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47" w:history="1">
        <w:r>
          <w:rPr>
            <w:rFonts w:ascii="仿宋" w:eastAsia="仿宋" w:hAnsi="仿宋" w:cs="仿宋" w:hint="eastAsia"/>
            <w:lang w:eastAsia="zh-CN"/>
          </w:rPr>
          <w:t>前言</w:t>
        </w:r>
        <w:r>
          <w:tab/>
        </w:r>
        <w:r>
          <w:fldChar w:fldCharType="begin"/>
        </w:r>
        <w:r>
          <w:instrText xml:space="preserve"> PAGEREF _Toc13047 \h </w:instrText>
        </w:r>
        <w:r>
          <w:fldChar w:fldCharType="separate"/>
        </w:r>
        <w:r>
          <w:t>3</w:t>
        </w:r>
        <w:r>
          <w:fldChar w:fldCharType="end"/>
        </w:r>
      </w:hyperlink>
    </w:p>
    <w:p>
      <w:pPr>
        <w:pStyle w:val="TOC1"/>
        <w:tabs>
          <w:tab w:val="right" w:leader="dot" w:pos="8306"/>
        </w:tabs>
      </w:pPr>
      <w:hyperlink w:anchor="_Toc17552" w:history="1">
        <w:r>
          <w:rPr>
            <w:rFonts w:ascii="仿宋" w:eastAsia="仿宋" w:hAnsi="仿宋" w:cs="仿宋" w:hint="eastAsia"/>
            <w:lang w:eastAsia="zh-CN"/>
          </w:rPr>
          <w:t>一、医疗器械项目文档管理</w:t>
        </w:r>
        <w:r>
          <w:tab/>
        </w:r>
        <w:r>
          <w:fldChar w:fldCharType="begin"/>
        </w:r>
        <w:r>
          <w:instrText xml:space="preserve"> PAGEREF _Toc17552 \h </w:instrText>
        </w:r>
        <w:r>
          <w:fldChar w:fldCharType="separate"/>
        </w:r>
        <w:r>
          <w:t>3</w:t>
        </w:r>
        <w:r>
          <w:fldChar w:fldCharType="end"/>
        </w:r>
      </w:hyperlink>
    </w:p>
    <w:p>
      <w:pPr>
        <w:pStyle w:val="TOC2"/>
        <w:tabs>
          <w:tab w:val="right" w:leader="dot" w:pos="8306"/>
        </w:tabs>
      </w:pPr>
      <w:hyperlink w:anchor="_Toc8220" w:history="1">
        <w:r>
          <w:rPr>
            <w:rFonts w:ascii="仿宋" w:eastAsia="仿宋" w:hAnsi="仿宋" w:cs="仿宋" w:hint="eastAsia"/>
            <w:lang w:eastAsia="zh-CN"/>
          </w:rPr>
          <w:t>(一)、文档编制与审查</w:t>
        </w:r>
        <w:r>
          <w:tab/>
        </w:r>
        <w:r>
          <w:fldChar w:fldCharType="begin"/>
        </w:r>
        <w:r>
          <w:instrText xml:space="preserve"> PAGEREF _Toc8220 \h </w:instrText>
        </w:r>
        <w:r>
          <w:fldChar w:fldCharType="separate"/>
        </w:r>
        <w:r>
          <w:t>3</w:t>
        </w:r>
        <w:r>
          <w:fldChar w:fldCharType="end"/>
        </w:r>
      </w:hyperlink>
    </w:p>
    <w:p>
      <w:pPr>
        <w:pStyle w:val="TOC2"/>
        <w:tabs>
          <w:tab w:val="right" w:leader="dot" w:pos="8306"/>
        </w:tabs>
      </w:pPr>
      <w:hyperlink w:anchor="_Toc10783" w:history="1">
        <w:r>
          <w:rPr>
            <w:rFonts w:ascii="仿宋" w:eastAsia="仿宋" w:hAnsi="仿宋" w:cs="仿宋" w:hint="eastAsia"/>
            <w:lang w:eastAsia="zh-CN"/>
          </w:rPr>
          <w:t>(二)、文档发布与分发</w:t>
        </w:r>
        <w:r>
          <w:tab/>
        </w:r>
        <w:r>
          <w:fldChar w:fldCharType="begin"/>
        </w:r>
        <w:r>
          <w:instrText xml:space="preserve"> PAGEREF _Toc10783 \h </w:instrText>
        </w:r>
        <w:r>
          <w:fldChar w:fldCharType="separate"/>
        </w:r>
        <w:r>
          <w:t>4</w:t>
        </w:r>
        <w:r>
          <w:fldChar w:fldCharType="end"/>
        </w:r>
      </w:hyperlink>
    </w:p>
    <w:p>
      <w:pPr>
        <w:pStyle w:val="TOC2"/>
        <w:tabs>
          <w:tab w:val="right" w:leader="dot" w:pos="8306"/>
        </w:tabs>
      </w:pPr>
      <w:hyperlink w:anchor="_Toc3340" w:history="1">
        <w:r>
          <w:rPr>
            <w:rFonts w:ascii="仿宋" w:eastAsia="仿宋" w:hAnsi="仿宋" w:cs="仿宋" w:hint="eastAsia"/>
            <w:lang w:eastAsia="zh-CN"/>
          </w:rPr>
          <w:t>(三)、文档存档与归档</w:t>
        </w:r>
        <w:r>
          <w:tab/>
        </w:r>
        <w:r>
          <w:fldChar w:fldCharType="begin"/>
        </w:r>
        <w:r>
          <w:instrText xml:space="preserve"> PAGEREF _Toc3340 \h </w:instrText>
        </w:r>
        <w:r>
          <w:fldChar w:fldCharType="separate"/>
        </w:r>
        <w:r>
          <w:t>5</w:t>
        </w:r>
        <w:r>
          <w:fldChar w:fldCharType="end"/>
        </w:r>
      </w:hyperlink>
    </w:p>
    <w:p>
      <w:pPr>
        <w:pStyle w:val="TOC1"/>
        <w:tabs>
          <w:tab w:val="right" w:leader="dot" w:pos="8306"/>
        </w:tabs>
      </w:pPr>
      <w:hyperlink w:anchor="_Toc7319" w:history="1">
        <w:r>
          <w:rPr>
            <w:rFonts w:ascii="仿宋" w:eastAsia="仿宋" w:hAnsi="仿宋" w:cs="仿宋" w:hint="eastAsia"/>
            <w:lang w:eastAsia="zh-CN"/>
          </w:rPr>
          <w:t>二、医疗器械项目建设单位说明</w:t>
        </w:r>
        <w:r>
          <w:tab/>
        </w:r>
        <w:r>
          <w:fldChar w:fldCharType="begin"/>
        </w:r>
        <w:r>
          <w:instrText xml:space="preserve"> PAGEREF _Toc7319 \h </w:instrText>
        </w:r>
        <w:r>
          <w:fldChar w:fldCharType="separate"/>
        </w:r>
        <w:r>
          <w:t>6</w:t>
        </w:r>
        <w:r>
          <w:fldChar w:fldCharType="end"/>
        </w:r>
      </w:hyperlink>
    </w:p>
    <w:p>
      <w:pPr>
        <w:pStyle w:val="TOC2"/>
        <w:tabs>
          <w:tab w:val="right" w:leader="dot" w:pos="8306"/>
        </w:tabs>
      </w:pPr>
      <w:hyperlink w:anchor="_Toc21364" w:history="1">
        <w:r>
          <w:rPr>
            <w:rFonts w:ascii="仿宋" w:eastAsia="仿宋" w:hAnsi="仿宋" w:cs="仿宋" w:hint="eastAsia"/>
            <w:lang w:eastAsia="zh-CN"/>
          </w:rPr>
          <w:t>(一)、医疗器械项目承办单位基本情况</w:t>
        </w:r>
        <w:r>
          <w:tab/>
        </w:r>
        <w:r>
          <w:fldChar w:fldCharType="begin"/>
        </w:r>
        <w:r>
          <w:instrText xml:space="preserve"> PAGEREF _Toc21364 \h </w:instrText>
        </w:r>
        <w:r>
          <w:fldChar w:fldCharType="separate"/>
        </w:r>
        <w:r>
          <w:t>6</w:t>
        </w:r>
        <w:r>
          <w:fldChar w:fldCharType="end"/>
        </w:r>
      </w:hyperlink>
    </w:p>
    <w:p>
      <w:pPr>
        <w:pStyle w:val="TOC2"/>
        <w:tabs>
          <w:tab w:val="right" w:leader="dot" w:pos="8306"/>
        </w:tabs>
      </w:pPr>
      <w:hyperlink w:anchor="_Toc4883" w:history="1">
        <w:r>
          <w:rPr>
            <w:rFonts w:ascii="仿宋" w:eastAsia="仿宋" w:hAnsi="仿宋" w:cs="仿宋" w:hint="eastAsia"/>
            <w:lang w:eastAsia="zh-CN"/>
          </w:rPr>
          <w:t>(二)、公司经济效益分析</w:t>
        </w:r>
        <w:r>
          <w:tab/>
        </w:r>
        <w:r>
          <w:fldChar w:fldCharType="begin"/>
        </w:r>
        <w:r>
          <w:instrText xml:space="preserve"> PAGEREF _Toc4883 \h </w:instrText>
        </w:r>
        <w:r>
          <w:fldChar w:fldCharType="separate"/>
        </w:r>
        <w:r>
          <w:t>7</w:t>
        </w:r>
        <w:r>
          <w:fldChar w:fldCharType="end"/>
        </w:r>
      </w:hyperlink>
    </w:p>
    <w:p>
      <w:pPr>
        <w:pStyle w:val="TOC1"/>
        <w:tabs>
          <w:tab w:val="right" w:leader="dot" w:pos="8306"/>
        </w:tabs>
      </w:pPr>
      <w:hyperlink w:anchor="_Toc10625" w:history="1">
        <w:r>
          <w:rPr>
            <w:rFonts w:ascii="仿宋" w:eastAsia="仿宋" w:hAnsi="仿宋" w:cs="仿宋" w:hint="eastAsia"/>
            <w:lang w:eastAsia="zh-CN"/>
          </w:rPr>
          <w:t>三、工艺说明</w:t>
        </w:r>
        <w:r>
          <w:tab/>
        </w:r>
        <w:r>
          <w:fldChar w:fldCharType="begin"/>
        </w:r>
        <w:r>
          <w:instrText xml:space="preserve"> PAGEREF _Toc10625 \h </w:instrText>
        </w:r>
        <w:r>
          <w:fldChar w:fldCharType="separate"/>
        </w:r>
        <w:r>
          <w:t>8</w:t>
        </w:r>
        <w:r>
          <w:fldChar w:fldCharType="end"/>
        </w:r>
      </w:hyperlink>
    </w:p>
    <w:p>
      <w:pPr>
        <w:pStyle w:val="TOC2"/>
        <w:tabs>
          <w:tab w:val="right" w:leader="dot" w:pos="8306"/>
        </w:tabs>
      </w:pPr>
      <w:hyperlink w:anchor="_Toc8332" w:history="1">
        <w:r>
          <w:rPr>
            <w:rFonts w:ascii="仿宋" w:eastAsia="仿宋" w:hAnsi="仿宋" w:cs="仿宋" w:hint="eastAsia"/>
            <w:lang w:eastAsia="zh-CN"/>
          </w:rPr>
          <w:t>(一)、技术管理特点</w:t>
        </w:r>
        <w:r>
          <w:tab/>
        </w:r>
        <w:r>
          <w:fldChar w:fldCharType="begin"/>
        </w:r>
        <w:r>
          <w:instrText xml:space="preserve"> PAGEREF _Toc8332 \h </w:instrText>
        </w:r>
        <w:r>
          <w:fldChar w:fldCharType="separate"/>
        </w:r>
        <w:r>
          <w:t>8</w:t>
        </w:r>
        <w:r>
          <w:fldChar w:fldCharType="end"/>
        </w:r>
      </w:hyperlink>
    </w:p>
    <w:p>
      <w:pPr>
        <w:pStyle w:val="TOC2"/>
        <w:tabs>
          <w:tab w:val="right" w:leader="dot" w:pos="8306"/>
        </w:tabs>
      </w:pPr>
      <w:hyperlink w:anchor="_Toc7641" w:history="1">
        <w:r>
          <w:rPr>
            <w:rFonts w:ascii="仿宋" w:eastAsia="仿宋" w:hAnsi="仿宋" w:cs="仿宋" w:hint="eastAsia"/>
            <w:lang w:eastAsia="zh-CN"/>
          </w:rPr>
          <w:t>(二)、医疗器械项目工艺技术设计方案</w:t>
        </w:r>
        <w:r>
          <w:tab/>
        </w:r>
        <w:r>
          <w:fldChar w:fldCharType="begin"/>
        </w:r>
        <w:r>
          <w:instrText xml:space="preserve"> PAGEREF _Toc7641 \h </w:instrText>
        </w:r>
        <w:r>
          <w:fldChar w:fldCharType="separate"/>
        </w:r>
        <w:r>
          <w:t>9</w:t>
        </w:r>
        <w:r>
          <w:fldChar w:fldCharType="end"/>
        </w:r>
      </w:hyperlink>
    </w:p>
    <w:p>
      <w:pPr>
        <w:pStyle w:val="TOC2"/>
        <w:tabs>
          <w:tab w:val="right" w:leader="dot" w:pos="8306"/>
        </w:tabs>
      </w:pPr>
      <w:hyperlink w:anchor="_Toc2646" w:history="1">
        <w:r>
          <w:rPr>
            <w:rFonts w:ascii="仿宋" w:eastAsia="仿宋" w:hAnsi="仿宋" w:cs="仿宋" w:hint="eastAsia"/>
            <w:lang w:eastAsia="zh-CN"/>
          </w:rPr>
          <w:t>(三)、设备选型方案</w:t>
        </w:r>
        <w:r>
          <w:tab/>
        </w:r>
        <w:r>
          <w:fldChar w:fldCharType="begin"/>
        </w:r>
        <w:r>
          <w:instrText xml:space="preserve"> PAGEREF _Toc2646 \h </w:instrText>
        </w:r>
        <w:r>
          <w:fldChar w:fldCharType="separate"/>
        </w:r>
        <w:r>
          <w:t>10</w:t>
        </w:r>
        <w:r>
          <w:fldChar w:fldCharType="end"/>
        </w:r>
      </w:hyperlink>
    </w:p>
    <w:p>
      <w:pPr>
        <w:pStyle w:val="TOC1"/>
        <w:tabs>
          <w:tab w:val="right" w:leader="dot" w:pos="8306"/>
        </w:tabs>
      </w:pPr>
      <w:hyperlink w:anchor="_Toc13478" w:history="1">
        <w:r>
          <w:rPr>
            <w:rFonts w:ascii="仿宋" w:eastAsia="仿宋" w:hAnsi="仿宋" w:cs="仿宋" w:hint="eastAsia"/>
            <w:lang w:eastAsia="zh-CN"/>
          </w:rPr>
          <w:t>四、产品规划分析</w:t>
        </w:r>
        <w:r>
          <w:tab/>
        </w:r>
        <w:r>
          <w:fldChar w:fldCharType="begin"/>
        </w:r>
        <w:r>
          <w:instrText xml:space="preserve"> PAGEREF _Toc13478 \h </w:instrText>
        </w:r>
        <w:r>
          <w:fldChar w:fldCharType="separate"/>
        </w:r>
        <w:r>
          <w:t>12</w:t>
        </w:r>
        <w:r>
          <w:fldChar w:fldCharType="end"/>
        </w:r>
      </w:hyperlink>
    </w:p>
    <w:p>
      <w:pPr>
        <w:pStyle w:val="TOC2"/>
        <w:tabs>
          <w:tab w:val="right" w:leader="dot" w:pos="8306"/>
        </w:tabs>
      </w:pPr>
      <w:hyperlink w:anchor="_Toc20363" w:history="1">
        <w:r>
          <w:rPr>
            <w:rFonts w:ascii="仿宋" w:eastAsia="仿宋" w:hAnsi="仿宋" w:cs="仿宋" w:hint="eastAsia"/>
            <w:lang w:eastAsia="zh-CN"/>
          </w:rPr>
          <w:t>(一)、产品规划</w:t>
        </w:r>
        <w:r>
          <w:tab/>
        </w:r>
        <w:r>
          <w:fldChar w:fldCharType="begin"/>
        </w:r>
        <w:r>
          <w:instrText xml:space="preserve"> PAGEREF _Toc20363 \h </w:instrText>
        </w:r>
        <w:r>
          <w:fldChar w:fldCharType="separate"/>
        </w:r>
        <w:r>
          <w:t>12</w:t>
        </w:r>
        <w:r>
          <w:fldChar w:fldCharType="end"/>
        </w:r>
      </w:hyperlink>
    </w:p>
    <w:p>
      <w:pPr>
        <w:pStyle w:val="TOC2"/>
        <w:tabs>
          <w:tab w:val="right" w:leader="dot" w:pos="8306"/>
        </w:tabs>
      </w:pPr>
      <w:hyperlink w:anchor="_Toc13769" w:history="1">
        <w:r>
          <w:rPr>
            <w:rFonts w:ascii="仿宋" w:eastAsia="仿宋" w:hAnsi="仿宋" w:cs="仿宋" w:hint="eastAsia"/>
            <w:lang w:eastAsia="zh-CN"/>
          </w:rPr>
          <w:t>(二)、建设规模</w:t>
        </w:r>
        <w:r>
          <w:tab/>
        </w:r>
        <w:r>
          <w:fldChar w:fldCharType="begin"/>
        </w:r>
        <w:r>
          <w:instrText xml:space="preserve"> PAGEREF _Toc13769 \h </w:instrText>
        </w:r>
        <w:r>
          <w:fldChar w:fldCharType="separate"/>
        </w:r>
        <w:r>
          <w:t>12</w:t>
        </w:r>
        <w:r>
          <w:fldChar w:fldCharType="end"/>
        </w:r>
      </w:hyperlink>
    </w:p>
    <w:p>
      <w:pPr>
        <w:pStyle w:val="TOC1"/>
        <w:tabs>
          <w:tab w:val="right" w:leader="dot" w:pos="8306"/>
        </w:tabs>
      </w:pPr>
      <w:hyperlink w:anchor="_Toc4346" w:history="1">
        <w:r>
          <w:rPr>
            <w:rFonts w:ascii="仿宋" w:eastAsia="仿宋" w:hAnsi="仿宋" w:cs="仿宋" w:hint="eastAsia"/>
            <w:lang w:eastAsia="zh-CN"/>
          </w:rPr>
          <w:t>五、医疗器械项目选址可行性分析</w:t>
        </w:r>
        <w:r>
          <w:tab/>
        </w:r>
        <w:r>
          <w:fldChar w:fldCharType="begin"/>
        </w:r>
        <w:r>
          <w:instrText xml:space="preserve"> PAGEREF _Toc4346 \h </w:instrText>
        </w:r>
        <w:r>
          <w:fldChar w:fldCharType="separate"/>
        </w:r>
        <w:r>
          <w:t>14</w:t>
        </w:r>
        <w:r>
          <w:fldChar w:fldCharType="end"/>
        </w:r>
      </w:hyperlink>
    </w:p>
    <w:p>
      <w:pPr>
        <w:pStyle w:val="TOC2"/>
        <w:tabs>
          <w:tab w:val="right" w:leader="dot" w:pos="8306"/>
        </w:tabs>
      </w:pPr>
      <w:hyperlink w:anchor="_Toc32156" w:history="1">
        <w:r>
          <w:rPr>
            <w:rFonts w:ascii="仿宋" w:eastAsia="仿宋" w:hAnsi="仿宋" w:cs="仿宋" w:hint="eastAsia"/>
            <w:lang w:eastAsia="zh-CN"/>
          </w:rPr>
          <w:t>(一)、医疗器械项目选址</w:t>
        </w:r>
        <w:r>
          <w:tab/>
        </w:r>
        <w:r>
          <w:fldChar w:fldCharType="begin"/>
        </w:r>
        <w:r>
          <w:instrText xml:space="preserve"> PAGEREF _Toc32156 \h </w:instrText>
        </w:r>
        <w:r>
          <w:fldChar w:fldCharType="separate"/>
        </w:r>
        <w:r>
          <w:t>14</w:t>
        </w:r>
        <w:r>
          <w:fldChar w:fldCharType="end"/>
        </w:r>
      </w:hyperlink>
    </w:p>
    <w:p>
      <w:pPr>
        <w:pStyle w:val="TOC2"/>
        <w:tabs>
          <w:tab w:val="right" w:leader="dot" w:pos="8306"/>
        </w:tabs>
      </w:pPr>
      <w:hyperlink w:anchor="_Toc1351" w:history="1">
        <w:r>
          <w:rPr>
            <w:rFonts w:ascii="仿宋" w:eastAsia="仿宋" w:hAnsi="仿宋" w:cs="仿宋" w:hint="eastAsia"/>
            <w:lang w:eastAsia="zh-CN"/>
          </w:rPr>
          <w:t>(二)、用地控制指标</w:t>
        </w:r>
        <w:r>
          <w:tab/>
        </w:r>
        <w:r>
          <w:fldChar w:fldCharType="begin"/>
        </w:r>
        <w:r>
          <w:instrText xml:space="preserve"> PAGEREF _Toc1351 \h </w:instrText>
        </w:r>
        <w:r>
          <w:fldChar w:fldCharType="separate"/>
        </w:r>
        <w:r>
          <w:t>14</w:t>
        </w:r>
        <w:r>
          <w:fldChar w:fldCharType="end"/>
        </w:r>
      </w:hyperlink>
    </w:p>
    <w:p>
      <w:pPr>
        <w:pStyle w:val="TOC2"/>
        <w:tabs>
          <w:tab w:val="right" w:leader="dot" w:pos="8306"/>
        </w:tabs>
      </w:pPr>
      <w:hyperlink w:anchor="_Toc27901" w:history="1">
        <w:r>
          <w:rPr>
            <w:rFonts w:ascii="仿宋" w:eastAsia="仿宋" w:hAnsi="仿宋" w:cs="仿宋" w:hint="eastAsia"/>
            <w:lang w:eastAsia="zh-CN"/>
          </w:rPr>
          <w:t>(三)、节约用地措施</w:t>
        </w:r>
        <w:r>
          <w:tab/>
        </w:r>
        <w:r>
          <w:fldChar w:fldCharType="begin"/>
        </w:r>
        <w:r>
          <w:instrText xml:space="preserve"> PAGEREF _Toc27901 \h </w:instrText>
        </w:r>
        <w:r>
          <w:fldChar w:fldCharType="separate"/>
        </w:r>
        <w:r>
          <w:t>16</w:t>
        </w:r>
        <w:r>
          <w:fldChar w:fldCharType="end"/>
        </w:r>
      </w:hyperlink>
    </w:p>
    <w:p>
      <w:pPr>
        <w:pStyle w:val="TOC2"/>
        <w:tabs>
          <w:tab w:val="right" w:leader="dot" w:pos="8306"/>
        </w:tabs>
      </w:pPr>
      <w:hyperlink w:anchor="_Toc17256" w:history="1">
        <w:r>
          <w:rPr>
            <w:rFonts w:ascii="仿宋" w:eastAsia="仿宋" w:hAnsi="仿宋" w:cs="仿宋" w:hint="eastAsia"/>
            <w:lang w:eastAsia="zh-CN"/>
          </w:rPr>
          <w:t>(四)、总图布置方案</w:t>
        </w:r>
        <w:r>
          <w:tab/>
        </w:r>
        <w:r>
          <w:fldChar w:fldCharType="begin"/>
        </w:r>
        <w:r>
          <w:instrText xml:space="preserve"> PAGEREF _Toc17256 \h </w:instrText>
        </w:r>
        <w:r>
          <w:fldChar w:fldCharType="separate"/>
        </w:r>
        <w:r>
          <w:t>17</w:t>
        </w:r>
        <w:r>
          <w:fldChar w:fldCharType="end"/>
        </w:r>
      </w:hyperlink>
    </w:p>
    <w:p>
      <w:pPr>
        <w:pStyle w:val="TOC2"/>
        <w:tabs>
          <w:tab w:val="right" w:leader="dot" w:pos="8306"/>
        </w:tabs>
      </w:pPr>
      <w:hyperlink w:anchor="_Toc14963" w:history="1">
        <w:r>
          <w:rPr>
            <w:rFonts w:ascii="仿宋" w:eastAsia="仿宋" w:hAnsi="仿宋" w:cs="仿宋" w:hint="eastAsia"/>
            <w:lang w:eastAsia="zh-CN"/>
          </w:rPr>
          <w:t>(五)、选址综合评价</w:t>
        </w:r>
        <w:r>
          <w:tab/>
        </w:r>
        <w:r>
          <w:fldChar w:fldCharType="begin"/>
        </w:r>
        <w:r>
          <w:instrText xml:space="preserve"> PAGEREF _Toc14963 \h </w:instrText>
        </w:r>
        <w:r>
          <w:fldChar w:fldCharType="separate"/>
        </w:r>
        <w:r>
          <w:t>18</w:t>
        </w:r>
        <w:r>
          <w:fldChar w:fldCharType="end"/>
        </w:r>
      </w:hyperlink>
    </w:p>
    <w:p>
      <w:pPr>
        <w:pStyle w:val="TOC1"/>
        <w:tabs>
          <w:tab w:val="right" w:leader="dot" w:pos="8306"/>
        </w:tabs>
      </w:pPr>
      <w:hyperlink w:anchor="_Toc15775" w:history="1">
        <w:r>
          <w:rPr>
            <w:rFonts w:ascii="仿宋" w:eastAsia="仿宋" w:hAnsi="仿宋" w:cs="仿宋" w:hint="eastAsia"/>
            <w:lang w:eastAsia="zh-CN"/>
          </w:rPr>
          <w:t>六、市场分析、调研</w:t>
        </w:r>
        <w:r>
          <w:tab/>
        </w:r>
        <w:r>
          <w:fldChar w:fldCharType="begin"/>
        </w:r>
        <w:r>
          <w:instrText xml:space="preserve"> PAGEREF _Toc15775 \h </w:instrText>
        </w:r>
        <w:r>
          <w:fldChar w:fldCharType="separate"/>
        </w:r>
        <w:r>
          <w:t>19</w:t>
        </w:r>
        <w:r>
          <w:fldChar w:fldCharType="end"/>
        </w:r>
      </w:hyperlink>
    </w:p>
    <w:p>
      <w:pPr>
        <w:pStyle w:val="TOC2"/>
        <w:tabs>
          <w:tab w:val="right" w:leader="dot" w:pos="8306"/>
        </w:tabs>
      </w:pPr>
      <w:hyperlink w:anchor="_Toc13735" w:history="1">
        <w:r>
          <w:rPr>
            <w:rFonts w:ascii="仿宋" w:eastAsia="仿宋" w:hAnsi="仿宋" w:cs="仿宋" w:hint="eastAsia"/>
            <w:lang w:eastAsia="zh-CN"/>
          </w:rPr>
          <w:t>(一)、医疗器械行业分析</w:t>
        </w:r>
        <w:r>
          <w:tab/>
        </w:r>
        <w:r>
          <w:fldChar w:fldCharType="begin"/>
        </w:r>
        <w:r>
          <w:instrText xml:space="preserve"> PAGEREF _Toc13735 \h </w:instrText>
        </w:r>
        <w:r>
          <w:fldChar w:fldCharType="separate"/>
        </w:r>
        <w:r>
          <w:t>19</w:t>
        </w:r>
        <w:r>
          <w:fldChar w:fldCharType="end"/>
        </w:r>
      </w:hyperlink>
    </w:p>
    <w:p>
      <w:pPr>
        <w:pStyle w:val="TOC2"/>
        <w:tabs>
          <w:tab w:val="right" w:leader="dot" w:pos="8306"/>
        </w:tabs>
      </w:pPr>
      <w:hyperlink w:anchor="_Toc22938" w:history="1">
        <w:r>
          <w:rPr>
            <w:rFonts w:ascii="仿宋" w:eastAsia="仿宋" w:hAnsi="仿宋" w:cs="仿宋" w:hint="eastAsia"/>
            <w:lang w:eastAsia="zh-CN"/>
          </w:rPr>
          <w:t>(二)、医疗器械市场分析预测</w:t>
        </w:r>
        <w:r>
          <w:tab/>
        </w:r>
        <w:r>
          <w:fldChar w:fldCharType="begin"/>
        </w:r>
        <w:r>
          <w:instrText xml:space="preserve"> PAGEREF _Toc22938 \h </w:instrText>
        </w:r>
        <w:r>
          <w:fldChar w:fldCharType="separate"/>
        </w:r>
        <w:r>
          <w:t>20</w:t>
        </w:r>
        <w:r>
          <w:fldChar w:fldCharType="end"/>
        </w:r>
      </w:hyperlink>
    </w:p>
    <w:p>
      <w:pPr>
        <w:pStyle w:val="TOC1"/>
        <w:tabs>
          <w:tab w:val="right" w:leader="dot" w:pos="8306"/>
        </w:tabs>
      </w:pPr>
      <w:hyperlink w:anchor="_Toc22415" w:history="1">
        <w:r>
          <w:rPr>
            <w:rFonts w:ascii="仿宋" w:eastAsia="仿宋" w:hAnsi="仿宋" w:cs="仿宋" w:hint="eastAsia"/>
            <w:lang w:eastAsia="zh-CN"/>
          </w:rPr>
          <w:t>七、医疗器械项目人力资源管理</w:t>
        </w:r>
        <w:r>
          <w:tab/>
        </w:r>
        <w:r>
          <w:fldChar w:fldCharType="begin"/>
        </w:r>
        <w:r>
          <w:instrText xml:space="preserve"> PAGEREF _Toc22415 \h </w:instrText>
        </w:r>
        <w:r>
          <w:fldChar w:fldCharType="separate"/>
        </w:r>
        <w:r>
          <w:t>20</w:t>
        </w:r>
        <w:r>
          <w:fldChar w:fldCharType="end"/>
        </w:r>
      </w:hyperlink>
    </w:p>
    <w:p>
      <w:pPr>
        <w:pStyle w:val="TOC2"/>
        <w:tabs>
          <w:tab w:val="right" w:leader="dot" w:pos="8306"/>
        </w:tabs>
      </w:pPr>
      <w:hyperlink w:anchor="_Toc13938" w:history="1">
        <w:r>
          <w:rPr>
            <w:rFonts w:ascii="仿宋" w:eastAsia="仿宋" w:hAnsi="仿宋" w:cs="仿宋" w:hint="eastAsia"/>
            <w:lang w:eastAsia="zh-CN"/>
          </w:rPr>
          <w:t>(一)、建立健全的预算管理制度</w:t>
        </w:r>
        <w:r>
          <w:tab/>
        </w:r>
        <w:r>
          <w:fldChar w:fldCharType="begin"/>
        </w:r>
        <w:r>
          <w:instrText xml:space="preserve"> PAGEREF _Toc13938 \h </w:instrText>
        </w:r>
        <w:r>
          <w:fldChar w:fldCharType="separate"/>
        </w:r>
        <w:r>
          <w:t>20</w:t>
        </w:r>
        <w:r>
          <w:fldChar w:fldCharType="end"/>
        </w:r>
      </w:hyperlink>
    </w:p>
    <w:p>
      <w:pPr>
        <w:pStyle w:val="TOC2"/>
        <w:tabs>
          <w:tab w:val="right" w:leader="dot" w:pos="8306"/>
        </w:tabs>
      </w:pPr>
      <w:hyperlink w:anchor="_Toc3320" w:history="1">
        <w:r>
          <w:rPr>
            <w:rFonts w:ascii="仿宋" w:eastAsia="仿宋" w:hAnsi="仿宋" w:cs="仿宋" w:hint="eastAsia"/>
            <w:lang w:eastAsia="zh-CN"/>
          </w:rPr>
          <w:t>(二)、加强资金流动监控</w:t>
        </w:r>
        <w:r>
          <w:tab/>
        </w:r>
        <w:r>
          <w:fldChar w:fldCharType="begin"/>
        </w:r>
        <w:r>
          <w:instrText xml:space="preserve"> PAGEREF _Toc3320 \h </w:instrText>
        </w:r>
        <w:r>
          <w:fldChar w:fldCharType="separate"/>
        </w:r>
        <w:r>
          <w:t>22</w:t>
        </w:r>
        <w:r>
          <w:fldChar w:fldCharType="end"/>
        </w:r>
      </w:hyperlink>
    </w:p>
    <w:p>
      <w:pPr>
        <w:pStyle w:val="TOC2"/>
        <w:tabs>
          <w:tab w:val="right" w:leader="dot" w:pos="8306"/>
        </w:tabs>
      </w:pPr>
      <w:hyperlink w:anchor="_Toc30603" w:history="1">
        <w:r>
          <w:rPr>
            <w:rFonts w:ascii="仿宋" w:eastAsia="仿宋" w:hAnsi="仿宋" w:cs="仿宋" w:hint="eastAsia"/>
            <w:lang w:eastAsia="zh-CN"/>
          </w:rPr>
          <w:t>(三)、制定完善的风险控制机制</w:t>
        </w:r>
        <w:r>
          <w:tab/>
        </w:r>
        <w:r>
          <w:fldChar w:fldCharType="begin"/>
        </w:r>
        <w:r>
          <w:instrText xml:space="preserve"> PAGEREF _Toc30603 \h </w:instrText>
        </w:r>
        <w:r>
          <w:fldChar w:fldCharType="separate"/>
        </w:r>
        <w:r>
          <w:t>23</w:t>
        </w:r>
        <w:r>
          <w:fldChar w:fldCharType="end"/>
        </w:r>
      </w:hyperlink>
    </w:p>
    <w:p>
      <w:pPr>
        <w:pStyle w:val="TOC2"/>
        <w:tabs>
          <w:tab w:val="right" w:leader="dot" w:pos="8306"/>
        </w:tabs>
      </w:pPr>
      <w:hyperlink w:anchor="_Toc22096" w:history="1">
        <w:r>
          <w:rPr>
            <w:rFonts w:ascii="仿宋" w:eastAsia="仿宋" w:hAnsi="仿宋" w:cs="仿宋" w:hint="eastAsia"/>
            <w:lang w:eastAsia="zh-CN"/>
          </w:rPr>
          <w:t>(四)、优化成本管理</w:t>
        </w:r>
        <w:r>
          <w:tab/>
        </w:r>
        <w:r>
          <w:fldChar w:fldCharType="begin"/>
        </w:r>
        <w:r>
          <w:instrText xml:space="preserve"> PAGEREF _Toc22096 \h </w:instrText>
        </w:r>
        <w:r>
          <w:fldChar w:fldCharType="separate"/>
        </w:r>
        <w:r>
          <w:t>24</w:t>
        </w:r>
        <w:r>
          <w:fldChar w:fldCharType="end"/>
        </w:r>
      </w:hyperlink>
    </w:p>
    <w:p>
      <w:pPr>
        <w:pStyle w:val="TOC1"/>
        <w:tabs>
          <w:tab w:val="right" w:leader="dot" w:pos="8306"/>
        </w:tabs>
      </w:pPr>
      <w:hyperlink w:anchor="_Toc25523" w:history="1">
        <w:r>
          <w:rPr>
            <w:rFonts w:ascii="仿宋" w:eastAsia="仿宋" w:hAnsi="仿宋" w:cs="仿宋" w:hint="eastAsia"/>
            <w:lang w:eastAsia="zh-CN"/>
          </w:rPr>
          <w:t>八、医疗器械项目人力资源培养与发展</w:t>
        </w:r>
        <w:r>
          <w:tab/>
        </w:r>
        <w:r>
          <w:fldChar w:fldCharType="begin"/>
        </w:r>
        <w:r>
          <w:instrText xml:space="preserve"> PAGEREF _Toc25523 \h </w:instrText>
        </w:r>
        <w:r>
          <w:fldChar w:fldCharType="separate"/>
        </w:r>
        <w:r>
          <w:t>26</w:t>
        </w:r>
        <w:r>
          <w:fldChar w:fldCharType="end"/>
        </w:r>
      </w:hyperlink>
    </w:p>
    <w:p>
      <w:pPr>
        <w:pStyle w:val="TOC2"/>
        <w:tabs>
          <w:tab w:val="right" w:leader="dot" w:pos="8306"/>
        </w:tabs>
      </w:pPr>
      <w:hyperlink w:anchor="_Toc28389" w:history="1">
        <w:r>
          <w:rPr>
            <w:rFonts w:ascii="仿宋" w:eastAsia="仿宋" w:hAnsi="仿宋" w:cs="仿宋" w:hint="eastAsia"/>
            <w:lang w:eastAsia="zh-CN"/>
          </w:rPr>
          <w:t>(一)、人才需求与规划</w:t>
        </w:r>
        <w:r>
          <w:tab/>
        </w:r>
        <w:r>
          <w:fldChar w:fldCharType="begin"/>
        </w:r>
        <w:r>
          <w:instrText xml:space="preserve"> PAGEREF _Toc28389 \h </w:instrText>
        </w:r>
        <w:r>
          <w:fldChar w:fldCharType="separate"/>
        </w:r>
        <w:r>
          <w:t>26</w:t>
        </w:r>
        <w:r>
          <w:fldChar w:fldCharType="end"/>
        </w:r>
      </w:hyperlink>
    </w:p>
    <w:p>
      <w:pPr>
        <w:pStyle w:val="TOC2"/>
        <w:tabs>
          <w:tab w:val="right" w:leader="dot" w:pos="8306"/>
        </w:tabs>
      </w:pPr>
      <w:hyperlink w:anchor="_Toc25068" w:history="1">
        <w:r>
          <w:rPr>
            <w:rFonts w:ascii="仿宋" w:eastAsia="仿宋" w:hAnsi="仿宋" w:cs="仿宋" w:hint="eastAsia"/>
            <w:lang w:eastAsia="zh-CN"/>
          </w:rPr>
          <w:t>(二)、培训与发展计划</w:t>
        </w:r>
        <w:r>
          <w:tab/>
        </w:r>
        <w:r>
          <w:fldChar w:fldCharType="begin"/>
        </w:r>
        <w:r>
          <w:instrText xml:space="preserve"> PAGEREF _Toc25068 \h </w:instrText>
        </w:r>
        <w:r>
          <w:fldChar w:fldCharType="separate"/>
        </w:r>
        <w:r>
          <w:t>26</w:t>
        </w:r>
        <w:r>
          <w:fldChar w:fldCharType="end"/>
        </w:r>
      </w:hyperlink>
    </w:p>
    <w:p>
      <w:pPr>
        <w:pStyle w:val="TOC1"/>
        <w:tabs>
          <w:tab w:val="right" w:leader="dot" w:pos="8306"/>
        </w:tabs>
      </w:pPr>
      <w:hyperlink w:anchor="_Toc32498" w:history="1">
        <w:r>
          <w:rPr>
            <w:rFonts w:ascii="仿宋" w:eastAsia="仿宋" w:hAnsi="仿宋" w:cs="仿宋" w:hint="eastAsia"/>
            <w:lang w:eastAsia="zh-CN"/>
          </w:rPr>
          <w:t>九、医疗器械项目经营效益</w:t>
        </w:r>
        <w:r>
          <w:tab/>
        </w:r>
        <w:r>
          <w:fldChar w:fldCharType="begin"/>
        </w:r>
        <w:r>
          <w:instrText xml:space="preserve"> PAGEREF _Toc32498 \h </w:instrText>
        </w:r>
        <w:r>
          <w:fldChar w:fldCharType="separate"/>
        </w:r>
        <w:r>
          <w:t>27</w:t>
        </w:r>
        <w:r>
          <w:fldChar w:fldCharType="end"/>
        </w:r>
      </w:hyperlink>
    </w:p>
    <w:p>
      <w:pPr>
        <w:pStyle w:val="TOC2"/>
        <w:tabs>
          <w:tab w:val="right" w:leader="dot" w:pos="8306"/>
        </w:tabs>
      </w:pPr>
      <w:hyperlink w:anchor="_Toc27072" w:history="1">
        <w:r>
          <w:rPr>
            <w:rFonts w:ascii="仿宋" w:eastAsia="仿宋" w:hAnsi="仿宋" w:cs="仿宋" w:hint="eastAsia"/>
            <w:lang w:eastAsia="zh-CN"/>
          </w:rPr>
          <w:t>(一)、经济评价财务测算</w:t>
        </w:r>
        <w:r>
          <w:tab/>
        </w:r>
        <w:r>
          <w:fldChar w:fldCharType="begin"/>
        </w:r>
        <w:r>
          <w:instrText xml:space="preserve"> PAGEREF _Toc27072 \h </w:instrText>
        </w:r>
        <w:r>
          <w:fldChar w:fldCharType="separate"/>
        </w:r>
        <w:r>
          <w:t>27</w:t>
        </w:r>
        <w:r>
          <w:fldChar w:fldCharType="end"/>
        </w:r>
      </w:hyperlink>
    </w:p>
    <w:p>
      <w:pPr>
        <w:pStyle w:val="TOC2"/>
        <w:tabs>
          <w:tab w:val="right" w:leader="dot" w:pos="8306"/>
        </w:tabs>
      </w:pPr>
      <w:hyperlink w:anchor="_Toc14123" w:history="1">
        <w:r>
          <w:rPr>
            <w:rFonts w:ascii="仿宋" w:eastAsia="仿宋" w:hAnsi="仿宋" w:cs="仿宋" w:hint="eastAsia"/>
            <w:lang w:eastAsia="zh-CN"/>
          </w:rPr>
          <w:t>(二)、医疗器械项目盈利能力分析</w:t>
        </w:r>
        <w:r>
          <w:tab/>
        </w:r>
        <w:r>
          <w:fldChar w:fldCharType="begin"/>
        </w:r>
        <w:r>
          <w:instrText xml:space="preserve"> PAGEREF _Toc14123 \h </w:instrText>
        </w:r>
        <w:r>
          <w:fldChar w:fldCharType="separate"/>
        </w:r>
        <w:r>
          <w:t>28</w:t>
        </w:r>
        <w:r>
          <w:fldChar w:fldCharType="end"/>
        </w:r>
      </w:hyperlink>
    </w:p>
    <w:p>
      <w:pPr>
        <w:pStyle w:val="TOC1"/>
        <w:tabs>
          <w:tab w:val="right" w:leader="dot" w:pos="8306"/>
        </w:tabs>
      </w:pPr>
      <w:hyperlink w:anchor="_Toc27417" w:history="1">
        <w:r>
          <w:rPr>
            <w:rFonts w:ascii="仿宋" w:eastAsia="仿宋" w:hAnsi="仿宋" w:cs="仿宋" w:hint="eastAsia"/>
            <w:lang w:eastAsia="zh-CN"/>
          </w:rPr>
          <w:t>十、医疗器械项目投资规划</w:t>
        </w:r>
        <w:r>
          <w:tab/>
        </w:r>
        <w:r>
          <w:fldChar w:fldCharType="begin"/>
        </w:r>
        <w:r>
          <w:instrText xml:space="preserve"> PAGEREF _Toc27417 \h </w:instrText>
        </w:r>
        <w:r>
          <w:fldChar w:fldCharType="separate"/>
        </w:r>
        <w:r>
          <w:t>29</w:t>
        </w:r>
        <w:r>
          <w:fldChar w:fldCharType="end"/>
        </w:r>
      </w:hyperlink>
    </w:p>
    <w:p>
      <w:pPr>
        <w:pStyle w:val="TOC2"/>
        <w:tabs>
          <w:tab w:val="right" w:leader="dot" w:pos="8306"/>
        </w:tabs>
      </w:pPr>
      <w:hyperlink w:anchor="_Toc27057" w:history="1">
        <w:r>
          <w:rPr>
            <w:rFonts w:ascii="仿宋" w:eastAsia="仿宋" w:hAnsi="仿宋" w:cs="仿宋" w:hint="eastAsia"/>
            <w:lang w:eastAsia="zh-CN"/>
          </w:rPr>
          <w:t>(一)、医疗器械项目总投资估算</w:t>
        </w:r>
        <w:r>
          <w:tab/>
        </w:r>
        <w:r>
          <w:fldChar w:fldCharType="begin"/>
        </w:r>
        <w:r>
          <w:instrText xml:space="preserve"> PAGEREF _Toc27057 \h </w:instrText>
        </w:r>
        <w:r>
          <w:fldChar w:fldCharType="separate"/>
        </w:r>
        <w:r>
          <w:t>29</w:t>
        </w:r>
        <w:r>
          <w:fldChar w:fldCharType="end"/>
        </w:r>
      </w:hyperlink>
    </w:p>
    <w:p>
      <w:pPr>
        <w:pStyle w:val="TOC2"/>
        <w:tabs>
          <w:tab w:val="right" w:leader="dot" w:pos="8306"/>
        </w:tabs>
      </w:pPr>
      <w:hyperlink w:anchor="_Toc4591" w:history="1">
        <w:r>
          <w:rPr>
            <w:rFonts w:ascii="仿宋" w:eastAsia="仿宋" w:hAnsi="仿宋" w:cs="仿宋" w:hint="eastAsia"/>
            <w:lang w:eastAsia="zh-CN"/>
          </w:rPr>
          <w:t>(二)、资金筹措</w:t>
        </w:r>
        <w:r>
          <w:tab/>
        </w:r>
        <w:r>
          <w:fldChar w:fldCharType="begin"/>
        </w:r>
        <w:r>
          <w:instrText xml:space="preserve"> PAGEREF _Toc4591 \h </w:instrText>
        </w:r>
        <w:r>
          <w:fldChar w:fldCharType="separate"/>
        </w:r>
        <w:r>
          <w:t>30</w:t>
        </w:r>
        <w:r>
          <w:fldChar w:fldCharType="end"/>
        </w:r>
      </w:hyperlink>
    </w:p>
    <w:p>
      <w:pPr>
        <w:pStyle w:val="TOC1"/>
        <w:tabs>
          <w:tab w:val="right" w:leader="dot" w:pos="8306"/>
        </w:tabs>
      </w:pPr>
      <w:hyperlink w:anchor="_Toc5008" w:history="1">
        <w:r>
          <w:rPr>
            <w:rFonts w:ascii="仿宋" w:eastAsia="仿宋" w:hAnsi="仿宋" w:cs="仿宋" w:hint="eastAsia"/>
            <w:lang w:eastAsia="zh-CN"/>
          </w:rPr>
          <w:t>十一、医疗器械项目社会影响</w:t>
        </w:r>
        <w:r>
          <w:tab/>
        </w:r>
        <w:r>
          <w:fldChar w:fldCharType="begin"/>
        </w:r>
        <w:r>
          <w:instrText xml:space="preserve"> PAGEREF _Toc5008 \h </w:instrText>
        </w:r>
        <w:r>
          <w:fldChar w:fldCharType="separate"/>
        </w:r>
        <w:r>
          <w:t>31</w:t>
        </w:r>
        <w:r>
          <w:fldChar w:fldCharType="end"/>
        </w:r>
      </w:hyperlink>
    </w:p>
    <w:p>
      <w:pPr>
        <w:pStyle w:val="TOC2"/>
        <w:tabs>
          <w:tab w:val="right" w:leader="dot" w:pos="8306"/>
        </w:tabs>
      </w:pPr>
      <w:hyperlink w:anchor="_Toc11339" w:history="1">
        <w:r>
          <w:rPr>
            <w:rFonts w:ascii="仿宋" w:eastAsia="仿宋" w:hAnsi="仿宋" w:cs="仿宋" w:hint="eastAsia"/>
            <w:lang w:eastAsia="zh-CN"/>
          </w:rPr>
          <w:t>(一)、社会责任与义务</w:t>
        </w:r>
        <w:r>
          <w:tab/>
        </w:r>
        <w:r>
          <w:fldChar w:fldCharType="begin"/>
        </w:r>
        <w:r>
          <w:instrText xml:space="preserve"> PAGEREF _Toc11339 \h </w:instrText>
        </w:r>
        <w:r>
          <w:fldChar w:fldCharType="separate"/>
        </w:r>
        <w:r>
          <w:t>31</w:t>
        </w:r>
        <w:r>
          <w:fldChar w:fldCharType="end"/>
        </w:r>
      </w:hyperlink>
    </w:p>
    <w:p>
      <w:pPr>
        <w:pStyle w:val="TOC2"/>
        <w:tabs>
          <w:tab w:val="right" w:leader="dot" w:pos="8306"/>
        </w:tabs>
      </w:pPr>
      <w:hyperlink w:anchor="_Toc9009" w:history="1">
        <w:r>
          <w:rPr>
            <w:rFonts w:ascii="仿宋" w:eastAsia="仿宋" w:hAnsi="仿宋" w:cs="仿宋" w:hint="eastAsia"/>
            <w:lang w:eastAsia="zh-CN"/>
          </w:rPr>
          <w:t>(二)、社会参与与沟通</w:t>
        </w:r>
        <w:r>
          <w:tab/>
        </w:r>
        <w:r>
          <w:fldChar w:fldCharType="begin"/>
        </w:r>
        <w:r>
          <w:instrText xml:space="preserve"> PAGEREF _Toc9009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10" w:history="1">
        <w:r>
          <w:rPr>
            <w:rFonts w:ascii="仿宋" w:eastAsia="仿宋" w:hAnsi="仿宋" w:cs="仿宋" w:hint="eastAsia"/>
            <w:lang w:eastAsia="zh-CN"/>
          </w:rPr>
          <w:t>十二、医疗器械项目环境影响分析</w:t>
        </w:r>
        <w:r>
          <w:tab/>
        </w:r>
        <w:r>
          <w:fldChar w:fldCharType="begin"/>
        </w:r>
        <w:r>
          <w:instrText xml:space="preserve"> PAGEREF _Toc28010 \h </w:instrText>
        </w:r>
        <w:r>
          <w:fldChar w:fldCharType="separate"/>
        </w:r>
        <w:r>
          <w:t>32</w:t>
        </w:r>
        <w:r>
          <w:fldChar w:fldCharType="end"/>
        </w:r>
      </w:hyperlink>
    </w:p>
    <w:p>
      <w:pPr>
        <w:pStyle w:val="TOC2"/>
        <w:tabs>
          <w:tab w:val="right" w:leader="dot" w:pos="8306"/>
        </w:tabs>
      </w:pPr>
      <w:hyperlink w:anchor="_Toc27500" w:history="1">
        <w:r>
          <w:rPr>
            <w:rFonts w:ascii="仿宋" w:eastAsia="仿宋" w:hAnsi="仿宋" w:cs="仿宋" w:hint="eastAsia"/>
            <w:lang w:eastAsia="zh-CN"/>
          </w:rPr>
          <w:t>(一)、建设区域环境质量现状</w:t>
        </w:r>
        <w:r>
          <w:tab/>
        </w:r>
        <w:r>
          <w:fldChar w:fldCharType="begin"/>
        </w:r>
        <w:r>
          <w:instrText xml:space="preserve"> PAGEREF _Toc27500 \h </w:instrText>
        </w:r>
        <w:r>
          <w:fldChar w:fldCharType="separate"/>
        </w:r>
        <w:r>
          <w:t>32</w:t>
        </w:r>
        <w:r>
          <w:fldChar w:fldCharType="end"/>
        </w:r>
      </w:hyperlink>
    </w:p>
    <w:p>
      <w:pPr>
        <w:pStyle w:val="TOC2"/>
        <w:tabs>
          <w:tab w:val="right" w:leader="dot" w:pos="8306"/>
        </w:tabs>
      </w:pPr>
      <w:hyperlink w:anchor="_Toc24335" w:history="1">
        <w:r>
          <w:rPr>
            <w:rFonts w:ascii="仿宋" w:eastAsia="仿宋" w:hAnsi="仿宋" w:cs="仿宋" w:hint="eastAsia"/>
            <w:lang w:eastAsia="zh-CN"/>
          </w:rPr>
          <w:t>(二)、建设期环境保护</w:t>
        </w:r>
        <w:r>
          <w:tab/>
        </w:r>
        <w:r>
          <w:fldChar w:fldCharType="begin"/>
        </w:r>
        <w:r>
          <w:instrText xml:space="preserve"> PAGEREF _Toc24335 \h </w:instrText>
        </w:r>
        <w:r>
          <w:fldChar w:fldCharType="separate"/>
        </w:r>
        <w:r>
          <w:t>34</w:t>
        </w:r>
        <w:r>
          <w:fldChar w:fldCharType="end"/>
        </w:r>
      </w:hyperlink>
    </w:p>
    <w:p>
      <w:pPr>
        <w:pStyle w:val="TOC2"/>
        <w:tabs>
          <w:tab w:val="right" w:leader="dot" w:pos="8306"/>
        </w:tabs>
      </w:pPr>
      <w:hyperlink w:anchor="_Toc28702" w:history="1">
        <w:r>
          <w:rPr>
            <w:rFonts w:ascii="仿宋" w:eastAsia="仿宋" w:hAnsi="仿宋" w:cs="仿宋" w:hint="eastAsia"/>
            <w:lang w:eastAsia="zh-CN"/>
          </w:rPr>
          <w:t>(三)、运营期环境保护</w:t>
        </w:r>
        <w:r>
          <w:tab/>
        </w:r>
        <w:r>
          <w:fldChar w:fldCharType="begin"/>
        </w:r>
        <w:r>
          <w:instrText xml:space="preserve"> PAGEREF _Toc28702 \h </w:instrText>
        </w:r>
        <w:r>
          <w:fldChar w:fldCharType="separate"/>
        </w:r>
        <w:r>
          <w:t>35</w:t>
        </w:r>
        <w:r>
          <w:fldChar w:fldCharType="end"/>
        </w:r>
      </w:hyperlink>
    </w:p>
    <w:p>
      <w:pPr>
        <w:pStyle w:val="TOC2"/>
        <w:tabs>
          <w:tab w:val="right" w:leader="dot" w:pos="8306"/>
        </w:tabs>
      </w:pPr>
      <w:hyperlink w:anchor="_Toc6718" w:history="1">
        <w:r>
          <w:rPr>
            <w:rFonts w:ascii="仿宋" w:eastAsia="仿宋" w:hAnsi="仿宋" w:cs="仿宋" w:hint="eastAsia"/>
            <w:lang w:eastAsia="zh-CN"/>
          </w:rPr>
          <w:t>(四)、医疗器械项目建设对区域经济的影响</w:t>
        </w:r>
        <w:r>
          <w:tab/>
        </w:r>
        <w:r>
          <w:fldChar w:fldCharType="begin"/>
        </w:r>
        <w:r>
          <w:instrText xml:space="preserve"> PAGEREF _Toc6718 \h </w:instrText>
        </w:r>
        <w:r>
          <w:fldChar w:fldCharType="separate"/>
        </w:r>
        <w:r>
          <w:t>37</w:t>
        </w:r>
        <w:r>
          <w:fldChar w:fldCharType="end"/>
        </w:r>
      </w:hyperlink>
    </w:p>
    <w:p>
      <w:pPr>
        <w:pStyle w:val="TOC2"/>
        <w:tabs>
          <w:tab w:val="right" w:leader="dot" w:pos="8306"/>
        </w:tabs>
      </w:pPr>
      <w:hyperlink w:anchor="_Toc24681" w:history="1">
        <w:r>
          <w:rPr>
            <w:rFonts w:ascii="仿宋" w:eastAsia="仿宋" w:hAnsi="仿宋" w:cs="仿宋" w:hint="eastAsia"/>
            <w:lang w:eastAsia="zh-CN"/>
          </w:rPr>
          <w:t>(五)、废弃物处理</w:t>
        </w:r>
        <w:r>
          <w:tab/>
        </w:r>
        <w:r>
          <w:fldChar w:fldCharType="begin"/>
        </w:r>
        <w:r>
          <w:instrText xml:space="preserve"> PAGEREF _Toc24681 \h </w:instrText>
        </w:r>
        <w:r>
          <w:fldChar w:fldCharType="separate"/>
        </w:r>
        <w:r>
          <w:t>38</w:t>
        </w:r>
        <w:r>
          <w:fldChar w:fldCharType="end"/>
        </w:r>
      </w:hyperlink>
    </w:p>
    <w:p>
      <w:pPr>
        <w:pStyle w:val="TOC2"/>
        <w:tabs>
          <w:tab w:val="right" w:leader="dot" w:pos="8306"/>
        </w:tabs>
      </w:pPr>
      <w:hyperlink w:anchor="_Toc27383" w:history="1">
        <w:r>
          <w:rPr>
            <w:rFonts w:ascii="仿宋" w:eastAsia="仿宋" w:hAnsi="仿宋" w:cs="仿宋" w:hint="eastAsia"/>
            <w:lang w:eastAsia="zh-CN"/>
          </w:rPr>
          <w:t>(六)、特殊环境影响分析</w:t>
        </w:r>
        <w:r>
          <w:tab/>
        </w:r>
        <w:r>
          <w:fldChar w:fldCharType="begin"/>
        </w:r>
        <w:r>
          <w:instrText xml:space="preserve"> PAGEREF _Toc27383 \h </w:instrText>
        </w:r>
        <w:r>
          <w:fldChar w:fldCharType="separate"/>
        </w:r>
        <w:r>
          <w:t>40</w:t>
        </w:r>
        <w:r>
          <w:fldChar w:fldCharType="end"/>
        </w:r>
      </w:hyperlink>
    </w:p>
    <w:p>
      <w:pPr>
        <w:pStyle w:val="TOC2"/>
        <w:tabs>
          <w:tab w:val="right" w:leader="dot" w:pos="8306"/>
        </w:tabs>
      </w:pPr>
      <w:hyperlink w:anchor="_Toc29711" w:history="1">
        <w:r>
          <w:rPr>
            <w:rFonts w:ascii="仿宋" w:eastAsia="仿宋" w:hAnsi="仿宋" w:cs="仿宋" w:hint="eastAsia"/>
            <w:lang w:eastAsia="zh-CN"/>
          </w:rPr>
          <w:t>(七)、清洁生产</w:t>
        </w:r>
        <w:r>
          <w:tab/>
        </w:r>
        <w:r>
          <w:fldChar w:fldCharType="begin"/>
        </w:r>
        <w:r>
          <w:instrText xml:space="preserve"> PAGEREF _Toc29711 \h </w:instrText>
        </w:r>
        <w:r>
          <w:fldChar w:fldCharType="separate"/>
        </w:r>
        <w:r>
          <w:t>41</w:t>
        </w:r>
        <w:r>
          <w:fldChar w:fldCharType="end"/>
        </w:r>
      </w:hyperlink>
    </w:p>
    <w:p>
      <w:pPr>
        <w:pStyle w:val="TOC2"/>
        <w:tabs>
          <w:tab w:val="right" w:leader="dot" w:pos="8306"/>
        </w:tabs>
      </w:pPr>
      <w:hyperlink w:anchor="_Toc24238" w:history="1">
        <w:r>
          <w:rPr>
            <w:rFonts w:ascii="仿宋" w:eastAsia="仿宋" w:hAnsi="仿宋" w:cs="仿宋" w:hint="eastAsia"/>
            <w:lang w:eastAsia="zh-CN"/>
          </w:rPr>
          <w:t>(八)、环境保护综合评价</w:t>
        </w:r>
        <w:r>
          <w:tab/>
        </w:r>
        <w:r>
          <w:fldChar w:fldCharType="begin"/>
        </w:r>
        <w:r>
          <w:instrText xml:space="preserve"> PAGEREF _Toc24238 \h </w:instrText>
        </w:r>
        <w:r>
          <w:fldChar w:fldCharType="separate"/>
        </w:r>
        <w:r>
          <w:t>42</w:t>
        </w:r>
        <w:r>
          <w:fldChar w:fldCharType="end"/>
        </w:r>
      </w:hyperlink>
    </w:p>
    <w:p>
      <w:pPr>
        <w:pStyle w:val="TOC1"/>
        <w:tabs>
          <w:tab w:val="right" w:leader="dot" w:pos="8306"/>
        </w:tabs>
      </w:pPr>
      <w:hyperlink w:anchor="_Toc19591" w:history="1">
        <w:r>
          <w:rPr>
            <w:rFonts w:ascii="仿宋" w:eastAsia="仿宋" w:hAnsi="仿宋" w:cs="仿宋" w:hint="eastAsia"/>
            <w:lang w:eastAsia="zh-CN"/>
          </w:rPr>
          <w:t>十三、风险识别与分类</w:t>
        </w:r>
        <w:r>
          <w:tab/>
        </w:r>
        <w:r>
          <w:fldChar w:fldCharType="begin"/>
        </w:r>
        <w:r>
          <w:instrText xml:space="preserve"> PAGEREF _Toc19591 \h </w:instrText>
        </w:r>
        <w:r>
          <w:fldChar w:fldCharType="separate"/>
        </w:r>
        <w:r>
          <w:t>43</w:t>
        </w:r>
        <w:r>
          <w:fldChar w:fldCharType="end"/>
        </w:r>
      </w:hyperlink>
    </w:p>
    <w:p>
      <w:pPr>
        <w:pStyle w:val="TOC2"/>
        <w:tabs>
          <w:tab w:val="right" w:leader="dot" w:pos="8306"/>
        </w:tabs>
      </w:pPr>
      <w:hyperlink w:anchor="_Toc31631" w:history="1">
        <w:r>
          <w:rPr>
            <w:rFonts w:ascii="仿宋" w:eastAsia="仿宋" w:hAnsi="仿宋" w:cs="仿宋" w:hint="eastAsia"/>
            <w:lang w:eastAsia="zh-CN"/>
          </w:rPr>
          <w:t>(一)、风险识别</w:t>
        </w:r>
        <w:r>
          <w:tab/>
        </w:r>
        <w:r>
          <w:fldChar w:fldCharType="begin"/>
        </w:r>
        <w:r>
          <w:instrText xml:space="preserve"> PAGEREF _Toc31631 \h </w:instrText>
        </w:r>
        <w:r>
          <w:fldChar w:fldCharType="separate"/>
        </w:r>
        <w:r>
          <w:t>43</w:t>
        </w:r>
        <w:r>
          <w:fldChar w:fldCharType="end"/>
        </w:r>
      </w:hyperlink>
    </w:p>
    <w:p>
      <w:pPr>
        <w:pStyle w:val="TOC2"/>
        <w:tabs>
          <w:tab w:val="right" w:leader="dot" w:pos="8306"/>
        </w:tabs>
      </w:pPr>
      <w:hyperlink w:anchor="_Toc16305" w:history="1">
        <w:r>
          <w:rPr>
            <w:rFonts w:ascii="仿宋" w:eastAsia="仿宋" w:hAnsi="仿宋" w:cs="仿宋" w:hint="eastAsia"/>
            <w:lang w:eastAsia="zh-CN"/>
          </w:rPr>
          <w:t>(二)、风险分类</w:t>
        </w:r>
        <w:r>
          <w:tab/>
        </w:r>
        <w:r>
          <w:fldChar w:fldCharType="begin"/>
        </w:r>
        <w:r>
          <w:instrText xml:space="preserve"> PAGEREF _Toc16305 \h </w:instrText>
        </w:r>
        <w:r>
          <w:fldChar w:fldCharType="separate"/>
        </w:r>
        <w:r>
          <w:t>44</w:t>
        </w:r>
        <w:r>
          <w:fldChar w:fldCharType="end"/>
        </w:r>
      </w:hyperlink>
    </w:p>
    <w:p>
      <w:pPr>
        <w:pStyle w:val="TOC1"/>
        <w:tabs>
          <w:tab w:val="right" w:leader="dot" w:pos="8306"/>
        </w:tabs>
      </w:pPr>
      <w:hyperlink w:anchor="_Toc3789" w:history="1">
        <w:r>
          <w:rPr>
            <w:rFonts w:ascii="仿宋" w:eastAsia="仿宋" w:hAnsi="仿宋" w:cs="仿宋" w:hint="eastAsia"/>
            <w:lang w:eastAsia="zh-CN"/>
          </w:rPr>
          <w:t>十四、供应链管理</w:t>
        </w:r>
        <w:r>
          <w:tab/>
        </w:r>
        <w:r>
          <w:fldChar w:fldCharType="begin"/>
        </w:r>
        <w:r>
          <w:instrText xml:space="preserve"> PAGEREF _Toc3789 \h </w:instrText>
        </w:r>
        <w:r>
          <w:fldChar w:fldCharType="separate"/>
        </w:r>
        <w:r>
          <w:t>46</w:t>
        </w:r>
        <w:r>
          <w:fldChar w:fldCharType="end"/>
        </w:r>
      </w:hyperlink>
    </w:p>
    <w:p>
      <w:pPr>
        <w:pStyle w:val="TOC2"/>
        <w:tabs>
          <w:tab w:val="right" w:leader="dot" w:pos="8306"/>
        </w:tabs>
      </w:pPr>
      <w:hyperlink w:anchor="_Toc24931" w:history="1">
        <w:r>
          <w:rPr>
            <w:rFonts w:ascii="仿宋" w:eastAsia="仿宋" w:hAnsi="仿宋" w:cs="仿宋" w:hint="eastAsia"/>
            <w:lang w:eastAsia="zh-CN"/>
          </w:rPr>
          <w:t>(一)、供应链战略规划</w:t>
        </w:r>
        <w:r>
          <w:tab/>
        </w:r>
        <w:r>
          <w:fldChar w:fldCharType="begin"/>
        </w:r>
        <w:r>
          <w:instrText xml:space="preserve"> PAGEREF _Toc24931 \h </w:instrText>
        </w:r>
        <w:r>
          <w:fldChar w:fldCharType="separate"/>
        </w:r>
        <w:r>
          <w:t>46</w:t>
        </w:r>
        <w:r>
          <w:fldChar w:fldCharType="end"/>
        </w:r>
      </w:hyperlink>
    </w:p>
    <w:p>
      <w:pPr>
        <w:pStyle w:val="TOC2"/>
        <w:tabs>
          <w:tab w:val="right" w:leader="dot" w:pos="8306"/>
        </w:tabs>
      </w:pPr>
      <w:hyperlink w:anchor="_Toc12946" w:history="1">
        <w:r>
          <w:rPr>
            <w:rFonts w:ascii="仿宋" w:eastAsia="仿宋" w:hAnsi="仿宋" w:cs="仿宋" w:hint="eastAsia"/>
            <w:lang w:eastAsia="zh-CN"/>
          </w:rPr>
          <w:t>(二)、供应商选择与合作</w:t>
        </w:r>
        <w:r>
          <w:tab/>
        </w:r>
        <w:r>
          <w:fldChar w:fldCharType="begin"/>
        </w:r>
        <w:r>
          <w:instrText xml:space="preserve"> PAGEREF _Toc12946 \h </w:instrText>
        </w:r>
        <w:r>
          <w:fldChar w:fldCharType="separate"/>
        </w:r>
        <w:r>
          <w:t>48</w:t>
        </w:r>
        <w:r>
          <w:fldChar w:fldCharType="end"/>
        </w:r>
      </w:hyperlink>
    </w:p>
    <w:p>
      <w:pPr>
        <w:pStyle w:val="TOC2"/>
        <w:tabs>
          <w:tab w:val="right" w:leader="dot" w:pos="8306"/>
        </w:tabs>
      </w:pPr>
      <w:hyperlink w:anchor="_Toc2593" w:history="1">
        <w:r>
          <w:rPr>
            <w:rFonts w:ascii="仿宋" w:eastAsia="仿宋" w:hAnsi="仿宋" w:cs="仿宋" w:hint="eastAsia"/>
            <w:lang w:eastAsia="zh-CN"/>
          </w:rPr>
          <w:t>(三)、物流与库存管理</w:t>
        </w:r>
        <w:r>
          <w:tab/>
        </w:r>
        <w:r>
          <w:fldChar w:fldCharType="begin"/>
        </w:r>
        <w:r>
          <w:instrText xml:space="preserve"> PAGEREF _Toc2593 \h </w:instrText>
        </w:r>
        <w:r>
          <w:fldChar w:fldCharType="separate"/>
        </w:r>
        <w:r>
          <w:t>49</w:t>
        </w:r>
        <w:r>
          <w:fldChar w:fldCharType="end"/>
        </w:r>
      </w:hyperlink>
    </w:p>
    <w:p>
      <w:pPr>
        <w:pStyle w:val="TOC1"/>
        <w:tabs>
          <w:tab w:val="right" w:leader="dot" w:pos="8306"/>
        </w:tabs>
      </w:pPr>
      <w:hyperlink w:anchor="_Toc28748" w:history="1">
        <w:r>
          <w:rPr>
            <w:rFonts w:ascii="仿宋" w:eastAsia="仿宋" w:hAnsi="仿宋" w:cs="仿宋" w:hint="eastAsia"/>
            <w:lang w:eastAsia="zh-CN"/>
          </w:rPr>
          <w:t>十五、利益相关者分析与沟通计划</w:t>
        </w:r>
        <w:r>
          <w:tab/>
        </w:r>
        <w:r>
          <w:fldChar w:fldCharType="begin"/>
        </w:r>
        <w:r>
          <w:instrText xml:space="preserve"> PAGEREF _Toc28748 \h </w:instrText>
        </w:r>
        <w:r>
          <w:fldChar w:fldCharType="separate"/>
        </w:r>
        <w:r>
          <w:t>50</w:t>
        </w:r>
        <w:r>
          <w:fldChar w:fldCharType="end"/>
        </w:r>
      </w:hyperlink>
    </w:p>
    <w:p>
      <w:pPr>
        <w:pStyle w:val="TOC2"/>
        <w:tabs>
          <w:tab w:val="right" w:leader="dot" w:pos="8306"/>
        </w:tabs>
      </w:pPr>
      <w:hyperlink w:anchor="_Toc19640" w:history="1">
        <w:r>
          <w:rPr>
            <w:rFonts w:ascii="仿宋" w:eastAsia="仿宋" w:hAnsi="仿宋" w:cs="仿宋" w:hint="eastAsia"/>
            <w:lang w:eastAsia="zh-CN"/>
          </w:rPr>
          <w:t>(一)、利益相关者分析</w:t>
        </w:r>
        <w:r>
          <w:tab/>
        </w:r>
        <w:r>
          <w:fldChar w:fldCharType="begin"/>
        </w:r>
        <w:r>
          <w:instrText xml:space="preserve"> PAGEREF _Toc19640 \h </w:instrText>
        </w:r>
        <w:r>
          <w:fldChar w:fldCharType="separate"/>
        </w:r>
        <w:r>
          <w:t>50</w:t>
        </w:r>
        <w:r>
          <w:fldChar w:fldCharType="end"/>
        </w:r>
      </w:hyperlink>
    </w:p>
    <w:p>
      <w:pPr>
        <w:pStyle w:val="TOC2"/>
        <w:tabs>
          <w:tab w:val="right" w:leader="dot" w:pos="8306"/>
        </w:tabs>
      </w:pPr>
      <w:hyperlink w:anchor="_Toc19038" w:history="1">
        <w:r>
          <w:rPr>
            <w:rFonts w:ascii="仿宋" w:eastAsia="仿宋" w:hAnsi="仿宋" w:cs="仿宋" w:hint="eastAsia"/>
            <w:lang w:eastAsia="zh-CN"/>
          </w:rPr>
          <w:t>(二)、沟通计划</w:t>
        </w:r>
        <w:r>
          <w:tab/>
        </w:r>
        <w:r>
          <w:fldChar w:fldCharType="begin"/>
        </w:r>
        <w:r>
          <w:instrText xml:space="preserve"> PAGEREF _Toc19038 \h </w:instrText>
        </w:r>
        <w:r>
          <w:fldChar w:fldCharType="separate"/>
        </w:r>
        <w:r>
          <w:t>51</w:t>
        </w:r>
        <w:r>
          <w:fldChar w:fldCharType="end"/>
        </w:r>
      </w:hyperlink>
    </w:p>
    <w:p>
      <w:pPr>
        <w:pStyle w:val="TOC1"/>
        <w:tabs>
          <w:tab w:val="right" w:leader="dot" w:pos="8306"/>
        </w:tabs>
      </w:pPr>
      <w:hyperlink w:anchor="_Toc6553" w:history="1">
        <w:r>
          <w:rPr>
            <w:rFonts w:ascii="仿宋" w:eastAsia="仿宋" w:hAnsi="仿宋" w:cs="仿宋" w:hint="eastAsia"/>
            <w:lang w:eastAsia="zh-CN"/>
          </w:rPr>
          <w:t>十六、营销与推广策略</w:t>
        </w:r>
        <w:r>
          <w:tab/>
        </w:r>
        <w:r>
          <w:fldChar w:fldCharType="begin"/>
        </w:r>
        <w:r>
          <w:instrText xml:space="preserve"> PAGEREF _Toc6553 \h </w:instrText>
        </w:r>
        <w:r>
          <w:fldChar w:fldCharType="separate"/>
        </w:r>
        <w:r>
          <w:t>53</w:t>
        </w:r>
        <w:r>
          <w:fldChar w:fldCharType="end"/>
        </w:r>
      </w:hyperlink>
    </w:p>
    <w:p>
      <w:pPr>
        <w:pStyle w:val="TOC2"/>
        <w:tabs>
          <w:tab w:val="right" w:leader="dot" w:pos="8306"/>
        </w:tabs>
      </w:pPr>
      <w:hyperlink w:anchor="_Toc4240" w:history="1">
        <w:r>
          <w:rPr>
            <w:rFonts w:ascii="仿宋" w:eastAsia="仿宋" w:hAnsi="仿宋" w:cs="仿宋" w:hint="eastAsia"/>
            <w:lang w:eastAsia="zh-CN"/>
          </w:rPr>
          <w:t>(一)、产品/服务定位与特点</w:t>
        </w:r>
        <w:r>
          <w:tab/>
        </w:r>
        <w:r>
          <w:fldChar w:fldCharType="begin"/>
        </w:r>
        <w:r>
          <w:instrText xml:space="preserve"> PAGEREF _Toc4240 \h </w:instrText>
        </w:r>
        <w:r>
          <w:fldChar w:fldCharType="separate"/>
        </w:r>
        <w:r>
          <w:t>53</w:t>
        </w:r>
        <w:r>
          <w:fldChar w:fldCharType="end"/>
        </w:r>
      </w:hyperlink>
    </w:p>
    <w:p>
      <w:pPr>
        <w:pStyle w:val="TOC2"/>
        <w:tabs>
          <w:tab w:val="right" w:leader="dot" w:pos="8306"/>
        </w:tabs>
      </w:pPr>
      <w:hyperlink w:anchor="_Toc1574" w:history="1">
        <w:r>
          <w:rPr>
            <w:rFonts w:ascii="仿宋" w:eastAsia="仿宋" w:hAnsi="仿宋" w:cs="仿宋" w:hint="eastAsia"/>
            <w:lang w:eastAsia="zh-CN"/>
          </w:rPr>
          <w:t>(二)、市场定位与竞争分析</w:t>
        </w:r>
        <w:r>
          <w:tab/>
        </w:r>
        <w:r>
          <w:fldChar w:fldCharType="begin"/>
        </w:r>
        <w:r>
          <w:instrText xml:space="preserve"> PAGEREF _Toc1574 \h </w:instrText>
        </w:r>
        <w:r>
          <w:fldChar w:fldCharType="separate"/>
        </w:r>
        <w:r>
          <w:t>54</w:t>
        </w:r>
        <w:r>
          <w:fldChar w:fldCharType="end"/>
        </w:r>
      </w:hyperlink>
    </w:p>
    <w:p>
      <w:pPr>
        <w:pStyle w:val="TOC2"/>
        <w:tabs>
          <w:tab w:val="right" w:leader="dot" w:pos="8306"/>
        </w:tabs>
      </w:pPr>
      <w:hyperlink w:anchor="_Toc15526" w:history="1">
        <w:r>
          <w:rPr>
            <w:rFonts w:ascii="仿宋" w:eastAsia="仿宋" w:hAnsi="仿宋" w:cs="仿宋" w:hint="eastAsia"/>
            <w:lang w:eastAsia="zh-CN"/>
          </w:rPr>
          <w:t>(三)、营销渠道与策略</w:t>
        </w:r>
        <w:r>
          <w:tab/>
        </w:r>
        <w:r>
          <w:fldChar w:fldCharType="begin"/>
        </w:r>
        <w:r>
          <w:instrText xml:space="preserve"> PAGEREF _Toc15526 \h </w:instrText>
        </w:r>
        <w:r>
          <w:fldChar w:fldCharType="separate"/>
        </w:r>
        <w:r>
          <w:t>55</w:t>
        </w:r>
        <w:r>
          <w:fldChar w:fldCharType="end"/>
        </w:r>
      </w:hyperlink>
    </w:p>
    <w:p>
      <w:pPr>
        <w:pStyle w:val="TOC2"/>
        <w:tabs>
          <w:tab w:val="right" w:leader="dot" w:pos="8306"/>
        </w:tabs>
      </w:pPr>
      <w:hyperlink w:anchor="_Toc8015" w:history="1">
        <w:r>
          <w:rPr>
            <w:rFonts w:ascii="仿宋" w:eastAsia="仿宋" w:hAnsi="仿宋" w:cs="仿宋" w:hint="eastAsia"/>
            <w:lang w:eastAsia="zh-CN"/>
          </w:rPr>
          <w:t>(四)、推广与宣传活动</w:t>
        </w:r>
        <w:r>
          <w:tab/>
        </w:r>
        <w:r>
          <w:fldChar w:fldCharType="begin"/>
        </w:r>
        <w:r>
          <w:instrText xml:space="preserve"> PAGEREF _Toc8015 \h </w:instrText>
        </w:r>
        <w:r>
          <w:fldChar w:fldCharType="separate"/>
        </w:r>
        <w:r>
          <w:t>56</w:t>
        </w:r>
        <w:r>
          <w:fldChar w:fldCharType="end"/>
        </w:r>
      </w:hyperlink>
    </w:p>
    <w:p>
      <w:pPr>
        <w:pStyle w:val="TOC1"/>
        <w:tabs>
          <w:tab w:val="right" w:leader="dot" w:pos="8306"/>
        </w:tabs>
      </w:pPr>
      <w:hyperlink w:anchor="_Toc16647" w:history="1">
        <w:r>
          <w:rPr>
            <w:rFonts w:ascii="仿宋" w:eastAsia="仿宋" w:hAnsi="仿宋" w:cs="仿宋" w:hint="eastAsia"/>
            <w:lang w:eastAsia="zh-CN"/>
          </w:rPr>
          <w:t>十七、医疗器械项目实施保障措施</w:t>
        </w:r>
        <w:r>
          <w:tab/>
        </w:r>
        <w:r>
          <w:fldChar w:fldCharType="begin"/>
        </w:r>
        <w:r>
          <w:instrText xml:space="preserve"> PAGEREF _Toc16647 \h </w:instrText>
        </w:r>
        <w:r>
          <w:fldChar w:fldCharType="separate"/>
        </w:r>
        <w:r>
          <w:t>62</w:t>
        </w:r>
        <w:r>
          <w:fldChar w:fldCharType="end"/>
        </w:r>
      </w:hyperlink>
    </w:p>
    <w:p>
      <w:pPr>
        <w:pStyle w:val="TOC2"/>
        <w:tabs>
          <w:tab w:val="right" w:leader="dot" w:pos="8306"/>
        </w:tabs>
      </w:pPr>
      <w:hyperlink w:anchor="_Toc10802" w:history="1">
        <w:r>
          <w:rPr>
            <w:rFonts w:ascii="仿宋" w:eastAsia="仿宋" w:hAnsi="仿宋" w:cs="仿宋" w:hint="eastAsia"/>
            <w:lang w:eastAsia="zh-CN"/>
          </w:rPr>
          <w:t>(一)、医疗器械项目实施保障机制</w:t>
        </w:r>
        <w:r>
          <w:tab/>
        </w:r>
        <w:r>
          <w:fldChar w:fldCharType="begin"/>
        </w:r>
        <w:r>
          <w:instrText xml:space="preserve"> PAGEREF _Toc10802 \h </w:instrText>
        </w:r>
        <w:r>
          <w:fldChar w:fldCharType="separate"/>
        </w:r>
        <w:r>
          <w:t>62</w:t>
        </w:r>
        <w:r>
          <w:fldChar w:fldCharType="end"/>
        </w:r>
      </w:hyperlink>
    </w:p>
    <w:p>
      <w:pPr>
        <w:pStyle w:val="TOC2"/>
        <w:tabs>
          <w:tab w:val="right" w:leader="dot" w:pos="8306"/>
        </w:tabs>
      </w:pPr>
      <w:hyperlink w:anchor="_Toc16743" w:history="1">
        <w:r>
          <w:rPr>
            <w:rFonts w:ascii="仿宋" w:eastAsia="仿宋" w:hAnsi="仿宋" w:cs="仿宋" w:hint="eastAsia"/>
            <w:lang w:eastAsia="zh-CN"/>
          </w:rPr>
          <w:t>(二)、医疗器械项目法律合规要求</w:t>
        </w:r>
        <w:r>
          <w:tab/>
        </w:r>
        <w:r>
          <w:fldChar w:fldCharType="begin"/>
        </w:r>
        <w:r>
          <w:instrText xml:space="preserve"> PAGEREF _Toc16743 \h </w:instrText>
        </w:r>
        <w:r>
          <w:fldChar w:fldCharType="separate"/>
        </w:r>
        <w:r>
          <w:t>65</w:t>
        </w:r>
        <w:r>
          <w:fldChar w:fldCharType="end"/>
        </w:r>
      </w:hyperlink>
    </w:p>
    <w:p>
      <w:pPr>
        <w:pStyle w:val="TOC2"/>
        <w:tabs>
          <w:tab w:val="right" w:leader="dot" w:pos="8306"/>
        </w:tabs>
      </w:pPr>
      <w:hyperlink w:anchor="_Toc2714" w:history="1">
        <w:r>
          <w:rPr>
            <w:rFonts w:ascii="仿宋" w:eastAsia="仿宋" w:hAnsi="仿宋" w:cs="仿宋" w:hint="eastAsia"/>
            <w:lang w:eastAsia="zh-CN"/>
          </w:rPr>
          <w:t>(三)、医疗器械项目合同管理与法律事务</w:t>
        </w:r>
        <w:r>
          <w:tab/>
        </w:r>
        <w:r>
          <w:fldChar w:fldCharType="begin"/>
        </w:r>
        <w:r>
          <w:instrText xml:space="preserve"> PAGEREF _Toc2714 \h </w:instrText>
        </w:r>
        <w:r>
          <w:fldChar w:fldCharType="separate"/>
        </w:r>
        <w:r>
          <w:t>69</w:t>
        </w:r>
        <w:r>
          <w:fldChar w:fldCharType="end"/>
        </w:r>
      </w:hyperlink>
    </w:p>
    <w:p>
      <w:pPr>
        <w:pStyle w:val="TOC2"/>
        <w:tabs>
          <w:tab w:val="right" w:leader="dot" w:pos="8306"/>
        </w:tabs>
      </w:pPr>
      <w:hyperlink w:anchor="_Toc11709" w:history="1">
        <w:r>
          <w:rPr>
            <w:rFonts w:ascii="仿宋" w:eastAsia="仿宋" w:hAnsi="仿宋" w:cs="仿宋" w:hint="eastAsia"/>
            <w:lang w:eastAsia="zh-CN"/>
          </w:rPr>
          <w:t>(四)、医疗器械项目知识产权保护策略</w:t>
        </w:r>
        <w:r>
          <w:tab/>
        </w:r>
        <w:r>
          <w:fldChar w:fldCharType="begin"/>
        </w:r>
        <w:r>
          <w:instrText xml:space="preserve"> PAGEREF _Toc11709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52"/>
      <w:r>
        <w:rPr>
          <w:rFonts w:ascii="仿宋" w:eastAsia="仿宋" w:hAnsi="仿宋" w:cs="仿宋" w:hint="eastAsia"/>
          <w:sz w:val="28"/>
          <w:lang w:eastAsia="zh-CN"/>
        </w:rPr>
        <w:t>一、医疗器械项目文档管理</w:t>
      </w:r>
      <w:bookmarkEnd w:id="2"/>
    </w:p>
    <w:p>
      <w:pPr>
        <w:pStyle w:val="Heading2"/>
        <w:rPr>
          <w:rFonts w:ascii="仿宋" w:eastAsia="仿宋" w:hAnsi="仿宋" w:cs="仿宋" w:hint="eastAsia"/>
          <w:lang w:eastAsia="zh-CN"/>
        </w:rPr>
      </w:pPr>
      <w:bookmarkStart w:id="3" w:name="_Toc822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医疗器械项目高度重视文档的质量和准确性，以支持医疗器械项目的各项活动和决策。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文档的编制始于医疗器械项目计划的初期，我们制定了详细的文档编制计划，明确了每个文档的内容、格式和编写责任人。在医疗器械项目启动阶段，我们首先编制了医疗器械项目章程，明确定义了医疗器械项目的目标、范围、风险等关键要素。随后，医疗器械项目团队根据计划陆续编制了需求文档、设计文档、测试文档等各类文档，确保医疗器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器械项目管理中的重要环节，旨在确保医疗器械项目文档符合质量标准和医疗器械项目需求。在医疗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除了内部审查，我们还进行了外部审查，邀请医疗器械项目相关利益方和专业领域的专家对文档进行独立审查。这有助于获取更全面、客观的反馈，确保医疗器械项目文档不仅符合内部标准，也满足外部需求。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医疗器械项目在文档编制与审查方面建立了严格的管理机制，通过规范的流程和多维度的审查，确保医疗器械项目文档的质量、准确性和可靠性，为医疗器械项目的顺利推进提供了有力支持。</w:t>
      </w:r>
    </w:p>
    <w:p>
      <w:pPr>
        <w:pStyle w:val="Heading2"/>
        <w:ind w:firstLine="560" w:firstLineChars="200"/>
        <w:rPr>
          <w:rFonts w:ascii="仿宋" w:eastAsia="仿宋" w:hAnsi="仿宋" w:cs="仿宋" w:hint="eastAsia"/>
          <w:sz w:val="28"/>
          <w:lang w:eastAsia="zh-CN"/>
        </w:rPr>
      </w:pPr>
      <w:bookmarkStart w:id="4" w:name="_Toc1078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3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文档存档与归档是医疗器械项目生命周期中一个至关重要的环节，直接关系到医疗器械项目信息的长期保存和历史记录的完整性。在医疗器械项目中，我们实施了一系列有效的文档存档与归档管理策略：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319"/>
      <w:r>
        <w:rPr>
          <w:rFonts w:ascii="仿宋" w:eastAsia="仿宋" w:hAnsi="仿宋" w:cs="仿宋" w:hint="eastAsia"/>
          <w:sz w:val="28"/>
          <w:lang w:eastAsia="zh-CN"/>
        </w:rPr>
        <w:t>二、医疗器械项目建设单位说明</w:t>
      </w:r>
      <w:bookmarkEnd w:id="6"/>
    </w:p>
    <w:p>
      <w:pPr>
        <w:pStyle w:val="Heading2"/>
        <w:rPr>
          <w:rFonts w:ascii="仿宋" w:eastAsia="仿宋" w:hAnsi="仿宋" w:cs="仿宋" w:hint="eastAsia"/>
          <w:lang w:eastAsia="zh-CN"/>
        </w:rPr>
      </w:pPr>
      <w:bookmarkStart w:id="7" w:name="_Toc21364"/>
      <w:r>
        <w:rPr>
          <w:rFonts w:ascii="仿宋" w:eastAsia="仿宋" w:hAnsi="仿宋" w:cs="仿宋" w:hint="eastAsia"/>
          <w:lang w:eastAsia="zh-CN"/>
        </w:rPr>
        <w:t>(一)、医疗器械项目承办单位基本情况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88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器械项目承办单位的XXXX，我们着眼于实现可持续的经济效益。通过技术创新和解决方案的提供，公司预计在医疗器械项目执行期间将获得可观的收入增长。这一收入来源主要包括医疗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同时，我们注重成本控制和效率提升，以确保医疗器械项目的可持续盈利。透过精细的管理和资源优化，公司期望实现医疗器械项目利润最大化。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医疗器械项目实施进行全面的投资评估，包括医疗器械项目启动阶段的资金投入和后续运营成本。通过对医疗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疗器械项目实施过程中具备足够的资金流动性，公司将进行详尽的现金流分析。这包括资金需求的合理预测、医疗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62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833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技术管理特点体现在其创新导向。通过引入最先进的技术趋势和解决方案，医疗器械项目致力于提升科技含量、提高质量和效率水平。这意味着我们将采用最新的工具和方法，确保医疗器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器械项目技术管理的显著特征。通过整合不同领域的技术资源，我们实现了跨学科的协同工作。这有助于优化技术架构，提高整体效能。此外，整合性策略还促进了不同技术团队之间的紧密沟通和高效合作，确保医疗器械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疗器械项目所采用的技术。通过不断优化技术方案，医疗器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疗器械项目团队将在医疗器械项目初期识别可能的技术风险，并采取相应的预防和应对措施。通过建立健全的风险评估机制，医疗器械项目能够在实施过程中及时发现并解决潜在的技术问题，保障医疗器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疗器械项目中，技术将成为医疗器械项目成功的有力支持。这一深度剖析揭示了技术管理在医疗器械项目实施中的关键作用，为医疗器械项目的技术基础奠定了坚实的基础。</w:t>
      </w:r>
    </w:p>
    <w:p>
      <w:pPr>
        <w:pStyle w:val="Heading2"/>
        <w:ind w:firstLine="560" w:firstLineChars="200"/>
        <w:rPr>
          <w:rFonts w:ascii="仿宋" w:eastAsia="仿宋" w:hAnsi="仿宋" w:cs="仿宋" w:hint="eastAsia"/>
          <w:sz w:val="28"/>
          <w:lang w:eastAsia="zh-CN"/>
        </w:rPr>
      </w:pPr>
      <w:bookmarkStart w:id="11" w:name="_Toc7641"/>
      <w:r>
        <w:rPr>
          <w:rFonts w:ascii="仿宋" w:eastAsia="仿宋" w:hAnsi="仿宋" w:cs="仿宋" w:hint="eastAsia"/>
          <w:sz w:val="28"/>
          <w:lang w:eastAsia="zh-CN"/>
        </w:rPr>
        <w:t>(二)、医疗器械项目工艺技术设计方案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疗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医疗器械项目将严格按照相关行业规范要求进行组织。通过有效控制产品质量，医疗器械项目将致力于为顾客提供优质的医疗器械项目产品和良好的服务。这体现了医疗器械项目对于生产活动合规性和质量标准的高度重视，为医疗器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疗器械项目注重生态效益和清洁生产原则。医疗器械项目建设将紧密结合地方特色经济发展，与社会经济发展规划和区域环境保护规划方案相协调一致。通过与当地区域自然生态系统的结合，医疗器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疗器械项目产品具有多样化的客户需求和个性化的特点。因此，医疗器械项目产品规格品种多样，且单批生产数量较小。为满足这一特点，医疗器械项目承办单位将建设先进的柔性制造生产线。通过广泛应用柔性制造技术，医疗器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疗器械项目采用的技术具有较高的技术含量和自动化水平，处于国内先进水平。这一技术选用不仅体现了对生产效率、质量和环境友好性的高标准要求，同时为医疗器械项目的可持续发展奠定了坚实的基础。</w:t>
      </w:r>
    </w:p>
    <w:p>
      <w:pPr>
        <w:pStyle w:val="Heading2"/>
        <w:ind w:firstLine="560" w:firstLineChars="200"/>
        <w:rPr>
          <w:rFonts w:ascii="仿宋" w:eastAsia="仿宋" w:hAnsi="仿宋" w:cs="仿宋" w:hint="eastAsia"/>
          <w:sz w:val="28"/>
          <w:lang w:eastAsia="zh-CN"/>
        </w:rPr>
      </w:pPr>
      <w:bookmarkStart w:id="12" w:name="_Toc264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为确保医疗器械项目的高效生产和技术实施，我们制定了一套精心设计的设备选型方案，以满足医疗器械项目生产、质量和环保的要求。该方案的主要特点如下：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疗器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针对医疗器械项目产品的多样性和小批量生产的特点，我们将建设柔性制造生产线。通过在设备选型中考虑柔性制造技术，可以灵活应对不同产品规格和生产需求，实现生产线的高度灵活性和适应性。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347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036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医疗器械项目的主要产品是XXXX，预计年产值为XXX万元。这一产品在市场中占据着重要的地位，其广泛的应用范围使得该医疗器械项目的市场前景非常广阔。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疗器械项目的xxx产品作为重要的原材料之一，将在多个领域发挥关键作用。其在建筑、交通、能源等方面的广泛应用将为整个产业链提供强大的支持，形成产业协同效应。医疗器械项目的年产值XXX万XXX万XXX万万元不仅反映了其在市场上的巨大潜力，更预示着它对国民经济的积极贡献。这种关联度高、涉及面广的产业关系，使得该医疗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376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总征地面积为XXXX平方米，相当于约XX.XX亩，其中净用地面积为XXXX平方米，红线范围内相当于约XX.XX亩。这一用地规模充分考虑了医疗器械项目的建设需求，保障了医疗器械项目在合适的空间内得以充分发展。医疗器械项目规划的总建筑面积为XXXX平方米，其中主体工程建设占XXXX平方米，计容建筑面积达XXXX平方米。预计建筑工程的投资将达到XXXX万元，为医疗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计划购置的设备共计XXXX台（套），设备购置费用为XXXX万元。这一设备购置计划充分考虑到医疗器械项目的生产需求和技术要求，确保了医疗器械项目在生产运营中具备先进的技术装备和高效的生产能力。设备的合理配置将为医疗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医疗器械项目计划总投资为XXXX万元，预计年实现营业收入为XXXX万元。这一产能规模的设定旨在确保医疗器械项目能够在投资与回报之间取得平衡，实现长期可持续的发展。医疗器械项目的总投资充分考虑到各个方面的需求，包括用地建设、设备购置等多个环节，以确保医疗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4346"/>
      <w:r>
        <w:rPr>
          <w:rFonts w:ascii="仿宋" w:eastAsia="仿宋" w:hAnsi="仿宋" w:cs="仿宋" w:hint="eastAsia"/>
          <w:sz w:val="28"/>
          <w:lang w:eastAsia="zh-CN"/>
        </w:rPr>
        <w:t>五、医疗器械项目选址可行性分析</w:t>
      </w:r>
      <w:bookmarkEnd w:id="16"/>
    </w:p>
    <w:p>
      <w:pPr>
        <w:pStyle w:val="Heading2"/>
        <w:rPr>
          <w:rFonts w:ascii="仿宋" w:eastAsia="仿宋" w:hAnsi="仿宋" w:cs="仿宋" w:hint="eastAsia"/>
          <w:lang w:eastAsia="zh-CN"/>
        </w:rPr>
      </w:pPr>
      <w:bookmarkStart w:id="17" w:name="_Toc32156"/>
      <w:r>
        <w:rPr>
          <w:rFonts w:ascii="仿宋" w:eastAsia="仿宋" w:hAnsi="仿宋" w:cs="仿宋" w:hint="eastAsia"/>
          <w:lang w:eastAsia="zh-CN"/>
        </w:rPr>
        <w:t>(一)、医疗器械项目选址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该医疗器械项目选址位于XX省XX市XX区XXX街道</w:t>
      </w:r>
    </w:p>
    <w:p>
      <w:pPr>
        <w:pStyle w:val="Heading2"/>
        <w:ind w:firstLine="560" w:firstLineChars="200"/>
        <w:rPr>
          <w:rFonts w:ascii="仿宋" w:eastAsia="仿宋" w:hAnsi="仿宋" w:cs="仿宋" w:hint="eastAsia"/>
          <w:sz w:val="28"/>
          <w:lang w:eastAsia="zh-CN"/>
        </w:rPr>
      </w:pPr>
      <w:bookmarkStart w:id="18" w:name="_Toc135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医疗器械项目的征地面积将根据医疗器械项目的实际规模和需求进行精确规划。具体面积XXX平方米，旨在确保医疗器械项目不仅能够满足当前的发展需求，还能够预留空间以适应未来的扩展。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净用地面积是在征地面积基础上去除不可利用面积后的实际可开发用地。具体面积XXX平方米，考虑到环保、交通、安全等多方面因素，以确保医疗器械项目在整体利用效率上达到最优。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医疗器械项目计划建设的建筑总规模具体面积XXX平方米。这一规模的确定综合考虑了医疗器械项目的性质、规模，以及城市规划的相关要求，确保建筑布局与周边环境协调一致。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绿地率是医疗器械项目用地中被规划为绿地的比例。具体面积XXX平方米，旨在通过合理规划绿地，改善医疗器械项目周边环境，提升居民生活质量，并符合城市整体绿化规划。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容积率是用地上可以建设的建筑总体积与用地面积之比。具体面积XXX，通过合理的容积率规划，确保医疗器械项目建筑规模与周边环境和谐共生。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确保医疗器械项目选址与当地城市规划相一致，具体面积XXX平方米。通过与城市规划部门深入沟通，确保医疗器械项目不仅符合城市的整体发展方向，还能够融入城市的发展布局，为城市的长远发展贡献力量。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疗器械项目选址符合当地产业政策，具体面积XXX平方米。这包括医疗器械项目对当地经济的促进作用，以及对相关产业的带动效应，确保医疗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用地总体要求必须符合环保和可持续发展的原则，具体面积XXX平方米。通过采用绿色建筑设计、节能减排等措施，确保医疗器械项目在建设和运营过程中对环境的影响最小化，达到可持续发展的要求。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确保医疗器械项目选址具备必要的公共设施配套，具体面积XXX平方米。这包括交通便利性、教育、医疗等基础设施，以提高居民生活品质，使得医疗器械项目选址更具吸引力。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考虑用地总体要求对当地社会稳定性的影响，具体面积XXX平方米。通过深入了解当地社区反馈，确保医疗器械项目的选址和建设过程对当地社会和谐稳定产生积极作用。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医疗器械项目选址不仅符合法规和规划，还在实际操作中具有可行性。这一全面规划将为医疗器械项目的成功实施提供坚实的基础，确保医疗器械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790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器械项目的设备规划和空间设计中，我们将采取灵活设备布局的措施。设备布局将根据实际需求进行灵活设计，避免不必要的浪费。通过合理规划设备摆放位置，我们将提高设备的利用率，减少设备间距，以确保医疗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https://d.book118.com/238101064124006037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37512"/>
    <w:rsid w:val="062375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0106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2024-02-18T16:27:00Z</dcterms:created>
  <dcterms:modified xsi:type="dcterms:W3CDTF">2024-02-18T16:27:25Z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66BDAD8D2EFA412AB03C2DEF597ADF58_11</vt:lpwstr>
  </property>
  <property fmtid="{D5CDD505-2E9C-101B-9397-08002B2CF9AE}" pid="3" name="KSOProductBuildVer">
    <vt:lpwstr>2052-12.1.0.16250</vt:lpwstr>
  </property>
</Properties>
</file>