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人工骨项目调研分析报告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53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_Toc15530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9" w:history="1">
        <w:r>
          <w:rPr>
            <w:rFonts w:ascii="仿宋" w:eastAsia="仿宋" w:hAnsi="仿宋" w:cs="仿宋" w:hint="eastAsia"/>
            <w:lang w:eastAsia="zh-CN"/>
          </w:rPr>
          <w:t>一、重点企业调研分析</w:t>
        </w:r>
        <w:r>
          <w:tab/>
        </w:r>
        <w:r>
          <w:fldChar w:fldCharType="begin"/>
        </w:r>
        <w:r>
          <w:instrText xml:space="preserve"> PAGEREF _Toc2299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0" w:history="1">
        <w:r>
          <w:rPr>
            <w:rFonts w:ascii="仿宋" w:eastAsia="仿宋" w:hAnsi="仿宋" w:cs="仿宋" w:hint="eastAsia"/>
            <w:lang w:eastAsia="zh-CN"/>
          </w:rPr>
          <w:t>(一)、xxx科技发展公司</w:t>
        </w:r>
        <w:r>
          <w:tab/>
        </w:r>
        <w:r>
          <w:fldChar w:fldCharType="begin"/>
        </w:r>
        <w:r>
          <w:instrText xml:space="preserve"> PAGEREF _Toc12620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2" w:history="1">
        <w:r>
          <w:rPr>
            <w:rFonts w:ascii="仿宋" w:eastAsia="仿宋" w:hAnsi="仿宋" w:cs="仿宋" w:hint="eastAsia"/>
            <w:lang w:eastAsia="zh-CN"/>
          </w:rPr>
          <w:t>(二)、xxx有限责任公司</w:t>
        </w:r>
        <w:r>
          <w:tab/>
        </w:r>
        <w:r>
          <w:fldChar w:fldCharType="begin"/>
        </w:r>
        <w:r>
          <w:instrText xml:space="preserve"> PAGEREF _Toc21052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50" w:history="1">
        <w:r>
          <w:rPr>
            <w:rFonts w:ascii="仿宋" w:eastAsia="仿宋" w:hAnsi="仿宋" w:cs="仿宋" w:hint="eastAsia"/>
            <w:lang w:eastAsia="zh-CN"/>
          </w:rPr>
          <w:t>二、人力资源管理</w:t>
        </w:r>
        <w:r>
          <w:tab/>
        </w:r>
        <w:r>
          <w:fldChar w:fldCharType="begin"/>
        </w:r>
        <w:r>
          <w:instrText xml:space="preserve"> PAGEREF _Toc7350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" w:history="1">
        <w:r>
          <w:rPr>
            <w:rFonts w:ascii="仿宋" w:eastAsia="仿宋" w:hAnsi="仿宋" w:cs="仿宋" w:hint="eastAsia"/>
            <w:lang w:eastAsia="zh-CN"/>
          </w:rPr>
          <w:t>(一)、人工骨项目绩效与薪酬管理</w:t>
        </w:r>
        <w:r>
          <w:tab/>
        </w:r>
        <w:r>
          <w:fldChar w:fldCharType="begin"/>
        </w:r>
        <w:r>
          <w:instrText xml:space="preserve"> PAGEREF _Toc1176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6" w:history="1">
        <w:r>
          <w:rPr>
            <w:rFonts w:ascii="仿宋" w:eastAsia="仿宋" w:hAnsi="仿宋" w:cs="仿宋" w:hint="eastAsia"/>
            <w:lang w:eastAsia="zh-CN"/>
          </w:rPr>
          <w:t>(二)、人工骨项目组织与管理</w:t>
        </w:r>
        <w:r>
          <w:tab/>
        </w:r>
        <w:r>
          <w:fldChar w:fldCharType="begin"/>
        </w:r>
        <w:r>
          <w:instrText xml:space="preserve"> PAGEREF _Toc18796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7" w:history="1">
        <w:r>
          <w:rPr>
            <w:rFonts w:ascii="仿宋" w:eastAsia="仿宋" w:hAnsi="仿宋" w:cs="仿宋" w:hint="eastAsia"/>
            <w:lang w:eastAsia="zh-CN"/>
          </w:rPr>
          <w:t>(三)、人工骨项目人力资源管理</w:t>
        </w:r>
        <w:r>
          <w:tab/>
        </w:r>
        <w:r>
          <w:fldChar w:fldCharType="begin"/>
        </w:r>
        <w:r>
          <w:instrText xml:space="preserve"> PAGEREF _Toc20017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81" w:history="1">
        <w:r>
          <w:rPr>
            <w:rFonts w:ascii="仿宋" w:eastAsia="仿宋" w:hAnsi="仿宋" w:cs="仿宋" w:hint="eastAsia"/>
            <w:lang w:eastAsia="zh-CN"/>
          </w:rPr>
          <w:t>三、员工职业生涯规划与发展</w:t>
        </w:r>
        <w:r>
          <w:tab/>
        </w:r>
        <w:r>
          <w:fldChar w:fldCharType="begin"/>
        </w:r>
        <w:r>
          <w:instrText xml:space="preserve"> PAGEREF _Toc11281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6" w:history="1">
        <w:r>
          <w:rPr>
            <w:rFonts w:ascii="仿宋" w:eastAsia="仿宋" w:hAnsi="仿宋" w:cs="仿宋" w:hint="eastAsia"/>
            <w:lang w:eastAsia="zh-CN"/>
          </w:rPr>
          <w:t>(一)、职业生涯规划概述</w:t>
        </w:r>
        <w:r>
          <w:tab/>
        </w:r>
        <w:r>
          <w:fldChar w:fldCharType="begin"/>
        </w:r>
        <w:r>
          <w:instrText xml:space="preserve"> PAGEREF _Toc23576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" w:history="1">
        <w:r>
          <w:rPr>
            <w:rFonts w:ascii="仿宋" w:eastAsia="仿宋" w:hAnsi="仿宋" w:cs="仿宋" w:hint="eastAsia"/>
            <w:lang w:eastAsia="zh-CN"/>
          </w:rPr>
          <w:t>(二)、基本原则与方法</w:t>
        </w:r>
        <w:r>
          <w:tab/>
        </w:r>
        <w:r>
          <w:fldChar w:fldCharType="begin"/>
        </w:r>
        <w:r>
          <w:instrText xml:space="preserve"> PAGEREF _Toc1149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0" w:history="1">
        <w:r>
          <w:rPr>
            <w:rFonts w:ascii="仿宋" w:eastAsia="仿宋" w:hAnsi="仿宋" w:cs="仿宋" w:hint="eastAsia"/>
            <w:lang w:eastAsia="zh-CN"/>
          </w:rPr>
          <w:t>(三)、员工职业生涯管理</w:t>
        </w:r>
        <w:r>
          <w:tab/>
        </w:r>
        <w:r>
          <w:fldChar w:fldCharType="begin"/>
        </w:r>
        <w:r>
          <w:instrText xml:space="preserve"> PAGEREF _Toc24970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" w:history="1">
        <w:r>
          <w:rPr>
            <w:rFonts w:ascii="仿宋" w:eastAsia="仿宋" w:hAnsi="仿宋" w:cs="仿宋" w:hint="eastAsia"/>
            <w:lang w:eastAsia="zh-CN"/>
          </w:rPr>
          <w:t>(四)、职业生涯发展支持体系</w:t>
        </w:r>
        <w:r>
          <w:tab/>
        </w:r>
        <w:r>
          <w:fldChar w:fldCharType="begin"/>
        </w:r>
        <w:r>
          <w:instrText xml:space="preserve"> PAGEREF _Toc2210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9" w:history="1">
        <w:r>
          <w:rPr>
            <w:rFonts w:ascii="仿宋" w:eastAsia="仿宋" w:hAnsi="仿宋" w:cs="仿宋" w:hint="eastAsia"/>
            <w:lang w:eastAsia="zh-CN"/>
          </w:rPr>
          <w:t>(五)、公司文化与员工职业发展融合</w:t>
        </w:r>
        <w:r>
          <w:tab/>
        </w:r>
        <w:r>
          <w:fldChar w:fldCharType="begin"/>
        </w:r>
        <w:r>
          <w:instrText xml:space="preserve"> PAGEREF _Toc21969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4" w:history="1">
        <w:r>
          <w:rPr>
            <w:rFonts w:ascii="仿宋" w:eastAsia="仿宋" w:hAnsi="仿宋" w:cs="仿宋" w:hint="eastAsia"/>
            <w:lang w:eastAsia="zh-CN"/>
          </w:rPr>
          <w:t>(六)、未来趋势与发展策略</w:t>
        </w:r>
        <w:r>
          <w:tab/>
        </w:r>
        <w:r>
          <w:fldChar w:fldCharType="begin"/>
        </w:r>
        <w:r>
          <w:instrText xml:space="preserve"> PAGEREF _Toc28494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2" w:history="1">
        <w:r>
          <w:rPr>
            <w:rFonts w:ascii="仿宋" w:eastAsia="仿宋" w:hAnsi="仿宋" w:cs="仿宋" w:hint="eastAsia"/>
            <w:lang w:eastAsia="zh-CN"/>
          </w:rPr>
          <w:t>四、风险应对评估</w:t>
        </w:r>
        <w:r>
          <w:tab/>
        </w:r>
        <w:r>
          <w:fldChar w:fldCharType="begin"/>
        </w:r>
        <w:r>
          <w:instrText xml:space="preserve"> PAGEREF _Toc1642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_Toc8784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8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_Toc18208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_Toc23188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_Toc6205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7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_Toc15907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_Toc6912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_Toc5937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_Toc12017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77" w:history="1">
        <w:r>
          <w:rPr>
            <w:rFonts w:ascii="仿宋" w:eastAsia="仿宋" w:hAnsi="仿宋" w:cs="仿宋" w:hint="eastAsia"/>
            <w:lang w:eastAsia="zh-CN"/>
          </w:rPr>
          <w:t>五、社交媒体与在线营销</w:t>
        </w:r>
        <w:r>
          <w:tab/>
        </w:r>
        <w:r>
          <w:fldChar w:fldCharType="begin"/>
        </w:r>
        <w:r>
          <w:instrText xml:space="preserve"> PAGEREF _Toc13477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7" w:history="1">
        <w:r>
          <w:rPr>
            <w:rFonts w:ascii="仿宋" w:eastAsia="仿宋" w:hAnsi="仿宋" w:cs="仿宋" w:hint="eastAsia"/>
            <w:lang w:eastAsia="zh-CN"/>
          </w:rPr>
          <w:t>(一)、社交媒体策略</w:t>
        </w:r>
        <w:r>
          <w:tab/>
        </w:r>
        <w:r>
          <w:fldChar w:fldCharType="begin"/>
        </w:r>
        <w:r>
          <w:instrText xml:space="preserve"> PAGEREF _Toc9947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8" w:history="1">
        <w:r>
          <w:rPr>
            <w:rFonts w:ascii="仿宋" w:eastAsia="仿宋" w:hAnsi="仿宋" w:cs="仿宋" w:hint="eastAsia"/>
            <w:lang w:eastAsia="zh-CN"/>
          </w:rPr>
          <w:t>(二)、在线广告与内容营销</w:t>
        </w:r>
        <w:r>
          <w:tab/>
        </w:r>
        <w:r>
          <w:fldChar w:fldCharType="begin"/>
        </w:r>
        <w:r>
          <w:instrText xml:space="preserve"> PAGEREF _Toc18358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8" w:history="1">
        <w:r>
          <w:rPr>
            <w:rFonts w:ascii="仿宋" w:eastAsia="仿宋" w:hAnsi="仿宋" w:cs="仿宋" w:hint="eastAsia"/>
            <w:lang w:eastAsia="zh-CN"/>
          </w:rPr>
          <w:t>(三)、社交媒体分析与ROI</w:t>
        </w:r>
        <w:r>
          <w:tab/>
        </w:r>
        <w:r>
          <w:fldChar w:fldCharType="begin"/>
        </w:r>
        <w:r>
          <w:instrText xml:space="preserve"> PAGEREF _Toc14948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59" w:history="1">
        <w:r>
          <w:rPr>
            <w:rFonts w:ascii="仿宋" w:eastAsia="仿宋" w:hAnsi="仿宋" w:cs="仿宋" w:hint="eastAsia"/>
            <w:lang w:eastAsia="zh-CN"/>
          </w:rPr>
          <w:t>六、事故原因分析及事故后果预测</w:t>
        </w:r>
        <w:r>
          <w:tab/>
        </w:r>
        <w:r>
          <w:fldChar w:fldCharType="begin"/>
        </w:r>
        <w:r>
          <w:instrText xml:space="preserve"> PAGEREF _Toc28559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0" w:history="1">
        <w:r>
          <w:rPr>
            <w:rFonts w:ascii="仿宋" w:eastAsia="仿宋" w:hAnsi="仿宋" w:cs="仿宋" w:hint="eastAsia"/>
            <w:lang w:eastAsia="zh-CN"/>
          </w:rPr>
          <w:t>(一)、事故案例及原因分析</w:t>
        </w:r>
        <w:r>
          <w:tab/>
        </w:r>
        <w:r>
          <w:fldChar w:fldCharType="begin"/>
        </w:r>
        <w:r>
          <w:instrText xml:space="preserve"> PAGEREF _Toc16800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0" w:history="1">
        <w:r>
          <w:rPr>
            <w:rFonts w:ascii="仿宋" w:eastAsia="仿宋" w:hAnsi="仿宋" w:cs="仿宋" w:hint="eastAsia"/>
            <w:lang w:eastAsia="zh-CN"/>
          </w:rPr>
          <w:t>(二)、事故后果预测</w:t>
        </w:r>
        <w:r>
          <w:tab/>
        </w:r>
        <w:r>
          <w:fldChar w:fldCharType="begin"/>
        </w:r>
        <w:r>
          <w:instrText xml:space="preserve"> PAGEREF _Toc27430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08" w:history="1">
        <w:r>
          <w:rPr>
            <w:rFonts w:ascii="仿宋" w:eastAsia="仿宋" w:hAnsi="仿宋" w:cs="仿宋" w:hint="eastAsia"/>
            <w:lang w:eastAsia="zh-CN"/>
          </w:rPr>
          <w:t>七、背景及必要性分析</w:t>
        </w:r>
        <w:r>
          <w:tab/>
        </w:r>
        <w:r>
          <w:fldChar w:fldCharType="begin"/>
        </w:r>
        <w:r>
          <w:instrText xml:space="preserve"> PAGEREF _Toc29208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7" w:history="1">
        <w:r>
          <w:rPr>
            <w:rFonts w:ascii="仿宋" w:eastAsia="仿宋" w:hAnsi="仿宋" w:cs="仿宋" w:hint="eastAsia"/>
            <w:lang w:eastAsia="zh-CN"/>
          </w:rPr>
          <w:t>(一)、行业发展方向</w:t>
        </w:r>
        <w:r>
          <w:tab/>
        </w:r>
        <w:r>
          <w:fldChar w:fldCharType="begin"/>
        </w:r>
        <w:r>
          <w:instrText xml:space="preserve"> PAGEREF _Toc27297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7" w:history="1">
        <w:r>
          <w:rPr>
            <w:rFonts w:ascii="仿宋" w:eastAsia="仿宋" w:hAnsi="仿宋" w:cs="仿宋" w:hint="eastAsia"/>
            <w:lang w:eastAsia="zh-CN"/>
          </w:rPr>
          <w:t>(二)、行业环境分析与应对策略</w:t>
        </w:r>
        <w:r>
          <w:tab/>
        </w:r>
        <w:r>
          <w:fldChar w:fldCharType="begin"/>
        </w:r>
        <w:r>
          <w:instrText xml:space="preserve"> PAGEREF _Toc20757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" w:history="1">
        <w:r>
          <w:rPr>
            <w:rFonts w:ascii="仿宋" w:eastAsia="仿宋" w:hAnsi="仿宋" w:cs="仿宋" w:hint="eastAsia"/>
            <w:lang w:eastAsia="zh-CN"/>
          </w:rPr>
          <w:t>(三)、行业面临的机遇与挑战</w:t>
        </w:r>
        <w:r>
          <w:tab/>
        </w:r>
        <w:r>
          <w:fldChar w:fldCharType="begin"/>
        </w:r>
        <w:r>
          <w:instrText xml:space="preserve"> PAGEREF _Toc1277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0" w:history="1">
        <w:r>
          <w:rPr>
            <w:rFonts w:ascii="仿宋" w:eastAsia="仿宋" w:hAnsi="仿宋" w:cs="仿宋" w:hint="eastAsia"/>
            <w:lang w:eastAsia="zh-CN"/>
          </w:rPr>
          <w:t>(四)、行业特征</w:t>
        </w:r>
        <w:r>
          <w:tab/>
        </w:r>
        <w:r>
          <w:fldChar w:fldCharType="begin"/>
        </w:r>
        <w:r>
          <w:instrText xml:space="preserve"> PAGEREF _Toc27950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4" w:history="1">
        <w:r>
          <w:rPr>
            <w:rFonts w:ascii="仿宋" w:eastAsia="仿宋" w:hAnsi="仿宋" w:cs="仿宋" w:hint="eastAsia"/>
            <w:lang w:eastAsia="zh-CN"/>
          </w:rPr>
          <w:t>(五)、行业发展趋势分析</w:t>
        </w:r>
        <w:r>
          <w:tab/>
        </w:r>
        <w:r>
          <w:fldChar w:fldCharType="begin"/>
        </w:r>
        <w:r>
          <w:instrText xml:space="preserve"> PAGEREF _Toc15314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1" w:history="1">
        <w:r>
          <w:rPr>
            <w:rFonts w:ascii="仿宋" w:eastAsia="仿宋" w:hAnsi="仿宋" w:cs="仿宋" w:hint="eastAsia"/>
            <w:lang w:eastAsia="zh-CN"/>
          </w:rPr>
          <w:t>(六)、行业实施路径就爱建议</w:t>
        </w:r>
        <w:r>
          <w:tab/>
        </w:r>
        <w:r>
          <w:fldChar w:fldCharType="begin"/>
        </w:r>
        <w:r>
          <w:instrText xml:space="preserve"> PAGEREF _Toc16751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8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_Toc1648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4" w:history="1">
        <w:r>
          <w:rPr>
            <w:rFonts w:ascii="仿宋" w:eastAsia="仿宋" w:hAnsi="仿宋" w:cs="仿宋" w:hint="eastAsia"/>
            <w:lang w:eastAsia="zh-CN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_Toc30354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1" w:history="1">
        <w:r>
          <w:rPr>
            <w:rFonts w:ascii="仿宋" w:eastAsia="仿宋" w:hAnsi="仿宋" w:cs="仿宋" w:hint="eastAsia"/>
            <w:lang w:eastAsia="zh-CN"/>
          </w:rPr>
          <w:t>(二)、技术管理特点</w:t>
        </w:r>
        <w:r>
          <w:tab/>
        </w:r>
        <w:r>
          <w:fldChar w:fldCharType="begin"/>
        </w:r>
        <w:r>
          <w:instrText xml:space="preserve"> PAGEREF _Toc26281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944" w:history="1">
        <w:r>
          <w:rPr>
            <w:rFonts w:ascii="仿宋" w:eastAsia="仿宋" w:hAnsi="仿宋" w:cs="仿宋" w:hint="eastAsia"/>
            <w:lang w:eastAsia="zh-CN"/>
          </w:rPr>
          <w:t>(三)、人工骨项目工艺技术设计方案</w:t>
        </w:r>
        <w:r>
          <w:tab/>
        </w:r>
        <w:r>
          <w:fldChar w:fldCharType="begin"/>
        </w:r>
        <w:r>
          <w:instrText xml:space="preserve"> PAGEREF _Toc6944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9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_Toc23799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43" w:history="1">
        <w:r>
          <w:rPr>
            <w:rFonts w:ascii="仿宋" w:eastAsia="仿宋" w:hAnsi="仿宋" w:cs="仿宋" w:hint="eastAsia"/>
            <w:lang w:eastAsia="zh-CN"/>
          </w:rPr>
          <w:t>九、人工骨项目经营效益</w:t>
        </w:r>
        <w:r>
          <w:tab/>
        </w:r>
        <w:r>
          <w:fldChar w:fldCharType="begin"/>
        </w:r>
        <w:r>
          <w:instrText xml:space="preserve"> PAGEREF _Toc29043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1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_Toc32491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2" w:history="1">
        <w:r>
          <w:rPr>
            <w:rFonts w:ascii="仿宋" w:eastAsia="仿宋" w:hAnsi="仿宋" w:cs="仿宋" w:hint="eastAsia"/>
            <w:lang w:eastAsia="zh-CN"/>
          </w:rPr>
          <w:t>(二)、人工骨项目盈利能力分析</w:t>
        </w:r>
        <w:r>
          <w:tab/>
        </w:r>
        <w:r>
          <w:fldChar w:fldCharType="begin"/>
        </w:r>
        <w:r>
          <w:instrText xml:space="preserve"> PAGEREF _Toc10992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53" w:history="1">
        <w:r>
          <w:rPr>
            <w:rFonts w:ascii="仿宋" w:eastAsia="仿宋" w:hAnsi="仿宋" w:cs="仿宋" w:hint="eastAsia"/>
            <w:lang w:eastAsia="zh-CN"/>
          </w:rPr>
          <w:t>十、产品或服务</w:t>
        </w:r>
        <w:r>
          <w:tab/>
        </w:r>
        <w:r>
          <w:fldChar w:fldCharType="begin"/>
        </w:r>
        <w:r>
          <w:instrText xml:space="preserve"> PAGEREF _Toc18953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8" w:history="1">
        <w:r>
          <w:rPr>
            <w:rFonts w:ascii="仿宋" w:eastAsia="仿宋" w:hAnsi="仿宋" w:cs="仿宋" w:hint="eastAsia"/>
            <w:lang w:eastAsia="zh-CN"/>
          </w:rPr>
          <w:t>(一)、产品或服务描述</w:t>
        </w:r>
        <w:r>
          <w:tab/>
        </w:r>
        <w:r>
          <w:fldChar w:fldCharType="begin"/>
        </w:r>
        <w:r>
          <w:instrText xml:space="preserve"> PAGEREF _Toc25078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2" w:history="1">
        <w:r>
          <w:rPr>
            <w:rFonts w:ascii="仿宋" w:eastAsia="仿宋" w:hAnsi="仿宋" w:cs="仿宋" w:hint="eastAsia"/>
            <w:lang w:eastAsia="zh-CN"/>
          </w:rPr>
          <w:t>(二)、产品或服务优势</w:t>
        </w:r>
        <w:r>
          <w:tab/>
        </w:r>
        <w:r>
          <w:fldChar w:fldCharType="begin"/>
        </w:r>
        <w:r>
          <w:instrText xml:space="preserve"> PAGEREF _Toc24182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1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_Toc28751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62" w:history="1">
        <w:r>
          <w:rPr>
            <w:rFonts w:ascii="仿宋" w:eastAsia="仿宋" w:hAnsi="仿宋" w:cs="仿宋" w:hint="eastAsia"/>
            <w:lang w:eastAsia="zh-CN"/>
          </w:rPr>
          <w:t>十一、安全管理与风险预防</w:t>
        </w:r>
        <w:r>
          <w:tab/>
        </w:r>
        <w:r>
          <w:fldChar w:fldCharType="begin"/>
        </w:r>
        <w:r>
          <w:instrText xml:space="preserve"> PAGEREF _Toc26662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3" w:history="1">
        <w:r>
          <w:rPr>
            <w:rFonts w:ascii="仿宋" w:eastAsia="仿宋" w:hAnsi="仿宋" w:cs="仿宋" w:hint="eastAsia"/>
            <w:lang w:eastAsia="zh-CN"/>
          </w:rPr>
          <w:t>(一)、安全政策与风险管理</w:t>
        </w:r>
        <w:r>
          <w:tab/>
        </w:r>
        <w:r>
          <w:fldChar w:fldCharType="begin"/>
        </w:r>
        <w:r>
          <w:instrText xml:space="preserve"> PAGEREF _Toc28203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3" w:history="1">
        <w:r>
          <w:rPr>
            <w:rFonts w:ascii="仿宋" w:eastAsia="仿宋" w:hAnsi="仿宋" w:cs="仿宋" w:hint="eastAsia"/>
            <w:lang w:eastAsia="zh-CN"/>
          </w:rPr>
          <w:t>(二)、事故预防与紧急处理计划</w:t>
        </w:r>
        <w:r>
          <w:tab/>
        </w:r>
        <w:r>
          <w:fldChar w:fldCharType="begin"/>
        </w:r>
        <w:r>
          <w:instrText xml:space="preserve"> PAGEREF _Toc29293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7" w:history="1">
        <w:r>
          <w:rPr>
            <w:rFonts w:ascii="仿宋" w:eastAsia="仿宋" w:hAnsi="仿宋" w:cs="仿宋" w:hint="eastAsia"/>
            <w:lang w:eastAsia="zh-CN"/>
          </w:rPr>
          <w:t>(三)、安全培训与意识提升</w:t>
        </w:r>
        <w:r>
          <w:tab/>
        </w:r>
        <w:r>
          <w:fldChar w:fldCharType="begin"/>
        </w:r>
        <w:r>
          <w:instrText xml:space="preserve"> PAGEREF _Toc17897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" w:history="1">
        <w:r>
          <w:rPr>
            <w:rFonts w:ascii="仿宋" w:eastAsia="仿宋" w:hAnsi="仿宋" w:cs="仿宋" w:hint="eastAsia"/>
            <w:lang w:eastAsia="zh-CN"/>
          </w:rPr>
          <w:t>十二、人力资源的特点及管理过程</w:t>
        </w:r>
        <w:r>
          <w:tab/>
        </w:r>
        <w:r>
          <w:fldChar w:fldCharType="begin"/>
        </w:r>
        <w:r>
          <w:instrText xml:space="preserve"> PAGEREF _Toc283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6" w:history="1">
        <w:r>
          <w:rPr>
            <w:rFonts w:ascii="仿宋" w:eastAsia="仿宋" w:hAnsi="仿宋" w:cs="仿宋" w:hint="eastAsia"/>
            <w:lang w:eastAsia="zh-CN"/>
          </w:rPr>
          <w:t>(一)、人力资源本身的特点</w:t>
        </w:r>
        <w:r>
          <w:tab/>
        </w:r>
        <w:r>
          <w:fldChar w:fldCharType="begin"/>
        </w:r>
        <w:r>
          <w:instrText xml:space="preserve"> PAGEREF _Toc27456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3" w:history="1">
        <w:r>
          <w:rPr>
            <w:rFonts w:ascii="仿宋" w:eastAsia="仿宋" w:hAnsi="仿宋" w:cs="仿宋" w:hint="eastAsia"/>
            <w:lang w:eastAsia="zh-CN"/>
          </w:rPr>
          <w:t>(二)、人力资源管理过程</w:t>
        </w:r>
        <w:r>
          <w:tab/>
        </w:r>
        <w:r>
          <w:fldChar w:fldCharType="begin"/>
        </w:r>
        <w:r>
          <w:instrText xml:space="preserve"> PAGEREF _Toc25493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44" w:history="1">
        <w:r>
          <w:rPr>
            <w:rFonts w:ascii="仿宋" w:eastAsia="仿宋" w:hAnsi="仿宋" w:cs="仿宋" w:hint="eastAsia"/>
            <w:lang w:eastAsia="zh-CN"/>
          </w:rPr>
          <w:t>十三、人工骨项目组织管理与招投标</w:t>
        </w:r>
        <w:r>
          <w:tab/>
        </w:r>
        <w:r>
          <w:fldChar w:fldCharType="begin"/>
        </w:r>
        <w:r>
          <w:instrText xml:space="preserve"> PAGEREF _Toc30844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0" w:history="1">
        <w:r>
          <w:rPr>
            <w:rFonts w:ascii="仿宋" w:eastAsia="仿宋" w:hAnsi="仿宋" w:cs="仿宋" w:hint="eastAsia"/>
            <w:lang w:eastAsia="zh-CN"/>
          </w:rPr>
          <w:t>(一)、人工骨项目筹建时期的组织与管理</w:t>
        </w:r>
        <w:r>
          <w:tab/>
        </w:r>
        <w:r>
          <w:fldChar w:fldCharType="begin"/>
        </w:r>
        <w:r>
          <w:instrText xml:space="preserve"> PAGEREF _Toc6530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8" w:history="1">
        <w:r>
          <w:rPr>
            <w:rFonts w:ascii="仿宋" w:eastAsia="仿宋" w:hAnsi="仿宋" w:cs="仿宋" w:hint="eastAsia"/>
            <w:lang w:eastAsia="zh-CN"/>
          </w:rPr>
          <w:t>(二)、人工骨项目运行时期的组织与管理</w:t>
        </w:r>
        <w:r>
          <w:tab/>
        </w:r>
        <w:r>
          <w:fldChar w:fldCharType="begin"/>
        </w:r>
        <w:r>
          <w:instrText xml:space="preserve"> PAGEREF _Toc19188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9" w:history="1">
        <w:r>
          <w:rPr>
            <w:rFonts w:ascii="仿宋" w:eastAsia="仿宋" w:hAnsi="仿宋" w:cs="仿宋" w:hint="eastAsia"/>
            <w:lang w:eastAsia="zh-CN"/>
          </w:rPr>
          <w:t>(三)、劳动定员和人员培训</w:t>
        </w:r>
        <w:r>
          <w:tab/>
        </w:r>
        <w:r>
          <w:fldChar w:fldCharType="begin"/>
        </w:r>
        <w:r>
          <w:instrText xml:space="preserve"> PAGEREF _Toc7679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8" w:history="1">
        <w:r>
          <w:rPr>
            <w:rFonts w:ascii="仿宋" w:eastAsia="仿宋" w:hAnsi="仿宋" w:cs="仿宋" w:hint="eastAsia"/>
            <w:lang w:eastAsia="zh-CN"/>
          </w:rPr>
          <w:t>(四)、招标管理</w:t>
        </w:r>
        <w:r>
          <w:tab/>
        </w:r>
        <w:r>
          <w:fldChar w:fldCharType="begin"/>
        </w:r>
        <w:r>
          <w:instrText xml:space="preserve"> PAGEREF _Toc16358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96" w:history="1">
        <w:r>
          <w:rPr>
            <w:rFonts w:ascii="仿宋" w:eastAsia="仿宋" w:hAnsi="仿宋" w:cs="仿宋" w:hint="eastAsia"/>
            <w:lang w:eastAsia="zh-CN"/>
          </w:rPr>
          <w:t>十四、人工骨项目投资方案分析</w:t>
        </w:r>
        <w:r>
          <w:tab/>
        </w:r>
        <w:r>
          <w:fldChar w:fldCharType="begin"/>
        </w:r>
        <w:r>
          <w:instrText xml:space="preserve"> PAGEREF _Toc21896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9" w:history="1">
        <w:r>
          <w:rPr>
            <w:rFonts w:ascii="仿宋" w:eastAsia="仿宋" w:hAnsi="仿宋" w:cs="仿宋" w:hint="eastAsia"/>
            <w:lang w:eastAsia="zh-CN"/>
          </w:rPr>
          <w:t>(一)、人工骨项目估算说明</w:t>
        </w:r>
        <w:r>
          <w:tab/>
        </w:r>
        <w:r>
          <w:fldChar w:fldCharType="begin"/>
        </w:r>
        <w:r>
          <w:instrText xml:space="preserve"> PAGEREF _Toc32079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0" w:history="1">
        <w:r>
          <w:rPr>
            <w:rFonts w:ascii="仿宋" w:eastAsia="仿宋" w:hAnsi="仿宋" w:cs="仿宋" w:hint="eastAsia"/>
            <w:lang w:eastAsia="zh-CN"/>
          </w:rPr>
          <w:t>(二)、人工骨项目总投资估算</w:t>
        </w:r>
        <w:r>
          <w:tab/>
        </w:r>
        <w:r>
          <w:fldChar w:fldCharType="begin"/>
        </w:r>
        <w:r>
          <w:instrText xml:space="preserve"> PAGEREF _Toc31720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9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_Toc20099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99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_Toc6899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_Toc6800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_Toc6109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_Toc27317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_Toc5219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84" w:history="1">
        <w:r>
          <w:rPr>
            <w:rFonts w:ascii="仿宋" w:eastAsia="仿宋" w:hAnsi="仿宋" w:cs="仿宋" w:hint="eastAsia"/>
            <w:lang w:eastAsia="zh-CN"/>
          </w:rPr>
          <w:t>十六、市场分析、调研</w:t>
        </w:r>
        <w:r>
          <w:tab/>
        </w:r>
        <w:r>
          <w:fldChar w:fldCharType="begin"/>
        </w:r>
        <w:r>
          <w:instrText xml:space="preserve"> PAGEREF _Toc26984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" w:history="1">
        <w:r>
          <w:rPr>
            <w:rFonts w:ascii="仿宋" w:eastAsia="仿宋" w:hAnsi="仿宋" w:cs="仿宋" w:hint="eastAsia"/>
            <w:lang w:eastAsia="zh-CN"/>
          </w:rPr>
          <w:t>(一)、人工骨行业分析</w:t>
        </w:r>
        <w:r>
          <w:tab/>
        </w:r>
        <w:r>
          <w:fldChar w:fldCharType="begin"/>
        </w:r>
        <w:r>
          <w:instrText xml:space="preserve"> PAGEREF _Toc2595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6" w:history="1">
        <w:r>
          <w:rPr>
            <w:rFonts w:ascii="仿宋" w:eastAsia="仿宋" w:hAnsi="仿宋" w:cs="仿宋" w:hint="eastAsia"/>
            <w:lang w:eastAsia="zh-CN"/>
          </w:rPr>
          <w:t>(二)、人工骨市场分析预测</w:t>
        </w:r>
        <w:r>
          <w:tab/>
        </w:r>
        <w:r>
          <w:fldChar w:fldCharType="begin"/>
        </w:r>
        <w:r>
          <w:instrText xml:space="preserve"> PAGEREF _Toc18116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91" w:history="1">
        <w:r>
          <w:rPr>
            <w:rFonts w:ascii="仿宋" w:eastAsia="仿宋" w:hAnsi="仿宋" w:cs="仿宋" w:hint="eastAsia"/>
            <w:lang w:eastAsia="zh-CN"/>
          </w:rPr>
          <w:t>十七、环保分析</w:t>
        </w:r>
        <w:r>
          <w:tab/>
        </w:r>
        <w:r>
          <w:fldChar w:fldCharType="begin"/>
        </w:r>
        <w:r>
          <w:instrText xml:space="preserve"> PAGEREF _Toc31191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_Toc5477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_Toc5461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_Toc17012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_Toc10673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9" w:history="1">
        <w:r>
          <w:rPr>
            <w:rFonts w:ascii="仿宋" w:eastAsia="仿宋" w:hAnsi="仿宋" w:cs="仿宋" w:hint="eastAsia"/>
            <w:lang w:eastAsia="zh-CN"/>
          </w:rPr>
          <w:t>(七)、环境管理分析</w:t>
        </w:r>
        <w:r>
          <w:tab/>
        </w:r>
        <w:r>
          <w:fldChar w:fldCharType="begin"/>
        </w:r>
        <w:r>
          <w:instrText xml:space="preserve"> PAGEREF _Toc17829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0" w:history="1">
        <w:r>
          <w:rPr>
            <w:rFonts w:ascii="仿宋" w:eastAsia="仿宋" w:hAnsi="仿宋" w:cs="仿宋" w:hint="eastAsia"/>
            <w:lang w:eastAsia="zh-CN"/>
          </w:rPr>
          <w:t>(八)、结论及建议</w:t>
        </w:r>
        <w:r>
          <w:tab/>
        </w:r>
        <w:r>
          <w:fldChar w:fldCharType="begin"/>
        </w:r>
        <w:r>
          <w:instrText xml:space="preserve"> PAGEREF _Toc9090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12" w:history="1">
        <w:r>
          <w:rPr>
            <w:rFonts w:ascii="仿宋" w:eastAsia="仿宋" w:hAnsi="仿宋" w:cs="仿宋" w:hint="eastAsia"/>
            <w:lang w:eastAsia="zh-CN"/>
          </w:rPr>
          <w:t>十八、市场反馈与迭代</w:t>
        </w:r>
        <w:r>
          <w:tab/>
        </w:r>
        <w:r>
          <w:fldChar w:fldCharType="begin"/>
        </w:r>
        <w:r>
          <w:instrText xml:space="preserve"> PAGEREF _Toc9212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5" w:history="1">
        <w:r>
          <w:rPr>
            <w:rFonts w:ascii="仿宋" w:eastAsia="仿宋" w:hAnsi="仿宋" w:cs="仿宋" w:hint="eastAsia"/>
            <w:lang w:eastAsia="zh-CN"/>
          </w:rPr>
          <w:t>(一)、市场反馈概述</w:t>
        </w:r>
        <w:r>
          <w:tab/>
        </w:r>
        <w:r>
          <w:fldChar w:fldCharType="begin"/>
        </w:r>
        <w:r>
          <w:instrText xml:space="preserve"> PAGEREF _Toc19275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911" w:history="1">
        <w:r>
          <w:rPr>
            <w:rFonts w:ascii="仿宋" w:eastAsia="仿宋" w:hAnsi="仿宋" w:cs="仿宋" w:hint="eastAsia"/>
            <w:lang w:eastAsia="zh-CN"/>
          </w:rPr>
          <w:t>(二)、顾客反馈与满意度调查</w:t>
        </w:r>
        <w:r>
          <w:tab/>
        </w:r>
        <w:r>
          <w:fldChar w:fldCharType="begin"/>
        </w:r>
        <w:r>
          <w:instrText xml:space="preserve"> PAGEREF _Toc13911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" w:history="1">
        <w:r>
          <w:rPr>
            <w:rFonts w:ascii="仿宋" w:eastAsia="仿宋" w:hAnsi="仿宋" w:cs="仿宋" w:hint="eastAsia"/>
            <w:lang w:eastAsia="zh-CN"/>
          </w:rPr>
          <w:t>(三)、产品改进与迭代策略</w:t>
        </w:r>
        <w:r>
          <w:tab/>
        </w:r>
        <w:r>
          <w:fldChar w:fldCharType="begin"/>
        </w:r>
        <w:r>
          <w:instrText xml:space="preserve"> PAGEREF _Toc184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39" w:history="1">
        <w:r>
          <w:rPr>
            <w:rFonts w:ascii="仿宋" w:eastAsia="仿宋" w:hAnsi="仿宋" w:cs="仿宋" w:hint="eastAsia"/>
            <w:lang w:eastAsia="zh-CN"/>
          </w:rPr>
          <w:t>十九、人工骨项目工艺及设备分析</w:t>
        </w:r>
        <w:r>
          <w:tab/>
        </w:r>
        <w:r>
          <w:fldChar w:fldCharType="begin"/>
        </w:r>
        <w:r>
          <w:instrText xml:space="preserve"> PAGEREF _Toc13239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_Toc1610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2" w:history="1">
        <w:r>
          <w:rPr>
            <w:rFonts w:ascii="仿宋" w:eastAsia="仿宋" w:hAnsi="仿宋" w:cs="仿宋" w:hint="eastAsia"/>
            <w:lang w:eastAsia="zh-CN"/>
          </w:rPr>
          <w:t>(二)、人工骨项目工艺技术设计方案</w:t>
        </w:r>
        <w:r>
          <w:tab/>
        </w:r>
        <w:r>
          <w:fldChar w:fldCharType="begin"/>
        </w:r>
        <w:r>
          <w:instrText xml:space="preserve"> PAGEREF _Toc9742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9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_Toc12729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07" w:history="1">
        <w:r>
          <w:rPr>
            <w:rFonts w:ascii="仿宋" w:eastAsia="仿宋" w:hAnsi="仿宋" w:cs="仿宋" w:hint="eastAsia"/>
            <w:lang w:eastAsia="zh-CN"/>
          </w:rPr>
          <w:t>二十、未来展望与增长策略</w:t>
        </w:r>
        <w:r>
          <w:tab/>
        </w:r>
        <w:r>
          <w:fldChar w:fldCharType="begin"/>
        </w:r>
        <w:r>
          <w:instrText xml:space="preserve"> PAGEREF _Toc31107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2" w:history="1">
        <w:r>
          <w:rPr>
            <w:rFonts w:ascii="仿宋" w:eastAsia="仿宋" w:hAnsi="仿宋" w:cs="仿宋" w:hint="eastAsia"/>
            <w:lang w:eastAsia="zh-CN"/>
          </w:rPr>
          <w:t>(一)、未来市场趋势分析</w:t>
        </w:r>
        <w:r>
          <w:tab/>
        </w:r>
        <w:r>
          <w:fldChar w:fldCharType="begin"/>
        </w:r>
        <w:r>
          <w:instrText xml:space="preserve"> PAGEREF _Toc7862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2" w:history="1">
        <w:r>
          <w:rPr>
            <w:rFonts w:ascii="仿宋" w:eastAsia="仿宋" w:hAnsi="仿宋" w:cs="仿宋" w:hint="eastAsia"/>
            <w:lang w:eastAsia="zh-CN"/>
          </w:rPr>
          <w:t>(二)、增长机会与战略</w:t>
        </w:r>
        <w:r>
          <w:tab/>
        </w:r>
        <w:r>
          <w:fldChar w:fldCharType="begin"/>
        </w:r>
        <w:r>
          <w:instrText xml:space="preserve"> PAGEREF _Toc17052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6" w:history="1">
        <w:r>
          <w:rPr>
            <w:rFonts w:ascii="仿宋" w:eastAsia="仿宋" w:hAnsi="仿宋" w:cs="仿宋" w:hint="eastAsia"/>
            <w:lang w:eastAsia="zh-CN"/>
          </w:rPr>
          <w:t>(三)、扩展计划与新市场进入</w:t>
        </w:r>
        <w:r>
          <w:tab/>
        </w:r>
        <w:r>
          <w:fldChar w:fldCharType="begin"/>
        </w:r>
        <w:r>
          <w:instrText xml:space="preserve"> PAGEREF _Toc16606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73" w:history="1">
        <w:r>
          <w:rPr>
            <w:rFonts w:ascii="仿宋" w:eastAsia="仿宋" w:hAnsi="仿宋" w:cs="仿宋" w:hint="eastAsia"/>
            <w:lang w:eastAsia="zh-CN"/>
          </w:rPr>
          <w:t>二十一、跨部门协作与团队建设方案</w:t>
        </w:r>
        <w:r>
          <w:tab/>
        </w:r>
        <w:r>
          <w:fldChar w:fldCharType="begin"/>
        </w:r>
        <w:r>
          <w:instrText xml:space="preserve"> PAGEREF _Toc23273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1" w:history="1">
        <w:r>
          <w:rPr>
            <w:rFonts w:ascii="仿宋" w:eastAsia="仿宋" w:hAnsi="仿宋" w:cs="仿宋" w:hint="eastAsia"/>
            <w:lang w:eastAsia="zh-CN"/>
          </w:rPr>
          <w:t>(一)、部门协同流程设计</w:t>
        </w:r>
        <w:r>
          <w:tab/>
        </w:r>
        <w:r>
          <w:fldChar w:fldCharType="begin"/>
        </w:r>
        <w:r>
          <w:instrText xml:space="preserve"> PAGEREF _Toc5701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8" w:history="1">
        <w:r>
          <w:rPr>
            <w:rFonts w:ascii="仿宋" w:eastAsia="仿宋" w:hAnsi="仿宋" w:cs="仿宋" w:hint="eastAsia"/>
            <w:lang w:eastAsia="zh-CN"/>
          </w:rPr>
          <w:t>(二)、跨职能团队建设与培训</w:t>
        </w:r>
        <w:r>
          <w:tab/>
        </w:r>
        <w:r>
          <w:fldChar w:fldCharType="begin"/>
        </w:r>
        <w:r>
          <w:instrText xml:space="preserve"> PAGEREF _Toc12268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" w:history="1">
        <w:r>
          <w:rPr>
            <w:rFonts w:ascii="仿宋" w:eastAsia="仿宋" w:hAnsi="仿宋" w:cs="仿宋" w:hint="eastAsia"/>
            <w:lang w:eastAsia="zh-CN"/>
          </w:rPr>
          <w:t>(三)、团队沟通与协作工具应用</w:t>
        </w:r>
        <w:r>
          <w:tab/>
        </w:r>
        <w:r>
          <w:fldChar w:fldCharType="begin"/>
        </w:r>
        <w:r>
          <w:instrText xml:space="preserve"> PAGEREF _Toc1846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7" w:history="1">
        <w:r>
          <w:rPr>
            <w:rFonts w:ascii="仿宋" w:eastAsia="仿宋" w:hAnsi="仿宋" w:cs="仿宋" w:hint="eastAsia"/>
            <w:lang w:eastAsia="zh-CN"/>
          </w:rPr>
          <w:t>(四)、知识分享与经验传承</w:t>
        </w:r>
        <w:r>
          <w:tab/>
        </w:r>
        <w:r>
          <w:fldChar w:fldCharType="begin"/>
        </w:r>
        <w:r>
          <w:instrText xml:space="preserve"> PAGEREF _Toc15947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4" w:history="1">
        <w:r>
          <w:rPr>
            <w:rFonts w:ascii="仿宋" w:eastAsia="仿宋" w:hAnsi="仿宋" w:cs="仿宋" w:hint="eastAsia"/>
            <w:lang w:eastAsia="zh-CN"/>
          </w:rPr>
          <w:t>(五)、团队文化与价值观的共建</w:t>
        </w:r>
        <w:r>
          <w:tab/>
        </w:r>
        <w:r>
          <w:fldChar w:fldCharType="begin"/>
        </w:r>
        <w:r>
          <w:instrText xml:space="preserve"> PAGEREF _Toc9504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01" w:history="1">
        <w:r>
          <w:rPr>
            <w:rFonts w:ascii="仿宋" w:eastAsia="仿宋" w:hAnsi="仿宋" w:cs="仿宋" w:hint="eastAsia"/>
            <w:lang w:eastAsia="zh-CN"/>
          </w:rPr>
          <w:t>二十二业务扩展与新市场进入方案</w:t>
        </w:r>
        <w:r>
          <w:tab/>
        </w:r>
        <w:r>
          <w:fldChar w:fldCharType="begin"/>
        </w:r>
        <w:r>
          <w:instrText xml:space="preserve"> PAGEREF _Toc17301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1" w:history="1">
        <w:r>
          <w:rPr>
            <w:rFonts w:ascii="仿宋" w:eastAsia="仿宋" w:hAnsi="仿宋" w:cs="仿宋" w:hint="eastAsia"/>
            <w:lang w:eastAsia="zh-CN"/>
          </w:rPr>
          <w:t>(一)、新市场调研与分析</w:t>
        </w:r>
        <w:r>
          <w:tab/>
        </w:r>
        <w:r>
          <w:fldChar w:fldCharType="begin"/>
        </w:r>
        <w:r>
          <w:instrText xml:space="preserve"> PAGEREF _Toc18891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8" w:history="1">
        <w:r>
          <w:rPr>
            <w:rFonts w:ascii="仿宋" w:eastAsia="仿宋" w:hAnsi="仿宋" w:cs="仿宋" w:hint="eastAsia"/>
            <w:lang w:eastAsia="zh-CN"/>
          </w:rPr>
          <w:t>(二)、国际市场拓展策略</w:t>
        </w:r>
        <w:r>
          <w:tab/>
        </w:r>
        <w:r>
          <w:fldChar w:fldCharType="begin"/>
        </w:r>
        <w:r>
          <w:instrText xml:space="preserve"> PAGEREF _Toc17178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1" w:history="1">
        <w:r>
          <w:rPr>
            <w:rFonts w:ascii="仿宋" w:eastAsia="仿宋" w:hAnsi="仿宋" w:cs="仿宋" w:hint="eastAsia"/>
            <w:lang w:eastAsia="zh-CN"/>
          </w:rPr>
          <w:t>(三)、新产品开发计划</w:t>
        </w:r>
        <w:r>
          <w:tab/>
        </w:r>
        <w:r>
          <w:fldChar w:fldCharType="begin"/>
        </w:r>
        <w:r>
          <w:instrText xml:space="preserve"> PAGEREF _Toc24901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4" w:history="1">
        <w:r>
          <w:rPr>
            <w:rFonts w:ascii="仿宋" w:eastAsia="仿宋" w:hAnsi="仿宋" w:cs="仿宋" w:hint="eastAsia"/>
            <w:lang w:eastAsia="zh-CN"/>
          </w:rPr>
          <w:t>(四)、合作伙伴关系拓展</w:t>
        </w:r>
        <w:r>
          <w:tab/>
        </w:r>
        <w:r>
          <w:fldChar w:fldCharType="begin"/>
        </w:r>
        <w:r>
          <w:instrText xml:space="preserve"> PAGEREF _Toc7854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9" w:history="1">
        <w:r>
          <w:rPr>
            <w:rFonts w:ascii="仿宋" w:eastAsia="仿宋" w:hAnsi="仿宋" w:cs="仿宋" w:hint="eastAsia"/>
            <w:lang w:eastAsia="zh-CN"/>
          </w:rPr>
          <w:t>(五)、市场进入风险评估</w:t>
        </w:r>
        <w:r>
          <w:tab/>
        </w:r>
        <w:r>
          <w:fldChar w:fldCharType="begin"/>
        </w:r>
        <w:r>
          <w:instrText xml:space="preserve"> PAGEREF _Toc15399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53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99"/>
      <w:r>
        <w:rPr>
          <w:rFonts w:ascii="仿宋" w:eastAsia="仿宋" w:hAnsi="仿宋" w:cs="仿宋" w:hint="eastAsia"/>
          <w:sz w:val="28"/>
          <w:lang w:eastAsia="zh-CN"/>
        </w:rPr>
        <w:t>一、重点企业调研分析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620"/>
      <w:r>
        <w:rPr>
          <w:rFonts w:ascii="仿宋" w:eastAsia="仿宋" w:hAnsi="仿宋" w:cs="仿宋" w:hint="eastAsia"/>
          <w:lang w:eastAsia="zh-CN"/>
        </w:rPr>
        <w:t>(一)、xxx科技发展公司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公司概况：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xxx科技发展公司成立于xxxx年，总部位于xxxx地区。作为一家专注于科技创新和产品研发的企业，公司在xxxx领域取得了显著成就。公司的使命是通过持续创新，为客户提供卓越的xxxx解决方案。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业务领域：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公司主要经营xxxx和xxxx两个领域。在xx人工骨行业中，公司以其卓越的技术和服务质量赢得了良好声誉，并拥有相当的市场份额和竞争优势。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https://d.book118.com/238110023133006040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人工骨项目调研分析报告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人工骨项目调研分析报告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人工骨项目调研分析报告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人工骨项目调研分析报告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人工骨项目调研分析报告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0E68BC"/>
    <w:rsid w:val="320E68BC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38110023133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2024-02-26T22:33:00Z</dcterms:created>
  <dcterms:modified xsi:type="dcterms:W3CDTF">2024-02-26T22:34:09Z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AFEF8A04880C41E2879CA1D9AC777FF3_11</vt:lpwstr>
  </property>
  <property fmtid="{D5CDD505-2E9C-101B-9397-08002B2CF9AE}" pid="3" name="KSOProductBuildVer">
    <vt:lpwstr>2052-12.1.0.16250</vt:lpwstr>
  </property>
</Properties>
</file>