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第三方医学实验室项目规划设计方案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99" w:history="1">
        <w:r>
          <w:rPr>
            <w:rFonts w:ascii="仿宋" w:eastAsia="仿宋" w:hAnsi="仿宋" w:cs="仿宋" w:hint="eastAsia"/>
            <w:lang w:eastAsia="zh-CN"/>
          </w:rPr>
          <w:t>概论</w:t>
        </w:r>
        <w:r>
          <w:tab/>
        </w:r>
        <w:r>
          <w:fldChar w:fldCharType="begin"/>
        </w:r>
        <w:r>
          <w:instrText xml:space="preserve"> PAGEREF _Toc13399 \h </w:instrText>
        </w:r>
        <w:r>
          <w:fldChar w:fldCharType="separate"/>
        </w:r>
        <w:r>
          <w:t>3</w:t>
        </w:r>
        <w:r>
          <w:fldChar w:fldCharType="end"/>
        </w:r>
      </w:hyperlink>
    </w:p>
    <w:p>
      <w:pPr>
        <w:pStyle w:val="TOC1"/>
        <w:tabs>
          <w:tab w:val="right" w:leader="dot" w:pos="8306"/>
        </w:tabs>
      </w:pPr>
      <w:hyperlink w:anchor="_Toc20304" w:history="1">
        <w:r>
          <w:rPr>
            <w:rFonts w:ascii="仿宋" w:eastAsia="仿宋" w:hAnsi="仿宋" w:cs="仿宋" w:hint="eastAsia"/>
            <w:lang w:eastAsia="zh-CN"/>
          </w:rPr>
          <w:t>一、产品规划分析</w:t>
        </w:r>
        <w:r>
          <w:tab/>
        </w:r>
        <w:r>
          <w:fldChar w:fldCharType="begin"/>
        </w:r>
        <w:r>
          <w:instrText xml:space="preserve"> PAGEREF _Toc20304 \h </w:instrText>
        </w:r>
        <w:r>
          <w:fldChar w:fldCharType="separate"/>
        </w:r>
        <w:r>
          <w:t>3</w:t>
        </w:r>
        <w:r>
          <w:fldChar w:fldCharType="end"/>
        </w:r>
      </w:hyperlink>
    </w:p>
    <w:p>
      <w:pPr>
        <w:pStyle w:val="TOC2"/>
        <w:tabs>
          <w:tab w:val="right" w:leader="dot" w:pos="8306"/>
        </w:tabs>
      </w:pPr>
      <w:hyperlink w:anchor="_Toc24678" w:history="1">
        <w:r>
          <w:rPr>
            <w:rFonts w:ascii="仿宋" w:eastAsia="仿宋" w:hAnsi="仿宋" w:cs="仿宋" w:hint="eastAsia"/>
            <w:lang w:eastAsia="zh-CN"/>
          </w:rPr>
          <w:t>(一)、产品规划</w:t>
        </w:r>
        <w:r>
          <w:tab/>
        </w:r>
        <w:r>
          <w:fldChar w:fldCharType="begin"/>
        </w:r>
        <w:r>
          <w:instrText xml:space="preserve"> PAGEREF _Toc24678 \h </w:instrText>
        </w:r>
        <w:r>
          <w:fldChar w:fldCharType="separate"/>
        </w:r>
        <w:r>
          <w:t>3</w:t>
        </w:r>
        <w:r>
          <w:fldChar w:fldCharType="end"/>
        </w:r>
      </w:hyperlink>
    </w:p>
    <w:p>
      <w:pPr>
        <w:pStyle w:val="TOC2"/>
        <w:tabs>
          <w:tab w:val="right" w:leader="dot" w:pos="8306"/>
        </w:tabs>
      </w:pPr>
      <w:hyperlink w:anchor="_Toc24592" w:history="1">
        <w:r>
          <w:rPr>
            <w:rFonts w:ascii="仿宋" w:eastAsia="仿宋" w:hAnsi="仿宋" w:cs="仿宋" w:hint="eastAsia"/>
            <w:lang w:eastAsia="zh-CN"/>
          </w:rPr>
          <w:t>(二)、建设规模</w:t>
        </w:r>
        <w:r>
          <w:tab/>
        </w:r>
        <w:r>
          <w:fldChar w:fldCharType="begin"/>
        </w:r>
        <w:r>
          <w:instrText xml:space="preserve"> PAGEREF _Toc24592 \h </w:instrText>
        </w:r>
        <w:r>
          <w:fldChar w:fldCharType="separate"/>
        </w:r>
        <w:r>
          <w:t>4</w:t>
        </w:r>
        <w:r>
          <w:fldChar w:fldCharType="end"/>
        </w:r>
      </w:hyperlink>
    </w:p>
    <w:p>
      <w:pPr>
        <w:pStyle w:val="TOC1"/>
        <w:tabs>
          <w:tab w:val="right" w:leader="dot" w:pos="8306"/>
        </w:tabs>
      </w:pPr>
      <w:hyperlink w:anchor="_Toc32127" w:history="1">
        <w:r>
          <w:rPr>
            <w:rFonts w:ascii="仿宋" w:eastAsia="仿宋" w:hAnsi="仿宋" w:cs="仿宋" w:hint="eastAsia"/>
            <w:lang w:eastAsia="zh-CN"/>
          </w:rPr>
          <w:t>二、第三方医学实验室项目建设单位说明</w:t>
        </w:r>
        <w:r>
          <w:tab/>
        </w:r>
        <w:r>
          <w:fldChar w:fldCharType="begin"/>
        </w:r>
        <w:r>
          <w:instrText xml:space="preserve"> PAGEREF _Toc32127 \h </w:instrText>
        </w:r>
        <w:r>
          <w:fldChar w:fldCharType="separate"/>
        </w:r>
        <w:r>
          <w:t>5</w:t>
        </w:r>
        <w:r>
          <w:fldChar w:fldCharType="end"/>
        </w:r>
      </w:hyperlink>
    </w:p>
    <w:p>
      <w:pPr>
        <w:pStyle w:val="TOC2"/>
        <w:tabs>
          <w:tab w:val="right" w:leader="dot" w:pos="8306"/>
        </w:tabs>
      </w:pPr>
      <w:hyperlink w:anchor="_Toc28762" w:history="1">
        <w:r>
          <w:rPr>
            <w:rFonts w:ascii="仿宋" w:eastAsia="仿宋" w:hAnsi="仿宋" w:cs="仿宋" w:hint="eastAsia"/>
            <w:lang w:eastAsia="zh-CN"/>
          </w:rPr>
          <w:t>(一)、第三方医学实验室项目承办单位基本情况</w:t>
        </w:r>
        <w:r>
          <w:tab/>
        </w:r>
        <w:r>
          <w:fldChar w:fldCharType="begin"/>
        </w:r>
        <w:r>
          <w:instrText xml:space="preserve"> PAGEREF _Toc28762 \h </w:instrText>
        </w:r>
        <w:r>
          <w:fldChar w:fldCharType="separate"/>
        </w:r>
        <w:r>
          <w:t>5</w:t>
        </w:r>
        <w:r>
          <w:fldChar w:fldCharType="end"/>
        </w:r>
      </w:hyperlink>
    </w:p>
    <w:p>
      <w:pPr>
        <w:pStyle w:val="TOC2"/>
        <w:tabs>
          <w:tab w:val="right" w:leader="dot" w:pos="8306"/>
        </w:tabs>
      </w:pPr>
      <w:hyperlink w:anchor="_Toc5377" w:history="1">
        <w:r>
          <w:rPr>
            <w:rFonts w:ascii="仿宋" w:eastAsia="仿宋" w:hAnsi="仿宋" w:cs="仿宋" w:hint="eastAsia"/>
            <w:lang w:eastAsia="zh-CN"/>
          </w:rPr>
          <w:t>(二)、公司经济效益分析</w:t>
        </w:r>
        <w:r>
          <w:tab/>
        </w:r>
        <w:r>
          <w:fldChar w:fldCharType="begin"/>
        </w:r>
        <w:r>
          <w:instrText xml:space="preserve"> PAGEREF _Toc5377 \h </w:instrText>
        </w:r>
        <w:r>
          <w:fldChar w:fldCharType="separate"/>
        </w:r>
        <w:r>
          <w:t>6</w:t>
        </w:r>
        <w:r>
          <w:fldChar w:fldCharType="end"/>
        </w:r>
      </w:hyperlink>
    </w:p>
    <w:p>
      <w:pPr>
        <w:pStyle w:val="TOC1"/>
        <w:tabs>
          <w:tab w:val="right" w:leader="dot" w:pos="8306"/>
        </w:tabs>
      </w:pPr>
      <w:hyperlink w:anchor="_Toc21332" w:history="1">
        <w:r>
          <w:rPr>
            <w:rFonts w:ascii="仿宋" w:eastAsia="仿宋" w:hAnsi="仿宋" w:cs="仿宋" w:hint="eastAsia"/>
            <w:lang w:eastAsia="zh-CN"/>
          </w:rPr>
          <w:t>三、第三方医学实验室项目可持续发展</w:t>
        </w:r>
        <w:r>
          <w:tab/>
        </w:r>
        <w:r>
          <w:fldChar w:fldCharType="begin"/>
        </w:r>
        <w:r>
          <w:instrText xml:space="preserve"> PAGEREF _Toc21332 \h </w:instrText>
        </w:r>
        <w:r>
          <w:fldChar w:fldCharType="separate"/>
        </w:r>
        <w:r>
          <w:t>7</w:t>
        </w:r>
        <w:r>
          <w:fldChar w:fldCharType="end"/>
        </w:r>
      </w:hyperlink>
    </w:p>
    <w:p>
      <w:pPr>
        <w:pStyle w:val="TOC2"/>
        <w:tabs>
          <w:tab w:val="right" w:leader="dot" w:pos="8306"/>
        </w:tabs>
      </w:pPr>
      <w:hyperlink w:anchor="_Toc26550" w:history="1">
        <w:r>
          <w:rPr>
            <w:rFonts w:ascii="仿宋" w:eastAsia="仿宋" w:hAnsi="仿宋" w:cs="仿宋" w:hint="eastAsia"/>
            <w:lang w:eastAsia="zh-CN"/>
          </w:rPr>
          <w:t>(一)、可持续战略与实践</w:t>
        </w:r>
        <w:r>
          <w:tab/>
        </w:r>
        <w:r>
          <w:fldChar w:fldCharType="begin"/>
        </w:r>
        <w:r>
          <w:instrText xml:space="preserve"> PAGEREF _Toc26550 \h </w:instrText>
        </w:r>
        <w:r>
          <w:fldChar w:fldCharType="separate"/>
        </w:r>
        <w:r>
          <w:t>7</w:t>
        </w:r>
        <w:r>
          <w:fldChar w:fldCharType="end"/>
        </w:r>
      </w:hyperlink>
    </w:p>
    <w:p>
      <w:pPr>
        <w:pStyle w:val="TOC2"/>
        <w:tabs>
          <w:tab w:val="right" w:leader="dot" w:pos="8306"/>
        </w:tabs>
      </w:pPr>
      <w:hyperlink w:anchor="_Toc32752" w:history="1">
        <w:r>
          <w:rPr>
            <w:rFonts w:ascii="仿宋" w:eastAsia="仿宋" w:hAnsi="仿宋" w:cs="仿宋" w:hint="eastAsia"/>
            <w:lang w:eastAsia="zh-CN"/>
          </w:rPr>
          <w:t>(二)、环保与社会责任</w:t>
        </w:r>
        <w:r>
          <w:tab/>
        </w:r>
        <w:r>
          <w:fldChar w:fldCharType="begin"/>
        </w:r>
        <w:r>
          <w:instrText xml:space="preserve"> PAGEREF _Toc32752 \h </w:instrText>
        </w:r>
        <w:r>
          <w:fldChar w:fldCharType="separate"/>
        </w:r>
        <w:r>
          <w:t>7</w:t>
        </w:r>
        <w:r>
          <w:fldChar w:fldCharType="end"/>
        </w:r>
      </w:hyperlink>
    </w:p>
    <w:p>
      <w:pPr>
        <w:pStyle w:val="TOC1"/>
        <w:tabs>
          <w:tab w:val="right" w:leader="dot" w:pos="8306"/>
        </w:tabs>
      </w:pPr>
      <w:hyperlink w:anchor="_Toc11470" w:history="1">
        <w:r>
          <w:rPr>
            <w:rFonts w:ascii="仿宋" w:eastAsia="仿宋" w:hAnsi="仿宋" w:cs="仿宋" w:hint="eastAsia"/>
            <w:lang w:eastAsia="zh-CN"/>
          </w:rPr>
          <w:t>四、第三方医学实验室项目建设背景及必要性分析</w:t>
        </w:r>
        <w:r>
          <w:tab/>
        </w:r>
        <w:r>
          <w:fldChar w:fldCharType="begin"/>
        </w:r>
        <w:r>
          <w:instrText xml:space="preserve"> PAGEREF _Toc11470 \h </w:instrText>
        </w:r>
        <w:r>
          <w:fldChar w:fldCharType="separate"/>
        </w:r>
        <w:r>
          <w:t>8</w:t>
        </w:r>
        <w:r>
          <w:fldChar w:fldCharType="end"/>
        </w:r>
      </w:hyperlink>
    </w:p>
    <w:p>
      <w:pPr>
        <w:pStyle w:val="TOC2"/>
        <w:tabs>
          <w:tab w:val="right" w:leader="dot" w:pos="8306"/>
        </w:tabs>
      </w:pPr>
      <w:hyperlink w:anchor="_Toc9346" w:history="1">
        <w:r>
          <w:rPr>
            <w:rFonts w:ascii="仿宋" w:eastAsia="仿宋" w:hAnsi="仿宋" w:cs="仿宋" w:hint="eastAsia"/>
            <w:lang w:eastAsia="zh-CN"/>
          </w:rPr>
          <w:t>(一)、第三方医学实验室项目背景分析</w:t>
        </w:r>
        <w:r>
          <w:tab/>
        </w:r>
        <w:r>
          <w:fldChar w:fldCharType="begin"/>
        </w:r>
        <w:r>
          <w:instrText xml:space="preserve"> PAGEREF _Toc9346 \h </w:instrText>
        </w:r>
        <w:r>
          <w:fldChar w:fldCharType="separate"/>
        </w:r>
        <w:r>
          <w:t>8</w:t>
        </w:r>
        <w:r>
          <w:fldChar w:fldCharType="end"/>
        </w:r>
      </w:hyperlink>
    </w:p>
    <w:p>
      <w:pPr>
        <w:pStyle w:val="TOC2"/>
        <w:tabs>
          <w:tab w:val="right" w:leader="dot" w:pos="8306"/>
        </w:tabs>
      </w:pPr>
      <w:hyperlink w:anchor="_Toc26025" w:history="1">
        <w:r>
          <w:rPr>
            <w:rFonts w:ascii="仿宋" w:eastAsia="仿宋" w:hAnsi="仿宋" w:cs="仿宋" w:hint="eastAsia"/>
            <w:lang w:eastAsia="zh-CN"/>
          </w:rPr>
          <w:t>(二)、第三方医学实验室项目建设必要性分析</w:t>
        </w:r>
        <w:r>
          <w:tab/>
        </w:r>
        <w:r>
          <w:fldChar w:fldCharType="begin"/>
        </w:r>
        <w:r>
          <w:instrText xml:space="preserve"> PAGEREF _Toc26025 \h </w:instrText>
        </w:r>
        <w:r>
          <w:fldChar w:fldCharType="separate"/>
        </w:r>
        <w:r>
          <w:t>10</w:t>
        </w:r>
        <w:r>
          <w:fldChar w:fldCharType="end"/>
        </w:r>
      </w:hyperlink>
    </w:p>
    <w:p>
      <w:pPr>
        <w:pStyle w:val="TOC1"/>
        <w:tabs>
          <w:tab w:val="right" w:leader="dot" w:pos="8306"/>
        </w:tabs>
      </w:pPr>
      <w:hyperlink w:anchor="_Toc32733" w:history="1">
        <w:r>
          <w:rPr>
            <w:rFonts w:ascii="仿宋" w:eastAsia="仿宋" w:hAnsi="仿宋" w:cs="仿宋" w:hint="eastAsia"/>
            <w:lang w:eastAsia="zh-CN"/>
          </w:rPr>
          <w:t>五、工艺说明</w:t>
        </w:r>
        <w:r>
          <w:tab/>
        </w:r>
        <w:r>
          <w:fldChar w:fldCharType="begin"/>
        </w:r>
        <w:r>
          <w:instrText xml:space="preserve"> PAGEREF _Toc32733 \h </w:instrText>
        </w:r>
        <w:r>
          <w:fldChar w:fldCharType="separate"/>
        </w:r>
        <w:r>
          <w:t>12</w:t>
        </w:r>
        <w:r>
          <w:fldChar w:fldCharType="end"/>
        </w:r>
      </w:hyperlink>
    </w:p>
    <w:p>
      <w:pPr>
        <w:pStyle w:val="TOC2"/>
        <w:tabs>
          <w:tab w:val="right" w:leader="dot" w:pos="8306"/>
        </w:tabs>
      </w:pPr>
      <w:hyperlink w:anchor="_Toc21755" w:history="1">
        <w:r>
          <w:rPr>
            <w:rFonts w:ascii="仿宋" w:eastAsia="仿宋" w:hAnsi="仿宋" w:cs="仿宋" w:hint="eastAsia"/>
            <w:lang w:eastAsia="zh-CN"/>
          </w:rPr>
          <w:t>(一)、技术管理特点</w:t>
        </w:r>
        <w:r>
          <w:tab/>
        </w:r>
        <w:r>
          <w:fldChar w:fldCharType="begin"/>
        </w:r>
        <w:r>
          <w:instrText xml:space="preserve"> PAGEREF _Toc21755 \h </w:instrText>
        </w:r>
        <w:r>
          <w:fldChar w:fldCharType="separate"/>
        </w:r>
        <w:r>
          <w:t>12</w:t>
        </w:r>
        <w:r>
          <w:fldChar w:fldCharType="end"/>
        </w:r>
      </w:hyperlink>
    </w:p>
    <w:p>
      <w:pPr>
        <w:pStyle w:val="TOC2"/>
        <w:tabs>
          <w:tab w:val="right" w:leader="dot" w:pos="8306"/>
        </w:tabs>
      </w:pPr>
      <w:hyperlink w:anchor="_Toc29795" w:history="1">
        <w:r>
          <w:rPr>
            <w:rFonts w:ascii="仿宋" w:eastAsia="仿宋" w:hAnsi="仿宋" w:cs="仿宋" w:hint="eastAsia"/>
            <w:lang w:eastAsia="zh-CN"/>
          </w:rPr>
          <w:t>(二)、第三方医学实验室项目工艺技术设计方案</w:t>
        </w:r>
        <w:r>
          <w:tab/>
        </w:r>
        <w:r>
          <w:fldChar w:fldCharType="begin"/>
        </w:r>
        <w:r>
          <w:instrText xml:space="preserve"> PAGEREF _Toc29795 \h </w:instrText>
        </w:r>
        <w:r>
          <w:fldChar w:fldCharType="separate"/>
        </w:r>
        <w:r>
          <w:t>13</w:t>
        </w:r>
        <w:r>
          <w:fldChar w:fldCharType="end"/>
        </w:r>
      </w:hyperlink>
    </w:p>
    <w:p>
      <w:pPr>
        <w:pStyle w:val="TOC2"/>
        <w:tabs>
          <w:tab w:val="right" w:leader="dot" w:pos="8306"/>
        </w:tabs>
      </w:pPr>
      <w:hyperlink w:anchor="_Toc23571" w:history="1">
        <w:r>
          <w:rPr>
            <w:rFonts w:ascii="仿宋" w:eastAsia="仿宋" w:hAnsi="仿宋" w:cs="仿宋" w:hint="eastAsia"/>
            <w:lang w:eastAsia="zh-CN"/>
          </w:rPr>
          <w:t>(三)、设备选型方案</w:t>
        </w:r>
        <w:r>
          <w:tab/>
        </w:r>
        <w:r>
          <w:fldChar w:fldCharType="begin"/>
        </w:r>
        <w:r>
          <w:instrText xml:space="preserve"> PAGEREF _Toc23571 \h </w:instrText>
        </w:r>
        <w:r>
          <w:fldChar w:fldCharType="separate"/>
        </w:r>
        <w:r>
          <w:t>14</w:t>
        </w:r>
        <w:r>
          <w:fldChar w:fldCharType="end"/>
        </w:r>
      </w:hyperlink>
    </w:p>
    <w:p>
      <w:pPr>
        <w:pStyle w:val="TOC1"/>
        <w:tabs>
          <w:tab w:val="right" w:leader="dot" w:pos="8306"/>
        </w:tabs>
      </w:pPr>
      <w:hyperlink w:anchor="_Toc11451" w:history="1">
        <w:r>
          <w:rPr>
            <w:rFonts w:ascii="仿宋" w:eastAsia="仿宋" w:hAnsi="仿宋" w:cs="仿宋" w:hint="eastAsia"/>
            <w:lang w:eastAsia="zh-CN"/>
          </w:rPr>
          <w:t>六、第三方医学实验室项目文档管理</w:t>
        </w:r>
        <w:r>
          <w:tab/>
        </w:r>
        <w:r>
          <w:fldChar w:fldCharType="begin"/>
        </w:r>
        <w:r>
          <w:instrText xml:space="preserve"> PAGEREF _Toc11451 \h </w:instrText>
        </w:r>
        <w:r>
          <w:fldChar w:fldCharType="separate"/>
        </w:r>
        <w:r>
          <w:t>16</w:t>
        </w:r>
        <w:r>
          <w:fldChar w:fldCharType="end"/>
        </w:r>
      </w:hyperlink>
    </w:p>
    <w:p>
      <w:pPr>
        <w:pStyle w:val="TOC2"/>
        <w:tabs>
          <w:tab w:val="right" w:leader="dot" w:pos="8306"/>
        </w:tabs>
      </w:pPr>
      <w:hyperlink w:anchor="_Toc22344" w:history="1">
        <w:r>
          <w:rPr>
            <w:rFonts w:ascii="仿宋" w:eastAsia="仿宋" w:hAnsi="仿宋" w:cs="仿宋" w:hint="eastAsia"/>
            <w:lang w:eastAsia="zh-CN"/>
          </w:rPr>
          <w:t>(一)、文档编制与审查</w:t>
        </w:r>
        <w:r>
          <w:tab/>
        </w:r>
        <w:r>
          <w:fldChar w:fldCharType="begin"/>
        </w:r>
        <w:r>
          <w:instrText xml:space="preserve"> PAGEREF _Toc22344 \h </w:instrText>
        </w:r>
        <w:r>
          <w:fldChar w:fldCharType="separate"/>
        </w:r>
        <w:r>
          <w:t>16</w:t>
        </w:r>
        <w:r>
          <w:fldChar w:fldCharType="end"/>
        </w:r>
      </w:hyperlink>
    </w:p>
    <w:p>
      <w:pPr>
        <w:pStyle w:val="TOC2"/>
        <w:tabs>
          <w:tab w:val="right" w:leader="dot" w:pos="8306"/>
        </w:tabs>
      </w:pPr>
      <w:hyperlink w:anchor="_Toc9989" w:history="1">
        <w:r>
          <w:rPr>
            <w:rFonts w:ascii="仿宋" w:eastAsia="仿宋" w:hAnsi="仿宋" w:cs="仿宋" w:hint="eastAsia"/>
            <w:lang w:eastAsia="zh-CN"/>
          </w:rPr>
          <w:t>(二)、文档发布与分发</w:t>
        </w:r>
        <w:r>
          <w:tab/>
        </w:r>
        <w:r>
          <w:fldChar w:fldCharType="begin"/>
        </w:r>
        <w:r>
          <w:instrText xml:space="preserve"> PAGEREF _Toc9989 \h </w:instrText>
        </w:r>
        <w:r>
          <w:fldChar w:fldCharType="separate"/>
        </w:r>
        <w:r>
          <w:t>17</w:t>
        </w:r>
        <w:r>
          <w:fldChar w:fldCharType="end"/>
        </w:r>
      </w:hyperlink>
    </w:p>
    <w:p>
      <w:pPr>
        <w:pStyle w:val="TOC2"/>
        <w:tabs>
          <w:tab w:val="right" w:leader="dot" w:pos="8306"/>
        </w:tabs>
      </w:pPr>
      <w:hyperlink w:anchor="_Toc6870" w:history="1">
        <w:r>
          <w:rPr>
            <w:rFonts w:ascii="仿宋" w:eastAsia="仿宋" w:hAnsi="仿宋" w:cs="仿宋" w:hint="eastAsia"/>
            <w:lang w:eastAsia="zh-CN"/>
          </w:rPr>
          <w:t>(三)、文档存档与归档</w:t>
        </w:r>
        <w:r>
          <w:tab/>
        </w:r>
        <w:r>
          <w:fldChar w:fldCharType="begin"/>
        </w:r>
        <w:r>
          <w:instrText xml:space="preserve"> PAGEREF _Toc6870 \h </w:instrText>
        </w:r>
        <w:r>
          <w:fldChar w:fldCharType="separate"/>
        </w:r>
        <w:r>
          <w:t>18</w:t>
        </w:r>
        <w:r>
          <w:fldChar w:fldCharType="end"/>
        </w:r>
      </w:hyperlink>
    </w:p>
    <w:p>
      <w:pPr>
        <w:pStyle w:val="TOC1"/>
        <w:tabs>
          <w:tab w:val="right" w:leader="dot" w:pos="8306"/>
        </w:tabs>
      </w:pPr>
      <w:hyperlink w:anchor="_Toc25273" w:history="1">
        <w:r>
          <w:rPr>
            <w:rFonts w:ascii="仿宋" w:eastAsia="仿宋" w:hAnsi="仿宋" w:cs="仿宋" w:hint="eastAsia"/>
            <w:lang w:eastAsia="zh-CN"/>
          </w:rPr>
          <w:t>七、第三方医学实验室项目风险管理</w:t>
        </w:r>
        <w:r>
          <w:tab/>
        </w:r>
        <w:r>
          <w:fldChar w:fldCharType="begin"/>
        </w:r>
        <w:r>
          <w:instrText xml:space="preserve"> PAGEREF _Toc25273 \h </w:instrText>
        </w:r>
        <w:r>
          <w:fldChar w:fldCharType="separate"/>
        </w:r>
        <w:r>
          <w:t>19</w:t>
        </w:r>
        <w:r>
          <w:fldChar w:fldCharType="end"/>
        </w:r>
      </w:hyperlink>
    </w:p>
    <w:p>
      <w:pPr>
        <w:pStyle w:val="TOC2"/>
        <w:tabs>
          <w:tab w:val="right" w:leader="dot" w:pos="8306"/>
        </w:tabs>
      </w:pPr>
      <w:hyperlink w:anchor="_Toc31674" w:history="1">
        <w:r>
          <w:rPr>
            <w:rFonts w:ascii="仿宋" w:eastAsia="仿宋" w:hAnsi="仿宋" w:cs="仿宋" w:hint="eastAsia"/>
            <w:lang w:eastAsia="zh-CN"/>
          </w:rPr>
          <w:t>(一)、风险识别与评估</w:t>
        </w:r>
        <w:r>
          <w:tab/>
        </w:r>
        <w:r>
          <w:fldChar w:fldCharType="begin"/>
        </w:r>
        <w:r>
          <w:instrText xml:space="preserve"> PAGEREF _Toc31674 \h </w:instrText>
        </w:r>
        <w:r>
          <w:fldChar w:fldCharType="separate"/>
        </w:r>
        <w:r>
          <w:t>19</w:t>
        </w:r>
        <w:r>
          <w:fldChar w:fldCharType="end"/>
        </w:r>
      </w:hyperlink>
    </w:p>
    <w:p>
      <w:pPr>
        <w:pStyle w:val="TOC2"/>
        <w:tabs>
          <w:tab w:val="right" w:leader="dot" w:pos="8306"/>
        </w:tabs>
      </w:pPr>
      <w:hyperlink w:anchor="_Toc3749" w:history="1">
        <w:r>
          <w:rPr>
            <w:rFonts w:ascii="仿宋" w:eastAsia="仿宋" w:hAnsi="仿宋" w:cs="仿宋" w:hint="eastAsia"/>
            <w:lang w:eastAsia="zh-CN"/>
          </w:rPr>
          <w:t>(二)、风险应对策略</w:t>
        </w:r>
        <w:r>
          <w:tab/>
        </w:r>
        <w:r>
          <w:fldChar w:fldCharType="begin"/>
        </w:r>
        <w:r>
          <w:instrText xml:space="preserve"> PAGEREF _Toc3749 \h </w:instrText>
        </w:r>
        <w:r>
          <w:fldChar w:fldCharType="separate"/>
        </w:r>
        <w:r>
          <w:t>20</w:t>
        </w:r>
        <w:r>
          <w:fldChar w:fldCharType="end"/>
        </w:r>
      </w:hyperlink>
    </w:p>
    <w:p>
      <w:pPr>
        <w:pStyle w:val="TOC2"/>
        <w:tabs>
          <w:tab w:val="right" w:leader="dot" w:pos="8306"/>
        </w:tabs>
      </w:pPr>
      <w:hyperlink w:anchor="_Toc27722" w:history="1">
        <w:r>
          <w:rPr>
            <w:rFonts w:ascii="仿宋" w:eastAsia="仿宋" w:hAnsi="仿宋" w:cs="仿宋" w:hint="eastAsia"/>
            <w:lang w:eastAsia="zh-CN"/>
          </w:rPr>
          <w:t>(三)、风险监控与控制</w:t>
        </w:r>
        <w:r>
          <w:tab/>
        </w:r>
        <w:r>
          <w:fldChar w:fldCharType="begin"/>
        </w:r>
        <w:r>
          <w:instrText xml:space="preserve"> PAGEREF _Toc27722 \h </w:instrText>
        </w:r>
        <w:r>
          <w:fldChar w:fldCharType="separate"/>
        </w:r>
        <w:r>
          <w:t>22</w:t>
        </w:r>
        <w:r>
          <w:fldChar w:fldCharType="end"/>
        </w:r>
      </w:hyperlink>
    </w:p>
    <w:p>
      <w:pPr>
        <w:pStyle w:val="TOC1"/>
        <w:tabs>
          <w:tab w:val="right" w:leader="dot" w:pos="8306"/>
        </w:tabs>
      </w:pPr>
      <w:hyperlink w:anchor="_Toc16284" w:history="1">
        <w:r>
          <w:rPr>
            <w:rFonts w:ascii="仿宋" w:eastAsia="仿宋" w:hAnsi="仿宋" w:cs="仿宋" w:hint="eastAsia"/>
            <w:lang w:eastAsia="zh-CN"/>
          </w:rPr>
          <w:t>八、第三方医学实验室项目计划安排</w:t>
        </w:r>
        <w:r>
          <w:tab/>
        </w:r>
        <w:r>
          <w:fldChar w:fldCharType="begin"/>
        </w:r>
        <w:r>
          <w:instrText xml:space="preserve"> PAGEREF _Toc16284 \h </w:instrText>
        </w:r>
        <w:r>
          <w:fldChar w:fldCharType="separate"/>
        </w:r>
        <w:r>
          <w:t>23</w:t>
        </w:r>
        <w:r>
          <w:fldChar w:fldCharType="end"/>
        </w:r>
      </w:hyperlink>
    </w:p>
    <w:p>
      <w:pPr>
        <w:pStyle w:val="TOC2"/>
        <w:tabs>
          <w:tab w:val="right" w:leader="dot" w:pos="8306"/>
        </w:tabs>
      </w:pPr>
      <w:hyperlink w:anchor="_Toc12948" w:history="1">
        <w:r>
          <w:rPr>
            <w:rFonts w:ascii="仿宋" w:eastAsia="仿宋" w:hAnsi="仿宋" w:cs="仿宋" w:hint="eastAsia"/>
            <w:lang w:eastAsia="zh-CN"/>
          </w:rPr>
          <w:t>(一)、建设周期</w:t>
        </w:r>
        <w:r>
          <w:tab/>
        </w:r>
        <w:r>
          <w:fldChar w:fldCharType="begin"/>
        </w:r>
        <w:r>
          <w:instrText xml:space="preserve"> PAGEREF _Toc12948 \h </w:instrText>
        </w:r>
        <w:r>
          <w:fldChar w:fldCharType="separate"/>
        </w:r>
        <w:r>
          <w:t>23</w:t>
        </w:r>
        <w:r>
          <w:fldChar w:fldCharType="end"/>
        </w:r>
      </w:hyperlink>
    </w:p>
    <w:p>
      <w:pPr>
        <w:pStyle w:val="TOC2"/>
        <w:tabs>
          <w:tab w:val="right" w:leader="dot" w:pos="8306"/>
        </w:tabs>
      </w:pPr>
      <w:hyperlink w:anchor="_Toc15826" w:history="1">
        <w:r>
          <w:rPr>
            <w:rFonts w:ascii="仿宋" w:eastAsia="仿宋" w:hAnsi="仿宋" w:cs="仿宋" w:hint="eastAsia"/>
            <w:lang w:eastAsia="zh-CN"/>
          </w:rPr>
          <w:t>(二)、建设进度</w:t>
        </w:r>
        <w:r>
          <w:tab/>
        </w:r>
        <w:r>
          <w:fldChar w:fldCharType="begin"/>
        </w:r>
        <w:r>
          <w:instrText xml:space="preserve"> PAGEREF _Toc15826 \h </w:instrText>
        </w:r>
        <w:r>
          <w:fldChar w:fldCharType="separate"/>
        </w:r>
        <w:r>
          <w:t>24</w:t>
        </w:r>
        <w:r>
          <w:fldChar w:fldCharType="end"/>
        </w:r>
      </w:hyperlink>
    </w:p>
    <w:p>
      <w:pPr>
        <w:pStyle w:val="TOC2"/>
        <w:tabs>
          <w:tab w:val="right" w:leader="dot" w:pos="8306"/>
        </w:tabs>
      </w:pPr>
      <w:hyperlink w:anchor="_Toc11989" w:history="1">
        <w:r>
          <w:rPr>
            <w:rFonts w:ascii="仿宋" w:eastAsia="仿宋" w:hAnsi="仿宋" w:cs="仿宋" w:hint="eastAsia"/>
            <w:lang w:eastAsia="zh-CN"/>
          </w:rPr>
          <w:t>(三)、进度安排注意事项</w:t>
        </w:r>
        <w:r>
          <w:tab/>
        </w:r>
        <w:r>
          <w:fldChar w:fldCharType="begin"/>
        </w:r>
        <w:r>
          <w:instrText xml:space="preserve"> PAGEREF _Toc11989 \h </w:instrText>
        </w:r>
        <w:r>
          <w:fldChar w:fldCharType="separate"/>
        </w:r>
        <w:r>
          <w:t>25</w:t>
        </w:r>
        <w:r>
          <w:fldChar w:fldCharType="end"/>
        </w:r>
      </w:hyperlink>
    </w:p>
    <w:p>
      <w:pPr>
        <w:pStyle w:val="TOC2"/>
        <w:tabs>
          <w:tab w:val="right" w:leader="dot" w:pos="8306"/>
        </w:tabs>
      </w:pPr>
      <w:hyperlink w:anchor="_Toc9732" w:history="1">
        <w:r>
          <w:rPr>
            <w:rFonts w:ascii="仿宋" w:eastAsia="仿宋" w:hAnsi="仿宋" w:cs="仿宋" w:hint="eastAsia"/>
            <w:lang w:eastAsia="zh-CN"/>
          </w:rPr>
          <w:t>(四)、人力资源配置</w:t>
        </w:r>
        <w:r>
          <w:tab/>
        </w:r>
        <w:r>
          <w:fldChar w:fldCharType="begin"/>
        </w:r>
        <w:r>
          <w:instrText xml:space="preserve"> PAGEREF _Toc9732 \h </w:instrText>
        </w:r>
        <w:r>
          <w:fldChar w:fldCharType="separate"/>
        </w:r>
        <w:r>
          <w:t>27</w:t>
        </w:r>
        <w:r>
          <w:fldChar w:fldCharType="end"/>
        </w:r>
      </w:hyperlink>
    </w:p>
    <w:p>
      <w:pPr>
        <w:pStyle w:val="TOC1"/>
        <w:tabs>
          <w:tab w:val="right" w:leader="dot" w:pos="8306"/>
        </w:tabs>
      </w:pPr>
      <w:hyperlink w:anchor="_Toc6787" w:history="1">
        <w:r>
          <w:rPr>
            <w:rFonts w:ascii="仿宋" w:eastAsia="仿宋" w:hAnsi="仿宋" w:cs="仿宋" w:hint="eastAsia"/>
            <w:lang w:eastAsia="zh-CN"/>
          </w:rPr>
          <w:t>九、第三方医学实验室项目创新与研发</w:t>
        </w:r>
        <w:r>
          <w:tab/>
        </w:r>
        <w:r>
          <w:fldChar w:fldCharType="begin"/>
        </w:r>
        <w:r>
          <w:instrText xml:space="preserve"> PAGEREF _Toc6787 \h </w:instrText>
        </w:r>
        <w:r>
          <w:fldChar w:fldCharType="separate"/>
        </w:r>
        <w:r>
          <w:t>27</w:t>
        </w:r>
        <w:r>
          <w:fldChar w:fldCharType="end"/>
        </w:r>
      </w:hyperlink>
    </w:p>
    <w:p>
      <w:pPr>
        <w:pStyle w:val="TOC2"/>
        <w:tabs>
          <w:tab w:val="right" w:leader="dot" w:pos="8306"/>
        </w:tabs>
      </w:pPr>
      <w:hyperlink w:anchor="_Toc17616" w:history="1">
        <w:r>
          <w:rPr>
            <w:rFonts w:ascii="仿宋" w:eastAsia="仿宋" w:hAnsi="仿宋" w:cs="仿宋" w:hint="eastAsia"/>
            <w:lang w:eastAsia="zh-CN"/>
          </w:rPr>
          <w:t>(一)、创新策略与方向</w:t>
        </w:r>
        <w:r>
          <w:tab/>
        </w:r>
        <w:r>
          <w:fldChar w:fldCharType="begin"/>
        </w:r>
        <w:r>
          <w:instrText xml:space="preserve"> PAGEREF _Toc17616 \h </w:instrText>
        </w:r>
        <w:r>
          <w:fldChar w:fldCharType="separate"/>
        </w:r>
        <w:r>
          <w:t>27</w:t>
        </w:r>
        <w:r>
          <w:fldChar w:fldCharType="end"/>
        </w:r>
      </w:hyperlink>
    </w:p>
    <w:p>
      <w:pPr>
        <w:pStyle w:val="TOC2"/>
        <w:tabs>
          <w:tab w:val="right" w:leader="dot" w:pos="8306"/>
        </w:tabs>
      </w:pPr>
      <w:hyperlink w:anchor="_Toc11452" w:history="1">
        <w:r>
          <w:rPr>
            <w:rFonts w:ascii="仿宋" w:eastAsia="仿宋" w:hAnsi="仿宋" w:cs="仿宋" w:hint="eastAsia"/>
            <w:lang w:eastAsia="zh-CN"/>
          </w:rPr>
          <w:t>(二)、研发规划与投入</w:t>
        </w:r>
        <w:r>
          <w:tab/>
        </w:r>
        <w:r>
          <w:fldChar w:fldCharType="begin"/>
        </w:r>
        <w:r>
          <w:instrText xml:space="preserve"> PAGEREF _Toc11452 \h </w:instrText>
        </w:r>
        <w:r>
          <w:fldChar w:fldCharType="separate"/>
        </w:r>
        <w:r>
          <w:t>29</w:t>
        </w:r>
        <w:r>
          <w:fldChar w:fldCharType="end"/>
        </w:r>
      </w:hyperlink>
    </w:p>
    <w:p>
      <w:pPr>
        <w:pStyle w:val="TOC1"/>
        <w:tabs>
          <w:tab w:val="right" w:leader="dot" w:pos="8306"/>
        </w:tabs>
      </w:pPr>
      <w:hyperlink w:anchor="_Toc1521" w:history="1">
        <w:r>
          <w:rPr>
            <w:rFonts w:ascii="仿宋" w:eastAsia="仿宋" w:hAnsi="仿宋" w:cs="仿宋" w:hint="eastAsia"/>
            <w:lang w:eastAsia="zh-CN"/>
          </w:rPr>
          <w:t>十、第三方医学实验室项目环境影响分析</w:t>
        </w:r>
        <w:r>
          <w:tab/>
        </w:r>
        <w:r>
          <w:fldChar w:fldCharType="begin"/>
        </w:r>
        <w:r>
          <w:instrText xml:space="preserve"> PAGEREF _Toc1521 \h </w:instrText>
        </w:r>
        <w:r>
          <w:fldChar w:fldCharType="separate"/>
        </w:r>
        <w:r>
          <w:t>31</w:t>
        </w:r>
        <w:r>
          <w:fldChar w:fldCharType="end"/>
        </w:r>
      </w:hyperlink>
    </w:p>
    <w:p>
      <w:pPr>
        <w:pStyle w:val="TOC2"/>
        <w:tabs>
          <w:tab w:val="right" w:leader="dot" w:pos="8306"/>
        </w:tabs>
      </w:pPr>
      <w:hyperlink w:anchor="_Toc14105" w:history="1">
        <w:r>
          <w:rPr>
            <w:rFonts w:ascii="仿宋" w:eastAsia="仿宋" w:hAnsi="仿宋" w:cs="仿宋" w:hint="eastAsia"/>
            <w:lang w:eastAsia="zh-CN"/>
          </w:rPr>
          <w:t>(一)、建设区域环境质量现状</w:t>
        </w:r>
        <w:r>
          <w:tab/>
        </w:r>
        <w:r>
          <w:fldChar w:fldCharType="begin"/>
        </w:r>
        <w:r>
          <w:instrText xml:space="preserve"> PAGEREF _Toc14105 \h </w:instrText>
        </w:r>
        <w:r>
          <w:fldChar w:fldCharType="separate"/>
        </w:r>
        <w:r>
          <w:t>31</w:t>
        </w:r>
        <w:r>
          <w:fldChar w:fldCharType="end"/>
        </w:r>
      </w:hyperlink>
    </w:p>
    <w:p>
      <w:pPr>
        <w:pStyle w:val="TOC2"/>
        <w:tabs>
          <w:tab w:val="right" w:leader="dot" w:pos="8306"/>
        </w:tabs>
      </w:pPr>
      <w:hyperlink w:anchor="_Toc24123" w:history="1">
        <w:r>
          <w:rPr>
            <w:rFonts w:ascii="仿宋" w:eastAsia="仿宋" w:hAnsi="仿宋" w:cs="仿宋" w:hint="eastAsia"/>
            <w:lang w:eastAsia="zh-CN"/>
          </w:rPr>
          <w:t>(二)、建设期环境保护</w:t>
        </w:r>
        <w:r>
          <w:tab/>
        </w:r>
        <w:r>
          <w:fldChar w:fldCharType="begin"/>
        </w:r>
        <w:r>
          <w:instrText xml:space="preserve"> PAGEREF _Toc24123 \h </w:instrText>
        </w:r>
        <w:r>
          <w:fldChar w:fldCharType="separate"/>
        </w:r>
        <w:r>
          <w:t>32</w:t>
        </w:r>
        <w:r>
          <w:fldChar w:fldCharType="end"/>
        </w:r>
      </w:hyperlink>
    </w:p>
    <w:p>
      <w:pPr>
        <w:pStyle w:val="TOC2"/>
        <w:tabs>
          <w:tab w:val="right" w:leader="dot" w:pos="8306"/>
        </w:tabs>
      </w:pPr>
      <w:hyperlink w:anchor="_Toc9784" w:history="1">
        <w:r>
          <w:rPr>
            <w:rFonts w:ascii="仿宋" w:eastAsia="仿宋" w:hAnsi="仿宋" w:cs="仿宋" w:hint="eastAsia"/>
            <w:lang w:eastAsia="zh-CN"/>
          </w:rPr>
          <w:t>(三)、运营期环境保护</w:t>
        </w:r>
        <w:r>
          <w:tab/>
        </w:r>
        <w:r>
          <w:fldChar w:fldCharType="begin"/>
        </w:r>
        <w:r>
          <w:instrText xml:space="preserve"> PAGEREF _Toc9784 \h </w:instrText>
        </w:r>
        <w:r>
          <w:fldChar w:fldCharType="separate"/>
        </w:r>
        <w:r>
          <w:t>33</w:t>
        </w:r>
        <w:r>
          <w:fldChar w:fldCharType="end"/>
        </w:r>
      </w:hyperlink>
    </w:p>
    <w:p>
      <w:pPr>
        <w:pStyle w:val="TOC2"/>
        <w:tabs>
          <w:tab w:val="right" w:leader="dot" w:pos="8306"/>
        </w:tabs>
      </w:pPr>
      <w:hyperlink w:anchor="_Toc3717" w:history="1">
        <w:r>
          <w:rPr>
            <w:rFonts w:ascii="仿宋" w:eastAsia="仿宋" w:hAnsi="仿宋" w:cs="仿宋" w:hint="eastAsia"/>
            <w:lang w:eastAsia="zh-CN"/>
          </w:rPr>
          <w:t>(四)、第三方医学实验室项目建设对区域经济的影响</w:t>
        </w:r>
        <w:r>
          <w:tab/>
        </w:r>
        <w:r>
          <w:fldChar w:fldCharType="begin"/>
        </w:r>
        <w:r>
          <w:instrText xml:space="preserve"> PAGEREF _Toc3717 \h </w:instrText>
        </w:r>
        <w:r>
          <w:fldChar w:fldCharType="separate"/>
        </w:r>
        <w:r>
          <w:t>35</w:t>
        </w:r>
        <w:r>
          <w:fldChar w:fldCharType="end"/>
        </w:r>
      </w:hyperlink>
    </w:p>
    <w:p>
      <w:pPr>
        <w:pStyle w:val="TOC2"/>
        <w:tabs>
          <w:tab w:val="right" w:leader="dot" w:pos="8306"/>
        </w:tabs>
      </w:pPr>
      <w:hyperlink w:anchor="_Toc27516" w:history="1">
        <w:r>
          <w:rPr>
            <w:rFonts w:ascii="仿宋" w:eastAsia="仿宋" w:hAnsi="仿宋" w:cs="仿宋" w:hint="eastAsia"/>
            <w:lang w:eastAsia="zh-CN"/>
          </w:rPr>
          <w:t>(五)、废弃物处理</w:t>
        </w:r>
        <w:r>
          <w:tab/>
        </w:r>
        <w:r>
          <w:fldChar w:fldCharType="begin"/>
        </w:r>
        <w:r>
          <w:instrText xml:space="preserve"> PAGEREF _Toc27516 \h </w:instrText>
        </w:r>
        <w:r>
          <w:fldChar w:fldCharType="separate"/>
        </w:r>
        <w:r>
          <w:t>37</w:t>
        </w:r>
        <w:r>
          <w:fldChar w:fldCharType="end"/>
        </w:r>
      </w:hyperlink>
    </w:p>
    <w:p>
      <w:pPr>
        <w:pStyle w:val="TOC2"/>
        <w:tabs>
          <w:tab w:val="right" w:leader="dot" w:pos="8306"/>
        </w:tabs>
      </w:pPr>
      <w:hyperlink w:anchor="_Toc20204" w:history="1">
        <w:r>
          <w:rPr>
            <w:rFonts w:ascii="仿宋" w:eastAsia="仿宋" w:hAnsi="仿宋" w:cs="仿宋" w:hint="eastAsia"/>
            <w:lang w:eastAsia="zh-CN"/>
          </w:rPr>
          <w:t>(六)、特殊环境影响分析</w:t>
        </w:r>
        <w:r>
          <w:tab/>
        </w:r>
        <w:r>
          <w:fldChar w:fldCharType="begin"/>
        </w:r>
        <w:r>
          <w:instrText xml:space="preserve"> PAGEREF _Toc20204 \h </w:instrText>
        </w:r>
        <w:r>
          <w:fldChar w:fldCharType="separate"/>
        </w:r>
        <w:r>
          <w:t>38</w:t>
        </w:r>
        <w:r>
          <w:fldChar w:fldCharType="end"/>
        </w:r>
      </w:hyperlink>
    </w:p>
    <w:p>
      <w:pPr>
        <w:pStyle w:val="TOC2"/>
        <w:tabs>
          <w:tab w:val="right" w:leader="dot" w:pos="8306"/>
        </w:tabs>
      </w:pPr>
      <w:hyperlink w:anchor="_Toc16845" w:history="1">
        <w:r>
          <w:rPr>
            <w:rFonts w:ascii="仿宋" w:eastAsia="仿宋" w:hAnsi="仿宋" w:cs="仿宋" w:hint="eastAsia"/>
            <w:lang w:eastAsia="zh-CN"/>
          </w:rPr>
          <w:t>(七)、清洁生产</w:t>
        </w:r>
        <w:r>
          <w:tab/>
        </w:r>
        <w:r>
          <w:fldChar w:fldCharType="begin"/>
        </w:r>
        <w:r>
          <w:instrText xml:space="preserve"> PAGEREF _Toc16845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32" w:history="1">
        <w:r>
          <w:rPr>
            <w:rFonts w:ascii="仿宋" w:eastAsia="仿宋" w:hAnsi="仿宋" w:cs="仿宋" w:hint="eastAsia"/>
            <w:lang w:eastAsia="zh-CN"/>
          </w:rPr>
          <w:t>(八)、环境保护综合评价</w:t>
        </w:r>
        <w:r>
          <w:tab/>
        </w:r>
        <w:r>
          <w:fldChar w:fldCharType="begin"/>
        </w:r>
        <w:r>
          <w:instrText xml:space="preserve"> PAGEREF _Toc11532 \h </w:instrText>
        </w:r>
        <w:r>
          <w:fldChar w:fldCharType="separate"/>
        </w:r>
        <w:r>
          <w:t>40</w:t>
        </w:r>
        <w:r>
          <w:fldChar w:fldCharType="end"/>
        </w:r>
      </w:hyperlink>
    </w:p>
    <w:p>
      <w:pPr>
        <w:pStyle w:val="TOC1"/>
        <w:tabs>
          <w:tab w:val="right" w:leader="dot" w:pos="8306"/>
        </w:tabs>
      </w:pPr>
      <w:hyperlink w:anchor="_Toc3424" w:history="1">
        <w:r>
          <w:rPr>
            <w:rFonts w:ascii="仿宋" w:eastAsia="仿宋" w:hAnsi="仿宋" w:cs="仿宋" w:hint="eastAsia"/>
            <w:lang w:eastAsia="zh-CN"/>
          </w:rPr>
          <w:t>十一、第三方医学实验室项目投资规划</w:t>
        </w:r>
        <w:r>
          <w:tab/>
        </w:r>
        <w:r>
          <w:fldChar w:fldCharType="begin"/>
        </w:r>
        <w:r>
          <w:instrText xml:space="preserve"> PAGEREF _Toc3424 \h </w:instrText>
        </w:r>
        <w:r>
          <w:fldChar w:fldCharType="separate"/>
        </w:r>
        <w:r>
          <w:t>42</w:t>
        </w:r>
        <w:r>
          <w:fldChar w:fldCharType="end"/>
        </w:r>
      </w:hyperlink>
    </w:p>
    <w:p>
      <w:pPr>
        <w:pStyle w:val="TOC2"/>
        <w:tabs>
          <w:tab w:val="right" w:leader="dot" w:pos="8306"/>
        </w:tabs>
      </w:pPr>
      <w:hyperlink w:anchor="_Toc32033" w:history="1">
        <w:r>
          <w:rPr>
            <w:rFonts w:ascii="仿宋" w:eastAsia="仿宋" w:hAnsi="仿宋" w:cs="仿宋" w:hint="eastAsia"/>
            <w:lang w:eastAsia="zh-CN"/>
          </w:rPr>
          <w:t>(一)、第三方医学实验室项目总投资估算</w:t>
        </w:r>
        <w:r>
          <w:tab/>
        </w:r>
        <w:r>
          <w:fldChar w:fldCharType="begin"/>
        </w:r>
        <w:r>
          <w:instrText xml:space="preserve"> PAGEREF _Toc32033 \h </w:instrText>
        </w:r>
        <w:r>
          <w:fldChar w:fldCharType="separate"/>
        </w:r>
        <w:r>
          <w:t>42</w:t>
        </w:r>
        <w:r>
          <w:fldChar w:fldCharType="end"/>
        </w:r>
      </w:hyperlink>
    </w:p>
    <w:p>
      <w:pPr>
        <w:pStyle w:val="TOC2"/>
        <w:tabs>
          <w:tab w:val="right" w:leader="dot" w:pos="8306"/>
        </w:tabs>
      </w:pPr>
      <w:hyperlink w:anchor="_Toc22231" w:history="1">
        <w:r>
          <w:rPr>
            <w:rFonts w:ascii="仿宋" w:eastAsia="仿宋" w:hAnsi="仿宋" w:cs="仿宋" w:hint="eastAsia"/>
            <w:lang w:eastAsia="zh-CN"/>
          </w:rPr>
          <w:t>(二)、资金筹措</w:t>
        </w:r>
        <w:r>
          <w:tab/>
        </w:r>
        <w:r>
          <w:fldChar w:fldCharType="begin"/>
        </w:r>
        <w:r>
          <w:instrText xml:space="preserve"> PAGEREF _Toc22231 \h </w:instrText>
        </w:r>
        <w:r>
          <w:fldChar w:fldCharType="separate"/>
        </w:r>
        <w:r>
          <w:t>43</w:t>
        </w:r>
        <w:r>
          <w:fldChar w:fldCharType="end"/>
        </w:r>
      </w:hyperlink>
    </w:p>
    <w:p>
      <w:pPr>
        <w:pStyle w:val="TOC1"/>
        <w:tabs>
          <w:tab w:val="right" w:leader="dot" w:pos="8306"/>
        </w:tabs>
      </w:pPr>
      <w:hyperlink w:anchor="_Toc32057" w:history="1">
        <w:r>
          <w:rPr>
            <w:rFonts w:ascii="仿宋" w:eastAsia="仿宋" w:hAnsi="仿宋" w:cs="仿宋" w:hint="eastAsia"/>
            <w:lang w:eastAsia="zh-CN"/>
          </w:rPr>
          <w:t>十二、生产安全保护</w:t>
        </w:r>
        <w:r>
          <w:tab/>
        </w:r>
        <w:r>
          <w:fldChar w:fldCharType="begin"/>
        </w:r>
        <w:r>
          <w:instrText xml:space="preserve"> PAGEREF _Toc32057 \h </w:instrText>
        </w:r>
        <w:r>
          <w:fldChar w:fldCharType="separate"/>
        </w:r>
        <w:r>
          <w:t>44</w:t>
        </w:r>
        <w:r>
          <w:fldChar w:fldCharType="end"/>
        </w:r>
      </w:hyperlink>
    </w:p>
    <w:p>
      <w:pPr>
        <w:pStyle w:val="TOC2"/>
        <w:tabs>
          <w:tab w:val="right" w:leader="dot" w:pos="8306"/>
        </w:tabs>
      </w:pPr>
      <w:hyperlink w:anchor="_Toc9266" w:history="1">
        <w:r>
          <w:rPr>
            <w:rFonts w:ascii="仿宋" w:eastAsia="仿宋" w:hAnsi="仿宋" w:cs="仿宋" w:hint="eastAsia"/>
            <w:lang w:eastAsia="zh-CN"/>
          </w:rPr>
          <w:t>(一)、消防安全</w:t>
        </w:r>
        <w:r>
          <w:tab/>
        </w:r>
        <w:r>
          <w:fldChar w:fldCharType="begin"/>
        </w:r>
        <w:r>
          <w:instrText xml:space="preserve"> PAGEREF _Toc9266 \h </w:instrText>
        </w:r>
        <w:r>
          <w:fldChar w:fldCharType="separate"/>
        </w:r>
        <w:r>
          <w:t>44</w:t>
        </w:r>
        <w:r>
          <w:fldChar w:fldCharType="end"/>
        </w:r>
      </w:hyperlink>
    </w:p>
    <w:p>
      <w:pPr>
        <w:pStyle w:val="TOC2"/>
        <w:tabs>
          <w:tab w:val="right" w:leader="dot" w:pos="8306"/>
        </w:tabs>
      </w:pPr>
      <w:hyperlink w:anchor="_Toc727" w:history="1">
        <w:r>
          <w:rPr>
            <w:rFonts w:ascii="仿宋" w:eastAsia="仿宋" w:hAnsi="仿宋" w:cs="仿宋" w:hint="eastAsia"/>
            <w:lang w:eastAsia="zh-CN"/>
          </w:rPr>
          <w:t>(二)、防火防爆总图布置措施</w:t>
        </w:r>
        <w:r>
          <w:tab/>
        </w:r>
        <w:r>
          <w:fldChar w:fldCharType="begin"/>
        </w:r>
        <w:r>
          <w:instrText xml:space="preserve"> PAGEREF _Toc727 \h </w:instrText>
        </w:r>
        <w:r>
          <w:fldChar w:fldCharType="separate"/>
        </w:r>
        <w:r>
          <w:t>46</w:t>
        </w:r>
        <w:r>
          <w:fldChar w:fldCharType="end"/>
        </w:r>
      </w:hyperlink>
    </w:p>
    <w:p>
      <w:pPr>
        <w:pStyle w:val="TOC2"/>
        <w:tabs>
          <w:tab w:val="right" w:leader="dot" w:pos="8306"/>
        </w:tabs>
      </w:pPr>
      <w:hyperlink w:anchor="_Toc18022" w:history="1">
        <w:r>
          <w:rPr>
            <w:rFonts w:ascii="仿宋" w:eastAsia="仿宋" w:hAnsi="仿宋" w:cs="仿宋" w:hint="eastAsia"/>
            <w:lang w:eastAsia="zh-CN"/>
          </w:rPr>
          <w:t>(三)、自然灾害防范措施</w:t>
        </w:r>
        <w:r>
          <w:tab/>
        </w:r>
        <w:r>
          <w:fldChar w:fldCharType="begin"/>
        </w:r>
        <w:r>
          <w:instrText xml:space="preserve"> PAGEREF _Toc18022 \h </w:instrText>
        </w:r>
        <w:r>
          <w:fldChar w:fldCharType="separate"/>
        </w:r>
        <w:r>
          <w:t>46</w:t>
        </w:r>
        <w:r>
          <w:fldChar w:fldCharType="end"/>
        </w:r>
      </w:hyperlink>
    </w:p>
    <w:p>
      <w:pPr>
        <w:pStyle w:val="TOC2"/>
        <w:tabs>
          <w:tab w:val="right" w:leader="dot" w:pos="8306"/>
        </w:tabs>
      </w:pPr>
      <w:hyperlink w:anchor="_Toc3762" w:history="1">
        <w:r>
          <w:rPr>
            <w:rFonts w:ascii="仿宋" w:eastAsia="仿宋" w:hAnsi="仿宋" w:cs="仿宋" w:hint="eastAsia"/>
            <w:lang w:eastAsia="zh-CN"/>
          </w:rPr>
          <w:t>(四)、安全色及安全标志使用要求</w:t>
        </w:r>
        <w:r>
          <w:tab/>
        </w:r>
        <w:r>
          <w:fldChar w:fldCharType="begin"/>
        </w:r>
        <w:r>
          <w:instrText xml:space="preserve"> PAGEREF _Toc3762 \h </w:instrText>
        </w:r>
        <w:r>
          <w:fldChar w:fldCharType="separate"/>
        </w:r>
        <w:r>
          <w:t>47</w:t>
        </w:r>
        <w:r>
          <w:fldChar w:fldCharType="end"/>
        </w:r>
      </w:hyperlink>
    </w:p>
    <w:p>
      <w:pPr>
        <w:pStyle w:val="TOC2"/>
        <w:tabs>
          <w:tab w:val="right" w:leader="dot" w:pos="8306"/>
        </w:tabs>
      </w:pPr>
      <w:hyperlink w:anchor="_Toc10390" w:history="1">
        <w:r>
          <w:rPr>
            <w:rFonts w:ascii="仿宋" w:eastAsia="仿宋" w:hAnsi="仿宋" w:cs="仿宋" w:hint="eastAsia"/>
            <w:lang w:eastAsia="zh-CN"/>
          </w:rPr>
          <w:t>(五)、防尘防毒措施</w:t>
        </w:r>
        <w:r>
          <w:tab/>
        </w:r>
        <w:r>
          <w:fldChar w:fldCharType="begin"/>
        </w:r>
        <w:r>
          <w:instrText xml:space="preserve"> PAGEREF _Toc10390 \h </w:instrText>
        </w:r>
        <w:r>
          <w:fldChar w:fldCharType="separate"/>
        </w:r>
        <w:r>
          <w:t>48</w:t>
        </w:r>
        <w:r>
          <w:fldChar w:fldCharType="end"/>
        </w:r>
      </w:hyperlink>
    </w:p>
    <w:p>
      <w:pPr>
        <w:pStyle w:val="TOC2"/>
        <w:tabs>
          <w:tab w:val="right" w:leader="dot" w:pos="8306"/>
        </w:tabs>
      </w:pPr>
      <w:hyperlink w:anchor="_Toc16251" w:history="1">
        <w:r>
          <w:rPr>
            <w:rFonts w:ascii="仿宋" w:eastAsia="仿宋" w:hAnsi="仿宋" w:cs="仿宋" w:hint="eastAsia"/>
            <w:lang w:eastAsia="zh-CN"/>
          </w:rPr>
          <w:t>(六)、防静电、触电防护及防雷措施</w:t>
        </w:r>
        <w:r>
          <w:tab/>
        </w:r>
        <w:r>
          <w:fldChar w:fldCharType="begin"/>
        </w:r>
        <w:r>
          <w:instrText xml:space="preserve"> PAGEREF _Toc16251 \h </w:instrText>
        </w:r>
        <w:r>
          <w:fldChar w:fldCharType="separate"/>
        </w:r>
        <w:r>
          <w:t>49</w:t>
        </w:r>
        <w:r>
          <w:fldChar w:fldCharType="end"/>
        </w:r>
      </w:hyperlink>
    </w:p>
    <w:p>
      <w:pPr>
        <w:pStyle w:val="TOC2"/>
        <w:tabs>
          <w:tab w:val="right" w:leader="dot" w:pos="8306"/>
        </w:tabs>
      </w:pPr>
      <w:hyperlink w:anchor="_Toc22091" w:history="1">
        <w:r>
          <w:rPr>
            <w:rFonts w:ascii="仿宋" w:eastAsia="仿宋" w:hAnsi="仿宋" w:cs="仿宋" w:hint="eastAsia"/>
            <w:lang w:eastAsia="zh-CN"/>
          </w:rPr>
          <w:t>(七)、机械设备安全保障措施</w:t>
        </w:r>
        <w:r>
          <w:tab/>
        </w:r>
        <w:r>
          <w:fldChar w:fldCharType="begin"/>
        </w:r>
        <w:r>
          <w:instrText xml:space="preserve"> PAGEREF _Toc22091 \h </w:instrText>
        </w:r>
        <w:r>
          <w:fldChar w:fldCharType="separate"/>
        </w:r>
        <w:r>
          <w:t>51</w:t>
        </w:r>
        <w:r>
          <w:fldChar w:fldCharType="end"/>
        </w:r>
      </w:hyperlink>
    </w:p>
    <w:p>
      <w:pPr>
        <w:pStyle w:val="TOC1"/>
        <w:tabs>
          <w:tab w:val="right" w:leader="dot" w:pos="8306"/>
        </w:tabs>
      </w:pPr>
      <w:hyperlink w:anchor="_Toc9168" w:history="1">
        <w:r>
          <w:rPr>
            <w:rFonts w:ascii="仿宋" w:eastAsia="仿宋" w:hAnsi="仿宋" w:cs="仿宋" w:hint="eastAsia"/>
            <w:lang w:eastAsia="zh-CN"/>
          </w:rPr>
          <w:t>十三、利益相关者分析与沟通计划</w:t>
        </w:r>
        <w:r>
          <w:tab/>
        </w:r>
        <w:r>
          <w:fldChar w:fldCharType="begin"/>
        </w:r>
        <w:r>
          <w:instrText xml:space="preserve"> PAGEREF _Toc9168 \h </w:instrText>
        </w:r>
        <w:r>
          <w:fldChar w:fldCharType="separate"/>
        </w:r>
        <w:r>
          <w:t>52</w:t>
        </w:r>
        <w:r>
          <w:fldChar w:fldCharType="end"/>
        </w:r>
      </w:hyperlink>
    </w:p>
    <w:p>
      <w:pPr>
        <w:pStyle w:val="TOC2"/>
        <w:tabs>
          <w:tab w:val="right" w:leader="dot" w:pos="8306"/>
        </w:tabs>
      </w:pPr>
      <w:hyperlink w:anchor="_Toc22548" w:history="1">
        <w:r>
          <w:rPr>
            <w:rFonts w:ascii="仿宋" w:eastAsia="仿宋" w:hAnsi="仿宋" w:cs="仿宋" w:hint="eastAsia"/>
            <w:lang w:eastAsia="zh-CN"/>
          </w:rPr>
          <w:t>(一)、利益相关者分析</w:t>
        </w:r>
        <w:r>
          <w:tab/>
        </w:r>
        <w:r>
          <w:fldChar w:fldCharType="begin"/>
        </w:r>
        <w:r>
          <w:instrText xml:space="preserve"> PAGEREF _Toc22548 \h </w:instrText>
        </w:r>
        <w:r>
          <w:fldChar w:fldCharType="separate"/>
        </w:r>
        <w:r>
          <w:t>52</w:t>
        </w:r>
        <w:r>
          <w:fldChar w:fldCharType="end"/>
        </w:r>
      </w:hyperlink>
    </w:p>
    <w:p>
      <w:pPr>
        <w:pStyle w:val="TOC2"/>
        <w:tabs>
          <w:tab w:val="right" w:leader="dot" w:pos="8306"/>
        </w:tabs>
      </w:pPr>
      <w:hyperlink w:anchor="_Toc11458" w:history="1">
        <w:r>
          <w:rPr>
            <w:rFonts w:ascii="仿宋" w:eastAsia="仿宋" w:hAnsi="仿宋" w:cs="仿宋" w:hint="eastAsia"/>
            <w:lang w:eastAsia="zh-CN"/>
          </w:rPr>
          <w:t>(二)、沟通计划</w:t>
        </w:r>
        <w:r>
          <w:tab/>
        </w:r>
        <w:r>
          <w:fldChar w:fldCharType="begin"/>
        </w:r>
        <w:r>
          <w:instrText xml:space="preserve"> PAGEREF _Toc11458 \h </w:instrText>
        </w:r>
        <w:r>
          <w:fldChar w:fldCharType="separate"/>
        </w:r>
        <w:r>
          <w:t>54</w:t>
        </w:r>
        <w:r>
          <w:fldChar w:fldCharType="end"/>
        </w:r>
      </w:hyperlink>
    </w:p>
    <w:p>
      <w:pPr>
        <w:pStyle w:val="TOC1"/>
        <w:tabs>
          <w:tab w:val="right" w:leader="dot" w:pos="8306"/>
        </w:tabs>
      </w:pPr>
      <w:hyperlink w:anchor="_Toc17011" w:history="1">
        <w:r>
          <w:rPr>
            <w:rFonts w:ascii="仿宋" w:eastAsia="仿宋" w:hAnsi="仿宋" w:cs="仿宋" w:hint="eastAsia"/>
            <w:lang w:eastAsia="zh-CN"/>
          </w:rPr>
          <w:t>十四、第三方医学实验室项目治理与监督</w:t>
        </w:r>
        <w:r>
          <w:tab/>
        </w:r>
        <w:r>
          <w:fldChar w:fldCharType="begin"/>
        </w:r>
        <w:r>
          <w:instrText xml:space="preserve"> PAGEREF _Toc17011 \h </w:instrText>
        </w:r>
        <w:r>
          <w:fldChar w:fldCharType="separate"/>
        </w:r>
        <w:r>
          <w:t>55</w:t>
        </w:r>
        <w:r>
          <w:fldChar w:fldCharType="end"/>
        </w:r>
      </w:hyperlink>
    </w:p>
    <w:p>
      <w:pPr>
        <w:pStyle w:val="TOC2"/>
        <w:tabs>
          <w:tab w:val="right" w:leader="dot" w:pos="8306"/>
        </w:tabs>
      </w:pPr>
      <w:hyperlink w:anchor="_Toc19871" w:history="1">
        <w:r>
          <w:rPr>
            <w:rFonts w:ascii="仿宋" w:eastAsia="仿宋" w:hAnsi="仿宋" w:cs="仿宋" w:hint="eastAsia"/>
            <w:lang w:eastAsia="zh-CN"/>
          </w:rPr>
          <w:t>(一)、第三方医学实验室项目治理结构</w:t>
        </w:r>
        <w:r>
          <w:tab/>
        </w:r>
        <w:r>
          <w:fldChar w:fldCharType="begin"/>
        </w:r>
        <w:r>
          <w:instrText xml:space="preserve"> PAGEREF _Toc19871 \h </w:instrText>
        </w:r>
        <w:r>
          <w:fldChar w:fldCharType="separate"/>
        </w:r>
        <w:r>
          <w:t>55</w:t>
        </w:r>
        <w:r>
          <w:fldChar w:fldCharType="end"/>
        </w:r>
      </w:hyperlink>
    </w:p>
    <w:p>
      <w:pPr>
        <w:pStyle w:val="TOC2"/>
        <w:tabs>
          <w:tab w:val="right" w:leader="dot" w:pos="8306"/>
        </w:tabs>
      </w:pPr>
      <w:hyperlink w:anchor="_Toc28942" w:history="1">
        <w:r>
          <w:rPr>
            <w:rFonts w:ascii="仿宋" w:eastAsia="仿宋" w:hAnsi="仿宋" w:cs="仿宋" w:hint="eastAsia"/>
            <w:lang w:eastAsia="zh-CN"/>
          </w:rPr>
          <w:t>(二)、监督与审计</w:t>
        </w:r>
        <w:r>
          <w:tab/>
        </w:r>
        <w:r>
          <w:fldChar w:fldCharType="begin"/>
        </w:r>
        <w:r>
          <w:instrText xml:space="preserve"> PAGEREF _Toc28942 \h </w:instrText>
        </w:r>
        <w:r>
          <w:fldChar w:fldCharType="separate"/>
        </w:r>
        <w:r>
          <w:t>56</w:t>
        </w:r>
        <w:r>
          <w:fldChar w:fldCharType="end"/>
        </w:r>
      </w:hyperlink>
    </w:p>
    <w:p>
      <w:pPr>
        <w:pStyle w:val="TOC1"/>
        <w:tabs>
          <w:tab w:val="right" w:leader="dot" w:pos="8306"/>
        </w:tabs>
      </w:pPr>
      <w:hyperlink w:anchor="_Toc31446" w:history="1">
        <w:r>
          <w:rPr>
            <w:rFonts w:ascii="仿宋" w:eastAsia="仿宋" w:hAnsi="仿宋" w:cs="仿宋" w:hint="eastAsia"/>
            <w:lang w:eastAsia="zh-CN"/>
          </w:rPr>
          <w:t>十五、第三方医学实验室项目实施时间节点</w:t>
        </w:r>
        <w:r>
          <w:tab/>
        </w:r>
        <w:r>
          <w:fldChar w:fldCharType="begin"/>
        </w:r>
        <w:r>
          <w:instrText xml:space="preserve"> PAGEREF _Toc31446 \h </w:instrText>
        </w:r>
        <w:r>
          <w:fldChar w:fldCharType="separate"/>
        </w:r>
        <w:r>
          <w:t>58</w:t>
        </w:r>
        <w:r>
          <w:fldChar w:fldCharType="end"/>
        </w:r>
      </w:hyperlink>
    </w:p>
    <w:p>
      <w:pPr>
        <w:pStyle w:val="TOC2"/>
        <w:tabs>
          <w:tab w:val="right" w:leader="dot" w:pos="8306"/>
        </w:tabs>
      </w:pPr>
      <w:hyperlink w:anchor="_Toc30836" w:history="1">
        <w:r>
          <w:rPr>
            <w:rFonts w:ascii="仿宋" w:eastAsia="仿宋" w:hAnsi="仿宋" w:cs="仿宋" w:hint="eastAsia"/>
            <w:lang w:eastAsia="zh-CN"/>
          </w:rPr>
          <w:t>(一)、第三方医学实验室项目启动阶段时间节点</w:t>
        </w:r>
        <w:r>
          <w:tab/>
        </w:r>
        <w:r>
          <w:fldChar w:fldCharType="begin"/>
        </w:r>
        <w:r>
          <w:instrText xml:space="preserve"> PAGEREF _Toc30836 \h </w:instrText>
        </w:r>
        <w:r>
          <w:fldChar w:fldCharType="separate"/>
        </w:r>
        <w:r>
          <w:t>58</w:t>
        </w:r>
        <w:r>
          <w:fldChar w:fldCharType="end"/>
        </w:r>
      </w:hyperlink>
    </w:p>
    <w:p>
      <w:pPr>
        <w:pStyle w:val="TOC2"/>
        <w:tabs>
          <w:tab w:val="right" w:leader="dot" w:pos="8306"/>
        </w:tabs>
      </w:pPr>
      <w:hyperlink w:anchor="_Toc2349" w:history="1">
        <w:r>
          <w:rPr>
            <w:rFonts w:ascii="仿宋" w:eastAsia="仿宋" w:hAnsi="仿宋" w:cs="仿宋" w:hint="eastAsia"/>
            <w:lang w:eastAsia="zh-CN"/>
          </w:rPr>
          <w:t>(二)、第三方医学实验室项目执行阶段时间节点</w:t>
        </w:r>
        <w:r>
          <w:tab/>
        </w:r>
        <w:r>
          <w:fldChar w:fldCharType="begin"/>
        </w:r>
        <w:r>
          <w:instrText xml:space="preserve"> PAGEREF _Toc2349 \h </w:instrText>
        </w:r>
        <w:r>
          <w:fldChar w:fldCharType="separate"/>
        </w:r>
        <w:r>
          <w:t>59</w:t>
        </w:r>
        <w:r>
          <w:fldChar w:fldCharType="end"/>
        </w:r>
      </w:hyperlink>
    </w:p>
    <w:p>
      <w:pPr>
        <w:pStyle w:val="TOC2"/>
        <w:tabs>
          <w:tab w:val="right" w:leader="dot" w:pos="8306"/>
        </w:tabs>
      </w:pPr>
      <w:hyperlink w:anchor="_Toc27382" w:history="1">
        <w:r>
          <w:rPr>
            <w:rFonts w:ascii="仿宋" w:eastAsia="仿宋" w:hAnsi="仿宋" w:cs="仿宋" w:hint="eastAsia"/>
            <w:lang w:eastAsia="zh-CN"/>
          </w:rPr>
          <w:t>(三)、第三方医学实验室项目完成阶段时间节点</w:t>
        </w:r>
        <w:r>
          <w:tab/>
        </w:r>
        <w:r>
          <w:fldChar w:fldCharType="begin"/>
        </w:r>
        <w:r>
          <w:instrText xml:space="preserve"> PAGEREF _Toc27382 \h </w:instrText>
        </w:r>
        <w:r>
          <w:fldChar w:fldCharType="separate"/>
        </w:r>
        <w:r>
          <w:t>60</w:t>
        </w:r>
        <w:r>
          <w:fldChar w:fldCharType="end"/>
        </w:r>
      </w:hyperlink>
    </w:p>
    <w:p>
      <w:pPr>
        <w:pStyle w:val="TOC1"/>
        <w:tabs>
          <w:tab w:val="right" w:leader="dot" w:pos="8306"/>
        </w:tabs>
      </w:pPr>
      <w:hyperlink w:anchor="_Toc14258" w:history="1">
        <w:r>
          <w:rPr>
            <w:rFonts w:ascii="仿宋" w:eastAsia="仿宋" w:hAnsi="仿宋" w:cs="仿宋" w:hint="eastAsia"/>
            <w:lang w:eastAsia="zh-CN"/>
          </w:rPr>
          <w:t>十六、第三方医学实验室项目工程方案分析</w:t>
        </w:r>
        <w:r>
          <w:tab/>
        </w:r>
        <w:r>
          <w:fldChar w:fldCharType="begin"/>
        </w:r>
        <w:r>
          <w:instrText xml:space="preserve"> PAGEREF _Toc14258 \h </w:instrText>
        </w:r>
        <w:r>
          <w:fldChar w:fldCharType="separate"/>
        </w:r>
        <w:r>
          <w:t>61</w:t>
        </w:r>
        <w:r>
          <w:fldChar w:fldCharType="end"/>
        </w:r>
      </w:hyperlink>
    </w:p>
    <w:p>
      <w:pPr>
        <w:pStyle w:val="TOC2"/>
        <w:tabs>
          <w:tab w:val="right" w:leader="dot" w:pos="8306"/>
        </w:tabs>
      </w:pPr>
      <w:hyperlink w:anchor="_Toc12646" w:history="1">
        <w:r>
          <w:rPr>
            <w:rFonts w:ascii="仿宋" w:eastAsia="仿宋" w:hAnsi="仿宋" w:cs="仿宋" w:hint="eastAsia"/>
            <w:lang w:eastAsia="zh-CN"/>
          </w:rPr>
          <w:t>(一)、建筑工程设计原则</w:t>
        </w:r>
        <w:r>
          <w:tab/>
        </w:r>
        <w:r>
          <w:fldChar w:fldCharType="begin"/>
        </w:r>
        <w:r>
          <w:instrText xml:space="preserve"> PAGEREF _Toc12646 \h </w:instrText>
        </w:r>
        <w:r>
          <w:fldChar w:fldCharType="separate"/>
        </w:r>
        <w:r>
          <w:t>61</w:t>
        </w:r>
        <w:r>
          <w:fldChar w:fldCharType="end"/>
        </w:r>
      </w:hyperlink>
    </w:p>
    <w:p>
      <w:pPr>
        <w:pStyle w:val="TOC2"/>
        <w:tabs>
          <w:tab w:val="right" w:leader="dot" w:pos="8306"/>
        </w:tabs>
      </w:pPr>
      <w:hyperlink w:anchor="_Toc16897" w:history="1">
        <w:r>
          <w:rPr>
            <w:rFonts w:ascii="仿宋" w:eastAsia="仿宋" w:hAnsi="仿宋" w:cs="仿宋" w:hint="eastAsia"/>
            <w:lang w:eastAsia="zh-CN"/>
          </w:rPr>
          <w:t>(二)、土建工程建设指标</w:t>
        </w:r>
        <w:r>
          <w:tab/>
        </w:r>
        <w:r>
          <w:fldChar w:fldCharType="begin"/>
        </w:r>
        <w:r>
          <w:instrText xml:space="preserve"> PAGEREF _Toc16897 \h </w:instrText>
        </w:r>
        <w:r>
          <w:fldChar w:fldCharType="separate"/>
        </w:r>
        <w:r>
          <w:t>64</w:t>
        </w:r>
        <w:r>
          <w:fldChar w:fldCharType="end"/>
        </w:r>
      </w:hyperlink>
    </w:p>
    <w:p>
      <w:pPr>
        <w:pStyle w:val="TOC1"/>
        <w:tabs>
          <w:tab w:val="right" w:leader="dot" w:pos="8306"/>
        </w:tabs>
      </w:pPr>
      <w:hyperlink w:anchor="_Toc32446" w:history="1">
        <w:r>
          <w:rPr>
            <w:rFonts w:ascii="仿宋" w:eastAsia="仿宋" w:hAnsi="仿宋" w:cs="仿宋" w:hint="eastAsia"/>
            <w:lang w:eastAsia="zh-CN"/>
          </w:rPr>
          <w:t>十七、第三方医学实验室项目变更管理</w:t>
        </w:r>
        <w:r>
          <w:tab/>
        </w:r>
        <w:r>
          <w:fldChar w:fldCharType="begin"/>
        </w:r>
        <w:r>
          <w:instrText xml:space="preserve"> PAGEREF _Toc32446 \h </w:instrText>
        </w:r>
        <w:r>
          <w:fldChar w:fldCharType="separate"/>
        </w:r>
        <w:r>
          <w:t>66</w:t>
        </w:r>
        <w:r>
          <w:fldChar w:fldCharType="end"/>
        </w:r>
      </w:hyperlink>
    </w:p>
    <w:p>
      <w:pPr>
        <w:pStyle w:val="TOC2"/>
        <w:tabs>
          <w:tab w:val="right" w:leader="dot" w:pos="8306"/>
        </w:tabs>
      </w:pPr>
      <w:hyperlink w:anchor="_Toc1487" w:history="1">
        <w:r>
          <w:rPr>
            <w:rFonts w:ascii="仿宋" w:eastAsia="仿宋" w:hAnsi="仿宋" w:cs="仿宋" w:hint="eastAsia"/>
            <w:lang w:eastAsia="zh-CN"/>
          </w:rPr>
          <w:t>(一)、变更申请与评估</w:t>
        </w:r>
        <w:r>
          <w:tab/>
        </w:r>
        <w:r>
          <w:fldChar w:fldCharType="begin"/>
        </w:r>
        <w:r>
          <w:instrText xml:space="preserve"> PAGEREF _Toc1487 \h </w:instrText>
        </w:r>
        <w:r>
          <w:fldChar w:fldCharType="separate"/>
        </w:r>
        <w:r>
          <w:t>66</w:t>
        </w:r>
        <w:r>
          <w:fldChar w:fldCharType="end"/>
        </w:r>
      </w:hyperlink>
    </w:p>
    <w:p>
      <w:pPr>
        <w:pStyle w:val="TOC2"/>
        <w:tabs>
          <w:tab w:val="right" w:leader="dot" w:pos="8306"/>
        </w:tabs>
      </w:pPr>
      <w:hyperlink w:anchor="_Toc24052" w:history="1">
        <w:r>
          <w:rPr>
            <w:rFonts w:ascii="仿宋" w:eastAsia="仿宋" w:hAnsi="仿宋" w:cs="仿宋" w:hint="eastAsia"/>
            <w:lang w:eastAsia="zh-CN"/>
          </w:rPr>
          <w:t>(二)、变更实施与控制</w:t>
        </w:r>
        <w:r>
          <w:tab/>
        </w:r>
        <w:r>
          <w:fldChar w:fldCharType="begin"/>
        </w:r>
        <w:r>
          <w:instrText xml:space="preserve"> PAGEREF _Toc24052 \h </w:instrText>
        </w:r>
        <w:r>
          <w:fldChar w:fldCharType="separate"/>
        </w:r>
        <w:r>
          <w:t>67</w:t>
        </w:r>
        <w:r>
          <w:fldChar w:fldCharType="end"/>
        </w:r>
      </w:hyperlink>
    </w:p>
    <w:p>
      <w:pPr>
        <w:pStyle w:val="TOC1"/>
        <w:tabs>
          <w:tab w:val="right" w:leader="dot" w:pos="8306"/>
        </w:tabs>
      </w:pPr>
      <w:hyperlink w:anchor="_Toc24041" w:history="1">
        <w:r>
          <w:rPr>
            <w:rFonts w:ascii="仿宋" w:eastAsia="仿宋" w:hAnsi="仿宋" w:cs="仿宋" w:hint="eastAsia"/>
            <w:lang w:eastAsia="zh-CN"/>
          </w:rPr>
          <w:t>十八、营销与推广策略</w:t>
        </w:r>
        <w:r>
          <w:tab/>
        </w:r>
        <w:r>
          <w:fldChar w:fldCharType="begin"/>
        </w:r>
        <w:r>
          <w:instrText xml:space="preserve"> PAGEREF _Toc24041 \h </w:instrText>
        </w:r>
        <w:r>
          <w:fldChar w:fldCharType="separate"/>
        </w:r>
        <w:r>
          <w:t>67</w:t>
        </w:r>
        <w:r>
          <w:fldChar w:fldCharType="end"/>
        </w:r>
      </w:hyperlink>
    </w:p>
    <w:p>
      <w:pPr>
        <w:pStyle w:val="TOC2"/>
        <w:tabs>
          <w:tab w:val="right" w:leader="dot" w:pos="8306"/>
        </w:tabs>
      </w:pPr>
      <w:hyperlink w:anchor="_Toc5007" w:history="1">
        <w:r>
          <w:rPr>
            <w:rFonts w:ascii="仿宋" w:eastAsia="仿宋" w:hAnsi="仿宋" w:cs="仿宋" w:hint="eastAsia"/>
            <w:lang w:eastAsia="zh-CN"/>
          </w:rPr>
          <w:t>(一)、产品/服务定位与特点</w:t>
        </w:r>
        <w:r>
          <w:tab/>
        </w:r>
        <w:r>
          <w:fldChar w:fldCharType="begin"/>
        </w:r>
        <w:r>
          <w:instrText xml:space="preserve"> PAGEREF _Toc5007 \h </w:instrText>
        </w:r>
        <w:r>
          <w:fldChar w:fldCharType="separate"/>
        </w:r>
        <w:r>
          <w:t>67</w:t>
        </w:r>
        <w:r>
          <w:fldChar w:fldCharType="end"/>
        </w:r>
      </w:hyperlink>
    </w:p>
    <w:p>
      <w:pPr>
        <w:pStyle w:val="TOC2"/>
        <w:tabs>
          <w:tab w:val="right" w:leader="dot" w:pos="8306"/>
        </w:tabs>
      </w:pPr>
      <w:hyperlink w:anchor="_Toc9728" w:history="1">
        <w:r>
          <w:rPr>
            <w:rFonts w:ascii="仿宋" w:eastAsia="仿宋" w:hAnsi="仿宋" w:cs="仿宋" w:hint="eastAsia"/>
            <w:lang w:eastAsia="zh-CN"/>
          </w:rPr>
          <w:t>(二)、市场定位与竞争分析</w:t>
        </w:r>
        <w:r>
          <w:tab/>
        </w:r>
        <w:r>
          <w:fldChar w:fldCharType="begin"/>
        </w:r>
        <w:r>
          <w:instrText xml:space="preserve"> PAGEREF _Toc9728 \h </w:instrText>
        </w:r>
        <w:r>
          <w:fldChar w:fldCharType="separate"/>
        </w:r>
        <w:r>
          <w:t>69</w:t>
        </w:r>
        <w:r>
          <w:fldChar w:fldCharType="end"/>
        </w:r>
      </w:hyperlink>
    </w:p>
    <w:p>
      <w:pPr>
        <w:pStyle w:val="TOC2"/>
        <w:tabs>
          <w:tab w:val="right" w:leader="dot" w:pos="8306"/>
        </w:tabs>
      </w:pPr>
      <w:hyperlink w:anchor="_Toc6322" w:history="1">
        <w:r>
          <w:rPr>
            <w:rFonts w:ascii="仿宋" w:eastAsia="仿宋" w:hAnsi="仿宋" w:cs="仿宋" w:hint="eastAsia"/>
            <w:lang w:eastAsia="zh-CN"/>
          </w:rPr>
          <w:t>(三)、营销渠道与策略</w:t>
        </w:r>
        <w:r>
          <w:tab/>
        </w:r>
        <w:r>
          <w:fldChar w:fldCharType="begin"/>
        </w:r>
        <w:r>
          <w:instrText xml:space="preserve"> PAGEREF _Toc6322 \h </w:instrText>
        </w:r>
        <w:r>
          <w:fldChar w:fldCharType="separate"/>
        </w:r>
        <w:r>
          <w:t>70</w:t>
        </w:r>
        <w:r>
          <w:fldChar w:fldCharType="end"/>
        </w:r>
      </w:hyperlink>
    </w:p>
    <w:p>
      <w:pPr>
        <w:pStyle w:val="TOC2"/>
        <w:tabs>
          <w:tab w:val="right" w:leader="dot" w:pos="8306"/>
        </w:tabs>
      </w:pPr>
      <w:hyperlink w:anchor="_Toc13817" w:history="1">
        <w:r>
          <w:rPr>
            <w:rFonts w:ascii="仿宋" w:eastAsia="仿宋" w:hAnsi="仿宋" w:cs="仿宋" w:hint="eastAsia"/>
            <w:lang w:eastAsia="zh-CN"/>
          </w:rPr>
          <w:t>(四)、推广与宣传活动</w:t>
        </w:r>
        <w:r>
          <w:tab/>
        </w:r>
        <w:r>
          <w:fldChar w:fldCharType="begin"/>
        </w:r>
        <w:r>
          <w:instrText xml:space="preserve"> PAGEREF _Toc13817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0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67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第三方医学实验室项目的主要产品是XXXX，预计年产值为XXX万元。这一产品在市场中占据着重要的地位，其广泛的应用范围使得该第三方医学实验室项目的市场前景非常广阔。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第三方医学实验室项目的xxx产品作为重要的原材料之一，将在多个领域发挥关键作用。其在建筑、交通、能源等方面的广泛应用将为整个产业链提供强大的支持，形成产业协同效应。第三方医学实验室项目的年产值XXX万XXX万XXX万万元不仅反映了其在市场上的巨大潜力，更预示着它对国民经济的积极贡献。这种关联度高、涉及面广的产业关系，使得该第三方医学实验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5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总征地面积为XXXX平方米，相当于约XX.XX亩，其中净用地面积为XXXX平方米，红线范围内相当于约XX.XX亩。这一用地规模充分考虑了第三方医学实验室项目的建设需求，保障了第三方医学实验室项目在合适的空间内得以充分发展。第三方医学实验室项目规划的总建筑面积为XXXX平方米，其中主体工程建设占XXXX平方米，计容建筑面积达XXXX平方米。预计建筑工程的投资将达到XXXX万元，为第三方医学实验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计划购置的设备共计XXXX台（套），设备购置费用为XXXX万元。这一设备购置计划充分考虑到第三方医学实验室项目的生产需求和技术要求，确保了第三方医学实验室项目在生产运营中具备先进的技术装备和高效的生产能力。设备的合理配置将为第三方医学实验室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计划总投资为XXXX万元，预计年实现营业收入为XXXX万元。这一产能规模的设定旨在确保第三方医学实验室项目能够在投资与回报之间取得平衡，实现长期可持续的发展。第三方医学实验室项目的总投资充分考虑到各个方面的需求，包括用地建设、设备购置等多个环节，以确保第三方医学实验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127"/>
      <w:r>
        <w:rPr>
          <w:rFonts w:ascii="仿宋" w:eastAsia="仿宋" w:hAnsi="仿宋" w:cs="仿宋" w:hint="eastAsia"/>
          <w:sz w:val="28"/>
          <w:lang w:eastAsia="zh-CN"/>
        </w:rPr>
        <w:t>二、第三方医学实验室项目建设单位说明</w:t>
      </w:r>
      <w:bookmarkEnd w:id="5"/>
    </w:p>
    <w:p>
      <w:pPr>
        <w:pStyle w:val="Heading2"/>
        <w:rPr>
          <w:rFonts w:ascii="仿宋" w:eastAsia="仿宋" w:hAnsi="仿宋" w:cs="仿宋" w:hint="eastAsia"/>
          <w:lang w:eastAsia="zh-CN"/>
        </w:rPr>
      </w:pPr>
      <w:bookmarkStart w:id="6" w:name="_Toc28762"/>
      <w:r>
        <w:rPr>
          <w:rFonts w:ascii="仿宋" w:eastAsia="仿宋" w:hAnsi="仿宋" w:cs="仿宋" w:hint="eastAsia"/>
          <w:lang w:eastAsia="zh-CN"/>
        </w:rPr>
        <w:t>(一)、第三方医学实验室项目承办单位基本情况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37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第三方医学实验室项目承办单位的XXXX，我们着眼于实现可持续的经济效益。通过技术创新和解决方案的提供，公司预计在第三方医学实验室项目执行期间将获得可观的收入增长。这一收入来源主要包括第三方医学实验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同时，我们注重成本控制和效率提升，以确保第三方医学实验室项目的可持续盈利。透过精细的管理和资源优化，公司期望实现第三方医学实验室项目利润最大化。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第三方医学实验室项目实施进行全面的投资评估，包括第三方医学实验室项目启动阶段的资金投入和后续运营成本。通过对第三方医学实验室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公司在第三方医学实验室项目实施过程中具备足够的资金流动性，公司将进行详尽的现金流分析。这包括资金需求的合理预测、第三方医学实验室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1332"/>
      <w:r>
        <w:rPr>
          <w:rFonts w:ascii="仿宋" w:eastAsia="仿宋" w:hAnsi="仿宋" w:cs="仿宋" w:hint="eastAsia"/>
          <w:sz w:val="28"/>
          <w:lang w:eastAsia="zh-CN"/>
        </w:rPr>
        <w:t>三、第三方医学实验室项目可持续发展</w:t>
      </w:r>
      <w:bookmarkEnd w:id="8"/>
    </w:p>
    <w:p>
      <w:pPr>
        <w:pStyle w:val="Heading2"/>
        <w:rPr>
          <w:rFonts w:ascii="仿宋" w:eastAsia="仿宋" w:hAnsi="仿宋" w:cs="仿宋" w:hint="eastAsia"/>
          <w:lang w:eastAsia="zh-CN"/>
        </w:rPr>
      </w:pPr>
      <w:bookmarkStart w:id="9" w:name="_Toc2655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医学实验室项目中，第三方医学实验室项目团队着眼于未来，明确了可持续发展的战略方向。制定的具体可持续发展目标包括降低资源使用、采用环保技术、最大化社会效益等。这一步骤不仅有助于第三方医学实验室项目在环保和社会责任方面达到最高标准，也为未来提供了明确的指引，确保第三方医学实验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可持续实践的融入第三方医学实验室项目管理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第三方医学实验室项目管理周期。从第三方医学实验室项目规划开始，第三方医学实验室项目团队就考虑了环境和社会的因素。在执行阶段，第三方医学实验室项目团队积极推动绿色技术的应用，优化资源利用。此外，关注员工的社会责任，通过培训和沟通活动提高员工对可持续发展的认知，使他们能够在日常工作中践行可持续实践。这些举措不仅为第三方医学实验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75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第三方医学实验室项目的可持续发展理念，我们深信环保与社会责任是第三方医学实验室项目成功的关键支柱。在第三方医学实验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团队通过引入先进的环保技术、建立高效的废物处理系统以及推动能源节约措施，积极履行环保责任。定期的环保监测和评估确保第三方医学实验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不仅致力于自身可持续发展，还注重对社会的回馈。通过支持社区第三方医学实验室项目、参与慈善事业、提供培训机会等方式，第三方医学实验室项目积极履行社会责任。与当地社区建立积极互动，关注员工的工作与生活平衡，以及员工的身心健康，是第三方医学实验室项目在社会责任层面的关键举措。这样的实践不仅增强了第三方医学实验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1470"/>
      <w:r>
        <w:rPr>
          <w:rFonts w:ascii="仿宋" w:eastAsia="仿宋" w:hAnsi="仿宋" w:cs="仿宋" w:hint="eastAsia"/>
          <w:sz w:val="28"/>
          <w:lang w:eastAsia="zh-CN"/>
        </w:rPr>
        <w:t>四、第三方医学实验室项目建设背景及必要性分析</w:t>
      </w:r>
      <w:bookmarkEnd w:id="11"/>
    </w:p>
    <w:p>
      <w:pPr>
        <w:pStyle w:val="Heading2"/>
        <w:rPr>
          <w:rFonts w:ascii="仿宋" w:eastAsia="仿宋" w:hAnsi="仿宋" w:cs="仿宋" w:hint="eastAsia"/>
          <w:lang w:eastAsia="zh-CN"/>
        </w:rPr>
      </w:pPr>
      <w:bookmarkStart w:id="12" w:name="_Toc9346"/>
      <w:r>
        <w:rPr>
          <w:rFonts w:ascii="仿宋" w:eastAsia="仿宋" w:hAnsi="仿宋" w:cs="仿宋" w:hint="eastAsia"/>
          <w:lang w:eastAsia="zh-CN"/>
        </w:rPr>
        <w:t>(一)、第三方医学实验室项目背景分析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第三方医学实验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第三方医学实验室项目在这个潮流中的定位。同时，我们将关注行业内涌现的新兴机遇，以便第三方医学实验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第三方医学实验室项目提供了强大的发展动力。我们将聚焦于行业内最新的技术发展趋势，包括但不限于人工智能、大数据分析、物联网等领域。通过深度的技术研究，我们将确保第三方医学实验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第三方医学实验室项目发展的源泉。我们将投入更多的精力对市场需求进行深入剖析，超越表面的需求，深入挖掘潜在的市场痛点和机遇。通过对市场需求的细致了解，第三方医学实验室项目将更有针对性地设计解决方案，满足市场的多样化需求，从而更好地促进第三方医学实验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第三方医学实验室项目战略至关重要。我们将对竞争态势进行更为深入的分析，包括但不限于市场份额、产品特点、客户满意度等多个维度。通过深度的竞争分析，第三方医学实验室项目将能够更准确地把握市场脉搏，制定具有竞争力的第三方医学实验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第三方医学实验室项目的发展具有直接的影响。我们将进行更为全面的法规和政策分析，了解行业发展中的潜在法律风险和合规挑战。通过充分了解和遵守相关法规，第三方医学实验室项目将确保在法律框架内合法合规运营，为第三方医学实验室项目的稳健发展提供有力支持。</w:t>
      </w:r>
    </w:p>
    <w:p>
      <w:pPr>
        <w:pStyle w:val="Heading2"/>
        <w:ind w:firstLine="560" w:firstLineChars="200"/>
        <w:rPr>
          <w:rFonts w:ascii="仿宋" w:eastAsia="仿宋" w:hAnsi="仿宋" w:cs="仿宋" w:hint="eastAsia"/>
          <w:sz w:val="28"/>
          <w:lang w:eastAsia="zh-CN"/>
        </w:rPr>
      </w:pPr>
      <w:bookmarkStart w:id="13" w:name="_Toc26025"/>
      <w:r>
        <w:rPr>
          <w:rFonts w:ascii="仿宋" w:eastAsia="仿宋" w:hAnsi="仿宋" w:cs="仿宋" w:hint="eastAsia"/>
          <w:sz w:val="28"/>
          <w:lang w:eastAsia="zh-CN"/>
        </w:rPr>
        <w:t>(二)、第三方医学实验室项目建设必要性分析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建设的迫切性源于对行业发展趋势的深刻洞察。我们正处于一个行业变革的时代，科技创新、数字化转型成为企业发展的关键动力。第三方医学实验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建设不仅仅是为了跟上潮流，更是为了通过技术创新推动企业的持续发展。通过引入先进的技术和解决方案，第三方医学实验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第三方医学实验室项目的建设成为必然选择，通过提高产品质量、拓展服务领域，从而在竞争中获得更多的机会。第三方医学实验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第三方医学实验室项目建设的必要性体现在对客户需求更精准的满足。通过第三方医学实验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第三方医学实验室项目建设的背后是对企业持续创新的追求。只有通过不断创新，企业才能在竞争中立于不败之地。第三方医学实验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2733"/>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1755"/>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的技术管理特点体现在其创新导向。通过引入最先进的技术趋势和解决方案，第三方医学实验室项目致力于提升科技含量、提高质量和效率水平。这意味着我们将采用最新的工具和方法，确保第三方医学实验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第三方医学实验室项目技术管理的显著特征。通过整合不同领域的技术资源，我们实现了跨学科的协同工作。这有助于优化技术架构，提高整体效能。此外，整合性策略还促进了不同技术团队之间的紧密沟通和高效合作，确保第三方医学实验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第三方医学实验室项目所采用的技术。通过不断优化技术方案，第三方医学实验室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第三方医学实验室项目团队将在第三方医学实验室项目初期识别可能的技术风险，并采取相应的预防和应对措施。通过建立健全的风险评估机制，第三方医学实验室项目能够在实施过程中及时发现并解决潜在的技术问题，保障第三方医学实验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第三方医学实验室项目中，技术将成为第三方医学实验室项目成功的有力支持。这一深度剖析揭示了技术管理在第三方医学实验室项目实施中的关键作用，为第三方医学实验室项目的技术基础奠定了坚实的基础。</w:t>
      </w:r>
    </w:p>
    <w:p>
      <w:pPr>
        <w:pStyle w:val="Heading2"/>
        <w:ind w:firstLine="560" w:firstLineChars="200"/>
        <w:rPr>
          <w:rFonts w:ascii="仿宋" w:eastAsia="仿宋" w:hAnsi="仿宋" w:cs="仿宋" w:hint="eastAsia"/>
          <w:sz w:val="28"/>
          <w:lang w:eastAsia="zh-CN"/>
        </w:rPr>
      </w:pPr>
      <w:bookmarkStart w:id="16" w:name="_Toc29795"/>
      <w:r>
        <w:rPr>
          <w:rFonts w:ascii="仿宋" w:eastAsia="仿宋" w:hAnsi="仿宋" w:cs="仿宋" w:hint="eastAsia"/>
          <w:sz w:val="28"/>
          <w:lang w:eastAsia="zh-CN"/>
        </w:rPr>
        <w:t>(二)、第三方医学实验室项目工艺技术设计方案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第三方医学实验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第三方医学实验室项目将严格按照相关行业规范要求进行组织。通过有效控制产品质量，第三方医学实验室项目将致力于为顾客提供优质的第三方医学实验室项目产品和良好的服务。这体现了第三方医学实验室项目对于生产活动合规性和质量标准的高度重视，为第三方医学实验室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第三方医学实验室项目注重生态效益和清洁生产原则。第三方医学实验室项目建设将紧密结合地方特色经济发展，与社会经济发展规划和区域环境保护规划方案相协调一致。通过与当地区域自然生态系统的结合，第三方医学实验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第三方医学实验室项目产品具有多样化的客户需求和个性化的特点。因此，第三方医学实验室项目产品规格品种多样，且单批生产数量较小。为满足这一特点，第三方医学实验室项目承办单位将建设先进的柔性制造生产线。通过广泛应用柔性制造技术，第三方医学实验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第三方医学实验室项目采用的技术具有较高的技术含量和自动化水平，处于国内先进水平。这一技术选用不仅体现了对生产效率、质量和环境友好性的高标准要求，同时为第三方医学实验室项目的可持续发展奠定了坚实的基础。</w:t>
      </w:r>
    </w:p>
    <w:p>
      <w:pPr>
        <w:pStyle w:val="Heading2"/>
        <w:ind w:firstLine="560" w:firstLineChars="200"/>
        <w:rPr>
          <w:rFonts w:ascii="仿宋" w:eastAsia="仿宋" w:hAnsi="仿宋" w:cs="仿宋" w:hint="eastAsia"/>
          <w:sz w:val="28"/>
          <w:lang w:eastAsia="zh-CN"/>
        </w:rPr>
      </w:pPr>
      <w:bookmarkStart w:id="17" w:name="_Toc2357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为确保第三方医学实验室项目的高效生产和技术实施，我们制定了一套精心设计的设备选型方案，以满足第三方医学实验室项目生产、质量和环保的要求。该方案的主要特点如下：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第三方医学实验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针对第三方医学实验室项目产品的多样性和小批量生产的特点，我们将建设柔性制造生产线。通过在设备选型中考虑柔性制造技术，可以灵活应对不同产品规格和生产需求，实现生产线的高度灵活性和适应性。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1451"/>
      <w:r>
        <w:rPr>
          <w:rFonts w:ascii="仿宋" w:eastAsia="仿宋" w:hAnsi="仿宋" w:cs="仿宋" w:hint="eastAsia"/>
          <w:sz w:val="28"/>
          <w:lang w:eastAsia="zh-CN"/>
        </w:rPr>
        <w:t>六、第三方医学实验室项目文档管理</w:t>
      </w:r>
      <w:bookmarkEnd w:id="18"/>
    </w:p>
    <w:p>
      <w:pPr>
        <w:pStyle w:val="Heading2"/>
        <w:rPr>
          <w:rFonts w:ascii="仿宋" w:eastAsia="仿宋" w:hAnsi="仿宋" w:cs="仿宋" w:hint="eastAsia"/>
          <w:lang w:eastAsia="zh-CN"/>
        </w:rPr>
      </w:pPr>
      <w:bookmarkStart w:id="19" w:name="_Toc2234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第三方医学实验室项目高度重视文档的质量和准确性，以支持第三方医学实验室项目的各项活动和决策。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实验室项目文档的编制始于第三方医学实验室项目计划的初期，我们制定了详细的文档编制计划，明确了每个文档的内容、格式和编写责任人。在第三方医学实验室项目启动阶段，我们首先编制了第三方医学实验室项目章程，明确定义了第三方医学实验室项目的目标、范围、风险等关键要素。随后，第三方医学实验室项目团队根据计划陆续编制了需求文档、设计文档、测试文档等各类文档，确保第三方医学实验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https://d.book118.com/238110054117006023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第三方医学实验室项目规划设计方案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955C4A"/>
    <w:rsid w:val="0C955C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1005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2024-01-04T23:21:00Z</dcterms:created>
  <dcterms:modified xsi:type="dcterms:W3CDTF">2024-01-04T23:22:02Z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B29E40E760BF472CB938C7B8CE7FF6C7_11</vt:lpwstr>
  </property>
  <property fmtid="{D5CDD505-2E9C-101B-9397-08002B2CF9AE}" pid="3" name="KSOProductBuildVer">
    <vt:lpwstr>2052-12.1.0.16120</vt:lpwstr>
  </property>
</Properties>
</file>