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离合器助力器相关行业公司成立报告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9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_Toc24497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_Toc9829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_Toc3088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_Toc21867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_Toc21299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7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_Toc12677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94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_Toc8194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_Toc18142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903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_Toc3903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0" w:history="1">
        <w:r>
          <w:rPr>
            <w:rFonts w:ascii="仿宋" w:eastAsia="仿宋" w:hAnsi="仿宋" w:cs="仿宋" w:hint="eastAsia"/>
            <w:lang w:eastAsia="zh-CN"/>
          </w:rPr>
          <w:t>(一)、离合器助力器项目选址原则</w:t>
        </w:r>
        <w:r>
          <w:tab/>
        </w:r>
        <w:r>
          <w:fldChar w:fldCharType="begin"/>
        </w:r>
        <w:r>
          <w:instrText xml:space="preserve"> PAGEREF _Toc880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_Toc29260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13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_Toc26913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_Toc2397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71" w:history="1">
        <w:r>
          <w:rPr>
            <w:rFonts w:ascii="仿宋" w:eastAsia="仿宋" w:hAnsi="仿宋" w:cs="仿宋" w:hint="eastAsia"/>
            <w:lang w:eastAsia="zh-CN"/>
          </w:rPr>
          <w:t>(五)、离合器助力器项目选址综合评价</w:t>
        </w:r>
        <w:r>
          <w:tab/>
        </w:r>
        <w:r>
          <w:fldChar w:fldCharType="begin"/>
        </w:r>
        <w:r>
          <w:instrText xml:space="preserve"> PAGEREF _Toc28071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95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_Toc14395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_Toc24277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81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_Toc20981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_Toc5626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5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_Toc15151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40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_Toc23408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_Toc24572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1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_Toc9118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_Toc22764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_Toc16338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2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_Toc17023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4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_Toc13254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_Toc21948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0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_Toc10603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_Toc28887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_Toc17813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3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_Toc12036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4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_Toc16814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00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_Toc19200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33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_Toc8333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_Toc2842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3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_Toc18823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_Toc6868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863" w:history="1">
        <w:r>
          <w:rPr>
            <w:rFonts w:ascii="仿宋" w:eastAsia="仿宋" w:hAnsi="仿宋" w:cs="仿宋" w:hint="eastAsia"/>
            <w:lang w:eastAsia="zh-CN"/>
          </w:rPr>
          <w:t>七、SWOT分析</w:t>
        </w:r>
        <w:r>
          <w:tab/>
        </w:r>
        <w:r>
          <w:fldChar w:fldCharType="begin"/>
        </w:r>
        <w:r>
          <w:instrText xml:space="preserve"> PAGEREF _Toc18863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_Toc9601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_Toc14839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6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_Toc24076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306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_Toc22306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1" w:history="1">
        <w:r>
          <w:rPr>
            <w:rFonts w:ascii="仿宋" w:eastAsia="仿宋" w:hAnsi="仿宋" w:cs="仿宋" w:hint="eastAsia"/>
            <w:lang w:eastAsia="zh-CN"/>
          </w:rPr>
          <w:t>(一)、离合器助力器项目背景分析</w:t>
        </w:r>
        <w:r>
          <w:tab/>
        </w:r>
        <w:r>
          <w:fldChar w:fldCharType="begin"/>
        </w:r>
        <w:r>
          <w:instrText xml:space="preserve"> PAGEREF _Toc1841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4" w:history="1">
        <w:r>
          <w:rPr>
            <w:rFonts w:ascii="仿宋" w:eastAsia="仿宋" w:hAnsi="仿宋" w:cs="仿宋" w:hint="eastAsia"/>
            <w:lang w:eastAsia="zh-CN"/>
          </w:rPr>
          <w:t>(二)、离合器助力器项目建设必要性分析</w:t>
        </w:r>
        <w:r>
          <w:tab/>
        </w:r>
        <w:r>
          <w:fldChar w:fldCharType="begin"/>
        </w:r>
        <w:r>
          <w:instrText xml:space="preserve"> PAGEREF _Toc2494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0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_Toc23509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_Toc25227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5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_Toc30955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5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_Toc4595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40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_Toc26340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03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_Toc5503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5" w:history="1">
        <w:r>
          <w:rPr>
            <w:rFonts w:ascii="仿宋" w:eastAsia="仿宋" w:hAnsi="仿宋" w:cs="仿宋" w:hint="eastAsia"/>
            <w:lang w:eastAsia="zh-CN"/>
          </w:rPr>
          <w:t>十、离合器助力器项目风险分析</w:t>
        </w:r>
        <w:r>
          <w:tab/>
        </w:r>
        <w:r>
          <w:fldChar w:fldCharType="begin"/>
        </w:r>
        <w:r>
          <w:instrText xml:space="preserve"> PAGEREF _Toc15515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23" w:history="1">
        <w:r>
          <w:rPr>
            <w:rFonts w:ascii="仿宋" w:eastAsia="仿宋" w:hAnsi="仿宋" w:cs="仿宋" w:hint="eastAsia"/>
            <w:lang w:eastAsia="zh-CN"/>
          </w:rPr>
          <w:t>(一)、离合器助力器项目风险分析</w:t>
        </w:r>
        <w:r>
          <w:tab/>
        </w:r>
        <w:r>
          <w:fldChar w:fldCharType="begin"/>
        </w:r>
        <w:r>
          <w:instrText xml:space="preserve"> PAGEREF _Toc26223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1" w:history="1">
        <w:r>
          <w:rPr>
            <w:rFonts w:ascii="仿宋" w:eastAsia="仿宋" w:hAnsi="仿宋" w:cs="仿宋" w:hint="eastAsia"/>
            <w:lang w:eastAsia="zh-CN"/>
          </w:rPr>
          <w:t>(二)、离合器助力器项目风险对策</w:t>
        </w:r>
        <w:r>
          <w:tab/>
        </w:r>
        <w:r>
          <w:fldChar w:fldCharType="begin"/>
        </w:r>
        <w:r>
          <w:instrText xml:space="preserve"> PAGEREF _Toc9131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21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_Toc13121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6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_Toc2126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55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_Toc12455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_Toc26699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16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_Toc31168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_Toc31985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99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_Toc27299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89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_Toc8689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74" w:history="1">
        <w:r>
          <w:rPr>
            <w:rFonts w:ascii="仿宋" w:eastAsia="仿宋" w:hAnsi="仿宋" w:cs="仿宋" w:hint="eastAsia"/>
            <w:lang w:eastAsia="zh-CN"/>
          </w:rPr>
          <w:t>十三、未来计划和展望</w:t>
        </w:r>
        <w:r>
          <w:tab/>
        </w:r>
        <w:r>
          <w:fldChar w:fldCharType="begin"/>
        </w:r>
        <w:r>
          <w:instrText xml:space="preserve"> PAGEREF _Toc18474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28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_Toc10428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43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_Toc31643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9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82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88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https://d.book118.com/238111064057006032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离合器助力器相关行业公司成立报告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离合器助力器相关行业公司成立报告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离合器助力器相关行业公司成立报告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离合器助力器相关行业公司成立报告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离合器助力器相关行业公司成立报告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3811106405700603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2024-01-24T21:40:00Z</dcterms:created>
  <dcterms:modified xsi:type="dcterms:W3CDTF">2024-01-24T21:40:44Z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00759CA7D60C496DB19E6541458EF84C_11</vt:lpwstr>
  </property>
  <property fmtid="{D5CDD505-2E9C-101B-9397-08002B2CF9AE}" pid="3" name="KSOProductBuildVer">
    <vt:lpwstr>2052-12.1.0.16120</vt:lpwstr>
  </property>
</Properties>
</file>