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1FF" w:rsidP="003241FF">
      <w:pPr>
        <w:widowControl/>
        <w:shd w:val="clear" w:color="auto" w:fill="F4F4F4"/>
        <w:spacing w:line="420" w:lineRule="auto"/>
        <w:jc w:val="center"/>
        <w:rPr>
          <w:rFonts w:ascii="宋体" w:hAnsi="宋体" w:cs="宋体" w:hint="eastAsia"/>
          <w:color w:val="32A030"/>
          <w:kern w:val="0"/>
          <w:sz w:val="24"/>
          <w:szCs w:val="24"/>
        </w:rPr>
      </w:pPr>
      <w:r w:rsidRPr="003241FF">
        <w:rPr>
          <w:rFonts w:ascii="Helvetica" w:hAnsi="Helvetica" w:cs="Helvetica" w:hint="eastAsia"/>
          <w:b/>
          <w:color w:val="333333"/>
          <w:kern w:val="0"/>
          <w:sz w:val="36"/>
          <w:szCs w:val="36"/>
        </w:rPr>
        <w:t>2023年专业技术人员继续教育考试答案</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1[判断题]</w:t>
      </w:r>
      <w:r w:rsidRPr="00B12C03">
        <w:rPr>
          <w:rFonts w:ascii="宋体" w:hAnsi="宋体" w:cs="宋体"/>
          <w:kern w:val="0"/>
          <w:sz w:val="24"/>
          <w:szCs w:val="24"/>
        </w:rPr>
        <w:t> 党的十九大主题是全面建设小康社会，夺取新时代中国特色社会主义伟大胜利。</w:t>
      </w:r>
      <w:bookmarkStart w:id="0" w:name="_GoBack"/>
      <w:bookmarkEnd w:id="0"/>
    </w:p>
    <w:p w:rsidR="00B12C03" w:rsidRPr="00B12C03" w:rsidP="00B12C03">
      <w:pPr>
        <w:widowControl/>
        <w:numPr>
          <w:ilvl w:val="0"/>
          <w:numId w:val="1"/>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B12C03">
      <w:pPr>
        <w:widowControl/>
        <w:numPr>
          <w:ilvl w:val="0"/>
          <w:numId w:val="1"/>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2[判断题]</w:t>
      </w:r>
      <w:r w:rsidRPr="00B12C03">
        <w:rPr>
          <w:rFonts w:ascii="宋体" w:hAnsi="宋体" w:cs="宋体"/>
          <w:kern w:val="0"/>
          <w:sz w:val="24"/>
          <w:szCs w:val="24"/>
        </w:rPr>
        <w:t> 事业单位和政府机构改革相辅相成。（）</w:t>
      </w:r>
    </w:p>
    <w:p w:rsidR="00B12C03" w:rsidRPr="00B12C03" w:rsidP="00B12C03">
      <w:pPr>
        <w:widowControl/>
        <w:numPr>
          <w:ilvl w:val="0"/>
          <w:numId w:val="2"/>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3[判断题]</w:t>
      </w:r>
      <w:r w:rsidRPr="00B12C03">
        <w:rPr>
          <w:rFonts w:ascii="宋体" w:hAnsi="宋体" w:cs="宋体"/>
          <w:kern w:val="0"/>
          <w:sz w:val="24"/>
          <w:szCs w:val="24"/>
        </w:rPr>
        <w:t> 路口是交通拥堵的节点，把路口管理好就可以解决拥堵。</w:t>
      </w:r>
    </w:p>
    <w:p w:rsidR="00B12C03" w:rsidRPr="00B12C03" w:rsidP="00B12C03">
      <w:pPr>
        <w:widowControl/>
        <w:numPr>
          <w:ilvl w:val="0"/>
          <w:numId w:val="3"/>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4[判断题]</w:t>
      </w:r>
      <w:r w:rsidRPr="00B12C03">
        <w:rPr>
          <w:rFonts w:ascii="宋体" w:hAnsi="宋体" w:cs="宋体"/>
          <w:kern w:val="0"/>
          <w:sz w:val="24"/>
          <w:szCs w:val="24"/>
        </w:rPr>
        <w:t> 互联网的各项应用成为大数据的重要来源。（）</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5[判断题]</w:t>
      </w:r>
      <w:r w:rsidRPr="00B12C03">
        <w:rPr>
          <w:rFonts w:ascii="宋体" w:hAnsi="宋体" w:cs="宋体"/>
          <w:kern w:val="0"/>
          <w:sz w:val="24"/>
          <w:szCs w:val="24"/>
        </w:rPr>
        <w:t> 移动互联网再加上传统互联网，天天都在产生海量数据，而大数据又通过云计算的形式，将这些数据筛选解决分析，提前出有用的信息，这就是大数据分析。（）</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3241FF">
      <w:pPr>
        <w:widowControl/>
        <w:numPr>
          <w:ilvl w:val="0"/>
          <w:numId w:val="4"/>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sectPr>
          <w:pgSz w:w="11906" w:h="16838"/>
          <w:pgMar w:top="1440" w:right="1800" w:bottom="1440" w:left="1800" w:header="851" w:footer="992" w:gutter="0"/>
          <w:cols w:space="425"/>
          <w:docGrid w:type="lines" w:linePitch="312"/>
        </w:sectPr>
      </w:pPr>
      <w:r w:rsidRPr="00B12C03">
        <w:rPr>
          <w:rFonts w:ascii="宋体" w:hAnsi="宋体" w:cs="宋体"/>
          <w:color w:val="32A030"/>
          <w:kern w:val="0"/>
          <w:sz w:val="24"/>
          <w:szCs w:val="24"/>
        </w:rPr>
        <w:t>6[判断题]</w:t>
      </w:r>
      <w:r w:rsidRPr="00B12C03">
        <w:rPr>
          <w:rFonts w:ascii="宋体" w:hAnsi="宋体" w:cs="宋体"/>
          <w:kern w:val="0"/>
          <w:sz w:val="24"/>
          <w:szCs w:val="24"/>
        </w:rPr>
        <w:t> 大数据会成为一个潮流。（）</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3241FF">
      <w:pPr>
        <w:widowControl/>
        <w:numPr>
          <w:ilvl w:val="0"/>
          <w:numId w:val="5"/>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7[判断题]</w:t>
      </w:r>
      <w:r w:rsidRPr="00B12C03">
        <w:rPr>
          <w:rFonts w:ascii="宋体" w:hAnsi="宋体" w:cs="宋体"/>
          <w:kern w:val="0"/>
          <w:sz w:val="24"/>
          <w:szCs w:val="24"/>
        </w:rPr>
        <w:t> 大数据是比较小众的，还没有广泛应用于平常生活的诸多领域。（）</w:t>
      </w:r>
    </w:p>
    <w:p w:rsidR="00B12C03" w:rsidRPr="00B12C03" w:rsidP="003241FF">
      <w:pPr>
        <w:widowControl/>
        <w:numPr>
          <w:ilvl w:val="0"/>
          <w:numId w:val="6"/>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8[判断题]</w:t>
      </w:r>
      <w:r w:rsidRPr="00B12C03">
        <w:rPr>
          <w:rFonts w:ascii="宋体" w:hAnsi="宋体" w:cs="宋体"/>
          <w:kern w:val="0"/>
          <w:sz w:val="24"/>
          <w:szCs w:val="24"/>
        </w:rPr>
        <w:t> 由于信息技术的高速发展，网上的大数据调查中，数据的质量和可靠性已经得到彻底解决。（ ）</w:t>
      </w:r>
    </w:p>
    <w:p w:rsidR="00B12C03" w:rsidRPr="00B12C03" w:rsidP="003241FF">
      <w:pPr>
        <w:widowControl/>
        <w:numPr>
          <w:ilvl w:val="0"/>
          <w:numId w:val="7"/>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9[判断题]</w:t>
      </w:r>
      <w:r w:rsidRPr="00B12C03">
        <w:rPr>
          <w:rFonts w:ascii="宋体" w:hAnsi="宋体" w:cs="宋体"/>
          <w:kern w:val="0"/>
          <w:sz w:val="24"/>
          <w:szCs w:val="24"/>
        </w:rPr>
        <w:t> 大数据是万能的，如何都会得到一个更加精确的结果。（）</w:t>
      </w:r>
    </w:p>
    <w:p w:rsidR="00B12C03" w:rsidRPr="00B12C03" w:rsidP="003241FF">
      <w:pPr>
        <w:widowControl/>
        <w:numPr>
          <w:ilvl w:val="0"/>
          <w:numId w:val="8"/>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10[判断题]</w:t>
      </w:r>
      <w:r w:rsidRPr="00B12C03">
        <w:rPr>
          <w:rFonts w:ascii="宋体" w:hAnsi="宋体" w:cs="宋体"/>
          <w:kern w:val="0"/>
          <w:sz w:val="24"/>
          <w:szCs w:val="24"/>
        </w:rPr>
        <w:t> 中国的丝路城市不应当展现人情与乡愁。（）</w:t>
      </w:r>
    </w:p>
    <w:p w:rsidR="00B12C03" w:rsidRPr="00B12C03" w:rsidP="003241FF">
      <w:pPr>
        <w:widowControl/>
        <w:numPr>
          <w:ilvl w:val="0"/>
          <w:numId w:val="9"/>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1FFF0"/>
        <w:spacing w:line="420" w:lineRule="auto"/>
        <w:jc w:val="left"/>
        <w:rPr>
          <w:rFonts w:ascii="宋体" w:hAnsi="宋体" w:cs="宋体"/>
          <w:color w:val="535852"/>
          <w:kern w:val="0"/>
          <w:sz w:val="24"/>
          <w:szCs w:val="24"/>
        </w:rPr>
      </w:pPr>
      <w:r w:rsidRPr="00B12C03">
        <w:rPr>
          <w:rFonts w:ascii="宋体" w:hAnsi="宋体" w:cs="宋体"/>
          <w:color w:val="535852"/>
          <w:kern w:val="0"/>
          <w:sz w:val="24"/>
          <w:szCs w:val="24"/>
        </w:rPr>
        <w:t>单选题（共 10题，每题 4分，合计 40分）</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11[单选题]</w:t>
      </w:r>
      <w:r w:rsidRPr="00B12C03">
        <w:rPr>
          <w:rFonts w:ascii="宋体" w:hAnsi="宋体" w:cs="宋体"/>
          <w:kern w:val="0"/>
          <w:sz w:val="24"/>
          <w:szCs w:val="24"/>
        </w:rPr>
        <w:t> 我国社会重要矛盾已经转化为人民日益增长的美好生活需要和不平和不充足发展之间的矛盾。（）</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3241FF">
      <w:pPr>
        <w:widowControl/>
        <w:numPr>
          <w:ilvl w:val="0"/>
          <w:numId w:val="10"/>
        </w:numPr>
        <w:shd w:val="clear" w:color="auto" w:fill="FFFFFF"/>
        <w:spacing w:line="420" w:lineRule="auto"/>
        <w:ind w:left="0"/>
        <w:jc w:val="left"/>
        <w:rPr>
          <w:rFonts w:ascii="宋体" w:hAnsi="宋体" w:cs="宋体"/>
          <w:kern w:val="0"/>
          <w:sz w:val="24"/>
          <w:szCs w:val="24"/>
        </w:rPr>
        <w:sectPr>
          <w:type w:val="nextPage"/>
          <w:pgSz w:w="11906" w:h="16838"/>
          <w:pgMar w:top="1440" w:right="1800" w:bottom="1440" w:left="1800" w:header="851" w:footer="992" w:gutter="0"/>
          <w:pgNumType w:start="2"/>
          <w:cols w:space="425"/>
          <w:titlePg w:val="0"/>
          <w:docGrid w:type="lines" w:linePitch="312"/>
        </w:sect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12[单选题]</w:t>
      </w:r>
      <w:r w:rsidRPr="00B12C03">
        <w:rPr>
          <w:rFonts w:ascii="宋体" w:hAnsi="宋体" w:cs="宋体"/>
          <w:kern w:val="0"/>
          <w:sz w:val="24"/>
          <w:szCs w:val="24"/>
        </w:rPr>
        <w:t> 大数据彻底将群体性事件化解在萌芽状态。（）</w:t>
      </w:r>
    </w:p>
    <w:p w:rsidR="00B12C03" w:rsidRPr="00B12C03" w:rsidP="003241FF">
      <w:pPr>
        <w:widowControl/>
        <w:numPr>
          <w:ilvl w:val="0"/>
          <w:numId w:val="11"/>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13[单选题]</w:t>
      </w:r>
      <w:r w:rsidRPr="00B12C03">
        <w:rPr>
          <w:rFonts w:ascii="宋体" w:hAnsi="宋体" w:cs="宋体"/>
          <w:kern w:val="0"/>
          <w:sz w:val="24"/>
          <w:szCs w:val="24"/>
        </w:rPr>
        <w:t> 由于信息技术的高速发展，网上的大数据调查中，数据的质量和可靠性已经得到彻底解决。（）</w:t>
      </w:r>
    </w:p>
    <w:p w:rsidR="00B12C03" w:rsidRPr="00B12C03" w:rsidP="003241FF">
      <w:pPr>
        <w:widowControl/>
        <w:numPr>
          <w:ilvl w:val="0"/>
          <w:numId w:val="12"/>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14[单选题]</w:t>
      </w:r>
      <w:r w:rsidRPr="00B12C03">
        <w:rPr>
          <w:rFonts w:ascii="宋体" w:hAnsi="宋体" w:cs="宋体"/>
          <w:kern w:val="0"/>
          <w:sz w:val="24"/>
          <w:szCs w:val="24"/>
        </w:rPr>
        <w:t> 大数据不是万能的，所以我们要将大数据方法结合传统的推理预测方法，才得到一个更加精确的结果。（）</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3241FF">
      <w:pPr>
        <w:widowControl/>
        <w:numPr>
          <w:ilvl w:val="0"/>
          <w:numId w:val="13"/>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15[单选题]</w:t>
      </w:r>
      <w:r w:rsidRPr="00B12C03">
        <w:rPr>
          <w:rFonts w:ascii="宋体" w:hAnsi="宋体" w:cs="宋体"/>
          <w:kern w:val="0"/>
          <w:sz w:val="24"/>
          <w:szCs w:val="24"/>
        </w:rPr>
        <w:t> 我国社会重要矛盾已经转化为人民日益增长的美好生活需要和不平和不充足发展之间的矛盾。（）</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3241FF">
      <w:pPr>
        <w:widowControl/>
        <w:numPr>
          <w:ilvl w:val="0"/>
          <w:numId w:val="14"/>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16[单选题]</w:t>
      </w:r>
      <w:r w:rsidRPr="00B12C03">
        <w:rPr>
          <w:rFonts w:ascii="宋体" w:hAnsi="宋体" w:cs="宋体"/>
          <w:kern w:val="0"/>
          <w:sz w:val="24"/>
          <w:szCs w:val="24"/>
        </w:rPr>
        <w:t> 我国社会重要矛盾已经转化为人民日益增长的美好生活需要和不平和不充足发展之间的矛盾。（）</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对</w:t>
      </w:r>
    </w:p>
    <w:p w:rsidR="00B12C03" w:rsidRPr="00B12C03" w:rsidP="003241FF">
      <w:pPr>
        <w:widowControl/>
        <w:numPr>
          <w:ilvl w:val="0"/>
          <w:numId w:val="15"/>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错</w:t>
      </w:r>
    </w:p>
    <w:p w:rsidR="00B12C03" w:rsidRPr="00B12C03" w:rsidP="00B12C03">
      <w:pPr>
        <w:widowControl/>
        <w:shd w:val="clear" w:color="auto" w:fill="FFFFFF"/>
        <w:spacing w:line="420" w:lineRule="auto"/>
        <w:jc w:val="right"/>
        <w:rPr>
          <w:rFonts w:ascii="宋体" w:hAnsi="宋体" w:cs="宋体"/>
          <w:color w:val="999999"/>
          <w:kern w:val="0"/>
          <w:sz w:val="18"/>
          <w:szCs w:val="18"/>
        </w:rPr>
        <w:sectPr>
          <w:type w:val="nextPage"/>
          <w:pgSz w:w="11906" w:h="16838"/>
          <w:pgMar w:top="1440" w:right="1800" w:bottom="1440" w:left="1800" w:header="851" w:footer="992" w:gutter="0"/>
          <w:pgNumType w:start="3"/>
          <w:cols w:space="425"/>
          <w:titlePg w:val="0"/>
          <w:docGrid w:type="lines" w:linePitch="312"/>
        </w:sect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17[单选题]</w:t>
      </w:r>
      <w:r w:rsidRPr="00B12C03">
        <w:rPr>
          <w:rFonts w:ascii="宋体" w:hAnsi="宋体" w:cs="宋体"/>
          <w:kern w:val="0"/>
          <w:sz w:val="24"/>
          <w:szCs w:val="24"/>
        </w:rPr>
        <w:t> 2023年我国人类发展指数是（）</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0.738</w:t>
      </w:r>
    </w:p>
    <w:p w:rsidR="00B12C03" w:rsidRPr="00B12C03" w:rsidP="003241FF">
      <w:pPr>
        <w:widowControl/>
        <w:numPr>
          <w:ilvl w:val="0"/>
          <w:numId w:val="16"/>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0.783</w:t>
      </w:r>
    </w:p>
    <w:p w:rsidR="00B12C03" w:rsidRPr="00B12C03" w:rsidP="003241FF">
      <w:pPr>
        <w:widowControl/>
        <w:numPr>
          <w:ilvl w:val="0"/>
          <w:numId w:val="16"/>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0.863</w:t>
      </w:r>
    </w:p>
    <w:p w:rsidR="00B12C03" w:rsidRPr="00B12C03" w:rsidP="003241FF">
      <w:pPr>
        <w:widowControl/>
        <w:numPr>
          <w:ilvl w:val="0"/>
          <w:numId w:val="16"/>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2880</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18[单选题]</w:t>
      </w:r>
      <w:r w:rsidRPr="00B12C03">
        <w:rPr>
          <w:rFonts w:ascii="宋体" w:hAnsi="宋体" w:cs="宋体"/>
          <w:kern w:val="0"/>
          <w:sz w:val="24"/>
          <w:szCs w:val="24"/>
        </w:rPr>
        <w:t> 截止到2023年公共图书馆的数量已经达成了（）</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4109</w:t>
      </w:r>
    </w:p>
    <w:p w:rsidR="00B12C03" w:rsidRPr="00B12C03" w:rsidP="003241FF">
      <w:pPr>
        <w:widowControl/>
        <w:numPr>
          <w:ilvl w:val="0"/>
          <w:numId w:val="17"/>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4000</w:t>
      </w:r>
    </w:p>
    <w:p w:rsidR="00B12C03" w:rsidRPr="00B12C03" w:rsidP="003241FF">
      <w:pPr>
        <w:widowControl/>
        <w:numPr>
          <w:ilvl w:val="0"/>
          <w:numId w:val="17"/>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5009</w:t>
      </w:r>
    </w:p>
    <w:p w:rsidR="00B12C03" w:rsidRPr="00B12C03" w:rsidP="003241FF">
      <w:pPr>
        <w:widowControl/>
        <w:numPr>
          <w:ilvl w:val="0"/>
          <w:numId w:val="17"/>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2280</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19[单选题]</w:t>
      </w:r>
      <w:r w:rsidRPr="00B12C03">
        <w:rPr>
          <w:rFonts w:ascii="宋体" w:hAnsi="宋体" w:cs="宋体"/>
          <w:kern w:val="0"/>
          <w:sz w:val="24"/>
          <w:szCs w:val="24"/>
        </w:rPr>
        <w:t> “一带一路”的战略背景，一方面是战略平衡与什么的需要？（）</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稳定周边</w:t>
      </w:r>
    </w:p>
    <w:p w:rsidR="00B12C03" w:rsidRPr="00B12C03" w:rsidP="003241FF">
      <w:pPr>
        <w:widowControl/>
        <w:numPr>
          <w:ilvl w:val="0"/>
          <w:numId w:val="18"/>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战略平衡</w:t>
      </w:r>
    </w:p>
    <w:p w:rsidR="00B12C03" w:rsidRPr="00B12C03" w:rsidP="003241FF">
      <w:pPr>
        <w:widowControl/>
        <w:numPr>
          <w:ilvl w:val="0"/>
          <w:numId w:val="18"/>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贸易平衡</w:t>
      </w:r>
    </w:p>
    <w:p w:rsidR="00B12C03" w:rsidRPr="00B12C03" w:rsidP="003241FF">
      <w:pPr>
        <w:widowControl/>
        <w:numPr>
          <w:ilvl w:val="0"/>
          <w:numId w:val="18"/>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一带一路</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20[单选题]</w:t>
      </w:r>
      <w:r w:rsidRPr="00B12C03">
        <w:rPr>
          <w:rFonts w:ascii="宋体" w:hAnsi="宋体" w:cs="宋体"/>
          <w:kern w:val="0"/>
          <w:sz w:val="24"/>
          <w:szCs w:val="24"/>
        </w:rPr>
        <w:t> 《携手推动“一带一路”建设》是哪位领导人提出的？</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习近平</w:t>
      </w:r>
    </w:p>
    <w:p w:rsidR="00B12C03" w:rsidRPr="00B12C03" w:rsidP="003241FF">
      <w:pPr>
        <w:widowControl/>
        <w:numPr>
          <w:ilvl w:val="0"/>
          <w:numId w:val="19"/>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邓小平</w:t>
      </w:r>
    </w:p>
    <w:p w:rsidR="00B12C03" w:rsidRPr="00B12C03" w:rsidP="003241FF">
      <w:pPr>
        <w:widowControl/>
        <w:numPr>
          <w:ilvl w:val="0"/>
          <w:numId w:val="19"/>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李克强</w:t>
      </w:r>
    </w:p>
    <w:p w:rsidR="00B12C03" w:rsidRPr="00B12C03" w:rsidP="003241FF">
      <w:pPr>
        <w:widowControl/>
        <w:numPr>
          <w:ilvl w:val="0"/>
          <w:numId w:val="19"/>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毛泽东</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1FFF0"/>
        <w:spacing w:line="420" w:lineRule="auto"/>
        <w:jc w:val="left"/>
        <w:rPr>
          <w:rFonts w:ascii="宋体" w:hAnsi="宋体" w:cs="宋体"/>
          <w:color w:val="535852"/>
          <w:kern w:val="0"/>
          <w:sz w:val="24"/>
          <w:szCs w:val="24"/>
        </w:rPr>
        <w:sectPr>
          <w:type w:val="nextPage"/>
          <w:pgSz w:w="11906" w:h="16838"/>
          <w:pgMar w:top="1440" w:right="1800" w:bottom="1440" w:left="1800" w:header="851" w:footer="992" w:gutter="0"/>
          <w:pgNumType w:start="4"/>
          <w:cols w:space="425"/>
          <w:titlePg w:val="0"/>
          <w:docGrid w:type="lines" w:linePitch="312"/>
        </w:sectPr>
      </w:pPr>
      <w:r w:rsidRPr="00B12C03">
        <w:rPr>
          <w:rFonts w:ascii="宋体" w:hAnsi="宋体" w:cs="宋体"/>
          <w:color w:val="535852"/>
          <w:kern w:val="0"/>
          <w:sz w:val="24"/>
          <w:szCs w:val="24"/>
        </w:rPr>
        <w:t>多选题（共 6题，每题 5分，合计 30分）</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21[多选题]</w:t>
      </w:r>
      <w:r w:rsidRPr="00B12C03">
        <w:rPr>
          <w:rFonts w:ascii="宋体" w:hAnsi="宋体" w:cs="宋体"/>
          <w:kern w:val="0"/>
          <w:sz w:val="24"/>
          <w:szCs w:val="24"/>
        </w:rPr>
        <w:t> 改善民生在本来五项上面又增长了哪两项？</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幼有所育</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弱有所扶</w:t>
      </w:r>
    </w:p>
    <w:p w:rsidR="00B12C03" w:rsidRPr="00B12C03" w:rsidP="003241FF">
      <w:pPr>
        <w:widowControl/>
        <w:numPr>
          <w:ilvl w:val="0"/>
          <w:numId w:val="20"/>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尊老爱幼</w:t>
      </w:r>
    </w:p>
    <w:p w:rsidR="00B12C03" w:rsidRPr="00B12C03" w:rsidP="003241FF">
      <w:pPr>
        <w:widowControl/>
        <w:numPr>
          <w:ilvl w:val="0"/>
          <w:numId w:val="20"/>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义务教育</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22[多选题]</w:t>
      </w:r>
      <w:r w:rsidRPr="00B12C03">
        <w:rPr>
          <w:rFonts w:ascii="宋体" w:hAnsi="宋体" w:cs="宋体"/>
          <w:kern w:val="0"/>
          <w:sz w:val="24"/>
          <w:szCs w:val="24"/>
        </w:rPr>
        <w:t> 实现社会主义现代化，十九大中，习近平总书记提出2035-2050年目的，要建成（） 美丽的社会主义国家。</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富强</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民主</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文明</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和谐</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23[多选题]</w:t>
      </w:r>
      <w:r w:rsidRPr="00B12C03">
        <w:rPr>
          <w:rFonts w:ascii="宋体" w:hAnsi="宋体" w:cs="宋体"/>
          <w:kern w:val="0"/>
          <w:sz w:val="24"/>
          <w:szCs w:val="24"/>
        </w:rPr>
        <w:t> 十四个基本坚持之间是（）的一种关系，形成了一个整体。</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彼此依存</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互相关联</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不可分割</w:t>
      </w:r>
    </w:p>
    <w:p w:rsidR="00B12C03" w:rsidRPr="00B12C03" w:rsidP="003241FF">
      <w:pPr>
        <w:widowControl/>
        <w:numPr>
          <w:ilvl w:val="0"/>
          <w:numId w:val="21"/>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都不对</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24[多选题]</w:t>
      </w:r>
      <w:r w:rsidRPr="00B12C03">
        <w:rPr>
          <w:rFonts w:ascii="宋体" w:hAnsi="宋体" w:cs="宋体"/>
          <w:kern w:val="0"/>
          <w:sz w:val="24"/>
          <w:szCs w:val="24"/>
        </w:rPr>
        <w:t> 大数据时代的特性是什么？</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数据量大</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类型繁多</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价值密度低</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速度快时效高</w:t>
      </w:r>
    </w:p>
    <w:p w:rsidR="00B12C03" w:rsidRPr="00B12C03" w:rsidP="00B12C03">
      <w:pPr>
        <w:widowControl/>
        <w:shd w:val="clear" w:color="auto" w:fill="FFFFFF"/>
        <w:spacing w:line="420" w:lineRule="auto"/>
        <w:jc w:val="right"/>
        <w:rPr>
          <w:rFonts w:ascii="宋体" w:hAnsi="宋体" w:cs="宋体"/>
          <w:color w:val="999999"/>
          <w:kern w:val="0"/>
          <w:sz w:val="18"/>
          <w:szCs w:val="18"/>
        </w:rPr>
        <w:sectPr>
          <w:type w:val="nextPage"/>
          <w:pgSz w:w="11906" w:h="16838"/>
          <w:pgMar w:top="1440" w:right="1800" w:bottom="1440" w:left="1800" w:header="851" w:footer="992" w:gutter="0"/>
          <w:pgNumType w:start="5"/>
          <w:cols w:space="425"/>
          <w:titlePg w:val="0"/>
          <w:docGrid w:type="lines" w:linePitch="312"/>
        </w:sect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宋体" w:hAnsi="宋体" w:cs="宋体"/>
          <w:kern w:val="0"/>
          <w:sz w:val="24"/>
          <w:szCs w:val="24"/>
        </w:rPr>
      </w:pPr>
      <w:r w:rsidRPr="00B12C03">
        <w:rPr>
          <w:rFonts w:ascii="宋体" w:hAnsi="宋体" w:cs="宋体"/>
          <w:color w:val="32A030"/>
          <w:kern w:val="0"/>
          <w:sz w:val="24"/>
          <w:szCs w:val="24"/>
        </w:rPr>
        <w:t>25[多选题]</w:t>
      </w:r>
      <w:r w:rsidRPr="00B12C03">
        <w:rPr>
          <w:rFonts w:ascii="宋体" w:hAnsi="宋体" w:cs="宋体"/>
          <w:kern w:val="0"/>
          <w:sz w:val="24"/>
          <w:szCs w:val="24"/>
        </w:rPr>
        <w:t> 大数据威力的来源涉及哪些（ ）？</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数据量大</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跨领域的连接</w:t>
      </w:r>
    </w:p>
    <w:p w:rsidR="00B12C03" w:rsidRPr="00B12C03" w:rsidP="003241FF">
      <w:pPr>
        <w:widowControl/>
        <w:numPr>
          <w:ilvl w:val="0"/>
          <w:numId w:val="22"/>
        </w:numPr>
        <w:shd w:val="clear" w:color="auto" w:fill="FFFFFF"/>
        <w:spacing w:line="420" w:lineRule="auto"/>
        <w:ind w:left="0"/>
        <w:jc w:val="left"/>
        <w:rPr>
          <w:rFonts w:ascii="宋体" w:hAnsi="宋体" w:cs="宋体"/>
          <w:kern w:val="0"/>
          <w:sz w:val="24"/>
          <w:szCs w:val="24"/>
        </w:rPr>
      </w:pPr>
      <w:r w:rsidRPr="00B12C03">
        <w:rPr>
          <w:rFonts w:ascii="宋体" w:hAnsi="宋体" w:cs="宋体"/>
          <w:kern w:val="0"/>
          <w:sz w:val="24"/>
          <w:szCs w:val="24"/>
        </w:rPr>
        <w:t>一个领域之内的</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信息不对称的消除</w:t>
      </w:r>
    </w:p>
    <w:p w:rsidR="00B12C03" w:rsidRPr="00B12C03" w:rsidP="00B12C03">
      <w:pPr>
        <w:widowControl/>
        <w:shd w:val="clear" w:color="auto" w:fill="FFFFFF"/>
        <w:spacing w:line="420" w:lineRule="auto"/>
        <w:jc w:val="right"/>
        <w:rPr>
          <w:rFonts w:ascii="宋体" w:hAnsi="宋体" w:cs="宋体"/>
          <w:color w:val="999999"/>
          <w:kern w:val="0"/>
          <w:sz w:val="18"/>
          <w:szCs w:val="18"/>
        </w:rPr>
      </w:pPr>
      <w:r w:rsidRPr="00B12C03">
        <w:rPr>
          <w:rFonts w:ascii="宋体" w:hAnsi="宋体" w:cs="宋体"/>
          <w:color w:val="999999"/>
          <w:kern w:val="0"/>
          <w:sz w:val="18"/>
          <w:szCs w:val="18"/>
        </w:rPr>
        <w:t>标记本题</w:t>
      </w:r>
    </w:p>
    <w:p w:rsidR="00B12C03" w:rsidRPr="00B12C03" w:rsidP="00B12C03">
      <w:pPr>
        <w:widowControl/>
        <w:shd w:val="clear" w:color="auto" w:fill="F4F4F4"/>
        <w:spacing w:line="420" w:lineRule="auto"/>
        <w:jc w:val="left"/>
        <w:rPr>
          <w:rFonts w:ascii="Helvetica" w:hAnsi="Helvetica" w:cs="Helvetica"/>
          <w:color w:val="333333"/>
          <w:kern w:val="0"/>
          <w:sz w:val="24"/>
          <w:szCs w:val="24"/>
        </w:rPr>
      </w:pPr>
      <w:r w:rsidRPr="00B12C03">
        <w:rPr>
          <w:rFonts w:ascii="Helvetica" w:hAnsi="Helvetica" w:cs="Helvetica"/>
          <w:color w:val="32A030"/>
          <w:kern w:val="0"/>
          <w:sz w:val="24"/>
          <w:szCs w:val="24"/>
        </w:rPr>
        <w:t>26[多选题]</w:t>
      </w:r>
      <w:r w:rsidRPr="00B12C03">
        <w:rPr>
          <w:rFonts w:ascii="Helvetica" w:hAnsi="Helvetica" w:cs="Helvetica"/>
          <w:color w:val="333333"/>
          <w:kern w:val="0"/>
          <w:sz w:val="24"/>
          <w:szCs w:val="24"/>
        </w:rPr>
        <w:t> 数据的流动性增强以后，整个城市就从（）和（），向着意义型的城市发展。</w:t>
      </w:r>
    </w:p>
    <w:p w:rsidR="00B12C03" w:rsidRPr="00B12C03" w:rsidP="003241FF">
      <w:pPr>
        <w:widowControl/>
        <w:numPr>
          <w:ilvl w:val="0"/>
          <w:numId w:val="23"/>
        </w:numPr>
        <w:shd w:val="clear" w:color="auto" w:fill="FFFFFF"/>
        <w:spacing w:line="420" w:lineRule="auto"/>
        <w:ind w:left="0"/>
        <w:jc w:val="left"/>
        <w:rPr>
          <w:rFonts w:ascii="Helvetica" w:hAnsi="Helvetica" w:cs="Helvetica"/>
          <w:color w:val="333333"/>
          <w:kern w:val="0"/>
          <w:sz w:val="24"/>
          <w:szCs w:val="24"/>
        </w:rPr>
      </w:pPr>
      <w:r w:rsidRPr="00B12C03">
        <w:rPr>
          <w:rFonts w:ascii="Helvetica" w:hAnsi="Helvetica" w:cs="Helvetica"/>
          <w:color w:val="333333"/>
          <w:kern w:val="0"/>
          <w:sz w:val="24"/>
          <w:szCs w:val="24"/>
        </w:rPr>
        <w:t>劳动型城市</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功能型城市</w:t>
      </w:r>
    </w:p>
    <w:p w:rsidR="00B12C03" w:rsidRPr="00B12C03" w:rsidP="00B12C03">
      <w:pPr>
        <w:widowControl/>
        <w:numPr>
          <w:ilvl w:val="0"/>
          <w:numId w:val="2"/>
        </w:numPr>
        <w:shd w:val="clear" w:color="auto" w:fill="FFFFFF"/>
        <w:spacing w:line="420" w:lineRule="auto"/>
        <w:ind w:left="0"/>
        <w:jc w:val="left"/>
        <w:rPr>
          <w:rFonts w:ascii="宋体" w:hAnsi="宋体" w:cs="宋体"/>
          <w:color w:val="FF0000"/>
          <w:kern w:val="0"/>
          <w:sz w:val="24"/>
          <w:szCs w:val="24"/>
        </w:rPr>
      </w:pPr>
      <w:r w:rsidRPr="00B12C03">
        <w:rPr>
          <w:rFonts w:ascii="宋体" w:hAnsi="宋体" w:cs="宋体"/>
          <w:color w:val="FF0000"/>
          <w:kern w:val="0"/>
          <w:sz w:val="24"/>
          <w:szCs w:val="24"/>
        </w:rPr>
        <w:t>创新型城市</w:t>
      </w:r>
    </w:p>
    <w:p w:rsidR="00B12C03" w:rsidRPr="00B12C03" w:rsidP="003241FF">
      <w:pPr>
        <w:widowControl/>
        <w:numPr>
          <w:ilvl w:val="0"/>
          <w:numId w:val="23"/>
        </w:numPr>
        <w:shd w:val="clear" w:color="auto" w:fill="FFFFFF"/>
        <w:spacing w:line="420" w:lineRule="auto"/>
        <w:ind w:left="0"/>
        <w:jc w:val="left"/>
        <w:rPr>
          <w:rFonts w:ascii="Helvetica" w:hAnsi="Helvetica" w:cs="Helvetica"/>
          <w:color w:val="333333"/>
          <w:kern w:val="0"/>
          <w:sz w:val="24"/>
          <w:szCs w:val="24"/>
        </w:rPr>
      </w:pPr>
      <w:r w:rsidRPr="00B12C03">
        <w:rPr>
          <w:rFonts w:ascii="Helvetica" w:hAnsi="Helvetica" w:cs="Helvetica"/>
          <w:color w:val="333333"/>
          <w:kern w:val="0"/>
          <w:sz w:val="24"/>
          <w:szCs w:val="24"/>
        </w:rPr>
        <w:t>都不对</w:t>
      </w:r>
    </w:p>
    <w:p w:rsidR="00EB5CB4">
      <w:pPr>
        <w:rPr>
          <w:rFonts w:hint="eastAsia"/>
        </w:rPr>
      </w:pP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1[判断题]</w:t>
      </w:r>
      <w:r w:rsidRPr="00E245D5">
        <w:rPr>
          <w:rFonts w:ascii="Helvetica" w:hAnsi="Helvetica" w:cs="Helvetica"/>
          <w:color w:val="333333"/>
          <w:kern w:val="0"/>
          <w:sz w:val="24"/>
          <w:szCs w:val="24"/>
        </w:rPr>
        <w:t> 我国社会重要矛盾尚未转化为人民日益增长的美好生活需要和不平和不充足发展之间的矛盾。（）</w:t>
      </w:r>
    </w:p>
    <w:p w:rsidR="00E245D5" w:rsidRPr="00E245D5" w:rsidP="003241FF">
      <w:pPr>
        <w:widowControl/>
        <w:numPr>
          <w:ilvl w:val="0"/>
          <w:numId w:val="24"/>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24"/>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对的答案：错</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解析：我国社会重要矛盾已经转化为人民日益增长的美好生活需要和不平和不充足发展之间的矛盾。</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2[判断题]</w:t>
      </w:r>
      <w:r w:rsidRPr="00E245D5">
        <w:rPr>
          <w:rFonts w:ascii="Helvetica" w:hAnsi="Helvetica" w:cs="Helvetica"/>
          <w:color w:val="333333"/>
          <w:kern w:val="0"/>
          <w:sz w:val="24"/>
          <w:szCs w:val="24"/>
        </w:rPr>
        <w:t> 中国的丝路城市不应当展现人情与乡愁。（）</w:t>
      </w:r>
    </w:p>
    <w:p w:rsidR="00E245D5" w:rsidRPr="00E245D5" w:rsidP="003241FF">
      <w:pPr>
        <w:widowControl/>
        <w:numPr>
          <w:ilvl w:val="0"/>
          <w:numId w:val="25"/>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25"/>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4F4F4"/>
        <w:spacing w:line="420" w:lineRule="auto"/>
        <w:jc w:val="left"/>
        <w:rPr>
          <w:rFonts w:ascii="Helvetica" w:hAnsi="Helvetica" w:cs="Helvetica"/>
          <w:color w:val="333333"/>
          <w:kern w:val="0"/>
          <w:sz w:val="24"/>
          <w:szCs w:val="24"/>
        </w:rPr>
        <w:sectPr>
          <w:type w:val="nextPage"/>
          <w:pgSz w:w="11906" w:h="16838"/>
          <w:pgMar w:top="1440" w:right="1800" w:bottom="1440" w:left="1800" w:header="851" w:footer="992" w:gutter="0"/>
          <w:pgNumType w:start="6"/>
          <w:cols w:space="425"/>
          <w:titlePg w:val="0"/>
          <w:docGrid w:type="lines" w:linePitch="312"/>
        </w:sectPr>
      </w:pPr>
      <w:r w:rsidRPr="00E245D5">
        <w:rPr>
          <w:rFonts w:ascii="Helvetica" w:hAnsi="Helvetica" w:cs="Helvetica"/>
          <w:color w:val="32A030"/>
          <w:kern w:val="0"/>
          <w:sz w:val="24"/>
          <w:szCs w:val="24"/>
        </w:rPr>
        <w:t>3[判断题]</w:t>
      </w:r>
      <w:r w:rsidRPr="00E245D5">
        <w:rPr>
          <w:rFonts w:ascii="Helvetica" w:hAnsi="Helvetica" w:cs="Helvetica"/>
          <w:color w:val="333333"/>
          <w:kern w:val="0"/>
          <w:sz w:val="24"/>
          <w:szCs w:val="24"/>
        </w:rPr>
        <w:t> 大数据是万能的，如何都会得到一个更加精确的结果。（）</w:t>
      </w:r>
    </w:p>
    <w:p w:rsidR="00E245D5" w:rsidRPr="00E245D5" w:rsidP="003241FF">
      <w:pPr>
        <w:widowControl/>
        <w:numPr>
          <w:ilvl w:val="0"/>
          <w:numId w:val="26"/>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26"/>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4[判断题]</w:t>
      </w:r>
      <w:r w:rsidRPr="00E245D5">
        <w:rPr>
          <w:rFonts w:ascii="Helvetica" w:hAnsi="Helvetica" w:cs="Helvetica"/>
          <w:color w:val="333333"/>
          <w:kern w:val="0"/>
          <w:sz w:val="24"/>
          <w:szCs w:val="24"/>
        </w:rPr>
        <w:t> 由于信息技术的高速发展，网上的大数据调查中，数据的质量和可靠性已经得到彻底解决。（ ）</w:t>
      </w:r>
    </w:p>
    <w:p w:rsidR="00E245D5" w:rsidRPr="00E245D5" w:rsidP="003241FF">
      <w:pPr>
        <w:widowControl/>
        <w:numPr>
          <w:ilvl w:val="0"/>
          <w:numId w:val="27"/>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27"/>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5[判断题]</w:t>
      </w:r>
      <w:r w:rsidRPr="00E245D5">
        <w:rPr>
          <w:rFonts w:ascii="Helvetica" w:hAnsi="Helvetica" w:cs="Helvetica"/>
          <w:color w:val="333333"/>
          <w:kern w:val="0"/>
          <w:sz w:val="24"/>
          <w:szCs w:val="24"/>
        </w:rPr>
        <w:t> 大数据是比较小众的，还没有广泛应用于平常生活的诸多领域。（）</w:t>
      </w:r>
    </w:p>
    <w:p w:rsidR="00E245D5" w:rsidRPr="00E245D5" w:rsidP="003241FF">
      <w:pPr>
        <w:widowControl/>
        <w:numPr>
          <w:ilvl w:val="0"/>
          <w:numId w:val="28"/>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28"/>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6[判断题]</w:t>
      </w:r>
      <w:r w:rsidRPr="00E245D5">
        <w:rPr>
          <w:rFonts w:ascii="Helvetica" w:hAnsi="Helvetica" w:cs="Helvetica"/>
          <w:color w:val="333333"/>
          <w:kern w:val="0"/>
          <w:sz w:val="24"/>
          <w:szCs w:val="24"/>
        </w:rPr>
        <w:t> 大数据会成为一个潮流。（）</w:t>
      </w:r>
    </w:p>
    <w:p w:rsidR="00E245D5" w:rsidRPr="00E245D5" w:rsidP="003241FF">
      <w:pPr>
        <w:widowControl/>
        <w:numPr>
          <w:ilvl w:val="0"/>
          <w:numId w:val="29"/>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29"/>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7[判断题]</w:t>
      </w:r>
      <w:r w:rsidRPr="00E245D5">
        <w:rPr>
          <w:rFonts w:ascii="Helvetica" w:hAnsi="Helvetica" w:cs="Helvetica"/>
          <w:color w:val="333333"/>
          <w:kern w:val="0"/>
          <w:sz w:val="24"/>
          <w:szCs w:val="24"/>
        </w:rPr>
        <w:t> 移动互联网再加上传统互联网，天天都在产生海量数据，而大数据又通过云计算的形式，将这些数据筛选解决分析，提前出有用的信息，这就是大数据分析。（）</w:t>
      </w:r>
    </w:p>
    <w:p w:rsidR="00E245D5" w:rsidRPr="00E245D5" w:rsidP="003241FF">
      <w:pPr>
        <w:widowControl/>
        <w:numPr>
          <w:ilvl w:val="0"/>
          <w:numId w:val="30"/>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30"/>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8[判断题]</w:t>
      </w:r>
      <w:r w:rsidRPr="00E245D5">
        <w:rPr>
          <w:rFonts w:ascii="Helvetica" w:hAnsi="Helvetica" w:cs="Helvetica"/>
          <w:color w:val="333333"/>
          <w:kern w:val="0"/>
          <w:sz w:val="24"/>
          <w:szCs w:val="24"/>
        </w:rPr>
        <w:t> 互联网的各项应用成为大数据的重要来源。（）</w:t>
      </w:r>
    </w:p>
    <w:p w:rsidR="00E245D5" w:rsidRPr="00E245D5" w:rsidP="003241FF">
      <w:pPr>
        <w:widowControl/>
        <w:numPr>
          <w:ilvl w:val="0"/>
          <w:numId w:val="31"/>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31"/>
        </w:numPr>
        <w:shd w:val="clear" w:color="auto" w:fill="FFFFFF"/>
        <w:spacing w:line="420" w:lineRule="auto"/>
        <w:ind w:left="0"/>
        <w:jc w:val="left"/>
        <w:rPr>
          <w:rFonts w:ascii="Helvetica" w:hAnsi="Helvetica" w:cs="Helvetica"/>
          <w:color w:val="333333"/>
          <w:kern w:val="0"/>
          <w:sz w:val="24"/>
          <w:szCs w:val="24"/>
        </w:rPr>
        <w:sectPr>
          <w:type w:val="nextPage"/>
          <w:pgSz w:w="11906" w:h="16838"/>
          <w:pgMar w:top="1440" w:right="1800" w:bottom="1440" w:left="1800" w:header="851" w:footer="992" w:gutter="0"/>
          <w:pgNumType w:start="7"/>
          <w:cols w:space="425"/>
          <w:titlePg w:val="0"/>
          <w:docGrid w:type="lines" w:linePitch="312"/>
        </w:sect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对的答案：对</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解析：互联网的各项应用成为大数据的重要来源。</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9[判断题]</w:t>
      </w:r>
      <w:r w:rsidRPr="00E245D5">
        <w:rPr>
          <w:rFonts w:ascii="Helvetica" w:hAnsi="Helvetica" w:cs="Helvetica"/>
          <w:color w:val="333333"/>
          <w:kern w:val="0"/>
          <w:sz w:val="24"/>
          <w:szCs w:val="24"/>
        </w:rPr>
        <w:t> 路口是交通拥堵的节点，把路口管理好就可以解决拥堵。</w:t>
      </w:r>
    </w:p>
    <w:p w:rsidR="00E245D5" w:rsidRPr="00E245D5" w:rsidP="003241FF">
      <w:pPr>
        <w:widowControl/>
        <w:numPr>
          <w:ilvl w:val="0"/>
          <w:numId w:val="32"/>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32"/>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对的答案：错</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解析：路口是交通拥堵的节点，只是把路口管理好是不能解决拥堵的。</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10[判断题]</w:t>
      </w:r>
      <w:r w:rsidRPr="00E245D5">
        <w:rPr>
          <w:rFonts w:ascii="Helvetica" w:hAnsi="Helvetica" w:cs="Helvetica"/>
          <w:color w:val="333333"/>
          <w:kern w:val="0"/>
          <w:sz w:val="24"/>
          <w:szCs w:val="24"/>
        </w:rPr>
        <w:t> 事业单位和政府机构改革相辅相成。（）</w:t>
      </w:r>
    </w:p>
    <w:p w:rsidR="00E245D5" w:rsidRPr="00E245D5" w:rsidP="003241FF">
      <w:pPr>
        <w:widowControl/>
        <w:numPr>
          <w:ilvl w:val="0"/>
          <w:numId w:val="33"/>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对</w:t>
      </w:r>
    </w:p>
    <w:p w:rsidR="00E245D5" w:rsidRPr="00E245D5" w:rsidP="003241FF">
      <w:pPr>
        <w:widowControl/>
        <w:numPr>
          <w:ilvl w:val="0"/>
          <w:numId w:val="33"/>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错</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对的答案：对</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解析：事业单位和政府机构改革相辅相成。</w:t>
      </w:r>
    </w:p>
    <w:p w:rsidR="00E245D5" w:rsidRPr="00E245D5" w:rsidP="00E245D5">
      <w:pPr>
        <w:widowControl/>
        <w:shd w:val="clear" w:color="auto" w:fill="F1FFF0"/>
        <w:spacing w:line="420" w:lineRule="auto"/>
        <w:jc w:val="left"/>
        <w:rPr>
          <w:rFonts w:ascii="Helvetica" w:hAnsi="Helvetica" w:cs="Helvetica"/>
          <w:color w:val="535852"/>
          <w:kern w:val="0"/>
          <w:sz w:val="21"/>
          <w:szCs w:val="21"/>
        </w:rPr>
      </w:pPr>
      <w:r w:rsidRPr="00E245D5">
        <w:rPr>
          <w:rFonts w:ascii="Helvetica" w:hAnsi="Helvetica" w:cs="Helvetica"/>
          <w:color w:val="535852"/>
          <w:kern w:val="0"/>
          <w:sz w:val="21"/>
          <w:szCs w:val="21"/>
        </w:rPr>
        <w:t>单选题（共 10题，每题 4分，合计 40分）</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11[单选题]</w:t>
      </w:r>
      <w:r w:rsidRPr="00E245D5">
        <w:rPr>
          <w:rFonts w:ascii="Helvetica" w:hAnsi="Helvetica" w:cs="Helvetica"/>
          <w:color w:val="333333"/>
          <w:kern w:val="0"/>
          <w:sz w:val="24"/>
          <w:szCs w:val="24"/>
        </w:rPr>
        <w:t> 截止到2023年我国城乡化率是（）。</w:t>
      </w:r>
    </w:p>
    <w:p w:rsidR="00E245D5" w:rsidRPr="00E245D5" w:rsidP="003241FF">
      <w:pPr>
        <w:widowControl/>
        <w:numPr>
          <w:ilvl w:val="0"/>
          <w:numId w:val="34"/>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57.35</w:t>
      </w:r>
    </w:p>
    <w:p w:rsidR="00E245D5" w:rsidRPr="00E245D5" w:rsidP="003241FF">
      <w:pPr>
        <w:widowControl/>
        <w:numPr>
          <w:ilvl w:val="0"/>
          <w:numId w:val="34"/>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55</w:t>
      </w:r>
    </w:p>
    <w:p w:rsidR="00E245D5" w:rsidRPr="00E245D5" w:rsidP="003241FF">
      <w:pPr>
        <w:widowControl/>
        <w:numPr>
          <w:ilvl w:val="0"/>
          <w:numId w:val="34"/>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56.55</w:t>
      </w:r>
    </w:p>
    <w:p w:rsidR="00E245D5" w:rsidRPr="00E245D5" w:rsidP="003241FF">
      <w:pPr>
        <w:widowControl/>
        <w:numPr>
          <w:ilvl w:val="0"/>
          <w:numId w:val="34"/>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都不对</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对的答案：57.35</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解析：解析</w:t>
      </w:r>
    </w:p>
    <w:p w:rsidR="00E245D5" w:rsidRPr="00E245D5" w:rsidP="00E245D5">
      <w:pPr>
        <w:widowControl/>
        <w:shd w:val="clear" w:color="auto" w:fill="F4F4F4"/>
        <w:spacing w:line="420" w:lineRule="auto"/>
        <w:jc w:val="left"/>
        <w:rPr>
          <w:rFonts w:ascii="Helvetica" w:hAnsi="Helvetica" w:cs="Helvetica"/>
          <w:color w:val="333333"/>
          <w:kern w:val="0"/>
          <w:sz w:val="24"/>
          <w:szCs w:val="24"/>
        </w:rPr>
        <w:sectPr>
          <w:type w:val="nextPage"/>
          <w:pgSz w:w="11906" w:h="16838"/>
          <w:pgMar w:top="1440" w:right="1800" w:bottom="1440" w:left="1800" w:header="851" w:footer="992" w:gutter="0"/>
          <w:pgNumType w:start="8"/>
          <w:cols w:space="425"/>
          <w:titlePg w:val="0"/>
          <w:docGrid w:type="lines" w:linePitch="312"/>
        </w:sectPr>
      </w:pPr>
      <w:r w:rsidRPr="00E245D5">
        <w:rPr>
          <w:rFonts w:ascii="Helvetica" w:hAnsi="Helvetica" w:cs="Helvetica"/>
          <w:color w:val="32A030"/>
          <w:kern w:val="0"/>
          <w:sz w:val="24"/>
          <w:szCs w:val="24"/>
        </w:rPr>
        <w:t>12[单选题]</w:t>
      </w:r>
      <w:r w:rsidRPr="00E245D5">
        <w:rPr>
          <w:rFonts w:ascii="Helvetica" w:hAnsi="Helvetica" w:cs="Helvetica"/>
          <w:color w:val="333333"/>
          <w:kern w:val="0"/>
          <w:sz w:val="24"/>
          <w:szCs w:val="24"/>
        </w:rPr>
        <w:t> 我国要力争在2035年实现（）。</w:t>
      </w:r>
    </w:p>
    <w:p w:rsidR="00E245D5" w:rsidRPr="00E245D5" w:rsidP="003241FF">
      <w:pPr>
        <w:widowControl/>
        <w:numPr>
          <w:ilvl w:val="0"/>
          <w:numId w:val="35"/>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国防军队现代化</w:t>
      </w:r>
    </w:p>
    <w:p w:rsidR="00E245D5" w:rsidRPr="00E245D5" w:rsidP="003241FF">
      <w:pPr>
        <w:widowControl/>
        <w:numPr>
          <w:ilvl w:val="0"/>
          <w:numId w:val="35"/>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社会主义现代化</w:t>
      </w:r>
    </w:p>
    <w:p w:rsidR="00E245D5" w:rsidRPr="00E245D5" w:rsidP="003241FF">
      <w:pPr>
        <w:widowControl/>
        <w:numPr>
          <w:ilvl w:val="0"/>
          <w:numId w:val="35"/>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小康社会</w:t>
      </w:r>
    </w:p>
    <w:p w:rsidR="00E245D5" w:rsidRPr="00E245D5" w:rsidP="003241FF">
      <w:pPr>
        <w:widowControl/>
        <w:numPr>
          <w:ilvl w:val="0"/>
          <w:numId w:val="35"/>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都不对</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对的答案：国防军队现代化</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解析：解析</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13[单选题]</w:t>
      </w:r>
      <w:r w:rsidRPr="00E245D5">
        <w:rPr>
          <w:rFonts w:ascii="Helvetica" w:hAnsi="Helvetica" w:cs="Helvetica"/>
          <w:color w:val="333333"/>
          <w:kern w:val="0"/>
          <w:sz w:val="24"/>
          <w:szCs w:val="24"/>
        </w:rPr>
        <w:t> 党的十九大精神的主线是（）。</w:t>
      </w:r>
    </w:p>
    <w:p w:rsidR="00E245D5" w:rsidRPr="00E245D5" w:rsidP="003241FF">
      <w:pPr>
        <w:widowControl/>
        <w:numPr>
          <w:ilvl w:val="0"/>
          <w:numId w:val="36"/>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习近平新时代中国特色社会主义思想</w:t>
      </w:r>
    </w:p>
    <w:p w:rsidR="00E245D5" w:rsidRPr="00E245D5" w:rsidP="003241FF">
      <w:pPr>
        <w:widowControl/>
        <w:numPr>
          <w:ilvl w:val="0"/>
          <w:numId w:val="36"/>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全面建设小康社会</w:t>
      </w:r>
    </w:p>
    <w:p w:rsidR="00E245D5" w:rsidRPr="00E245D5" w:rsidP="003241FF">
      <w:pPr>
        <w:widowControl/>
        <w:numPr>
          <w:ilvl w:val="0"/>
          <w:numId w:val="36"/>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成为发达国家</w:t>
      </w:r>
    </w:p>
    <w:p w:rsidR="00E245D5" w:rsidRPr="00E245D5" w:rsidP="003241FF">
      <w:pPr>
        <w:widowControl/>
        <w:numPr>
          <w:ilvl w:val="0"/>
          <w:numId w:val="36"/>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都不对</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对的答案：习近平新时代中国特色社会主义思想</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解析：解析</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14[单选题]</w:t>
      </w:r>
      <w:r w:rsidRPr="00E245D5">
        <w:rPr>
          <w:rFonts w:ascii="Helvetica" w:hAnsi="Helvetica" w:cs="Helvetica"/>
          <w:color w:val="333333"/>
          <w:kern w:val="0"/>
          <w:sz w:val="24"/>
          <w:szCs w:val="24"/>
        </w:rPr>
        <w:t> “一带一路”的战略背景，一方面是战略平衡与什么的需要？（）</w:t>
      </w:r>
    </w:p>
    <w:p w:rsidR="00E245D5" w:rsidRPr="00E245D5" w:rsidP="003241FF">
      <w:pPr>
        <w:widowControl/>
        <w:numPr>
          <w:ilvl w:val="0"/>
          <w:numId w:val="37"/>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稳定周边</w:t>
      </w:r>
    </w:p>
    <w:p w:rsidR="00E245D5" w:rsidRPr="00E245D5" w:rsidP="003241FF">
      <w:pPr>
        <w:widowControl/>
        <w:numPr>
          <w:ilvl w:val="0"/>
          <w:numId w:val="37"/>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战略平衡</w:t>
      </w:r>
    </w:p>
    <w:p w:rsidR="00E245D5" w:rsidRPr="00E245D5" w:rsidP="003241FF">
      <w:pPr>
        <w:widowControl/>
        <w:numPr>
          <w:ilvl w:val="0"/>
          <w:numId w:val="37"/>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贸易平衡</w:t>
      </w:r>
    </w:p>
    <w:p w:rsidR="00E245D5" w:rsidRPr="00E245D5" w:rsidP="003241FF">
      <w:pPr>
        <w:widowControl/>
        <w:numPr>
          <w:ilvl w:val="0"/>
          <w:numId w:val="37"/>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一带一路</w:t>
      </w:r>
    </w:p>
    <w:p w:rsidR="00E245D5" w:rsidRPr="00E245D5" w:rsidP="00E245D5">
      <w:pPr>
        <w:widowControl/>
        <w:shd w:val="clear" w:color="auto" w:fill="FFFFFF"/>
        <w:spacing w:line="420" w:lineRule="auto"/>
        <w:jc w:val="right"/>
        <w:rPr>
          <w:rFonts w:ascii="Helvetica" w:hAnsi="Helvetica" w:cs="Helvetica"/>
          <w:color w:val="999999"/>
          <w:kern w:val="0"/>
          <w:sz w:val="18"/>
          <w:szCs w:val="18"/>
        </w:rPr>
      </w:pPr>
      <w:r w:rsidRPr="00E245D5">
        <w:rPr>
          <w:rFonts w:ascii="Helvetica" w:hAnsi="Helvetica" w:cs="Helvetica"/>
          <w:color w:val="999999"/>
          <w:kern w:val="0"/>
          <w:sz w:val="18"/>
          <w:szCs w:val="18"/>
        </w:rPr>
        <w:t>标记本题</w:t>
      </w:r>
    </w:p>
    <w:p w:rsidR="00E245D5" w:rsidRPr="00E245D5" w:rsidP="00E245D5">
      <w:pPr>
        <w:widowControl/>
        <w:shd w:val="clear" w:color="auto" w:fill="FFFFFF"/>
        <w:spacing w:line="420" w:lineRule="auto"/>
        <w:jc w:val="left"/>
        <w:rPr>
          <w:rFonts w:ascii="Helvetica" w:hAnsi="Helvetica" w:cs="Helvetica"/>
          <w:color w:val="31A030"/>
          <w:kern w:val="0"/>
          <w:sz w:val="21"/>
          <w:szCs w:val="21"/>
        </w:rPr>
      </w:pPr>
      <w:r w:rsidRPr="00E245D5">
        <w:rPr>
          <w:rFonts w:ascii="Helvetica" w:hAnsi="Helvetica" w:cs="Helvetica"/>
          <w:color w:val="31A030"/>
          <w:kern w:val="0"/>
          <w:sz w:val="21"/>
          <w:szCs w:val="21"/>
        </w:rPr>
        <w:t>对的答案：稳定周边</w:t>
      </w:r>
    </w:p>
    <w:p w:rsidR="00E245D5" w:rsidRPr="00E245D5" w:rsidP="00E245D5">
      <w:pPr>
        <w:widowControl/>
        <w:shd w:val="clear" w:color="auto" w:fill="FFFFFF"/>
        <w:spacing w:line="420" w:lineRule="auto"/>
        <w:jc w:val="left"/>
        <w:rPr>
          <w:rFonts w:ascii="Helvetica" w:hAnsi="Helvetica" w:cs="Helvetica"/>
          <w:color w:val="333333"/>
          <w:kern w:val="0"/>
          <w:sz w:val="21"/>
          <w:szCs w:val="21"/>
        </w:rPr>
      </w:pPr>
      <w:r w:rsidRPr="00E245D5">
        <w:rPr>
          <w:rFonts w:ascii="Helvetica" w:hAnsi="Helvetica" w:cs="Helvetica"/>
          <w:color w:val="333333"/>
          <w:kern w:val="0"/>
          <w:sz w:val="21"/>
          <w:szCs w:val="21"/>
        </w:rPr>
        <w:t>解析：解析</w:t>
      </w:r>
    </w:p>
    <w:p w:rsidR="00E245D5" w:rsidRPr="00E245D5" w:rsidP="00E245D5">
      <w:pPr>
        <w:widowControl/>
        <w:shd w:val="clear" w:color="auto" w:fill="F4F4F4"/>
        <w:spacing w:line="420" w:lineRule="auto"/>
        <w:jc w:val="left"/>
        <w:rPr>
          <w:rFonts w:ascii="Helvetica" w:hAnsi="Helvetica" w:cs="Helvetica"/>
          <w:color w:val="333333"/>
          <w:kern w:val="0"/>
          <w:sz w:val="24"/>
          <w:szCs w:val="24"/>
        </w:rPr>
      </w:pPr>
      <w:r w:rsidRPr="00E245D5">
        <w:rPr>
          <w:rFonts w:ascii="Helvetica" w:hAnsi="Helvetica" w:cs="Helvetica"/>
          <w:color w:val="32A030"/>
          <w:kern w:val="0"/>
          <w:sz w:val="24"/>
          <w:szCs w:val="24"/>
        </w:rPr>
        <w:t>15[单选题]</w:t>
      </w:r>
      <w:r w:rsidRPr="00E245D5">
        <w:rPr>
          <w:rFonts w:ascii="Helvetica" w:hAnsi="Helvetica" w:cs="Helvetica"/>
          <w:color w:val="333333"/>
          <w:kern w:val="0"/>
          <w:sz w:val="24"/>
          <w:szCs w:val="24"/>
        </w:rPr>
        <w:t> 深化机构和行政体制改革的第八项任务是（）。</w:t>
      </w:r>
    </w:p>
    <w:p w:rsidR="00E245D5" w:rsidRPr="00E245D5" w:rsidP="003241FF">
      <w:pPr>
        <w:widowControl/>
        <w:numPr>
          <w:ilvl w:val="0"/>
          <w:numId w:val="38"/>
        </w:numPr>
        <w:shd w:val="clear" w:color="auto" w:fill="FFFFFF"/>
        <w:spacing w:line="420" w:lineRule="auto"/>
        <w:ind w:left="0"/>
        <w:jc w:val="left"/>
        <w:rPr>
          <w:rFonts w:ascii="Helvetica" w:hAnsi="Helvetica" w:cs="Helvetica"/>
          <w:color w:val="333333"/>
          <w:kern w:val="0"/>
          <w:sz w:val="24"/>
          <w:szCs w:val="24"/>
        </w:rPr>
      </w:pPr>
      <w:r w:rsidRPr="00E245D5">
        <w:rPr>
          <w:rFonts w:ascii="Helvetica" w:hAnsi="Helvetica" w:cs="Helvetica"/>
          <w:color w:val="333333"/>
          <w:kern w:val="0"/>
          <w:sz w:val="24"/>
          <w:szCs w:val="24"/>
        </w:rPr>
        <w:t>完善国家机构的组织法</w:t>
      </w:r>
      <w:r w:rsidRPr="00E245D5">
        <w:rPr>
          <w:rFonts w:ascii="Helvetica" w:hAnsi="Helvetica" w:cs="Helvetica"/>
          <w:color w:val="333333"/>
          <w:kern w:val="0"/>
          <w:sz w:val="24"/>
          <w:szCs w:val="24"/>
        </w:rPr>
        <w:br/>
      </w:r>
      <w:r w:rsidRPr="00E245D5">
        <w:rPr>
          <w:rFonts w:ascii="Helvetica" w:hAnsi="Helvetica" w:cs="Helvetica"/>
          <w:color w:val="333333"/>
          <w:kern w:val="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https://d.book118.com/238116060047006026</w:t>
        </w:r>
      </w:hyperlink>
    </w:p>
    <w:p w:rsidR="00E245D5" w:rsidRPr="00E245D5" w:rsidP="003241FF">
      <w:pPr>
        <w:widowControl/>
        <w:numPr>
          <w:ilvl w:val="0"/>
          <w:numId w:val="38"/>
        </w:numPr>
        <w:shd w:val="clear" w:color="auto" w:fill="FFFFFF"/>
        <w:spacing w:line="420" w:lineRule="auto"/>
        <w:ind w:left="0"/>
        <w:jc w:val="left"/>
        <w:rPr>
          <w:rFonts w:ascii="Helvetica" w:hAnsi="Helvetica" w:cs="Helvetica"/>
          <w:color w:val="333333"/>
          <w:kern w:val="0"/>
          <w:sz w:val="24"/>
          <w:szCs w:val="24"/>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50D1"/>
    <w:multiLevelType w:val="multilevel"/>
    <w:tmpl w:val="7134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F679E"/>
    <w:multiLevelType w:val="multilevel"/>
    <w:tmpl w:val="B6A4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30A28"/>
    <w:multiLevelType w:val="multilevel"/>
    <w:tmpl w:val="C412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196DF3"/>
    <w:multiLevelType w:val="multilevel"/>
    <w:tmpl w:val="8FB0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B411CD"/>
    <w:multiLevelType w:val="multilevel"/>
    <w:tmpl w:val="53BC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8C23FE"/>
    <w:multiLevelType w:val="multilevel"/>
    <w:tmpl w:val="FF7A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B176E0"/>
    <w:multiLevelType w:val="multilevel"/>
    <w:tmpl w:val="9268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1315E9"/>
    <w:multiLevelType w:val="multilevel"/>
    <w:tmpl w:val="9F2C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567B56"/>
    <w:multiLevelType w:val="multilevel"/>
    <w:tmpl w:val="AF2C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3F0067"/>
    <w:multiLevelType w:val="multilevel"/>
    <w:tmpl w:val="5D80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D42835"/>
    <w:multiLevelType w:val="multilevel"/>
    <w:tmpl w:val="5302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235B8D"/>
    <w:multiLevelType w:val="multilevel"/>
    <w:tmpl w:val="E26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9A0936"/>
    <w:multiLevelType w:val="multilevel"/>
    <w:tmpl w:val="4008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6C53E8"/>
    <w:multiLevelType w:val="multilevel"/>
    <w:tmpl w:val="45BC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74194D"/>
    <w:multiLevelType w:val="multilevel"/>
    <w:tmpl w:val="AA6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CD5796"/>
    <w:multiLevelType w:val="multilevel"/>
    <w:tmpl w:val="CCE8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47592A"/>
    <w:multiLevelType w:val="multilevel"/>
    <w:tmpl w:val="F5D2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F03552"/>
    <w:multiLevelType w:val="multilevel"/>
    <w:tmpl w:val="6F88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181423"/>
    <w:multiLevelType w:val="multilevel"/>
    <w:tmpl w:val="872E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A54200"/>
    <w:multiLevelType w:val="multilevel"/>
    <w:tmpl w:val="8796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75477B0"/>
    <w:multiLevelType w:val="multilevel"/>
    <w:tmpl w:val="DE32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7DE3C77"/>
    <w:multiLevelType w:val="multilevel"/>
    <w:tmpl w:val="AD8E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FE36A4"/>
    <w:multiLevelType w:val="multilevel"/>
    <w:tmpl w:val="EBE8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8020CE"/>
    <w:multiLevelType w:val="multilevel"/>
    <w:tmpl w:val="8674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E861645"/>
    <w:multiLevelType w:val="multilevel"/>
    <w:tmpl w:val="0A50D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F4A5D37"/>
    <w:multiLevelType w:val="multilevel"/>
    <w:tmpl w:val="81AA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8D4ACF"/>
    <w:multiLevelType w:val="multilevel"/>
    <w:tmpl w:val="33F0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1762F29"/>
    <w:multiLevelType w:val="multilevel"/>
    <w:tmpl w:val="D150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1FC5389"/>
    <w:multiLevelType w:val="multilevel"/>
    <w:tmpl w:val="D5D4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2FA56FD"/>
    <w:multiLevelType w:val="multilevel"/>
    <w:tmpl w:val="BF10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37127E1"/>
    <w:multiLevelType w:val="multilevel"/>
    <w:tmpl w:val="1DC6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5536E6B"/>
    <w:multiLevelType w:val="multilevel"/>
    <w:tmpl w:val="A734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7F86A1C"/>
    <w:multiLevelType w:val="multilevel"/>
    <w:tmpl w:val="1202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A127E81"/>
    <w:multiLevelType w:val="multilevel"/>
    <w:tmpl w:val="DB1A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FC8153D"/>
    <w:multiLevelType w:val="multilevel"/>
    <w:tmpl w:val="DAA6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0303346"/>
    <w:multiLevelType w:val="multilevel"/>
    <w:tmpl w:val="622A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0C878AE"/>
    <w:multiLevelType w:val="multilevel"/>
    <w:tmpl w:val="E426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1B216BD"/>
    <w:multiLevelType w:val="multilevel"/>
    <w:tmpl w:val="F6D8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3B66D86"/>
    <w:multiLevelType w:val="multilevel"/>
    <w:tmpl w:val="FDAE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6CA0739"/>
    <w:multiLevelType w:val="multilevel"/>
    <w:tmpl w:val="6EC0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6F977FD"/>
    <w:multiLevelType w:val="multilevel"/>
    <w:tmpl w:val="062C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8F92FF5"/>
    <w:multiLevelType w:val="multilevel"/>
    <w:tmpl w:val="12D4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C616947"/>
    <w:multiLevelType w:val="multilevel"/>
    <w:tmpl w:val="37C6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CC43144"/>
    <w:multiLevelType w:val="multilevel"/>
    <w:tmpl w:val="5EB0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CDE16E3"/>
    <w:multiLevelType w:val="multilevel"/>
    <w:tmpl w:val="8642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DAA2F3F"/>
    <w:multiLevelType w:val="multilevel"/>
    <w:tmpl w:val="73E4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E763AB9"/>
    <w:multiLevelType w:val="multilevel"/>
    <w:tmpl w:val="3226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1526C53"/>
    <w:multiLevelType w:val="multilevel"/>
    <w:tmpl w:val="0232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7B50705"/>
    <w:multiLevelType w:val="multilevel"/>
    <w:tmpl w:val="E494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8451D1F"/>
    <w:multiLevelType w:val="multilevel"/>
    <w:tmpl w:val="EC3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87E30EA"/>
    <w:multiLevelType w:val="multilevel"/>
    <w:tmpl w:val="9B62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90A1C2D"/>
    <w:multiLevelType w:val="multilevel"/>
    <w:tmpl w:val="4954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CCC4C0E"/>
    <w:multiLevelType w:val="multilevel"/>
    <w:tmpl w:val="E14A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0E75590"/>
    <w:multiLevelType w:val="multilevel"/>
    <w:tmpl w:val="7EBA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10C5262"/>
    <w:multiLevelType w:val="multilevel"/>
    <w:tmpl w:val="7254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1EF6846"/>
    <w:multiLevelType w:val="multilevel"/>
    <w:tmpl w:val="35BC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34E7539"/>
    <w:multiLevelType w:val="multilevel"/>
    <w:tmpl w:val="C52C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5973EE"/>
    <w:multiLevelType w:val="multilevel"/>
    <w:tmpl w:val="AB30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5181DC1"/>
    <w:multiLevelType w:val="multilevel"/>
    <w:tmpl w:val="3C36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60E6F09"/>
    <w:multiLevelType w:val="multilevel"/>
    <w:tmpl w:val="D384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6DA7C3A"/>
    <w:multiLevelType w:val="multilevel"/>
    <w:tmpl w:val="FCAE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7EA4C51"/>
    <w:multiLevelType w:val="multilevel"/>
    <w:tmpl w:val="FD78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93B48DD"/>
    <w:multiLevelType w:val="multilevel"/>
    <w:tmpl w:val="33FA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C3448A4"/>
    <w:multiLevelType w:val="multilevel"/>
    <w:tmpl w:val="FDB0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C4F6717"/>
    <w:multiLevelType w:val="multilevel"/>
    <w:tmpl w:val="77BA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DBE638F"/>
    <w:multiLevelType w:val="multilevel"/>
    <w:tmpl w:val="67D6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DBF116D"/>
    <w:multiLevelType w:val="multilevel"/>
    <w:tmpl w:val="6F5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E5D2789"/>
    <w:multiLevelType w:val="multilevel"/>
    <w:tmpl w:val="B96E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1A75B18"/>
    <w:multiLevelType w:val="multilevel"/>
    <w:tmpl w:val="DC40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35B2FAB"/>
    <w:multiLevelType w:val="multilevel"/>
    <w:tmpl w:val="EF66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39744D1"/>
    <w:multiLevelType w:val="multilevel"/>
    <w:tmpl w:val="9674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62B1A13"/>
    <w:multiLevelType w:val="multilevel"/>
    <w:tmpl w:val="FC02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660101D"/>
    <w:multiLevelType w:val="multilevel"/>
    <w:tmpl w:val="C51A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6614BC2"/>
    <w:multiLevelType w:val="multilevel"/>
    <w:tmpl w:val="1366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AC53CFB"/>
    <w:multiLevelType w:val="multilevel"/>
    <w:tmpl w:val="3F2A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3"/>
  </w:num>
  <w:num w:numId="3">
    <w:abstractNumId w:val="53"/>
  </w:num>
  <w:num w:numId="4">
    <w:abstractNumId w:val="64"/>
  </w:num>
  <w:num w:numId="5">
    <w:abstractNumId w:val="70"/>
  </w:num>
  <w:num w:numId="6">
    <w:abstractNumId w:val="9"/>
  </w:num>
  <w:num w:numId="7">
    <w:abstractNumId w:val="39"/>
  </w:num>
  <w:num w:numId="8">
    <w:abstractNumId w:val="13"/>
  </w:num>
  <w:num w:numId="9">
    <w:abstractNumId w:val="47"/>
  </w:num>
  <w:num w:numId="10">
    <w:abstractNumId w:val="11"/>
  </w:num>
  <w:num w:numId="11">
    <w:abstractNumId w:val="41"/>
  </w:num>
  <w:num w:numId="12">
    <w:abstractNumId w:val="30"/>
  </w:num>
  <w:num w:numId="13">
    <w:abstractNumId w:val="42"/>
  </w:num>
  <w:num w:numId="14">
    <w:abstractNumId w:val="73"/>
  </w:num>
  <w:num w:numId="15">
    <w:abstractNumId w:val="43"/>
  </w:num>
  <w:num w:numId="16">
    <w:abstractNumId w:val="27"/>
  </w:num>
  <w:num w:numId="17">
    <w:abstractNumId w:val="51"/>
  </w:num>
  <w:num w:numId="18">
    <w:abstractNumId w:val="24"/>
  </w:num>
  <w:num w:numId="19">
    <w:abstractNumId w:val="52"/>
  </w:num>
  <w:num w:numId="20">
    <w:abstractNumId w:val="38"/>
  </w:num>
  <w:num w:numId="21">
    <w:abstractNumId w:val="26"/>
  </w:num>
  <w:num w:numId="22">
    <w:abstractNumId w:val="14"/>
  </w:num>
  <w:num w:numId="23">
    <w:abstractNumId w:val="72"/>
  </w:num>
  <w:num w:numId="24">
    <w:abstractNumId w:val="45"/>
  </w:num>
  <w:num w:numId="25">
    <w:abstractNumId w:val="36"/>
  </w:num>
  <w:num w:numId="26">
    <w:abstractNumId w:val="37"/>
  </w:num>
  <w:num w:numId="27">
    <w:abstractNumId w:val="34"/>
  </w:num>
  <w:num w:numId="28">
    <w:abstractNumId w:val="68"/>
  </w:num>
  <w:num w:numId="29">
    <w:abstractNumId w:val="21"/>
  </w:num>
  <w:num w:numId="30">
    <w:abstractNumId w:val="22"/>
  </w:num>
  <w:num w:numId="31">
    <w:abstractNumId w:val="63"/>
  </w:num>
  <w:num w:numId="32">
    <w:abstractNumId w:val="17"/>
  </w:num>
  <w:num w:numId="33">
    <w:abstractNumId w:val="32"/>
  </w:num>
  <w:num w:numId="34">
    <w:abstractNumId w:val="29"/>
  </w:num>
  <w:num w:numId="35">
    <w:abstractNumId w:val="57"/>
  </w:num>
  <w:num w:numId="36">
    <w:abstractNumId w:val="59"/>
  </w:num>
  <w:num w:numId="37">
    <w:abstractNumId w:val="48"/>
  </w:num>
  <w:num w:numId="38">
    <w:abstractNumId w:val="3"/>
  </w:num>
  <w:num w:numId="39">
    <w:abstractNumId w:val="62"/>
  </w:num>
  <w:num w:numId="40">
    <w:abstractNumId w:val="7"/>
  </w:num>
  <w:num w:numId="41">
    <w:abstractNumId w:val="55"/>
  </w:num>
  <w:num w:numId="42">
    <w:abstractNumId w:val="50"/>
  </w:num>
  <w:num w:numId="43">
    <w:abstractNumId w:val="8"/>
  </w:num>
  <w:num w:numId="44">
    <w:abstractNumId w:val="58"/>
  </w:num>
  <w:num w:numId="45">
    <w:abstractNumId w:val="18"/>
  </w:num>
  <w:num w:numId="46">
    <w:abstractNumId w:val="74"/>
  </w:num>
  <w:num w:numId="47">
    <w:abstractNumId w:val="65"/>
  </w:num>
  <w:num w:numId="48">
    <w:abstractNumId w:val="71"/>
  </w:num>
  <w:num w:numId="49">
    <w:abstractNumId w:val="20"/>
  </w:num>
  <w:num w:numId="50">
    <w:abstractNumId w:val="10"/>
  </w:num>
  <w:num w:numId="51">
    <w:abstractNumId w:val="2"/>
  </w:num>
  <w:num w:numId="52">
    <w:abstractNumId w:val="12"/>
  </w:num>
  <w:num w:numId="53">
    <w:abstractNumId w:val="46"/>
  </w:num>
  <w:num w:numId="54">
    <w:abstractNumId w:val="56"/>
  </w:num>
  <w:num w:numId="55">
    <w:abstractNumId w:val="40"/>
  </w:num>
  <w:num w:numId="56">
    <w:abstractNumId w:val="1"/>
  </w:num>
  <w:num w:numId="57">
    <w:abstractNumId w:val="66"/>
  </w:num>
  <w:num w:numId="58">
    <w:abstractNumId w:val="49"/>
  </w:num>
  <w:num w:numId="59">
    <w:abstractNumId w:val="69"/>
  </w:num>
  <w:num w:numId="60">
    <w:abstractNumId w:val="6"/>
  </w:num>
  <w:num w:numId="61">
    <w:abstractNumId w:val="0"/>
  </w:num>
  <w:num w:numId="62">
    <w:abstractNumId w:val="31"/>
  </w:num>
  <w:num w:numId="63">
    <w:abstractNumId w:val="60"/>
  </w:num>
  <w:num w:numId="64">
    <w:abstractNumId w:val="44"/>
  </w:num>
  <w:num w:numId="65">
    <w:abstractNumId w:val="28"/>
  </w:num>
  <w:num w:numId="66">
    <w:abstractNumId w:val="5"/>
  </w:num>
  <w:num w:numId="67">
    <w:abstractNumId w:val="16"/>
  </w:num>
  <w:num w:numId="68">
    <w:abstractNumId w:val="25"/>
  </w:num>
  <w:num w:numId="69">
    <w:abstractNumId w:val="61"/>
  </w:num>
  <w:num w:numId="70">
    <w:abstractNumId w:val="67"/>
  </w:num>
  <w:num w:numId="71">
    <w:abstractNumId w:val="35"/>
  </w:num>
  <w:num w:numId="72">
    <w:abstractNumId w:val="19"/>
  </w:num>
  <w:num w:numId="73">
    <w:abstractNumId w:val="4"/>
  </w:num>
  <w:num w:numId="74">
    <w:abstractNumId w:val="23"/>
  </w:num>
  <w:num w:numId="75">
    <w:abstractNumId w:val="5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3241FF"/>
    <w:rsid w:val="00B12C03"/>
    <w:rsid w:val="00E245D5"/>
    <w:rsid w:val="00EB5CB4"/>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59D"/>
    <w:pPr>
      <w:widowControl w:val="0"/>
      <w:jc w:val="both"/>
    </w:pPr>
    <w:rPr>
      <w:kern w:val="2"/>
    </w:rPr>
  </w:style>
  <w:style w:type="paragraph" w:styleId="Heading1">
    <w:name w:val="heading 1"/>
    <w:basedOn w:val="Normal"/>
    <w:link w:val="1Char"/>
    <w:uiPriority w:val="9"/>
    <w:qFormat/>
    <w:rsid w:val="003241FF"/>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f32">
    <w:name w:val="text-f32"/>
    <w:basedOn w:val="DefaultParagraphFont"/>
    <w:rsid w:val="00E245D5"/>
  </w:style>
  <w:style w:type="character" w:customStyle="1" w:styleId="1Char">
    <w:name w:val="标题 1 Char"/>
    <w:basedOn w:val="DefaultParagraphFont"/>
    <w:link w:val="Heading1"/>
    <w:uiPriority w:val="9"/>
    <w:rsid w:val="003241FF"/>
    <w:rPr>
      <w:rFonts w:ascii="宋体" w:hAnsi="宋体" w:cs="宋体"/>
      <w:b/>
      <w:bCs/>
      <w:kern w:val="36"/>
      <w:sz w:val="48"/>
      <w:szCs w:val="4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8116060047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9</Pages>
  <Words>847</Words>
  <Characters>4831</Characters>
  <Application>Microsoft Office Word</Application>
  <DocSecurity>0</DocSecurity>
  <Lines>40</Lines>
  <Paragraphs>11</Paragraphs>
  <ScaleCrop>false</ScaleCrop>
  <Manager>金武攸</Manager>
  <Company/>
  <LinksUpToDate>false</LinksUpToDate>
  <CharactersWithSpaces>5667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2023专业技术人员继续教育考试答案</dc:title>
  <dc:subject>2023专业技术人员继续教育考试答案</dc:subject>
  <dc:creator>金武攸</dc:creator>
  <cp:keywords>2023</cp:keywords>
  <cp:lastModifiedBy>金武攸</cp:lastModifiedBy>
  <cp:revision>4</cp:revision>
  <cp:lastPrinted>2023-01-20T00:12:07Z</cp:lastPrinted>
  <dcterms:created xsi:type="dcterms:W3CDTF">2023-01-07T00:07:06Z</dcterms:created>
  <dcterms:modified xsi:type="dcterms:W3CDTF">2023-03-18T07:02:58Z</dcterms:modified>
</cp:coreProperties>
</file>