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碲镉汞(MCT)红外探测器项目构思建设方案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08" w:history="1">
        <w:r>
          <w:rPr>
            <w:rFonts w:ascii="仿宋" w:eastAsia="仿宋" w:hAnsi="仿宋" w:cs="仿宋" w:hint="eastAsia"/>
            <w:lang w:eastAsia="zh-CN"/>
          </w:rPr>
          <w:t>前言</w:t>
        </w:r>
        <w:r>
          <w:tab/>
        </w:r>
        <w:r>
          <w:fldChar w:fldCharType="begin"/>
        </w:r>
        <w:r>
          <w:instrText xml:space="preserve"> PAGEREF _Toc20508 \h </w:instrText>
        </w:r>
        <w:r>
          <w:fldChar w:fldCharType="separate"/>
        </w:r>
        <w:r>
          <w:t>3</w:t>
        </w:r>
        <w:r>
          <w:fldChar w:fldCharType="end"/>
        </w:r>
      </w:hyperlink>
    </w:p>
    <w:p>
      <w:pPr>
        <w:pStyle w:val="TOC1"/>
        <w:tabs>
          <w:tab w:val="right" w:leader="dot" w:pos="8306"/>
        </w:tabs>
      </w:pPr>
      <w:hyperlink w:anchor="_Toc23506" w:history="1">
        <w:r>
          <w:rPr>
            <w:rFonts w:ascii="仿宋" w:eastAsia="仿宋" w:hAnsi="仿宋" w:cs="仿宋" w:hint="eastAsia"/>
            <w:lang w:eastAsia="zh-CN"/>
          </w:rPr>
          <w:t>一、发展规划、产业政策和行业准入分析</w:t>
        </w:r>
        <w:r>
          <w:tab/>
        </w:r>
        <w:r>
          <w:fldChar w:fldCharType="begin"/>
        </w:r>
        <w:r>
          <w:instrText xml:space="preserve"> PAGEREF _Toc23506 \h </w:instrText>
        </w:r>
        <w:r>
          <w:fldChar w:fldCharType="separate"/>
        </w:r>
        <w:r>
          <w:t>3</w:t>
        </w:r>
        <w:r>
          <w:fldChar w:fldCharType="end"/>
        </w:r>
      </w:hyperlink>
    </w:p>
    <w:p>
      <w:pPr>
        <w:pStyle w:val="TOC2"/>
        <w:tabs>
          <w:tab w:val="right" w:leader="dot" w:pos="8306"/>
        </w:tabs>
      </w:pPr>
      <w:hyperlink w:anchor="_Toc14747" w:history="1">
        <w:r>
          <w:rPr>
            <w:rFonts w:ascii="仿宋" w:eastAsia="仿宋" w:hAnsi="仿宋" w:cs="仿宋" w:hint="eastAsia"/>
            <w:lang w:eastAsia="zh-CN"/>
          </w:rPr>
          <w:t>(一)、发展规划分析</w:t>
        </w:r>
        <w:r>
          <w:tab/>
        </w:r>
        <w:r>
          <w:fldChar w:fldCharType="begin"/>
        </w:r>
        <w:r>
          <w:instrText xml:space="preserve"> PAGEREF _Toc14747 \h </w:instrText>
        </w:r>
        <w:r>
          <w:fldChar w:fldCharType="separate"/>
        </w:r>
        <w:r>
          <w:t>3</w:t>
        </w:r>
        <w:r>
          <w:fldChar w:fldCharType="end"/>
        </w:r>
      </w:hyperlink>
    </w:p>
    <w:p>
      <w:pPr>
        <w:pStyle w:val="TOC2"/>
        <w:tabs>
          <w:tab w:val="right" w:leader="dot" w:pos="8306"/>
        </w:tabs>
      </w:pPr>
      <w:hyperlink w:anchor="_Toc15793" w:history="1">
        <w:r>
          <w:rPr>
            <w:rFonts w:ascii="仿宋" w:eastAsia="仿宋" w:hAnsi="仿宋" w:cs="仿宋" w:hint="eastAsia"/>
            <w:lang w:eastAsia="zh-CN"/>
          </w:rPr>
          <w:t>(二)、产业政策分析</w:t>
        </w:r>
        <w:r>
          <w:tab/>
        </w:r>
        <w:r>
          <w:fldChar w:fldCharType="begin"/>
        </w:r>
        <w:r>
          <w:instrText xml:space="preserve"> PAGEREF _Toc15793 \h </w:instrText>
        </w:r>
        <w:r>
          <w:fldChar w:fldCharType="separate"/>
        </w:r>
        <w:r>
          <w:t>5</w:t>
        </w:r>
        <w:r>
          <w:fldChar w:fldCharType="end"/>
        </w:r>
      </w:hyperlink>
    </w:p>
    <w:p>
      <w:pPr>
        <w:pStyle w:val="TOC2"/>
        <w:tabs>
          <w:tab w:val="right" w:leader="dot" w:pos="8306"/>
        </w:tabs>
      </w:pPr>
      <w:hyperlink w:anchor="_Toc14476" w:history="1">
        <w:r>
          <w:rPr>
            <w:rFonts w:ascii="仿宋" w:eastAsia="仿宋" w:hAnsi="仿宋" w:cs="仿宋" w:hint="eastAsia"/>
            <w:lang w:eastAsia="zh-CN"/>
          </w:rPr>
          <w:t>(三)、行业准入分析</w:t>
        </w:r>
        <w:r>
          <w:tab/>
        </w:r>
        <w:r>
          <w:fldChar w:fldCharType="begin"/>
        </w:r>
        <w:r>
          <w:instrText xml:space="preserve"> PAGEREF _Toc14476 \h </w:instrText>
        </w:r>
        <w:r>
          <w:fldChar w:fldCharType="separate"/>
        </w:r>
        <w:r>
          <w:t>6</w:t>
        </w:r>
        <w:r>
          <w:fldChar w:fldCharType="end"/>
        </w:r>
      </w:hyperlink>
    </w:p>
    <w:p>
      <w:pPr>
        <w:pStyle w:val="TOC1"/>
        <w:tabs>
          <w:tab w:val="right" w:leader="dot" w:pos="8306"/>
        </w:tabs>
      </w:pPr>
      <w:hyperlink w:anchor="_Toc21589" w:history="1">
        <w:r>
          <w:rPr>
            <w:rFonts w:ascii="仿宋" w:eastAsia="仿宋" w:hAnsi="仿宋" w:cs="仿宋" w:hint="eastAsia"/>
            <w:lang w:eastAsia="zh-CN"/>
          </w:rPr>
          <w:t>二、项目监理与质量保证</w:t>
        </w:r>
        <w:r>
          <w:tab/>
        </w:r>
        <w:r>
          <w:fldChar w:fldCharType="begin"/>
        </w:r>
        <w:r>
          <w:instrText xml:space="preserve"> PAGEREF _Toc21589 \h </w:instrText>
        </w:r>
        <w:r>
          <w:fldChar w:fldCharType="separate"/>
        </w:r>
        <w:r>
          <w:t>8</w:t>
        </w:r>
        <w:r>
          <w:fldChar w:fldCharType="end"/>
        </w:r>
      </w:hyperlink>
    </w:p>
    <w:p>
      <w:pPr>
        <w:pStyle w:val="TOC2"/>
        <w:tabs>
          <w:tab w:val="right" w:leader="dot" w:pos="8306"/>
        </w:tabs>
      </w:pPr>
      <w:hyperlink w:anchor="_Toc14044" w:history="1">
        <w:r>
          <w:rPr>
            <w:rFonts w:ascii="仿宋" w:eastAsia="仿宋" w:hAnsi="仿宋" w:cs="仿宋" w:hint="eastAsia"/>
            <w:lang w:eastAsia="zh-CN"/>
          </w:rPr>
          <w:t>(一)、监理体系构建</w:t>
        </w:r>
        <w:r>
          <w:tab/>
        </w:r>
        <w:r>
          <w:fldChar w:fldCharType="begin"/>
        </w:r>
        <w:r>
          <w:instrText xml:space="preserve"> PAGEREF _Toc14044 \h </w:instrText>
        </w:r>
        <w:r>
          <w:fldChar w:fldCharType="separate"/>
        </w:r>
        <w:r>
          <w:t>8</w:t>
        </w:r>
        <w:r>
          <w:fldChar w:fldCharType="end"/>
        </w:r>
      </w:hyperlink>
    </w:p>
    <w:p>
      <w:pPr>
        <w:pStyle w:val="TOC2"/>
        <w:tabs>
          <w:tab w:val="right" w:leader="dot" w:pos="8306"/>
        </w:tabs>
      </w:pPr>
      <w:hyperlink w:anchor="_Toc7378" w:history="1">
        <w:r>
          <w:rPr>
            <w:rFonts w:ascii="仿宋" w:eastAsia="仿宋" w:hAnsi="仿宋" w:cs="仿宋" w:hint="eastAsia"/>
            <w:lang w:eastAsia="zh-CN"/>
          </w:rPr>
          <w:t>(二)、质量保证体系实施</w:t>
        </w:r>
        <w:r>
          <w:tab/>
        </w:r>
        <w:r>
          <w:fldChar w:fldCharType="begin"/>
        </w:r>
        <w:r>
          <w:instrText xml:space="preserve"> PAGEREF _Toc7378 \h </w:instrText>
        </w:r>
        <w:r>
          <w:fldChar w:fldCharType="separate"/>
        </w:r>
        <w:r>
          <w:t>8</w:t>
        </w:r>
        <w:r>
          <w:fldChar w:fldCharType="end"/>
        </w:r>
      </w:hyperlink>
    </w:p>
    <w:p>
      <w:pPr>
        <w:pStyle w:val="TOC2"/>
        <w:tabs>
          <w:tab w:val="right" w:leader="dot" w:pos="8306"/>
        </w:tabs>
      </w:pPr>
      <w:hyperlink w:anchor="_Toc29891" w:history="1">
        <w:r>
          <w:rPr>
            <w:rFonts w:ascii="仿宋" w:eastAsia="仿宋" w:hAnsi="仿宋" w:cs="仿宋" w:hint="eastAsia"/>
            <w:lang w:eastAsia="zh-CN"/>
          </w:rPr>
          <w:t>(三)、监理与质量控制流程</w:t>
        </w:r>
        <w:r>
          <w:tab/>
        </w:r>
        <w:r>
          <w:fldChar w:fldCharType="begin"/>
        </w:r>
        <w:r>
          <w:instrText xml:space="preserve"> PAGEREF _Toc29891 \h </w:instrText>
        </w:r>
        <w:r>
          <w:fldChar w:fldCharType="separate"/>
        </w:r>
        <w:r>
          <w:t>9</w:t>
        </w:r>
        <w:r>
          <w:fldChar w:fldCharType="end"/>
        </w:r>
      </w:hyperlink>
    </w:p>
    <w:p>
      <w:pPr>
        <w:pStyle w:val="TOC1"/>
        <w:tabs>
          <w:tab w:val="right" w:leader="dot" w:pos="8306"/>
        </w:tabs>
      </w:pPr>
      <w:hyperlink w:anchor="_Toc30759" w:history="1">
        <w:r>
          <w:rPr>
            <w:rFonts w:ascii="仿宋" w:eastAsia="仿宋" w:hAnsi="仿宋" w:cs="仿宋" w:hint="eastAsia"/>
            <w:lang w:eastAsia="zh-CN"/>
          </w:rPr>
          <w:t>三、碲镉汞(MCT)红外探测器项目概论</w:t>
        </w:r>
        <w:r>
          <w:tab/>
        </w:r>
        <w:r>
          <w:fldChar w:fldCharType="begin"/>
        </w:r>
        <w:r>
          <w:instrText xml:space="preserve"> PAGEREF _Toc30759 \h </w:instrText>
        </w:r>
        <w:r>
          <w:fldChar w:fldCharType="separate"/>
        </w:r>
        <w:r>
          <w:t>10</w:t>
        </w:r>
        <w:r>
          <w:fldChar w:fldCharType="end"/>
        </w:r>
      </w:hyperlink>
    </w:p>
    <w:p>
      <w:pPr>
        <w:pStyle w:val="TOC2"/>
        <w:tabs>
          <w:tab w:val="right" w:leader="dot" w:pos="8306"/>
        </w:tabs>
      </w:pPr>
      <w:hyperlink w:anchor="_Toc4673" w:history="1">
        <w:r>
          <w:rPr>
            <w:rFonts w:ascii="仿宋" w:eastAsia="仿宋" w:hAnsi="仿宋" w:cs="仿宋" w:hint="eastAsia"/>
            <w:lang w:eastAsia="zh-CN"/>
          </w:rPr>
          <w:t>(一)、项目申报单位概况</w:t>
        </w:r>
        <w:r>
          <w:tab/>
        </w:r>
        <w:r>
          <w:fldChar w:fldCharType="begin"/>
        </w:r>
        <w:r>
          <w:instrText xml:space="preserve"> PAGEREF _Toc4673 \h </w:instrText>
        </w:r>
        <w:r>
          <w:fldChar w:fldCharType="separate"/>
        </w:r>
        <w:r>
          <w:t>10</w:t>
        </w:r>
        <w:r>
          <w:fldChar w:fldCharType="end"/>
        </w:r>
      </w:hyperlink>
    </w:p>
    <w:p>
      <w:pPr>
        <w:pStyle w:val="TOC2"/>
        <w:tabs>
          <w:tab w:val="right" w:leader="dot" w:pos="8306"/>
        </w:tabs>
      </w:pPr>
      <w:hyperlink w:anchor="_Toc17745" w:history="1">
        <w:r>
          <w:rPr>
            <w:rFonts w:ascii="仿宋" w:eastAsia="仿宋" w:hAnsi="仿宋" w:cs="仿宋" w:hint="eastAsia"/>
            <w:lang w:eastAsia="zh-CN"/>
          </w:rPr>
          <w:t>(二)、项目概况</w:t>
        </w:r>
        <w:r>
          <w:tab/>
        </w:r>
        <w:r>
          <w:fldChar w:fldCharType="begin"/>
        </w:r>
        <w:r>
          <w:instrText xml:space="preserve"> PAGEREF _Toc17745 \h </w:instrText>
        </w:r>
        <w:r>
          <w:fldChar w:fldCharType="separate"/>
        </w:r>
        <w:r>
          <w:t>11</w:t>
        </w:r>
        <w:r>
          <w:fldChar w:fldCharType="end"/>
        </w:r>
      </w:hyperlink>
    </w:p>
    <w:p>
      <w:pPr>
        <w:pStyle w:val="TOC1"/>
        <w:tabs>
          <w:tab w:val="right" w:leader="dot" w:pos="8306"/>
        </w:tabs>
      </w:pPr>
      <w:hyperlink w:anchor="_Toc7541" w:history="1">
        <w:r>
          <w:rPr>
            <w:rFonts w:ascii="仿宋" w:eastAsia="仿宋" w:hAnsi="仿宋" w:cs="仿宋" w:hint="eastAsia"/>
            <w:lang w:eastAsia="zh-CN"/>
          </w:rPr>
          <w:t>四、社会影响分析</w:t>
        </w:r>
        <w:r>
          <w:tab/>
        </w:r>
        <w:r>
          <w:fldChar w:fldCharType="begin"/>
        </w:r>
        <w:r>
          <w:instrText xml:space="preserve"> PAGEREF _Toc7541 \h </w:instrText>
        </w:r>
        <w:r>
          <w:fldChar w:fldCharType="separate"/>
        </w:r>
        <w:r>
          <w:t>14</w:t>
        </w:r>
        <w:r>
          <w:fldChar w:fldCharType="end"/>
        </w:r>
      </w:hyperlink>
    </w:p>
    <w:p>
      <w:pPr>
        <w:pStyle w:val="TOC2"/>
        <w:tabs>
          <w:tab w:val="right" w:leader="dot" w:pos="8306"/>
        </w:tabs>
      </w:pPr>
      <w:hyperlink w:anchor="_Toc8381" w:history="1">
        <w:r>
          <w:rPr>
            <w:rFonts w:ascii="仿宋" w:eastAsia="仿宋" w:hAnsi="仿宋" w:cs="仿宋" w:hint="eastAsia"/>
            <w:lang w:eastAsia="zh-CN"/>
          </w:rPr>
          <w:t>(一)、社会影响效果分析</w:t>
        </w:r>
        <w:r>
          <w:tab/>
        </w:r>
        <w:r>
          <w:fldChar w:fldCharType="begin"/>
        </w:r>
        <w:r>
          <w:instrText xml:space="preserve"> PAGEREF _Toc8381 \h </w:instrText>
        </w:r>
        <w:r>
          <w:fldChar w:fldCharType="separate"/>
        </w:r>
        <w:r>
          <w:t>14</w:t>
        </w:r>
        <w:r>
          <w:fldChar w:fldCharType="end"/>
        </w:r>
      </w:hyperlink>
    </w:p>
    <w:p>
      <w:pPr>
        <w:pStyle w:val="TOC2"/>
        <w:tabs>
          <w:tab w:val="right" w:leader="dot" w:pos="8306"/>
        </w:tabs>
      </w:pPr>
      <w:hyperlink w:anchor="_Toc5308" w:history="1">
        <w:r>
          <w:rPr>
            <w:rFonts w:ascii="仿宋" w:eastAsia="仿宋" w:hAnsi="仿宋" w:cs="仿宋" w:hint="eastAsia"/>
            <w:lang w:eastAsia="zh-CN"/>
          </w:rPr>
          <w:t>(二)、社会适应性分析</w:t>
        </w:r>
        <w:r>
          <w:tab/>
        </w:r>
        <w:r>
          <w:fldChar w:fldCharType="begin"/>
        </w:r>
        <w:r>
          <w:instrText xml:space="preserve"> PAGEREF _Toc5308 \h </w:instrText>
        </w:r>
        <w:r>
          <w:fldChar w:fldCharType="separate"/>
        </w:r>
        <w:r>
          <w:t>16</w:t>
        </w:r>
        <w:r>
          <w:fldChar w:fldCharType="end"/>
        </w:r>
      </w:hyperlink>
    </w:p>
    <w:p>
      <w:pPr>
        <w:pStyle w:val="TOC2"/>
        <w:tabs>
          <w:tab w:val="right" w:leader="dot" w:pos="8306"/>
        </w:tabs>
      </w:pPr>
      <w:hyperlink w:anchor="_Toc7278" w:history="1">
        <w:r>
          <w:rPr>
            <w:rFonts w:ascii="仿宋" w:eastAsia="仿宋" w:hAnsi="仿宋" w:cs="仿宋" w:hint="eastAsia"/>
            <w:lang w:eastAsia="zh-CN"/>
          </w:rPr>
          <w:t>(三)、社会风险及对策分析</w:t>
        </w:r>
        <w:r>
          <w:tab/>
        </w:r>
        <w:r>
          <w:fldChar w:fldCharType="begin"/>
        </w:r>
        <w:r>
          <w:instrText xml:space="preserve"> PAGEREF _Toc7278 \h </w:instrText>
        </w:r>
        <w:r>
          <w:fldChar w:fldCharType="separate"/>
        </w:r>
        <w:r>
          <w:t>18</w:t>
        </w:r>
        <w:r>
          <w:fldChar w:fldCharType="end"/>
        </w:r>
      </w:hyperlink>
    </w:p>
    <w:p>
      <w:pPr>
        <w:pStyle w:val="TOC1"/>
        <w:tabs>
          <w:tab w:val="right" w:leader="dot" w:pos="8306"/>
        </w:tabs>
      </w:pPr>
      <w:hyperlink w:anchor="_Toc697" w:history="1">
        <w:r>
          <w:rPr>
            <w:rFonts w:ascii="仿宋" w:eastAsia="仿宋" w:hAnsi="仿宋" w:cs="仿宋" w:hint="eastAsia"/>
            <w:lang w:eastAsia="zh-CN"/>
          </w:rPr>
          <w:t>五、财务管理与成本控制</w:t>
        </w:r>
        <w:r>
          <w:tab/>
        </w:r>
        <w:r>
          <w:fldChar w:fldCharType="begin"/>
        </w:r>
        <w:r>
          <w:instrText xml:space="preserve"> PAGEREF _Toc697 \h </w:instrText>
        </w:r>
        <w:r>
          <w:fldChar w:fldCharType="separate"/>
        </w:r>
        <w:r>
          <w:t>21</w:t>
        </w:r>
        <w:r>
          <w:fldChar w:fldCharType="end"/>
        </w:r>
      </w:hyperlink>
    </w:p>
    <w:p>
      <w:pPr>
        <w:pStyle w:val="TOC2"/>
        <w:tabs>
          <w:tab w:val="right" w:leader="dot" w:pos="8306"/>
        </w:tabs>
      </w:pPr>
      <w:hyperlink w:anchor="_Toc7778" w:history="1">
        <w:r>
          <w:rPr>
            <w:rFonts w:ascii="仿宋" w:eastAsia="仿宋" w:hAnsi="仿宋" w:cs="仿宋" w:hint="eastAsia"/>
            <w:lang w:eastAsia="zh-CN"/>
          </w:rPr>
          <w:t>(一)、财务管理体系建设</w:t>
        </w:r>
        <w:r>
          <w:tab/>
        </w:r>
        <w:r>
          <w:fldChar w:fldCharType="begin"/>
        </w:r>
        <w:r>
          <w:instrText xml:space="preserve"> PAGEREF _Toc7778 \h </w:instrText>
        </w:r>
        <w:r>
          <w:fldChar w:fldCharType="separate"/>
        </w:r>
        <w:r>
          <w:t>21</w:t>
        </w:r>
        <w:r>
          <w:fldChar w:fldCharType="end"/>
        </w:r>
      </w:hyperlink>
    </w:p>
    <w:p>
      <w:pPr>
        <w:pStyle w:val="TOC2"/>
        <w:tabs>
          <w:tab w:val="right" w:leader="dot" w:pos="8306"/>
        </w:tabs>
      </w:pPr>
      <w:hyperlink w:anchor="_Toc19386" w:history="1">
        <w:r>
          <w:rPr>
            <w:rFonts w:ascii="仿宋" w:eastAsia="仿宋" w:hAnsi="仿宋" w:cs="仿宋" w:hint="eastAsia"/>
            <w:lang w:eastAsia="zh-CN"/>
          </w:rPr>
          <w:t>(二)、成本控制措施</w:t>
        </w:r>
        <w:r>
          <w:tab/>
        </w:r>
        <w:r>
          <w:fldChar w:fldCharType="begin"/>
        </w:r>
        <w:r>
          <w:instrText xml:space="preserve"> PAGEREF _Toc19386 \h </w:instrText>
        </w:r>
        <w:r>
          <w:fldChar w:fldCharType="separate"/>
        </w:r>
        <w:r>
          <w:t>23</w:t>
        </w:r>
        <w:r>
          <w:fldChar w:fldCharType="end"/>
        </w:r>
      </w:hyperlink>
    </w:p>
    <w:p>
      <w:pPr>
        <w:pStyle w:val="TOC1"/>
        <w:tabs>
          <w:tab w:val="right" w:leader="dot" w:pos="8306"/>
        </w:tabs>
      </w:pPr>
      <w:hyperlink w:anchor="_Toc16110" w:history="1">
        <w:r>
          <w:rPr>
            <w:rFonts w:ascii="仿宋" w:eastAsia="仿宋" w:hAnsi="仿宋" w:cs="仿宋" w:hint="eastAsia"/>
            <w:lang w:eastAsia="zh-CN"/>
          </w:rPr>
          <w:t>六、环境和生态影响分析</w:t>
        </w:r>
        <w:r>
          <w:tab/>
        </w:r>
        <w:r>
          <w:fldChar w:fldCharType="begin"/>
        </w:r>
        <w:r>
          <w:instrText xml:space="preserve"> PAGEREF _Toc16110 \h </w:instrText>
        </w:r>
        <w:r>
          <w:fldChar w:fldCharType="separate"/>
        </w:r>
        <w:r>
          <w:t>24</w:t>
        </w:r>
        <w:r>
          <w:fldChar w:fldCharType="end"/>
        </w:r>
      </w:hyperlink>
    </w:p>
    <w:p>
      <w:pPr>
        <w:pStyle w:val="TOC2"/>
        <w:tabs>
          <w:tab w:val="right" w:leader="dot" w:pos="8306"/>
        </w:tabs>
      </w:pPr>
      <w:hyperlink w:anchor="_Toc16141" w:history="1">
        <w:r>
          <w:rPr>
            <w:rFonts w:ascii="仿宋" w:eastAsia="仿宋" w:hAnsi="仿宋" w:cs="仿宋" w:hint="eastAsia"/>
            <w:lang w:eastAsia="zh-CN"/>
          </w:rPr>
          <w:t>(一)、环境和生态现状</w:t>
        </w:r>
        <w:r>
          <w:tab/>
        </w:r>
        <w:r>
          <w:fldChar w:fldCharType="begin"/>
        </w:r>
        <w:r>
          <w:instrText xml:space="preserve"> PAGEREF _Toc16141 \h </w:instrText>
        </w:r>
        <w:r>
          <w:fldChar w:fldCharType="separate"/>
        </w:r>
        <w:r>
          <w:t>24</w:t>
        </w:r>
        <w:r>
          <w:fldChar w:fldCharType="end"/>
        </w:r>
      </w:hyperlink>
    </w:p>
    <w:p>
      <w:pPr>
        <w:pStyle w:val="TOC2"/>
        <w:tabs>
          <w:tab w:val="right" w:leader="dot" w:pos="8306"/>
        </w:tabs>
      </w:pPr>
      <w:hyperlink w:anchor="_Toc3883" w:history="1">
        <w:r>
          <w:rPr>
            <w:rFonts w:ascii="仿宋" w:eastAsia="仿宋" w:hAnsi="仿宋" w:cs="仿宋" w:hint="eastAsia"/>
            <w:lang w:eastAsia="zh-CN"/>
          </w:rPr>
          <w:t>(二)、生态环境影响分析</w:t>
        </w:r>
        <w:r>
          <w:tab/>
        </w:r>
        <w:r>
          <w:fldChar w:fldCharType="begin"/>
        </w:r>
        <w:r>
          <w:instrText xml:space="preserve"> PAGEREF _Toc3883 \h </w:instrText>
        </w:r>
        <w:r>
          <w:fldChar w:fldCharType="separate"/>
        </w:r>
        <w:r>
          <w:t>25</w:t>
        </w:r>
        <w:r>
          <w:fldChar w:fldCharType="end"/>
        </w:r>
      </w:hyperlink>
    </w:p>
    <w:p>
      <w:pPr>
        <w:pStyle w:val="TOC2"/>
        <w:tabs>
          <w:tab w:val="right" w:leader="dot" w:pos="8306"/>
        </w:tabs>
      </w:pPr>
      <w:hyperlink w:anchor="_Toc21578" w:history="1">
        <w:r>
          <w:rPr>
            <w:rFonts w:ascii="仿宋" w:eastAsia="仿宋" w:hAnsi="仿宋" w:cs="仿宋" w:hint="eastAsia"/>
            <w:lang w:eastAsia="zh-CN"/>
          </w:rPr>
          <w:t>(三)、生态环境保护措施</w:t>
        </w:r>
        <w:r>
          <w:tab/>
        </w:r>
        <w:r>
          <w:fldChar w:fldCharType="begin"/>
        </w:r>
        <w:r>
          <w:instrText xml:space="preserve"> PAGEREF _Toc21578 \h </w:instrText>
        </w:r>
        <w:r>
          <w:fldChar w:fldCharType="separate"/>
        </w:r>
        <w:r>
          <w:t>27</w:t>
        </w:r>
        <w:r>
          <w:fldChar w:fldCharType="end"/>
        </w:r>
      </w:hyperlink>
    </w:p>
    <w:p>
      <w:pPr>
        <w:pStyle w:val="TOC2"/>
        <w:tabs>
          <w:tab w:val="right" w:leader="dot" w:pos="8306"/>
        </w:tabs>
      </w:pPr>
      <w:hyperlink w:anchor="_Toc12211" w:history="1">
        <w:r>
          <w:rPr>
            <w:rFonts w:ascii="仿宋" w:eastAsia="仿宋" w:hAnsi="仿宋" w:cs="仿宋" w:hint="eastAsia"/>
            <w:lang w:eastAsia="zh-CN"/>
          </w:rPr>
          <w:t>(四)、地质灾害影响分析</w:t>
        </w:r>
        <w:r>
          <w:tab/>
        </w:r>
        <w:r>
          <w:fldChar w:fldCharType="begin"/>
        </w:r>
        <w:r>
          <w:instrText xml:space="preserve"> PAGEREF _Toc12211 \h </w:instrText>
        </w:r>
        <w:r>
          <w:fldChar w:fldCharType="separate"/>
        </w:r>
        <w:r>
          <w:t>28</w:t>
        </w:r>
        <w:r>
          <w:fldChar w:fldCharType="end"/>
        </w:r>
      </w:hyperlink>
    </w:p>
    <w:p>
      <w:pPr>
        <w:pStyle w:val="TOC2"/>
        <w:tabs>
          <w:tab w:val="right" w:leader="dot" w:pos="8306"/>
        </w:tabs>
      </w:pPr>
      <w:hyperlink w:anchor="_Toc31643" w:history="1">
        <w:r>
          <w:rPr>
            <w:rFonts w:ascii="仿宋" w:eastAsia="仿宋" w:hAnsi="仿宋" w:cs="仿宋" w:hint="eastAsia"/>
            <w:lang w:eastAsia="zh-CN"/>
          </w:rPr>
          <w:t>(五)、特殊环境影响</w:t>
        </w:r>
        <w:r>
          <w:tab/>
        </w:r>
        <w:r>
          <w:fldChar w:fldCharType="begin"/>
        </w:r>
        <w:r>
          <w:instrText xml:space="preserve"> PAGEREF _Toc31643 \h </w:instrText>
        </w:r>
        <w:r>
          <w:fldChar w:fldCharType="separate"/>
        </w:r>
        <w:r>
          <w:t>30</w:t>
        </w:r>
        <w:r>
          <w:fldChar w:fldCharType="end"/>
        </w:r>
      </w:hyperlink>
    </w:p>
    <w:p>
      <w:pPr>
        <w:pStyle w:val="TOC1"/>
        <w:tabs>
          <w:tab w:val="right" w:leader="dot" w:pos="8306"/>
        </w:tabs>
      </w:pPr>
      <w:hyperlink w:anchor="_Toc8750" w:history="1">
        <w:r>
          <w:rPr>
            <w:rFonts w:ascii="仿宋" w:eastAsia="仿宋" w:hAnsi="仿宋" w:cs="仿宋" w:hint="eastAsia"/>
            <w:lang w:eastAsia="zh-CN"/>
          </w:rPr>
          <w:t>七、项目进度计划</w:t>
        </w:r>
        <w:r>
          <w:tab/>
        </w:r>
        <w:r>
          <w:fldChar w:fldCharType="begin"/>
        </w:r>
        <w:r>
          <w:instrText xml:space="preserve"> PAGEREF _Toc8750 \h </w:instrText>
        </w:r>
        <w:r>
          <w:fldChar w:fldCharType="separate"/>
        </w:r>
        <w:r>
          <w:t>31</w:t>
        </w:r>
        <w:r>
          <w:fldChar w:fldCharType="end"/>
        </w:r>
      </w:hyperlink>
    </w:p>
    <w:p>
      <w:pPr>
        <w:pStyle w:val="TOC2"/>
        <w:tabs>
          <w:tab w:val="right" w:leader="dot" w:pos="8306"/>
        </w:tabs>
      </w:pPr>
      <w:hyperlink w:anchor="_Toc24962" w:history="1">
        <w:r>
          <w:rPr>
            <w:rFonts w:ascii="仿宋" w:eastAsia="仿宋" w:hAnsi="仿宋" w:cs="仿宋" w:hint="eastAsia"/>
            <w:lang w:eastAsia="zh-CN"/>
          </w:rPr>
          <w:t>(一)、建设周期</w:t>
        </w:r>
        <w:r>
          <w:tab/>
        </w:r>
        <w:r>
          <w:fldChar w:fldCharType="begin"/>
        </w:r>
        <w:r>
          <w:instrText xml:space="preserve"> PAGEREF _Toc24962 \h </w:instrText>
        </w:r>
        <w:r>
          <w:fldChar w:fldCharType="separate"/>
        </w:r>
        <w:r>
          <w:t>31</w:t>
        </w:r>
        <w:r>
          <w:fldChar w:fldCharType="end"/>
        </w:r>
      </w:hyperlink>
    </w:p>
    <w:p>
      <w:pPr>
        <w:pStyle w:val="TOC2"/>
        <w:tabs>
          <w:tab w:val="right" w:leader="dot" w:pos="8306"/>
        </w:tabs>
      </w:pPr>
      <w:hyperlink w:anchor="_Toc21647" w:history="1">
        <w:r>
          <w:rPr>
            <w:rFonts w:ascii="仿宋" w:eastAsia="仿宋" w:hAnsi="仿宋" w:cs="仿宋" w:hint="eastAsia"/>
            <w:lang w:eastAsia="zh-CN"/>
          </w:rPr>
          <w:t>(二)、建设进度</w:t>
        </w:r>
        <w:r>
          <w:tab/>
        </w:r>
        <w:r>
          <w:fldChar w:fldCharType="begin"/>
        </w:r>
        <w:r>
          <w:instrText xml:space="preserve"> PAGEREF _Toc21647 \h </w:instrText>
        </w:r>
        <w:r>
          <w:fldChar w:fldCharType="separate"/>
        </w:r>
        <w:r>
          <w:t>31</w:t>
        </w:r>
        <w:r>
          <w:fldChar w:fldCharType="end"/>
        </w:r>
      </w:hyperlink>
    </w:p>
    <w:p>
      <w:pPr>
        <w:pStyle w:val="TOC2"/>
        <w:tabs>
          <w:tab w:val="right" w:leader="dot" w:pos="8306"/>
        </w:tabs>
      </w:pPr>
      <w:hyperlink w:anchor="_Toc18875" w:history="1">
        <w:r>
          <w:rPr>
            <w:rFonts w:ascii="仿宋" w:eastAsia="仿宋" w:hAnsi="仿宋" w:cs="仿宋" w:hint="eastAsia"/>
            <w:lang w:eastAsia="zh-CN"/>
          </w:rPr>
          <w:t>(三)、进度安排注意事项</w:t>
        </w:r>
        <w:r>
          <w:tab/>
        </w:r>
        <w:r>
          <w:fldChar w:fldCharType="begin"/>
        </w:r>
        <w:r>
          <w:instrText xml:space="preserve"> PAGEREF _Toc18875 \h </w:instrText>
        </w:r>
        <w:r>
          <w:fldChar w:fldCharType="separate"/>
        </w:r>
        <w:r>
          <w:t>33</w:t>
        </w:r>
        <w:r>
          <w:fldChar w:fldCharType="end"/>
        </w:r>
      </w:hyperlink>
    </w:p>
    <w:p>
      <w:pPr>
        <w:pStyle w:val="TOC2"/>
        <w:tabs>
          <w:tab w:val="right" w:leader="dot" w:pos="8306"/>
        </w:tabs>
      </w:pPr>
      <w:hyperlink w:anchor="_Toc6895" w:history="1">
        <w:r>
          <w:rPr>
            <w:rFonts w:ascii="仿宋" w:eastAsia="仿宋" w:hAnsi="仿宋" w:cs="仿宋" w:hint="eastAsia"/>
            <w:lang w:eastAsia="zh-CN"/>
          </w:rPr>
          <w:t>(四)、人力资源配置</w:t>
        </w:r>
        <w:r>
          <w:tab/>
        </w:r>
        <w:r>
          <w:fldChar w:fldCharType="begin"/>
        </w:r>
        <w:r>
          <w:instrText xml:space="preserve"> PAGEREF _Toc6895 \h </w:instrText>
        </w:r>
        <w:r>
          <w:fldChar w:fldCharType="separate"/>
        </w:r>
        <w:r>
          <w:t>34</w:t>
        </w:r>
        <w:r>
          <w:fldChar w:fldCharType="end"/>
        </w:r>
      </w:hyperlink>
    </w:p>
    <w:p>
      <w:pPr>
        <w:pStyle w:val="TOC2"/>
        <w:tabs>
          <w:tab w:val="right" w:leader="dot" w:pos="8306"/>
        </w:tabs>
      </w:pPr>
      <w:hyperlink w:anchor="_Toc542" w:history="1">
        <w:r>
          <w:rPr>
            <w:rFonts w:ascii="仿宋" w:eastAsia="仿宋" w:hAnsi="仿宋" w:cs="仿宋" w:hint="eastAsia"/>
            <w:lang w:eastAsia="zh-CN"/>
          </w:rPr>
          <w:t>(五)、员工培训</w:t>
        </w:r>
        <w:r>
          <w:tab/>
        </w:r>
        <w:r>
          <w:fldChar w:fldCharType="begin"/>
        </w:r>
        <w:r>
          <w:instrText xml:space="preserve"> PAGEREF _Toc542 \h </w:instrText>
        </w:r>
        <w:r>
          <w:fldChar w:fldCharType="separate"/>
        </w:r>
        <w:r>
          <w:t>36</w:t>
        </w:r>
        <w:r>
          <w:fldChar w:fldCharType="end"/>
        </w:r>
      </w:hyperlink>
    </w:p>
    <w:p>
      <w:pPr>
        <w:pStyle w:val="TOC2"/>
        <w:tabs>
          <w:tab w:val="right" w:leader="dot" w:pos="8306"/>
        </w:tabs>
      </w:pPr>
      <w:hyperlink w:anchor="_Toc13658" w:history="1">
        <w:r>
          <w:rPr>
            <w:rFonts w:ascii="仿宋" w:eastAsia="仿宋" w:hAnsi="仿宋" w:cs="仿宋" w:hint="eastAsia"/>
            <w:lang w:eastAsia="zh-CN"/>
          </w:rPr>
          <w:t>(六)、项目实施保障</w:t>
        </w:r>
        <w:r>
          <w:tab/>
        </w:r>
        <w:r>
          <w:fldChar w:fldCharType="begin"/>
        </w:r>
        <w:r>
          <w:instrText xml:space="preserve"> PAGEREF _Toc13658 \h </w:instrText>
        </w:r>
        <w:r>
          <w:fldChar w:fldCharType="separate"/>
        </w:r>
        <w:r>
          <w:t>36</w:t>
        </w:r>
        <w:r>
          <w:fldChar w:fldCharType="end"/>
        </w:r>
      </w:hyperlink>
    </w:p>
    <w:p>
      <w:pPr>
        <w:pStyle w:val="TOC2"/>
        <w:tabs>
          <w:tab w:val="right" w:leader="dot" w:pos="8306"/>
        </w:tabs>
      </w:pPr>
      <w:hyperlink w:anchor="_Toc13752" w:history="1">
        <w:r>
          <w:rPr>
            <w:rFonts w:ascii="仿宋" w:eastAsia="仿宋" w:hAnsi="仿宋" w:cs="仿宋" w:hint="eastAsia"/>
            <w:lang w:eastAsia="zh-CN"/>
          </w:rPr>
          <w:t>(七)、安全规范管理</w:t>
        </w:r>
        <w:r>
          <w:tab/>
        </w:r>
        <w:r>
          <w:fldChar w:fldCharType="begin"/>
        </w:r>
        <w:r>
          <w:instrText xml:space="preserve"> PAGEREF _Toc13752 \h </w:instrText>
        </w:r>
        <w:r>
          <w:fldChar w:fldCharType="separate"/>
        </w:r>
        <w:r>
          <w:t>37</w:t>
        </w:r>
        <w:r>
          <w:fldChar w:fldCharType="end"/>
        </w:r>
      </w:hyperlink>
    </w:p>
    <w:p>
      <w:pPr>
        <w:pStyle w:val="TOC1"/>
        <w:tabs>
          <w:tab w:val="right" w:leader="dot" w:pos="8306"/>
        </w:tabs>
      </w:pPr>
      <w:hyperlink w:anchor="_Toc10523" w:history="1">
        <w:r>
          <w:rPr>
            <w:rFonts w:ascii="仿宋" w:eastAsia="仿宋" w:hAnsi="仿宋" w:cs="仿宋" w:hint="eastAsia"/>
            <w:lang w:eastAsia="zh-CN"/>
          </w:rPr>
          <w:t>八、技术创新与产业升级</w:t>
        </w:r>
        <w:r>
          <w:tab/>
        </w:r>
        <w:r>
          <w:fldChar w:fldCharType="begin"/>
        </w:r>
        <w:r>
          <w:instrText xml:space="preserve"> PAGEREF _Toc10523 \h </w:instrText>
        </w:r>
        <w:r>
          <w:fldChar w:fldCharType="separate"/>
        </w:r>
        <w:r>
          <w:t>39</w:t>
        </w:r>
        <w:r>
          <w:fldChar w:fldCharType="end"/>
        </w:r>
      </w:hyperlink>
    </w:p>
    <w:p>
      <w:pPr>
        <w:pStyle w:val="TOC2"/>
        <w:tabs>
          <w:tab w:val="right" w:leader="dot" w:pos="8306"/>
        </w:tabs>
      </w:pPr>
      <w:hyperlink w:anchor="_Toc26987" w:history="1">
        <w:r>
          <w:rPr>
            <w:rFonts w:ascii="仿宋" w:eastAsia="仿宋" w:hAnsi="仿宋" w:cs="仿宋" w:hint="eastAsia"/>
            <w:lang w:eastAsia="zh-CN"/>
          </w:rPr>
          <w:t>(一)、技术创新方向与目标</w:t>
        </w:r>
        <w:r>
          <w:tab/>
        </w:r>
        <w:r>
          <w:fldChar w:fldCharType="begin"/>
        </w:r>
        <w:r>
          <w:instrText xml:space="preserve"> PAGEREF _Toc26987 \h </w:instrText>
        </w:r>
        <w:r>
          <w:fldChar w:fldCharType="separate"/>
        </w:r>
        <w:r>
          <w:t>39</w:t>
        </w:r>
        <w:r>
          <w:fldChar w:fldCharType="end"/>
        </w:r>
      </w:hyperlink>
    </w:p>
    <w:p>
      <w:pPr>
        <w:pStyle w:val="TOC2"/>
        <w:tabs>
          <w:tab w:val="right" w:leader="dot" w:pos="8306"/>
        </w:tabs>
      </w:pPr>
      <w:hyperlink w:anchor="_Toc12610" w:history="1">
        <w:r>
          <w:rPr>
            <w:rFonts w:ascii="仿宋" w:eastAsia="仿宋" w:hAnsi="仿宋" w:cs="仿宋" w:hint="eastAsia"/>
            <w:lang w:eastAsia="zh-CN"/>
          </w:rPr>
          <w:t>(二)、产业升级路径与措施</w:t>
        </w:r>
        <w:r>
          <w:tab/>
        </w:r>
        <w:r>
          <w:fldChar w:fldCharType="begin"/>
        </w:r>
        <w:r>
          <w:instrText xml:space="preserve"> PAGEREF _Toc12610 \h </w:instrText>
        </w:r>
        <w:r>
          <w:fldChar w:fldCharType="separate"/>
        </w:r>
        <w:r>
          <w:t>40</w:t>
        </w:r>
        <w:r>
          <w:fldChar w:fldCharType="end"/>
        </w:r>
      </w:hyperlink>
    </w:p>
    <w:p>
      <w:pPr>
        <w:pStyle w:val="TOC1"/>
        <w:tabs>
          <w:tab w:val="right" w:leader="dot" w:pos="8306"/>
        </w:tabs>
      </w:pPr>
      <w:hyperlink w:anchor="_Toc30423" w:history="1">
        <w:r>
          <w:rPr>
            <w:rFonts w:ascii="仿宋" w:eastAsia="仿宋" w:hAnsi="仿宋" w:cs="仿宋" w:hint="eastAsia"/>
            <w:lang w:eastAsia="zh-CN"/>
          </w:rPr>
          <w:t>九、经济效益与社会效益优化</w:t>
        </w:r>
        <w:r>
          <w:tab/>
        </w:r>
        <w:r>
          <w:fldChar w:fldCharType="begin"/>
        </w:r>
        <w:r>
          <w:instrText xml:space="preserve"> PAGEREF _Toc30423 \h </w:instrText>
        </w:r>
        <w:r>
          <w:fldChar w:fldCharType="separate"/>
        </w:r>
        <w:r>
          <w:t>41</w:t>
        </w:r>
        <w:r>
          <w:fldChar w:fldCharType="end"/>
        </w:r>
      </w:hyperlink>
    </w:p>
    <w:p>
      <w:pPr>
        <w:pStyle w:val="TOC2"/>
        <w:tabs>
          <w:tab w:val="right" w:leader="dot" w:pos="8306"/>
        </w:tabs>
      </w:pPr>
      <w:hyperlink w:anchor="_Toc26745" w:history="1">
        <w:r>
          <w:rPr>
            <w:rFonts w:ascii="仿宋" w:eastAsia="仿宋" w:hAnsi="仿宋" w:cs="仿宋" w:hint="eastAsia"/>
            <w:lang w:eastAsia="zh-CN"/>
          </w:rPr>
          <w:t>(一)、经济效益提升策略</w:t>
        </w:r>
        <w:r>
          <w:tab/>
        </w:r>
        <w:r>
          <w:fldChar w:fldCharType="begin"/>
        </w:r>
        <w:r>
          <w:instrText xml:space="preserve"> PAGEREF _Toc26745 \h </w:instrText>
        </w:r>
        <w:r>
          <w:fldChar w:fldCharType="separate"/>
        </w:r>
        <w:r>
          <w:t>41</w:t>
        </w:r>
        <w:r>
          <w:fldChar w:fldCharType="end"/>
        </w:r>
      </w:hyperlink>
    </w:p>
    <w:p>
      <w:pPr>
        <w:pStyle w:val="TOC2"/>
        <w:tabs>
          <w:tab w:val="right" w:leader="dot" w:pos="8306"/>
        </w:tabs>
      </w:pPr>
      <w:hyperlink w:anchor="_Toc16228" w:history="1">
        <w:r>
          <w:rPr>
            <w:rFonts w:ascii="仿宋" w:eastAsia="仿宋" w:hAnsi="仿宋" w:cs="仿宋" w:hint="eastAsia"/>
            <w:lang w:eastAsia="zh-CN"/>
          </w:rPr>
          <w:t>(二)、社会效益增强方案</w:t>
        </w:r>
        <w:r>
          <w:tab/>
        </w:r>
        <w:r>
          <w:fldChar w:fldCharType="begin"/>
        </w:r>
        <w:r>
          <w:instrText xml:space="preserve"> PAGEREF _Toc16228 \h </w:instrText>
        </w:r>
        <w:r>
          <w:fldChar w:fldCharType="separate"/>
        </w:r>
        <w:r>
          <w:t>42</w:t>
        </w:r>
        <w:r>
          <w:fldChar w:fldCharType="end"/>
        </w:r>
      </w:hyperlink>
    </w:p>
    <w:p>
      <w:pPr>
        <w:pStyle w:val="TOC1"/>
        <w:tabs>
          <w:tab w:val="right" w:leader="dot" w:pos="8306"/>
        </w:tabs>
      </w:pPr>
      <w:hyperlink w:anchor="_Toc7779" w:history="1">
        <w:r>
          <w:rPr>
            <w:rFonts w:ascii="仿宋" w:eastAsia="仿宋" w:hAnsi="仿宋" w:cs="仿宋" w:hint="eastAsia"/>
            <w:lang w:eastAsia="zh-CN"/>
          </w:rPr>
          <w:t>十、资金管理与财务规划</w:t>
        </w:r>
        <w:r>
          <w:tab/>
        </w:r>
        <w:r>
          <w:fldChar w:fldCharType="begin"/>
        </w:r>
        <w:r>
          <w:instrText xml:space="preserve"> PAGEREF _Toc7779 \h </w:instrText>
        </w:r>
        <w:r>
          <w:fldChar w:fldCharType="separate"/>
        </w:r>
        <w:r>
          <w:t>43</w:t>
        </w:r>
        <w:r>
          <w:fldChar w:fldCharType="end"/>
        </w:r>
      </w:hyperlink>
    </w:p>
    <w:p>
      <w:pPr>
        <w:pStyle w:val="TOC2"/>
        <w:tabs>
          <w:tab w:val="right" w:leader="dot" w:pos="8306"/>
        </w:tabs>
      </w:pPr>
      <w:hyperlink w:anchor="_Toc24725" w:history="1">
        <w:r>
          <w:rPr>
            <w:rFonts w:ascii="仿宋" w:eastAsia="仿宋" w:hAnsi="仿宋" w:cs="仿宋" w:hint="eastAsia"/>
            <w:lang w:eastAsia="zh-CN"/>
          </w:rPr>
          <w:t>(一)、项目资金来源与筹措</w:t>
        </w:r>
        <w:r>
          <w:tab/>
        </w:r>
        <w:r>
          <w:fldChar w:fldCharType="begin"/>
        </w:r>
        <w:r>
          <w:instrText xml:space="preserve"> PAGEREF _Toc24725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453" w:history="1">
        <w:r>
          <w:rPr>
            <w:rFonts w:ascii="仿宋" w:eastAsia="仿宋" w:hAnsi="仿宋" w:cs="仿宋" w:hint="eastAsia"/>
            <w:lang w:eastAsia="zh-CN"/>
          </w:rPr>
          <w:t>(二)、资金使用与监管</w:t>
        </w:r>
        <w:r>
          <w:tab/>
        </w:r>
        <w:r>
          <w:fldChar w:fldCharType="begin"/>
        </w:r>
        <w:r>
          <w:instrText xml:space="preserve"> PAGEREF _Toc7453 \h </w:instrText>
        </w:r>
        <w:r>
          <w:fldChar w:fldCharType="separate"/>
        </w:r>
        <w:r>
          <w:t>45</w:t>
        </w:r>
        <w:r>
          <w:fldChar w:fldCharType="end"/>
        </w:r>
      </w:hyperlink>
    </w:p>
    <w:p>
      <w:pPr>
        <w:pStyle w:val="TOC2"/>
        <w:tabs>
          <w:tab w:val="right" w:leader="dot" w:pos="8306"/>
        </w:tabs>
      </w:pPr>
      <w:hyperlink w:anchor="_Toc15386" w:history="1">
        <w:r>
          <w:rPr>
            <w:rFonts w:ascii="仿宋" w:eastAsia="仿宋" w:hAnsi="仿宋" w:cs="仿宋" w:hint="eastAsia"/>
            <w:lang w:eastAsia="zh-CN"/>
          </w:rPr>
          <w:t>(三)、财务规划与预测</w:t>
        </w:r>
        <w:r>
          <w:tab/>
        </w:r>
        <w:r>
          <w:fldChar w:fldCharType="begin"/>
        </w:r>
        <w:r>
          <w:instrText xml:space="preserve"> PAGEREF _Toc15386 \h </w:instrText>
        </w:r>
        <w:r>
          <w:fldChar w:fldCharType="separate"/>
        </w:r>
        <w:r>
          <w:t>46</w:t>
        </w:r>
        <w:r>
          <w:fldChar w:fldCharType="end"/>
        </w:r>
      </w:hyperlink>
    </w:p>
    <w:p>
      <w:pPr>
        <w:pStyle w:val="TOC1"/>
        <w:tabs>
          <w:tab w:val="right" w:leader="dot" w:pos="8306"/>
        </w:tabs>
      </w:pPr>
      <w:hyperlink w:anchor="_Toc1944" w:history="1">
        <w:r>
          <w:rPr>
            <w:rFonts w:ascii="仿宋" w:eastAsia="仿宋" w:hAnsi="仿宋" w:cs="仿宋" w:hint="eastAsia"/>
            <w:lang w:eastAsia="zh-CN"/>
          </w:rPr>
          <w:t>十一、客户关系管理与市场拓展</w:t>
        </w:r>
        <w:r>
          <w:tab/>
        </w:r>
        <w:r>
          <w:fldChar w:fldCharType="begin"/>
        </w:r>
        <w:r>
          <w:instrText xml:space="preserve"> PAGEREF _Toc1944 \h </w:instrText>
        </w:r>
        <w:r>
          <w:fldChar w:fldCharType="separate"/>
        </w:r>
        <w:r>
          <w:t>47</w:t>
        </w:r>
        <w:r>
          <w:fldChar w:fldCharType="end"/>
        </w:r>
      </w:hyperlink>
    </w:p>
    <w:p>
      <w:pPr>
        <w:pStyle w:val="TOC2"/>
        <w:tabs>
          <w:tab w:val="right" w:leader="dot" w:pos="8306"/>
        </w:tabs>
      </w:pPr>
      <w:hyperlink w:anchor="_Toc31025" w:history="1">
        <w:r>
          <w:rPr>
            <w:rFonts w:ascii="仿宋" w:eastAsia="仿宋" w:hAnsi="仿宋" w:cs="仿宋" w:hint="eastAsia"/>
            <w:lang w:eastAsia="zh-CN"/>
          </w:rPr>
          <w:t>(一)、客户关系管理策略</w:t>
        </w:r>
        <w:r>
          <w:tab/>
        </w:r>
        <w:r>
          <w:fldChar w:fldCharType="begin"/>
        </w:r>
        <w:r>
          <w:instrText xml:space="preserve"> PAGEREF _Toc31025 \h </w:instrText>
        </w:r>
        <w:r>
          <w:fldChar w:fldCharType="separate"/>
        </w:r>
        <w:r>
          <w:t>47</w:t>
        </w:r>
        <w:r>
          <w:fldChar w:fldCharType="end"/>
        </w:r>
      </w:hyperlink>
    </w:p>
    <w:p>
      <w:pPr>
        <w:pStyle w:val="TOC2"/>
        <w:tabs>
          <w:tab w:val="right" w:leader="dot" w:pos="8306"/>
        </w:tabs>
      </w:pPr>
      <w:hyperlink w:anchor="_Toc32735" w:history="1">
        <w:r>
          <w:rPr>
            <w:rFonts w:ascii="仿宋" w:eastAsia="仿宋" w:hAnsi="仿宋" w:cs="仿宋" w:hint="eastAsia"/>
            <w:lang w:eastAsia="zh-CN"/>
          </w:rPr>
          <w:t>(二)、市场拓展方案</w:t>
        </w:r>
        <w:r>
          <w:tab/>
        </w:r>
        <w:r>
          <w:fldChar w:fldCharType="begin"/>
        </w:r>
        <w:r>
          <w:instrText xml:space="preserve"> PAGEREF _Toc32735 \h </w:instrText>
        </w:r>
        <w:r>
          <w:fldChar w:fldCharType="separate"/>
        </w:r>
        <w:r>
          <w:t>48</w:t>
        </w:r>
        <w:r>
          <w:fldChar w:fldCharType="end"/>
        </w:r>
      </w:hyperlink>
    </w:p>
    <w:p>
      <w:pPr>
        <w:pStyle w:val="TOC1"/>
        <w:tabs>
          <w:tab w:val="right" w:leader="dot" w:pos="8306"/>
        </w:tabs>
      </w:pPr>
      <w:hyperlink w:anchor="_Toc4697" w:history="1">
        <w:r>
          <w:rPr>
            <w:rFonts w:ascii="仿宋" w:eastAsia="仿宋" w:hAnsi="仿宋" w:cs="仿宋" w:hint="eastAsia"/>
            <w:lang w:eastAsia="zh-CN"/>
          </w:rPr>
          <w:t>十二、项目变更管理</w:t>
        </w:r>
        <w:r>
          <w:tab/>
        </w:r>
        <w:r>
          <w:fldChar w:fldCharType="begin"/>
        </w:r>
        <w:r>
          <w:instrText xml:space="preserve"> PAGEREF _Toc4697 \h </w:instrText>
        </w:r>
        <w:r>
          <w:fldChar w:fldCharType="separate"/>
        </w:r>
        <w:r>
          <w:t>49</w:t>
        </w:r>
        <w:r>
          <w:fldChar w:fldCharType="end"/>
        </w:r>
      </w:hyperlink>
    </w:p>
    <w:p>
      <w:pPr>
        <w:pStyle w:val="TOC2"/>
        <w:tabs>
          <w:tab w:val="right" w:leader="dot" w:pos="8306"/>
        </w:tabs>
      </w:pPr>
      <w:hyperlink w:anchor="_Toc31888" w:history="1">
        <w:r>
          <w:rPr>
            <w:rFonts w:ascii="仿宋" w:eastAsia="仿宋" w:hAnsi="仿宋" w:cs="仿宋" w:hint="eastAsia"/>
            <w:lang w:eastAsia="zh-CN"/>
          </w:rPr>
          <w:t>(一)、变更控制流程</w:t>
        </w:r>
        <w:r>
          <w:tab/>
        </w:r>
        <w:r>
          <w:fldChar w:fldCharType="begin"/>
        </w:r>
        <w:r>
          <w:instrText xml:space="preserve"> PAGEREF _Toc31888 \h </w:instrText>
        </w:r>
        <w:r>
          <w:fldChar w:fldCharType="separate"/>
        </w:r>
        <w:r>
          <w:t>49</w:t>
        </w:r>
        <w:r>
          <w:fldChar w:fldCharType="end"/>
        </w:r>
      </w:hyperlink>
    </w:p>
    <w:p>
      <w:pPr>
        <w:pStyle w:val="TOC2"/>
        <w:tabs>
          <w:tab w:val="right" w:leader="dot" w:pos="8306"/>
        </w:tabs>
      </w:pPr>
      <w:hyperlink w:anchor="_Toc22890" w:history="1">
        <w:r>
          <w:rPr>
            <w:rFonts w:ascii="仿宋" w:eastAsia="仿宋" w:hAnsi="仿宋" w:cs="仿宋" w:hint="eastAsia"/>
            <w:lang w:eastAsia="zh-CN"/>
          </w:rPr>
          <w:t>(二)、影响评估与处理</w:t>
        </w:r>
        <w:r>
          <w:tab/>
        </w:r>
        <w:r>
          <w:fldChar w:fldCharType="begin"/>
        </w:r>
        <w:r>
          <w:instrText xml:space="preserve"> PAGEREF _Toc22890 \h </w:instrText>
        </w:r>
        <w:r>
          <w:fldChar w:fldCharType="separate"/>
        </w:r>
        <w:r>
          <w:t>50</w:t>
        </w:r>
        <w:r>
          <w:fldChar w:fldCharType="end"/>
        </w:r>
      </w:hyperlink>
    </w:p>
    <w:p>
      <w:pPr>
        <w:pStyle w:val="TOC2"/>
        <w:tabs>
          <w:tab w:val="right" w:leader="dot" w:pos="8306"/>
        </w:tabs>
      </w:pPr>
      <w:hyperlink w:anchor="_Toc12043" w:history="1">
        <w:r>
          <w:rPr>
            <w:rFonts w:ascii="仿宋" w:eastAsia="仿宋" w:hAnsi="仿宋" w:cs="仿宋" w:hint="eastAsia"/>
            <w:lang w:eastAsia="zh-CN"/>
          </w:rPr>
          <w:t>(三)、变更记录与追踪</w:t>
        </w:r>
        <w:r>
          <w:tab/>
        </w:r>
        <w:r>
          <w:fldChar w:fldCharType="begin"/>
        </w:r>
        <w:r>
          <w:instrText xml:space="preserve"> PAGEREF _Toc12043 \h </w:instrText>
        </w:r>
        <w:r>
          <w:fldChar w:fldCharType="separate"/>
        </w:r>
        <w:r>
          <w:t>52</w:t>
        </w:r>
        <w:r>
          <w:fldChar w:fldCharType="end"/>
        </w:r>
      </w:hyperlink>
    </w:p>
    <w:p>
      <w:pPr>
        <w:pStyle w:val="TOC2"/>
        <w:tabs>
          <w:tab w:val="right" w:leader="dot" w:pos="8306"/>
        </w:tabs>
      </w:pPr>
      <w:hyperlink w:anchor="_Toc28040" w:history="1">
        <w:r>
          <w:rPr>
            <w:rFonts w:ascii="仿宋" w:eastAsia="仿宋" w:hAnsi="仿宋" w:cs="仿宋" w:hint="eastAsia"/>
            <w:lang w:eastAsia="zh-CN"/>
          </w:rPr>
          <w:t>(四)、变更管理策略</w:t>
        </w:r>
        <w:r>
          <w:tab/>
        </w:r>
        <w:r>
          <w:fldChar w:fldCharType="begin"/>
        </w:r>
        <w:r>
          <w:instrText xml:space="preserve"> PAGEREF _Toc28040 \h </w:instrText>
        </w:r>
        <w:r>
          <w:fldChar w:fldCharType="separate"/>
        </w:r>
        <w:r>
          <w:t>53</w:t>
        </w:r>
        <w:r>
          <w:fldChar w:fldCharType="end"/>
        </w:r>
      </w:hyperlink>
    </w:p>
    <w:p>
      <w:pPr>
        <w:pStyle w:val="TOC1"/>
        <w:tabs>
          <w:tab w:val="right" w:leader="dot" w:pos="8306"/>
        </w:tabs>
      </w:pPr>
      <w:hyperlink w:anchor="_Toc10276" w:history="1">
        <w:r>
          <w:rPr>
            <w:rFonts w:ascii="仿宋" w:eastAsia="仿宋" w:hAnsi="仿宋" w:cs="仿宋" w:hint="eastAsia"/>
            <w:lang w:eastAsia="zh-CN"/>
          </w:rPr>
          <w:t>十三、合作与交流机制建立</w:t>
        </w:r>
        <w:r>
          <w:tab/>
        </w:r>
        <w:r>
          <w:fldChar w:fldCharType="begin"/>
        </w:r>
        <w:r>
          <w:instrText xml:space="preserve"> PAGEREF _Toc10276 \h </w:instrText>
        </w:r>
        <w:r>
          <w:fldChar w:fldCharType="separate"/>
        </w:r>
        <w:r>
          <w:t>55</w:t>
        </w:r>
        <w:r>
          <w:fldChar w:fldCharType="end"/>
        </w:r>
      </w:hyperlink>
    </w:p>
    <w:p>
      <w:pPr>
        <w:pStyle w:val="TOC2"/>
        <w:tabs>
          <w:tab w:val="right" w:leader="dot" w:pos="8306"/>
        </w:tabs>
      </w:pPr>
      <w:hyperlink w:anchor="_Toc14730" w:history="1">
        <w:r>
          <w:rPr>
            <w:rFonts w:ascii="仿宋" w:eastAsia="仿宋" w:hAnsi="仿宋" w:cs="仿宋" w:hint="eastAsia"/>
            <w:lang w:eastAsia="zh-CN"/>
          </w:rPr>
          <w:t>(一)、合作伙伴选择与合作方式</w:t>
        </w:r>
        <w:r>
          <w:tab/>
        </w:r>
        <w:r>
          <w:fldChar w:fldCharType="begin"/>
        </w:r>
        <w:r>
          <w:instrText xml:space="preserve"> PAGEREF _Toc14730 \h </w:instrText>
        </w:r>
        <w:r>
          <w:fldChar w:fldCharType="separate"/>
        </w:r>
        <w:r>
          <w:t>55</w:t>
        </w:r>
        <w:r>
          <w:fldChar w:fldCharType="end"/>
        </w:r>
      </w:hyperlink>
    </w:p>
    <w:p>
      <w:pPr>
        <w:pStyle w:val="TOC2"/>
        <w:tabs>
          <w:tab w:val="right" w:leader="dot" w:pos="8306"/>
        </w:tabs>
      </w:pPr>
      <w:hyperlink w:anchor="_Toc5978" w:history="1">
        <w:r>
          <w:rPr>
            <w:rFonts w:ascii="仿宋" w:eastAsia="仿宋" w:hAnsi="仿宋" w:cs="仿宋" w:hint="eastAsia"/>
            <w:lang w:eastAsia="zh-CN"/>
          </w:rPr>
          <w:t>(二)、交流与合作平台搭建</w:t>
        </w:r>
        <w:r>
          <w:tab/>
        </w:r>
        <w:r>
          <w:fldChar w:fldCharType="begin"/>
        </w:r>
        <w:r>
          <w:instrText xml:space="preserve"> PAGEREF _Toc5978 \h </w:instrText>
        </w:r>
        <w:r>
          <w:fldChar w:fldCharType="separate"/>
        </w:r>
        <w:r>
          <w:t>57</w:t>
        </w:r>
        <w:r>
          <w:fldChar w:fldCharType="end"/>
        </w:r>
      </w:hyperlink>
    </w:p>
    <w:p>
      <w:pPr>
        <w:pStyle w:val="TOC1"/>
        <w:tabs>
          <w:tab w:val="right" w:leader="dot" w:pos="8306"/>
        </w:tabs>
      </w:pPr>
      <w:hyperlink w:anchor="_Toc1745" w:history="1">
        <w:r>
          <w:rPr>
            <w:rFonts w:ascii="仿宋" w:eastAsia="仿宋" w:hAnsi="仿宋" w:cs="仿宋" w:hint="eastAsia"/>
            <w:lang w:eastAsia="zh-CN"/>
          </w:rPr>
          <w:t>十四、成果转化与推广应用</w:t>
        </w:r>
        <w:r>
          <w:tab/>
        </w:r>
        <w:r>
          <w:fldChar w:fldCharType="begin"/>
        </w:r>
        <w:r>
          <w:instrText xml:space="preserve"> PAGEREF _Toc1745 \h </w:instrText>
        </w:r>
        <w:r>
          <w:fldChar w:fldCharType="separate"/>
        </w:r>
        <w:r>
          <w:t>58</w:t>
        </w:r>
        <w:r>
          <w:fldChar w:fldCharType="end"/>
        </w:r>
      </w:hyperlink>
    </w:p>
    <w:p>
      <w:pPr>
        <w:pStyle w:val="TOC2"/>
        <w:tabs>
          <w:tab w:val="right" w:leader="dot" w:pos="8306"/>
        </w:tabs>
      </w:pPr>
      <w:hyperlink w:anchor="_Toc8423" w:history="1">
        <w:r>
          <w:rPr>
            <w:rFonts w:ascii="仿宋" w:eastAsia="仿宋" w:hAnsi="仿宋" w:cs="仿宋" w:hint="eastAsia"/>
            <w:lang w:eastAsia="zh-CN"/>
          </w:rPr>
          <w:t>(一)、成果转化策略制定</w:t>
        </w:r>
        <w:r>
          <w:tab/>
        </w:r>
        <w:r>
          <w:fldChar w:fldCharType="begin"/>
        </w:r>
        <w:r>
          <w:instrText xml:space="preserve"> PAGEREF _Toc8423 \h </w:instrText>
        </w:r>
        <w:r>
          <w:fldChar w:fldCharType="separate"/>
        </w:r>
        <w:r>
          <w:t>58</w:t>
        </w:r>
        <w:r>
          <w:fldChar w:fldCharType="end"/>
        </w:r>
      </w:hyperlink>
    </w:p>
    <w:p>
      <w:pPr>
        <w:pStyle w:val="TOC2"/>
        <w:tabs>
          <w:tab w:val="right" w:leader="dot" w:pos="8306"/>
        </w:tabs>
      </w:pPr>
      <w:hyperlink w:anchor="_Toc20387" w:history="1">
        <w:r>
          <w:rPr>
            <w:rFonts w:ascii="仿宋" w:eastAsia="仿宋" w:hAnsi="仿宋" w:cs="仿宋" w:hint="eastAsia"/>
            <w:lang w:eastAsia="zh-CN"/>
          </w:rPr>
          <w:t>(二)、成果推广应用方案</w:t>
        </w:r>
        <w:r>
          <w:tab/>
        </w:r>
        <w:r>
          <w:fldChar w:fldCharType="begin"/>
        </w:r>
        <w:r>
          <w:instrText xml:space="preserve"> PAGEREF _Toc20387 \h </w:instrText>
        </w:r>
        <w:r>
          <w:fldChar w:fldCharType="separate"/>
        </w:r>
        <w:r>
          <w:t>60</w:t>
        </w:r>
        <w:r>
          <w:fldChar w:fldCharType="end"/>
        </w:r>
      </w:hyperlink>
    </w:p>
    <w:p>
      <w:pPr>
        <w:pStyle w:val="TOC1"/>
        <w:tabs>
          <w:tab w:val="right" w:leader="dot" w:pos="8306"/>
        </w:tabs>
      </w:pPr>
      <w:hyperlink w:anchor="_Toc26913" w:history="1">
        <w:r>
          <w:rPr>
            <w:rFonts w:ascii="仿宋" w:eastAsia="仿宋" w:hAnsi="仿宋" w:cs="仿宋" w:hint="eastAsia"/>
            <w:lang w:eastAsia="zh-CN"/>
          </w:rPr>
          <w:t>十五、人力资源管理与开发</w:t>
        </w:r>
        <w:r>
          <w:tab/>
        </w:r>
        <w:r>
          <w:fldChar w:fldCharType="begin"/>
        </w:r>
        <w:r>
          <w:instrText xml:space="preserve"> PAGEREF _Toc26913 \h </w:instrText>
        </w:r>
        <w:r>
          <w:fldChar w:fldCharType="separate"/>
        </w:r>
        <w:r>
          <w:t>61</w:t>
        </w:r>
        <w:r>
          <w:fldChar w:fldCharType="end"/>
        </w:r>
      </w:hyperlink>
    </w:p>
    <w:p>
      <w:pPr>
        <w:pStyle w:val="TOC2"/>
        <w:tabs>
          <w:tab w:val="right" w:leader="dot" w:pos="8306"/>
        </w:tabs>
      </w:pPr>
      <w:hyperlink w:anchor="_Toc5506" w:history="1">
        <w:r>
          <w:rPr>
            <w:rFonts w:ascii="仿宋" w:eastAsia="仿宋" w:hAnsi="仿宋" w:cs="仿宋" w:hint="eastAsia"/>
            <w:lang w:eastAsia="zh-CN"/>
          </w:rPr>
          <w:t>(一)、人力资源规划</w:t>
        </w:r>
        <w:r>
          <w:tab/>
        </w:r>
        <w:r>
          <w:fldChar w:fldCharType="begin"/>
        </w:r>
        <w:r>
          <w:instrText xml:space="preserve"> PAGEREF _Toc5506 \h </w:instrText>
        </w:r>
        <w:r>
          <w:fldChar w:fldCharType="separate"/>
        </w:r>
        <w:r>
          <w:t>61</w:t>
        </w:r>
        <w:r>
          <w:fldChar w:fldCharType="end"/>
        </w:r>
      </w:hyperlink>
    </w:p>
    <w:p>
      <w:pPr>
        <w:pStyle w:val="TOC2"/>
        <w:tabs>
          <w:tab w:val="right" w:leader="dot" w:pos="8306"/>
        </w:tabs>
      </w:pPr>
      <w:hyperlink w:anchor="_Toc10239" w:history="1">
        <w:r>
          <w:rPr>
            <w:rFonts w:ascii="仿宋" w:eastAsia="仿宋" w:hAnsi="仿宋" w:cs="仿宋" w:hint="eastAsia"/>
            <w:lang w:eastAsia="zh-CN"/>
          </w:rPr>
          <w:t>(二)、人力资源开发与培训</w:t>
        </w:r>
        <w:r>
          <w:tab/>
        </w:r>
        <w:r>
          <w:fldChar w:fldCharType="begin"/>
        </w:r>
        <w:r>
          <w:instrText xml:space="preserve"> PAGEREF _Toc10239 \h </w:instrText>
        </w:r>
        <w:r>
          <w:fldChar w:fldCharType="separate"/>
        </w:r>
        <w:r>
          <w:t>63</w:t>
        </w:r>
        <w:r>
          <w:fldChar w:fldCharType="end"/>
        </w:r>
      </w:hyperlink>
    </w:p>
    <w:p>
      <w:pPr>
        <w:pStyle w:val="TOC1"/>
        <w:tabs>
          <w:tab w:val="right" w:leader="dot" w:pos="8306"/>
        </w:tabs>
      </w:pPr>
      <w:hyperlink w:anchor="_Toc25369" w:history="1">
        <w:r>
          <w:rPr>
            <w:rFonts w:ascii="仿宋" w:eastAsia="仿宋" w:hAnsi="仿宋" w:cs="仿宋" w:hint="eastAsia"/>
            <w:lang w:eastAsia="zh-CN"/>
          </w:rPr>
          <w:t>十六、知识产权管理与保护</w:t>
        </w:r>
        <w:r>
          <w:tab/>
        </w:r>
        <w:r>
          <w:fldChar w:fldCharType="begin"/>
        </w:r>
        <w:r>
          <w:instrText xml:space="preserve"> PAGEREF _Toc25369 \h </w:instrText>
        </w:r>
        <w:r>
          <w:fldChar w:fldCharType="separate"/>
        </w:r>
        <w:r>
          <w:t>65</w:t>
        </w:r>
        <w:r>
          <w:fldChar w:fldCharType="end"/>
        </w:r>
      </w:hyperlink>
    </w:p>
    <w:p>
      <w:pPr>
        <w:pStyle w:val="TOC2"/>
        <w:tabs>
          <w:tab w:val="right" w:leader="dot" w:pos="8306"/>
        </w:tabs>
      </w:pPr>
      <w:hyperlink w:anchor="_Toc28105" w:history="1">
        <w:r>
          <w:rPr>
            <w:rFonts w:ascii="仿宋" w:eastAsia="仿宋" w:hAnsi="仿宋" w:cs="仿宋" w:hint="eastAsia"/>
            <w:lang w:eastAsia="zh-CN"/>
          </w:rPr>
          <w:t>(一)、知识产权管理体系建设</w:t>
        </w:r>
        <w:r>
          <w:tab/>
        </w:r>
        <w:r>
          <w:fldChar w:fldCharType="begin"/>
        </w:r>
        <w:r>
          <w:instrText xml:space="preserve"> PAGEREF _Toc28105 \h </w:instrText>
        </w:r>
        <w:r>
          <w:fldChar w:fldCharType="separate"/>
        </w:r>
        <w:r>
          <w:t>65</w:t>
        </w:r>
        <w:r>
          <w:fldChar w:fldCharType="end"/>
        </w:r>
      </w:hyperlink>
    </w:p>
    <w:p>
      <w:pPr>
        <w:pStyle w:val="TOC2"/>
        <w:tabs>
          <w:tab w:val="right" w:leader="dot" w:pos="8306"/>
        </w:tabs>
      </w:pPr>
      <w:hyperlink w:anchor="_Toc7859" w:history="1">
        <w:r>
          <w:rPr>
            <w:rFonts w:ascii="仿宋" w:eastAsia="仿宋" w:hAnsi="仿宋" w:cs="仿宋" w:hint="eastAsia"/>
            <w:lang w:eastAsia="zh-CN"/>
          </w:rPr>
          <w:t>(二)、知识产权保护措施</w:t>
        </w:r>
        <w:r>
          <w:tab/>
        </w:r>
        <w:r>
          <w:fldChar w:fldCharType="begin"/>
        </w:r>
        <w:r>
          <w:instrText xml:space="preserve"> PAGEREF _Toc7859 \h </w:instrText>
        </w:r>
        <w:r>
          <w:fldChar w:fldCharType="separate"/>
        </w:r>
        <w:r>
          <w:t>66</w:t>
        </w:r>
        <w:r>
          <w:fldChar w:fldCharType="end"/>
        </w:r>
      </w:hyperlink>
    </w:p>
    <w:p>
      <w:pPr>
        <w:pStyle w:val="TOC1"/>
        <w:tabs>
          <w:tab w:val="right" w:leader="dot" w:pos="8306"/>
        </w:tabs>
      </w:pPr>
      <w:hyperlink w:anchor="_Toc18996" w:history="1">
        <w:r>
          <w:rPr>
            <w:rFonts w:ascii="仿宋" w:eastAsia="仿宋" w:hAnsi="仿宋" w:cs="仿宋" w:hint="eastAsia"/>
            <w:lang w:eastAsia="zh-CN"/>
          </w:rPr>
          <w:t>十七、质量管理与控制</w:t>
        </w:r>
        <w:r>
          <w:tab/>
        </w:r>
        <w:r>
          <w:fldChar w:fldCharType="begin"/>
        </w:r>
        <w:r>
          <w:instrText xml:space="preserve"> PAGEREF _Toc18996 \h </w:instrText>
        </w:r>
        <w:r>
          <w:fldChar w:fldCharType="separate"/>
        </w:r>
        <w:r>
          <w:t>68</w:t>
        </w:r>
        <w:r>
          <w:fldChar w:fldCharType="end"/>
        </w:r>
      </w:hyperlink>
    </w:p>
    <w:p>
      <w:pPr>
        <w:pStyle w:val="TOC2"/>
        <w:tabs>
          <w:tab w:val="right" w:leader="dot" w:pos="8306"/>
        </w:tabs>
      </w:pPr>
      <w:hyperlink w:anchor="_Toc14688" w:history="1">
        <w:r>
          <w:rPr>
            <w:rFonts w:ascii="仿宋" w:eastAsia="仿宋" w:hAnsi="仿宋" w:cs="仿宋" w:hint="eastAsia"/>
            <w:lang w:eastAsia="zh-CN"/>
          </w:rPr>
          <w:t>(一)、质量管理体系建设</w:t>
        </w:r>
        <w:r>
          <w:tab/>
        </w:r>
        <w:r>
          <w:fldChar w:fldCharType="begin"/>
        </w:r>
        <w:r>
          <w:instrText xml:space="preserve"> PAGEREF _Toc14688 \h </w:instrText>
        </w:r>
        <w:r>
          <w:fldChar w:fldCharType="separate"/>
        </w:r>
        <w:r>
          <w:t>68</w:t>
        </w:r>
        <w:r>
          <w:fldChar w:fldCharType="end"/>
        </w:r>
      </w:hyperlink>
    </w:p>
    <w:p>
      <w:pPr>
        <w:pStyle w:val="TOC2"/>
        <w:tabs>
          <w:tab w:val="right" w:leader="dot" w:pos="8306"/>
        </w:tabs>
      </w:pPr>
      <w:hyperlink w:anchor="_Toc20863" w:history="1">
        <w:r>
          <w:rPr>
            <w:rFonts w:ascii="仿宋" w:eastAsia="仿宋" w:hAnsi="仿宋" w:cs="仿宋" w:hint="eastAsia"/>
            <w:lang w:eastAsia="zh-CN"/>
          </w:rPr>
          <w:t>(二)、质量控制措施</w:t>
        </w:r>
        <w:r>
          <w:tab/>
        </w:r>
        <w:r>
          <w:fldChar w:fldCharType="begin"/>
        </w:r>
        <w:r>
          <w:instrText xml:space="preserve"> PAGEREF _Toc20863 \h </w:instrText>
        </w:r>
        <w:r>
          <w:fldChar w:fldCharType="separate"/>
        </w:r>
        <w:r>
          <w:t>69</w:t>
        </w:r>
        <w:r>
          <w:fldChar w:fldCharType="end"/>
        </w:r>
      </w:hyperlink>
    </w:p>
    <w:p>
      <w:pPr>
        <w:pStyle w:val="TOC1"/>
        <w:tabs>
          <w:tab w:val="right" w:leader="dot" w:pos="8306"/>
        </w:tabs>
      </w:pPr>
      <w:hyperlink w:anchor="_Toc26666" w:history="1">
        <w:r>
          <w:rPr>
            <w:rFonts w:ascii="仿宋" w:eastAsia="仿宋" w:hAnsi="仿宋" w:cs="仿宋" w:hint="eastAsia"/>
            <w:lang w:eastAsia="zh-CN"/>
          </w:rPr>
          <w:t>十八、企业合规与伦理</w:t>
        </w:r>
        <w:r>
          <w:tab/>
        </w:r>
        <w:r>
          <w:fldChar w:fldCharType="begin"/>
        </w:r>
        <w:r>
          <w:instrText xml:space="preserve"> PAGEREF _Toc26666 \h </w:instrText>
        </w:r>
        <w:r>
          <w:fldChar w:fldCharType="separate"/>
        </w:r>
        <w:r>
          <w:t>70</w:t>
        </w:r>
        <w:r>
          <w:fldChar w:fldCharType="end"/>
        </w:r>
      </w:hyperlink>
    </w:p>
    <w:p>
      <w:pPr>
        <w:pStyle w:val="TOC2"/>
        <w:tabs>
          <w:tab w:val="right" w:leader="dot" w:pos="8306"/>
        </w:tabs>
      </w:pPr>
      <w:hyperlink w:anchor="_Toc5959" w:history="1">
        <w:r>
          <w:rPr>
            <w:rFonts w:ascii="仿宋" w:eastAsia="仿宋" w:hAnsi="仿宋" w:cs="仿宋" w:hint="eastAsia"/>
            <w:lang w:eastAsia="zh-CN"/>
          </w:rPr>
          <w:t>(一)、合规政策与程序</w:t>
        </w:r>
        <w:r>
          <w:tab/>
        </w:r>
        <w:r>
          <w:fldChar w:fldCharType="begin"/>
        </w:r>
        <w:r>
          <w:instrText xml:space="preserve"> PAGEREF _Toc5959 \h </w:instrText>
        </w:r>
        <w:r>
          <w:fldChar w:fldCharType="separate"/>
        </w:r>
        <w:r>
          <w:t>70</w:t>
        </w:r>
        <w:r>
          <w:fldChar w:fldCharType="end"/>
        </w:r>
      </w:hyperlink>
    </w:p>
    <w:p>
      <w:pPr>
        <w:pStyle w:val="TOC2"/>
        <w:tabs>
          <w:tab w:val="right" w:leader="dot" w:pos="8306"/>
        </w:tabs>
      </w:pPr>
      <w:hyperlink w:anchor="_Toc16391" w:history="1">
        <w:r>
          <w:rPr>
            <w:rFonts w:ascii="仿宋" w:eastAsia="仿宋" w:hAnsi="仿宋" w:cs="仿宋" w:hint="eastAsia"/>
            <w:lang w:eastAsia="zh-CN"/>
          </w:rPr>
          <w:t>(二)、伦理规范与培训</w:t>
        </w:r>
        <w:r>
          <w:tab/>
        </w:r>
        <w:r>
          <w:fldChar w:fldCharType="begin"/>
        </w:r>
        <w:r>
          <w:instrText xml:space="preserve"> PAGEREF _Toc16391 \h </w:instrText>
        </w:r>
        <w:r>
          <w:fldChar w:fldCharType="separate"/>
        </w:r>
        <w:r>
          <w:t>72</w:t>
        </w:r>
        <w:r>
          <w:fldChar w:fldCharType="end"/>
        </w:r>
      </w:hyperlink>
    </w:p>
    <w:p>
      <w:pPr>
        <w:pStyle w:val="TOC2"/>
        <w:tabs>
          <w:tab w:val="right" w:leader="dot" w:pos="8306"/>
        </w:tabs>
      </w:pPr>
      <w:hyperlink w:anchor="_Toc13612" w:history="1">
        <w:r>
          <w:rPr>
            <w:rFonts w:ascii="仿宋" w:eastAsia="仿宋" w:hAnsi="仿宋" w:cs="仿宋" w:hint="eastAsia"/>
            <w:lang w:eastAsia="zh-CN"/>
          </w:rPr>
          <w:t>(三)、合规风险评估</w:t>
        </w:r>
        <w:r>
          <w:tab/>
        </w:r>
        <w:r>
          <w:fldChar w:fldCharType="begin"/>
        </w:r>
        <w:r>
          <w:instrText xml:space="preserve"> PAGEREF _Toc13612 \h </w:instrText>
        </w:r>
        <w:r>
          <w:fldChar w:fldCharType="separate"/>
        </w:r>
        <w:r>
          <w:t>72</w:t>
        </w:r>
        <w:r>
          <w:fldChar w:fldCharType="end"/>
        </w:r>
      </w:hyperlink>
    </w:p>
    <w:p>
      <w:pPr>
        <w:pStyle w:val="TOC2"/>
        <w:tabs>
          <w:tab w:val="right" w:leader="dot" w:pos="8306"/>
        </w:tabs>
      </w:pPr>
      <w:hyperlink w:anchor="_Toc4731" w:history="1">
        <w:r>
          <w:rPr>
            <w:rFonts w:ascii="仿宋" w:eastAsia="仿宋" w:hAnsi="仿宋" w:cs="仿宋" w:hint="eastAsia"/>
            <w:lang w:eastAsia="zh-CN"/>
          </w:rPr>
          <w:t>(四)、合规监督与执行</w:t>
        </w:r>
        <w:r>
          <w:tab/>
        </w:r>
        <w:r>
          <w:fldChar w:fldCharType="begin"/>
        </w:r>
        <w:r>
          <w:instrText xml:space="preserve"> PAGEREF _Toc4731 \h </w:instrText>
        </w:r>
        <w:r>
          <w:fldChar w:fldCharType="separate"/>
        </w:r>
        <w:r>
          <w:t>74</w:t>
        </w:r>
        <w:r>
          <w:fldChar w:fldCharType="end"/>
        </w:r>
      </w:hyperlink>
    </w:p>
    <w:p>
      <w:pPr>
        <w:pStyle w:val="TOC1"/>
        <w:tabs>
          <w:tab w:val="right" w:leader="dot" w:pos="8306"/>
        </w:tabs>
      </w:pPr>
      <w:hyperlink w:anchor="_Toc25477" w:history="1">
        <w:r>
          <w:rPr>
            <w:rFonts w:ascii="仿宋" w:eastAsia="仿宋" w:hAnsi="仿宋" w:cs="仿宋" w:hint="eastAsia"/>
            <w:lang w:eastAsia="zh-CN"/>
          </w:rPr>
          <w:t>十九、设施与设备管理</w:t>
        </w:r>
        <w:r>
          <w:tab/>
        </w:r>
        <w:r>
          <w:fldChar w:fldCharType="begin"/>
        </w:r>
        <w:r>
          <w:instrText xml:space="preserve"> PAGEREF _Toc25477 \h </w:instrText>
        </w:r>
        <w:r>
          <w:fldChar w:fldCharType="separate"/>
        </w:r>
        <w:r>
          <w:t>74</w:t>
        </w:r>
        <w:r>
          <w:fldChar w:fldCharType="end"/>
        </w:r>
      </w:hyperlink>
    </w:p>
    <w:p>
      <w:pPr>
        <w:pStyle w:val="TOC2"/>
        <w:tabs>
          <w:tab w:val="right" w:leader="dot" w:pos="8306"/>
        </w:tabs>
      </w:pPr>
      <w:hyperlink w:anchor="_Toc6134" w:history="1">
        <w:r>
          <w:rPr>
            <w:rFonts w:ascii="仿宋" w:eastAsia="仿宋" w:hAnsi="仿宋" w:cs="仿宋" w:hint="eastAsia"/>
            <w:lang w:eastAsia="zh-CN"/>
          </w:rPr>
          <w:t>(一)、设施规划与配置</w:t>
        </w:r>
        <w:r>
          <w:tab/>
        </w:r>
        <w:r>
          <w:fldChar w:fldCharType="begin"/>
        </w:r>
        <w:r>
          <w:instrText xml:space="preserve"> PAGEREF _Toc6134 \h </w:instrText>
        </w:r>
        <w:r>
          <w:fldChar w:fldCharType="separate"/>
        </w:r>
        <w:r>
          <w:t>74</w:t>
        </w:r>
        <w:r>
          <w:fldChar w:fldCharType="end"/>
        </w:r>
      </w:hyperlink>
    </w:p>
    <w:p>
      <w:pPr>
        <w:pStyle w:val="TOC2"/>
        <w:tabs>
          <w:tab w:val="right" w:leader="dot" w:pos="8306"/>
        </w:tabs>
      </w:pPr>
      <w:hyperlink w:anchor="_Toc7336" w:history="1">
        <w:r>
          <w:rPr>
            <w:rFonts w:ascii="仿宋" w:eastAsia="仿宋" w:hAnsi="仿宋" w:cs="仿宋" w:hint="eastAsia"/>
            <w:lang w:eastAsia="zh-CN"/>
          </w:rPr>
          <w:t>(二)、设备采购与维护管理</w:t>
        </w:r>
        <w:r>
          <w:tab/>
        </w:r>
        <w:r>
          <w:fldChar w:fldCharType="begin"/>
        </w:r>
        <w:r>
          <w:instrText xml:space="preserve"> PAGEREF _Toc7336 \h </w:instrText>
        </w:r>
        <w:r>
          <w:fldChar w:fldCharType="separate"/>
        </w:r>
        <w:r>
          <w:t>75</w:t>
        </w:r>
        <w:r>
          <w:fldChar w:fldCharType="end"/>
        </w:r>
      </w:hyperlink>
    </w:p>
    <w:p>
      <w:pPr>
        <w:pStyle w:val="TOC2"/>
        <w:tabs>
          <w:tab w:val="right" w:leader="dot" w:pos="8306"/>
        </w:tabs>
      </w:pPr>
      <w:hyperlink w:anchor="_Toc7795" w:history="1">
        <w:r>
          <w:rPr>
            <w:rFonts w:ascii="仿宋" w:eastAsia="仿宋" w:hAnsi="仿宋" w:cs="仿宋" w:hint="eastAsia"/>
            <w:lang w:eastAsia="zh-CN"/>
          </w:rPr>
          <w:t>(三)、设施设备升级策略</w:t>
        </w:r>
        <w:r>
          <w:tab/>
        </w:r>
        <w:r>
          <w:fldChar w:fldCharType="begin"/>
        </w:r>
        <w:r>
          <w:instrText xml:space="preserve"> PAGEREF _Toc7795 \h </w:instrText>
        </w:r>
        <w:r>
          <w:fldChar w:fldCharType="separate"/>
        </w:r>
        <w:r>
          <w:t>76</w:t>
        </w:r>
        <w:r>
          <w:fldChar w:fldCharType="end"/>
        </w:r>
      </w:hyperlink>
    </w:p>
    <w:p>
      <w:pPr>
        <w:pStyle w:val="TOC1"/>
        <w:tabs>
          <w:tab w:val="right" w:leader="dot" w:pos="8306"/>
        </w:tabs>
      </w:pPr>
      <w:hyperlink w:anchor="_Toc18331" w:history="1">
        <w:r>
          <w:rPr>
            <w:rFonts w:ascii="仿宋" w:eastAsia="仿宋" w:hAnsi="仿宋" w:cs="仿宋" w:hint="eastAsia"/>
            <w:lang w:eastAsia="zh-CN"/>
          </w:rPr>
          <w:t>二十、产业协同与集群发展</w:t>
        </w:r>
        <w:r>
          <w:tab/>
        </w:r>
        <w:r>
          <w:fldChar w:fldCharType="begin"/>
        </w:r>
        <w:r>
          <w:instrText xml:space="preserve"> PAGEREF _Toc18331 \h </w:instrText>
        </w:r>
        <w:r>
          <w:fldChar w:fldCharType="separate"/>
        </w:r>
        <w:r>
          <w:t>76</w:t>
        </w:r>
        <w:r>
          <w:fldChar w:fldCharType="end"/>
        </w:r>
      </w:hyperlink>
    </w:p>
    <w:p>
      <w:pPr>
        <w:pStyle w:val="TOC2"/>
        <w:tabs>
          <w:tab w:val="right" w:leader="dot" w:pos="8306"/>
        </w:tabs>
      </w:pPr>
      <w:hyperlink w:anchor="_Toc26100" w:history="1">
        <w:r>
          <w:rPr>
            <w:rFonts w:ascii="仿宋" w:eastAsia="仿宋" w:hAnsi="仿宋" w:cs="仿宋" w:hint="eastAsia"/>
            <w:lang w:eastAsia="zh-CN"/>
          </w:rPr>
          <w:t>(一)、产业协同机制建设</w:t>
        </w:r>
        <w:r>
          <w:tab/>
        </w:r>
        <w:r>
          <w:fldChar w:fldCharType="begin"/>
        </w:r>
        <w:r>
          <w:instrText xml:space="preserve"> PAGEREF _Toc26100 \h </w:instrText>
        </w:r>
        <w:r>
          <w:fldChar w:fldCharType="separate"/>
        </w:r>
        <w:r>
          <w:t>76</w:t>
        </w:r>
        <w:r>
          <w:fldChar w:fldCharType="end"/>
        </w:r>
      </w:hyperlink>
    </w:p>
    <w:p>
      <w:pPr>
        <w:pStyle w:val="TOC2"/>
        <w:tabs>
          <w:tab w:val="right" w:leader="dot" w:pos="8306"/>
        </w:tabs>
      </w:pPr>
      <w:hyperlink w:anchor="_Toc3371" w:history="1">
        <w:r>
          <w:rPr>
            <w:rFonts w:ascii="仿宋" w:eastAsia="仿宋" w:hAnsi="仿宋" w:cs="仿宋" w:hint="eastAsia"/>
            <w:lang w:eastAsia="zh-CN"/>
          </w:rPr>
          <w:t>(二)、产业集群培育与发展</w:t>
        </w:r>
        <w:r>
          <w:tab/>
        </w:r>
        <w:r>
          <w:fldChar w:fldCharType="begin"/>
        </w:r>
        <w:r>
          <w:instrText xml:space="preserve"> PAGEREF _Toc3371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506"/>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4747"/>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5793"/>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4476"/>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一、碲镉汞(MCT)红外探测器项目的市场准入条件分析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碲镉汞(MCT)红外探测器项目而言，市场准入条件首先取决于政策法规环境。政府对于[行业名称]领域的法规，如环保标准、税收政策、和技术使用规范，直接影响碲镉汞(MCT)红外探测器项目的运营和成本结构。例如，若政府针对使用可再生能源的企业提供税收优惠，这将对碲镉汞(MCT)红外探测器项目的财务规划产生重要影响。同时，考虑经济环境和消费者偏好的变化对碲镉汞(MCT)红外探测器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二、碲镉汞(MCT)红外探测器项目的行业规范与合规性要求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碲镉汞(MCT)红外探测器项目来说，遵守行业规范和合规性要求是确保项目顺利进行的基础。这包括遵循质量控制标准、安全规定、数据保护法规等。例如，若碲镉汞(MCT)红外探测器项目涉及数据处理，须严格遵守相关的数据保护法规。此外，行业内部的自律规范，如产品标准和服务流程，也对于提升碲镉汞(MCT)红外探测器项目在行业内的认可度和竞争力至关重要。项目管理团队必须不断更新策略，以应对行业规范和法规的变化，确保碲镉汞(MCT)红外探测器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三、碲镉汞(MCT)红外探测器项目的竞争格局和战略定位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碲镉汞(MCT)红外探测器项目的发展规划中，理解行业的竞争格局对于制定有效的市场策略极为关键。这包括分析主要竞争对手的市场地位、优势及其业务模式。碲镉汞(MCT)红外探测器项目面临的竞争对手可能包括大型成熟企业和创新型初创公司，各自采取不同的市场策略。因此，碲镉汞(MCT)红外探测器项目需精确地定位自己的市场策略，如专注于产品创新、客户服务或成本效率，以在竞争中占据优势。通过深入的市场和竞争分析，碲镉汞(MCT)红外探测器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1589"/>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14044"/>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7378"/>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9891"/>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30759"/>
      <w:r>
        <w:rPr>
          <w:rFonts w:ascii="仿宋" w:eastAsia="仿宋" w:hAnsi="仿宋" w:cs="仿宋" w:hint="eastAsia"/>
          <w:sz w:val="28"/>
          <w:lang w:eastAsia="zh-CN"/>
        </w:rPr>
        <w:t>三、碲镉汞(MCT)红外探测器项目概论</w:t>
      </w:r>
      <w:bookmarkEnd w:id="10"/>
    </w:p>
    <w:p>
      <w:pPr>
        <w:pStyle w:val="Heading2"/>
        <w:rPr>
          <w:rFonts w:ascii="仿宋" w:eastAsia="仿宋" w:hAnsi="仿宋" w:cs="仿宋" w:hint="eastAsia"/>
          <w:lang w:eastAsia="zh-CN"/>
        </w:rPr>
      </w:pPr>
      <w:bookmarkStart w:id="11" w:name="_Toc4673"/>
      <w:r>
        <w:rPr>
          <w:rFonts w:ascii="仿宋" w:eastAsia="仿宋" w:hAnsi="仿宋" w:cs="仿宋" w:hint="eastAsia"/>
          <w:lang w:eastAsia="zh-CN"/>
        </w:rPr>
        <w:t>(一)、项目申报单位概况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碲镉汞(MCT)红外探测器项目的申报单位是“XXX实业发展公司”，这是一家在其所处行业内备受尊敬的企业。公司自成立以来，通过其在碲镉汞(MCT)红外探测器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碲镉汞(MCT)红外探测器项目及其他多个行业领域中都有着显著的贡献。秦XX以其出色的领导才能和敏锐的商业洞察力，带领公司在碲镉汞(MCT)红外探测器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碲镉汞(MCT)红外探测器项目的重要合作伙伴。公司专注于[行业名称]领域，以创新作为驱动力，不断推动技术进步和市场扩张。在碲镉汞(MCT)红外探测器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碲镉汞(MCT)红外探测器项目中展现了强劲的增长和稳定的财务表现。公司通过有效的策略，在碲镉汞(MCT)红外探测器项目中扩大了其市场份额并增强了盈利能力。同时，公司积极承担社会责任，参与各类社会公益项目，增强了其在碲镉汞(MCT)红外探测器项目中的品牌形象和社会影响力。</w:t>
      </w:r>
    </w:p>
    <w:p>
      <w:pPr>
        <w:pStyle w:val="Heading2"/>
        <w:ind w:firstLine="560" w:firstLineChars="200"/>
        <w:rPr>
          <w:rFonts w:ascii="仿宋" w:eastAsia="仿宋" w:hAnsi="仿宋" w:cs="仿宋" w:hint="eastAsia"/>
          <w:sz w:val="28"/>
          <w:lang w:eastAsia="zh-CN"/>
        </w:rPr>
      </w:pPr>
      <w:bookmarkStart w:id="12" w:name="_Toc17745"/>
      <w:r>
        <w:rPr>
          <w:rFonts w:ascii="仿宋" w:eastAsia="仿宋" w:hAnsi="仿宋" w:cs="仿宋" w:hint="eastAsia"/>
          <w:sz w:val="28"/>
          <w:lang w:eastAsia="zh-CN"/>
        </w:rPr>
        <w:t>(二)、项目概况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https://d.book118.com/238120117005006047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碲镉汞(MCT)红外探测器项目构思建设方案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碲镉汞(MCT)红外探测器项目构思建设方案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碲镉汞(MCT)红外探测器项目构思建设方案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碲镉汞(MCT)红外探测器项目构思建设方案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碲镉汞(MCT)红外探测器项目构思建设方案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碲镉汞(MCT)红外探测器项目构思建设方案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碲镉汞(MCT)红外探测器项目构思建设方案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碲镉汞(MCT)红外探测器项目构思建设方案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碲镉汞(MCT)红外探测器项目构思建设方案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碲镉汞(MCT)红外探测器项目构思建设方案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碲镉汞(MCT)红外探测器项目构思建设方案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碲镉汞(MCT)红外探测器项目构思建设方案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3240DB"/>
    <w:rsid w:val="633240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3812011700500604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2024-03-05T12:09:00Z</dcterms:created>
  <dcterms:modified xsi:type="dcterms:W3CDTF">2024-03-05T12:10:28Z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F6C9BAFC30E04F57A77031E5B83D4706_11</vt:lpwstr>
  </property>
  <property fmtid="{D5CDD505-2E9C-101B-9397-08002B2CF9AE}" pid="3" name="KSOProductBuildVer">
    <vt:lpwstr>2052-12.1.0.16250</vt:lpwstr>
  </property>
</Properties>
</file>