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9692B" w:rsidRPr="0039692B" w:rsidP="0039692B">
      <w:pPr>
        <w:jc w:val="center"/>
        <w:rPr>
          <w:rFonts w:ascii="宋体" w:hAnsi="宋体"/>
          <w:b/>
        </w:rPr>
      </w:pPr>
      <w:r w:rsidRPr="0039692B">
        <w:rPr>
          <w:rFonts w:ascii="微软雅黑" w:eastAsia="微软雅黑" w:hAnsi="微软雅黑"/>
          <w:b/>
          <w:sz w:val="28"/>
        </w:rPr>
        <w:t>《行政职业能力测验》广西壮族桂林市雁山区2023年公务员考试巅峰冲刺试卷</w:t>
      </w:r>
    </w:p>
    <w:p w:rsidR="0039692B" w:rsidRPr="0039692B" w:rsidP="0039692B">
      <w:pPr>
        <w:jc w:val="left"/>
        <w:rPr>
          <w:rFonts w:ascii="宋体" w:hAnsi="宋体"/>
          <w:b/>
        </w:rPr>
      </w:pPr>
      <w:r w:rsidRPr="0039692B">
        <w:rPr>
          <w:rFonts w:ascii="微软雅黑" w:eastAsia="微软雅黑" w:hAnsi="微软雅黑"/>
          <w:b/>
          <w:sz w:val="28"/>
        </w:rPr>
        <w:t>一、判断推理</w:t>
      </w:r>
    </w:p>
    <w:p w:rsidR="0039692B" w:rsidRPr="0039692B" w:rsidP="00FE59A3">
      <w:pPr>
        <w:jc w:val="left"/>
        <w:rPr>
          <w:rFonts w:ascii="华文中宋" w:eastAsia="华文中宋" w:hAnsi="华文中宋"/>
          <w:b/>
          <w:sz w:val="30"/>
          <w:szCs w:val="30"/>
        </w:rPr>
      </w:pPr>
      <w:r w:rsidRPr="0039692B">
        <w:rPr>
          <w:rFonts w:ascii="宋体" w:hAnsi="宋体"/>
          <w:b/>
        </w:rPr>
        <w:t>1．</w:t>
      </w:r>
      <w:r w:rsidRPr="0039692B">
        <w:rPr>
          <w:rFonts w:ascii="华文中宋" w:eastAsia="华文中宋" w:hAnsi="华文中宋"/>
          <w:b/>
          <w:sz w:val="30"/>
          <w:szCs w:val="30"/>
        </w:rPr>
        <w:t xml:space="preserve">大脑：思维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A、肠胃：蠕动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B、汽车：行驶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C、轮船：运输</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D、机器：运转</w:t>
      </w:r>
    </w:p>
    <w:p w:rsidR="0039692B" w:rsidRPr="0039692B" w:rsidP="00FE59A3">
      <w:pPr>
        <w:jc w:val="left"/>
        <w:rPr>
          <w:rFonts w:ascii="华文中宋" w:eastAsia="华文中宋" w:hAnsi="华文中宋"/>
          <w:b/>
          <w:sz w:val="30"/>
          <w:szCs w:val="30"/>
        </w:rPr>
      </w:pPr>
      <w:r w:rsidRPr="0039692B">
        <w:rPr>
          <w:rFonts w:ascii="宋体" w:hAnsi="宋体"/>
          <w:b/>
        </w:rPr>
        <w:t>2．</w:t>
      </w:r>
      <w:r w:rsidRPr="0039692B">
        <w:rPr>
          <w:rFonts w:ascii="华文中宋" w:eastAsia="华文中宋" w:hAnsi="华文中宋"/>
          <w:b/>
          <w:sz w:val="30"/>
          <w:szCs w:val="30"/>
        </w:rPr>
        <w:t>投射效应是指以己度人，认为自己具有某种特性，他人也一定会有与自己相同的特性，从而把自己的感情、意志、特性投射到他人身上，同时认为对方也应该有同样的感受和认知。简单来说，这是一种强加于人的一种认知障碍。 下列属于投射效应的是（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A、某人非常喜欢打篮球，只要跟别人说话就围绕着篮球的话题没完没了，不管别人是否感兴趣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B、某人喜爱武术，因而看电影只喜欢看武打片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C、林丽与王飞两人性格相投，一见钟情，不顾家人反对结为夫妻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D、公司林老板看到新招聘来的大学生很像自己年轻时的样子，因而非常喜欢他，同时对他寄予很高的期望</w:t>
      </w:r>
    </w:p>
    <w:p w:rsidR="0039692B" w:rsidRPr="0039692B" w:rsidP="00FE59A3">
      <w:pPr>
        <w:jc w:val="left"/>
        <w:rPr>
          <w:rFonts w:ascii="华文中宋" w:eastAsia="华文中宋" w:hAnsi="华文中宋"/>
          <w:b/>
          <w:sz w:val="30"/>
          <w:szCs w:val="30"/>
        </w:rPr>
      </w:pPr>
      <w:r w:rsidRPr="0039692B">
        <w:rPr>
          <w:rFonts w:ascii="宋体" w:hAnsi="宋体"/>
          <w:b/>
        </w:rPr>
        <w:t>3．</w:t>
      </w:r>
      <w:r w:rsidRPr="0039692B">
        <w:rPr>
          <w:rFonts w:ascii="华文中宋" w:eastAsia="华文中宋" w:hAnsi="华文中宋"/>
          <w:b/>
          <w:sz w:val="30"/>
          <w:szCs w:val="30"/>
        </w:rPr>
        <w:t>1，1，3/4，4/8，（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 5/16</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 8/16</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 6/32</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 16/32</w:t>
      </w:r>
    </w:p>
    <w:p w:rsidR="0039692B" w:rsidRPr="0039692B" w:rsidP="00FE59A3">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39692B">
        <w:rPr>
          <w:rFonts w:ascii="宋体" w:hAnsi="宋体"/>
          <w:b/>
        </w:rPr>
        <w:t>4．</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甲、乙、丙三个球，一个是红色，一个是蓝色，一个是黄色。丙比黄色球大，甲和蓝色球不一样大，蓝色球比丙小。</w:t>
      </w:r>
      <w:r w:rsidRPr="0039692B">
        <w:rPr>
          <w:rFonts w:ascii="华文中宋" w:eastAsia="华文中宋" w:hAnsi="华文中宋"/>
          <w:b/>
          <w:sz w:val="30"/>
          <w:szCs w:val="30"/>
        </w:rPr>
        <w:t xml:space="preserve"> 据此，可以推出（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A、甲是红色，乙是蓝色，丙是黄色</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B、甲是蓝色．乙是黄色，丙是红色</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C、甲是黄色，乙是红色，丙是蓝色</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D、甲是黄色，乙是蓝色，丙是红色</w:t>
      </w:r>
    </w:p>
    <w:p w:rsidR="0039692B" w:rsidRPr="0039692B" w:rsidP="00FE59A3">
      <w:pPr>
        <w:jc w:val="left"/>
        <w:rPr>
          <w:rFonts w:ascii="华文中宋" w:eastAsia="华文中宋" w:hAnsi="华文中宋"/>
          <w:b/>
          <w:sz w:val="30"/>
          <w:szCs w:val="30"/>
        </w:rPr>
      </w:pPr>
      <w:r w:rsidRPr="0039692B">
        <w:rPr>
          <w:rFonts w:ascii="宋体" w:hAnsi="宋体"/>
          <w:b/>
        </w:rPr>
        <w:t>5．</w:t>
      </w:r>
      <w:r w:rsidRPr="0039692B">
        <w:rPr>
          <w:rFonts w:ascii="华文中宋" w:eastAsia="华文中宋" w:hAnsi="华文中宋"/>
          <w:b/>
          <w:sz w:val="30"/>
          <w:szCs w:val="30"/>
        </w:rPr>
        <w:t xml:space="preserve">在我国北方严寒冬季的夜晚，车辆前挡风玻璃会因低温而结冰霜。第二天对车辆发动预热后，玻璃上的冰霜会很快融化。何宁对此不解，李军解释道：因为车辆仅有的除霜孔位于前挡风玻璃，而车辆预热后除霜孔完全开启，因此，是开启除霜孔使车辆玻璃冰霜融化。 以下哪项如果为真，最能质疑李军对车辆玻璃冰霜迅速融化的解释?（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A、车辆一侧玻璃窗没有出现冰霜现象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B、尽管车尾玻璃窗没有除霜孔，其玻璃上的冰霜融化速度与前挡风玻璃没有差别 　　(*^__^*) 考试大…在线★考试中心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C、当吹在车辆玻璃上的空气气温增加，其冰霜的融化速度也会增加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D、车辆前挡风玻璃除霜孔排出的暖气流排出后可能很快冷却</w:t>
      </w:r>
    </w:p>
    <w:p w:rsidR="0039692B" w:rsidRPr="0039692B" w:rsidP="00FE59A3">
      <w:pPr>
        <w:jc w:val="left"/>
        <w:rPr>
          <w:rFonts w:ascii="华文中宋" w:eastAsia="华文中宋" w:hAnsi="华文中宋"/>
          <w:b/>
          <w:sz w:val="30"/>
          <w:szCs w:val="30"/>
        </w:rPr>
      </w:pPr>
      <w:r w:rsidRPr="0039692B">
        <w:rPr>
          <w:rFonts w:ascii="宋体" w:hAnsi="宋体"/>
          <w:b/>
        </w:rPr>
        <w:t>6．</w:t>
      </w:r>
      <w:r w:rsidRPr="0039692B">
        <w:rPr>
          <w:rFonts w:ascii="华文中宋" w:eastAsia="华文中宋" w:hAnsi="华文中宋"/>
          <w:b/>
          <w:sz w:val="30"/>
          <w:szCs w:val="30"/>
        </w:rPr>
        <w:t xml:space="preserve">富福利指眼下一些地方政府和企业，为了吸引高端人才，争相开出各种优惠条件，如提供房补、半价专用房等。高端人才往往拥有更高的谋生本领，收入方面已经处于社会的中高端或者高端行列，这一让富有者拥有更多福利的政策偏向引发人们质疑。有人认为此举是将大量的公共资源向高端人才倾斜，甚至是变相的利益输送。根据上述定义，以下不属于富福利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A、某市计划在3年内建设人才专项用房150万平方米，实行政府定价，原则上不超过同类地段新建商品住房市场价格的50%</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B、某国企在改制期间，将股份分配给所有的员工，极大地刺激了员工的生产积极性</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C、某研究机构招聘高级研发人员，要求应聘者学历必须为博士及以上，并承诺可以解决户口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D、某大型私企为了挽留一批海归人才，不仅给出优厚的年薪，还许诺给予一部分股权</w:t>
      </w:r>
    </w:p>
    <w:p w:rsidR="0039692B" w:rsidRPr="0039692B" w:rsidP="00FE59A3">
      <w:pPr>
        <w:jc w:val="left"/>
        <w:rPr>
          <w:rFonts w:ascii="华文中宋" w:eastAsia="华文中宋" w:hAnsi="华文中宋"/>
          <w:b/>
          <w:sz w:val="30"/>
          <w:szCs w:val="30"/>
        </w:rPr>
      </w:pPr>
      <w:r w:rsidRPr="0039692B">
        <w:rPr>
          <w:rFonts w:ascii="宋体" w:hAnsi="宋体"/>
          <w:b/>
        </w:rPr>
        <w:t>7．</w:t>
      </w:r>
      <w:r w:rsidRPr="0039692B">
        <w:rPr>
          <w:rFonts w:ascii="华文中宋" w:eastAsia="华文中宋" w:hAnsi="华文中宋"/>
          <w:b/>
          <w:sz w:val="30"/>
          <w:szCs w:val="30"/>
        </w:rPr>
        <w:t xml:space="preserve">柏克和阿伦特等思想家把博爱和同情视为感伤主义，是滥情、不理智的表现，认为结果会________，达不到改善弱者境遇的效果。贫困等问题的解决还是要靠政治，而非部分人的善心。  填入划横线部分最恰当的一项是（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A、适得其反</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B、事与愿违</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C、南辕北辙</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D、雪上加霜</w:t>
      </w:r>
    </w:p>
    <w:p w:rsidR="0039692B" w:rsidRPr="0039692B" w:rsidP="00FE59A3">
      <w:pPr>
        <w:jc w:val="left"/>
        <w:rPr>
          <w:rFonts w:ascii="华文中宋" w:eastAsia="华文中宋" w:hAnsi="华文中宋"/>
          <w:b/>
          <w:sz w:val="30"/>
          <w:szCs w:val="30"/>
        </w:rPr>
      </w:pPr>
      <w:r w:rsidRPr="0039692B">
        <w:rPr>
          <w:rFonts w:ascii="宋体" w:hAnsi="宋体"/>
          <w:b/>
        </w:rPr>
        <w:t>8．</w:t>
      </w:r>
      <w:r w:rsidRPr="0039692B">
        <w:rPr>
          <w:rFonts w:ascii="华文中宋" w:eastAsia="华文中宋" w:hAnsi="华文中宋"/>
          <w:b/>
          <w:sz w:val="30"/>
          <w:szCs w:val="30"/>
        </w:rPr>
        <w:t xml:space="preserve">美国某大学医学院的研究人员在《小儿科杂志》上发表论文指出，在对2702个家庭的孩子进行跟踪调查后发现，如果孩子在5岁前每天看电视超过2小时，他们长大后出现行为问题风险将会增加1倍多。所谓行为问题是指性格孤僻、言行粗鲁、侵犯他人、难与他人合作等。 以下哪项最好地解释了以上论述?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A、电视节目会使孩子产生好奇心，容易导致孩子出现暴力倾向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B、电视节目中有不少内容容易使孩子长时间处于紧张、恐惧的状态</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C、看电视时间过长，会影响孩子与其他人的交往，久而久之，孩子便会缺乏与他人打交道的经验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D、每天长时间地看电视，容易使孩子神经系统产生疲劳，影响身心发展</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39692B">
        <w:rPr>
          <w:rFonts w:ascii="宋体" w:hAnsi="宋体"/>
          <w:b/>
        </w:rPr>
        <w:t>9．</w:t>
      </w:r>
      <w:r w:rsidRPr="0039692B">
        <w:rPr>
          <w:rFonts w:ascii="华文中宋" w:eastAsia="华文中宋" w:hAnsi="华文中宋"/>
          <w:b/>
          <w:sz w:val="30"/>
          <w:szCs w:val="30"/>
        </w:rPr>
        <w:t>国际责任是指国际法主体对其国际不当行为或损害行为所应承担的法律责任。 下列事件中，应当承担国际责任的是（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A、甲国发生的叛乱运动已被甲国政府和国际社会承认为叛乱团体，该叛乱团体在其控制的一些地区，强行掠夺和占用外国侨民和外国国家的财产</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B、甲国某船运公司的一艘核动力商船在乙国港IZl停泊时突然发生核泄漏使乙国港口被污染，造成严重损害后果</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C、甲国警察布某，因婚姻破裂而绝望，某日持枪向路人射击，甲国警察迅速赶到事发现场，采取措施控制事态并围擒布某，但布某的射击已造成数人死亡，其中包括乙国驻甲国的参谋科某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D、甲国远洋货轮在航行中撞翻乙国渔船</w:t>
      </w:r>
    </w:p>
    <w:p w:rsidR="0039692B" w:rsidRPr="0039692B" w:rsidP="00FE59A3">
      <w:pPr>
        <w:jc w:val="left"/>
        <w:rPr>
          <w:rFonts w:ascii="华文中宋" w:eastAsia="华文中宋" w:hAnsi="华文中宋"/>
          <w:b/>
          <w:sz w:val="30"/>
          <w:szCs w:val="30"/>
        </w:rPr>
      </w:pPr>
      <w:r w:rsidRPr="0039692B">
        <w:rPr>
          <w:rFonts w:ascii="宋体" w:hAnsi="宋体"/>
          <w:b/>
        </w:rPr>
        <w:t>10．</w:t>
      </w:r>
      <w:r w:rsidRPr="0039692B">
        <w:rPr>
          <w:rFonts w:ascii="华文中宋" w:eastAsia="华文中宋" w:hAnsi="华文中宋"/>
          <w:b/>
          <w:sz w:val="30"/>
          <w:szCs w:val="30"/>
        </w:rPr>
        <w:t>审判员在法院工作，这些人在法院工作，所以这些人是审判员。 与上述推理的方式最为相似的是（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A、动物是由细胞构成的，植物是细胞构成的，微生物是由细胞构成的，所以全部生物都是由细胞构成的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B、钟表是有一定构造，有规律的；世界也是有一定构造，有规律的；既然钟表是人制造出来的，世界也必然是人创造出来的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C、经过对最近3个月销售的液态牛奶的跟踪调查，没有发现因有质量问题而退货或投诉的。因此，可以说这批液态奶的质量是合格的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D、中子是基本粒子，中子是不带电的，因此有些粒子是不带电的</w:t>
      </w:r>
    </w:p>
    <w:p w:rsidR="0039692B" w:rsidRPr="0039692B" w:rsidP="00FE59A3">
      <w:pPr>
        <w:jc w:val="left"/>
        <w:rPr>
          <w:rFonts w:ascii="华文中宋" w:eastAsia="华文中宋" w:hAnsi="华文中宋"/>
          <w:b/>
          <w:sz w:val="30"/>
          <w:szCs w:val="30"/>
        </w:rPr>
      </w:pPr>
      <w:r w:rsidRPr="0039692B">
        <w:rPr>
          <w:rFonts w:ascii="宋体" w:hAnsi="宋体"/>
          <w:b/>
        </w:rPr>
        <w:t>11．</w:t>
      </w:r>
      <w:r w:rsidRPr="0039692B">
        <w:rPr>
          <w:rFonts w:ascii="华文中宋" w:eastAsia="华文中宋" w:hAnsi="华文中宋"/>
          <w:b/>
          <w:sz w:val="30"/>
          <w:szCs w:val="30"/>
        </w:rPr>
        <w:t xml:space="preserve">人类基因组测序完成后，生物学家便一直在绘制碱基上的小差异，即单核苷酸多态性，这些小差异成为2007年十余个研究项目的关键内容。在这些被称为广泛关联基因组研究中，研究人员对数干名患病或无病个体的DNA进行了对比，以确定哪些小的基因差异会给人类带来疾病风险。 由此推断不出的是（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A、今后更多的人将会拥有自己部分或全部的基因组</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39692B">
        <w:rPr>
          <w:rFonts w:ascii="华文中宋" w:eastAsia="华文中宋" w:hAnsi="华文中宋"/>
          <w:b/>
          <w:sz w:val="30"/>
          <w:szCs w:val="30"/>
        </w:rPr>
        <w:t>B、今后更多的人将更准确地了解自己存在患何种疾病的风险</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C、发现人类基因组个体差异</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D、发现人类基因组集合体差异</w:t>
      </w:r>
    </w:p>
    <w:p w:rsidR="0039692B" w:rsidRPr="0039692B" w:rsidP="00FE59A3">
      <w:pPr>
        <w:jc w:val="left"/>
        <w:rPr>
          <w:rFonts w:ascii="华文中宋" w:eastAsia="华文中宋" w:hAnsi="华文中宋"/>
          <w:b/>
          <w:sz w:val="30"/>
          <w:szCs w:val="30"/>
        </w:rPr>
      </w:pPr>
      <w:r w:rsidRPr="0039692B">
        <w:rPr>
          <w:rFonts w:ascii="宋体" w:hAnsi="宋体"/>
          <w:b/>
        </w:rPr>
        <w:t>12．</w:t>
      </w:r>
      <w:r w:rsidRPr="0039692B">
        <w:rPr>
          <w:rFonts w:ascii="华文中宋" w:eastAsia="华文中宋" w:hAnsi="华文中宋"/>
          <w:b/>
          <w:sz w:val="30"/>
          <w:szCs w:val="30"/>
        </w:rPr>
        <w:t xml:space="preserve">以保健品名义出现的核酸等“基因食品”对人体健康并无多大帮助，从科学角度看，所谓人体需要补充外源核酸的说法不成立。人体缺的是营养，而核酸不可能缺。某些广告说人老了得了病，制造基因的能力会减弱，更是无稽之谈。 由此可以推出（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A、人生病都是营养不良的结果</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B、人体内的核酸会随年龄的增长而减少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C、所有关于保健品的广告都缺乏科学依据</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D、食用保健品未必能增进身体健康</w:t>
      </w:r>
    </w:p>
    <w:p w:rsidR="0039692B" w:rsidRPr="0039692B" w:rsidP="00FE59A3">
      <w:pPr>
        <w:jc w:val="left"/>
        <w:rPr>
          <w:rFonts w:ascii="华文中宋" w:eastAsia="华文中宋" w:hAnsi="华文中宋"/>
          <w:b/>
          <w:sz w:val="30"/>
          <w:szCs w:val="30"/>
        </w:rPr>
      </w:pPr>
      <w:r w:rsidRPr="0039692B">
        <w:rPr>
          <w:rFonts w:ascii="宋体" w:hAnsi="宋体"/>
          <w:b/>
        </w:rPr>
        <w:t>13．</w:t>
      </w:r>
      <w:r w:rsidRPr="0039692B">
        <w:rPr>
          <w:rFonts w:ascii="华文中宋" w:eastAsia="华文中宋" w:hAnsi="华文中宋"/>
          <w:b/>
          <w:sz w:val="30"/>
          <w:szCs w:val="30"/>
        </w:rPr>
        <w:t>权威效应．是指一个人要是地位高、有威信、受人敬重，那他所说的话及所做的事就容易引起别人重视，并让他们相信其正确性，即“人微言轻、人贵言重”。 根据上述定义．下列不属于权威效应的是：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A、南朝的刘勰写出《文心雕龙》无人重视，他请当时的大文学家沈约审阅，沈约阅后评价极高，于是《文心雕龙》成为中国文学评论的经典名著</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B、企事业单位以及商场、酒店、学校、娱乐场所大都愿意请党和国家领导人或名人雅士题写名称</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C、不少药品、保健品的宣传资料上印有政界高级知名官员的题词和接见董事长、总裁的照片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D、程强为人强势，听不得别人的反对意见，因此，他说的话一般没有人再反对</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39692B">
        <w:rPr>
          <w:rFonts w:ascii="宋体" w:hAnsi="宋体"/>
          <w:b/>
        </w:rPr>
        <w:t>14．</w:t>
      </w:r>
      <w:r w:rsidRPr="0039692B">
        <w:rPr>
          <w:rFonts w:ascii="华文中宋" w:eastAsia="华文中宋" w:hAnsi="华文中宋"/>
          <w:b/>
          <w:sz w:val="30"/>
          <w:szCs w:val="30"/>
        </w:rPr>
        <w:t>实心人脉，是指那种能和自己分享各种有用信息和工作心得，互相交流工作经验，在工作方面给予实际性帮助的“圈里人”。中空人脉是与实心人脉相对应的一种人脉关系，就是以旧的人脉理念所形成的看似庞大、华而不实的人脉。</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 xml:space="preserve"> 根据上述定义．下列属于实心人脉的是：</w:t>
      </w:r>
      <w:r w:rsidRPr="0039692B">
        <w:rPr>
          <w:rFonts w:ascii="华文中宋" w:eastAsia="华文中宋" w:hAnsi="华文中宋"/>
          <w:b/>
          <w:sz w:val="30"/>
          <w:szCs w:val="30"/>
        </w:rPr>
        <w:t xml:space="preserve">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A、小章是某公司业务员。爱和陌生人交朋友，在一次公司商品推介会上，发了很多名片，结识了很多人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B、小周在大学期间就通过打工认识了不少其他学校的朋友。毕业后他们还是经常聚在一起畅谈自己的近况</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C、周平在一家金融企业上班．但是却认识不少“艺术圈”的朋友，每次公司举办节日晚会，他都会第一个报名演节目</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D、罗浩曾是一家英语培训机构的老师，工作期间结识了许多英语培训的精英，经常一起喝酒吃饭．现在他自己开了英语培训公司．请来了许多之前认识的老师</w:t>
      </w:r>
    </w:p>
    <w:p w:rsidR="0039692B" w:rsidRPr="0039692B" w:rsidP="00FE59A3">
      <w:pPr>
        <w:jc w:val="left"/>
        <w:rPr>
          <w:rFonts w:ascii="华文中宋" w:eastAsia="华文中宋" w:hAnsi="华文中宋"/>
          <w:b/>
          <w:sz w:val="30"/>
          <w:szCs w:val="30"/>
        </w:rPr>
      </w:pPr>
      <w:r w:rsidRPr="0039692B">
        <w:rPr>
          <w:rFonts w:ascii="宋体" w:hAnsi="宋体"/>
          <w:b/>
        </w:rPr>
        <w:t>15．</w:t>
      </w:r>
      <w:r w:rsidRPr="0039692B">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A、泰克公司发现安娜接到了奖学金，那么必定是有人告发了她</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B、安娜想要奖学金的原因使她辞去在泰克公司的工作</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C、泰克公司不允许它的任何雇员请假，为它的一个竞争者工作</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D、如果泰克公司允许她请假，那么安娜将请假</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39692B">
        <w:rPr>
          <w:rFonts w:ascii="宋体" w:hAnsi="宋体"/>
          <w:b/>
        </w:rPr>
        <w:t>16．</w:t>
      </w:r>
      <w:r w:rsidRPr="0039692B">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刘某个人演唱会，规模与第一次相当。然而，第二次票房收入很不理想，门票仅售出40％。以下哪项最可能是导致第二次演唱会票房收入下降的原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A、第二次演唱会的节目安排与第一次雷同，很多人已参加过第一次演唱会，故不再参加第二次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B、在第二次演唱会举办的同时，另一知名艺人正在上海进行魔术表演</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C、参加第二次演唱会的人大多是没有买到第一次演唱会门票的人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D、第二次演唱会的举办地点不在市中心，很多上海人嫌离家太远，不愿参加</w:t>
      </w:r>
    </w:p>
    <w:p w:rsidR="0039692B" w:rsidRPr="0039692B" w:rsidP="00FE59A3">
      <w:pPr>
        <w:jc w:val="left"/>
        <w:rPr>
          <w:rFonts w:ascii="华文中宋" w:eastAsia="华文中宋" w:hAnsi="华文中宋"/>
          <w:b/>
          <w:sz w:val="30"/>
          <w:szCs w:val="30"/>
        </w:rPr>
      </w:pPr>
      <w:r w:rsidRPr="0039692B">
        <w:rPr>
          <w:rFonts w:ascii="宋体" w:hAnsi="宋体"/>
          <w:b/>
        </w:rPr>
        <w:t>17．</w:t>
      </w:r>
      <w:r w:rsidRPr="0039692B">
        <w:rPr>
          <w:rFonts w:ascii="华文中宋" w:eastAsia="华文中宋" w:hAnsi="华文中宋"/>
          <w:b/>
          <w:sz w:val="30"/>
          <w:szCs w:val="30"/>
        </w:rPr>
        <w:t>与新疆的其他城市一样，库尔勒直至20世纪80年代初物价都是很低的，自它成为新疆的石油开采中心以后，它的物价大幅上升，这种物价上涨可能来自这场石油经济，这是因为新疆那些没有石油经济的城市仍然保持着很低的物价水平。 最准确地描述了上段论述中所采用的推理方法的一项是（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A、鉴于条件不存在的时候现象没有发生，所以认为条件是现象的一个原因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B、鉴于有时条件不存在的情况下现象也会发生，所以认为条件不是现象的前提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C、由于某一特定事件在现象发生前没有出现，所以认为这一事件不可能引发现象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D、试图说明某种现象是不可能发生的，而某种解释正确就必须要求这种现象发生</w:t>
      </w:r>
    </w:p>
    <w:p w:rsidR="0039692B" w:rsidRPr="0039692B" w:rsidP="00FE59A3">
      <w:pPr>
        <w:jc w:val="left"/>
        <w:rPr>
          <w:rFonts w:ascii="华文中宋" w:eastAsia="华文中宋" w:hAnsi="华文中宋"/>
          <w:b/>
          <w:sz w:val="30"/>
          <w:szCs w:val="30"/>
        </w:rPr>
      </w:pPr>
      <w:r w:rsidRPr="0039692B">
        <w:rPr>
          <w:rFonts w:ascii="宋体" w:hAnsi="宋体"/>
          <w:b/>
        </w:rPr>
        <w:t>18．</w:t>
      </w:r>
      <w:r w:rsidRPr="0039692B">
        <w:rPr>
          <w:rFonts w:ascii="华文中宋" w:eastAsia="华文中宋" w:hAnsi="华文中宋"/>
          <w:b/>
          <w:sz w:val="30"/>
          <w:szCs w:val="30"/>
        </w:rPr>
        <w:t>有六个人G、H、I、J、K、L，每个人或者只下围棋或者只下象棋。如果有多个人下同 一种棋，则下该种棋的人按下棋水平从高到低排名。给出下列条件： J下象棋；H下围棋； 在下围棋的人中间，H排名最高； 如果I下围棋，则K和L下围棋，K的排名低于I但高于L； 如果I下象棋，则L下象棋，L的排名低于J但高于I； 如果K下象棋，则G下象棋，J的排名低于G但高于K。 下面的哪一个选项能够是真的?（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A、I下象棋，L下围棋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B、G下象棋，K下围棋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C、K和J下象棋，K的排名高于J</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39692B">
        <w:rPr>
          <w:rFonts w:ascii="华文中宋" w:eastAsia="华文中宋" w:hAnsi="华文中宋"/>
          <w:b/>
          <w:sz w:val="30"/>
          <w:szCs w:val="30"/>
        </w:rPr>
        <w:t>D、I和L下象棋，I的排名高于L</w:t>
      </w:r>
    </w:p>
    <w:p w:rsidR="0039692B" w:rsidRPr="0039692B" w:rsidP="00FE59A3">
      <w:pPr>
        <w:jc w:val="left"/>
        <w:rPr>
          <w:rFonts w:ascii="华文中宋" w:eastAsia="华文中宋" w:hAnsi="华文中宋"/>
          <w:b/>
          <w:sz w:val="30"/>
          <w:szCs w:val="30"/>
        </w:rPr>
      </w:pPr>
      <w:r w:rsidRPr="0039692B">
        <w:rPr>
          <w:rFonts w:ascii="宋体" w:hAnsi="宋体"/>
          <w:b/>
        </w:rPr>
        <w:t>19．</w:t>
      </w:r>
      <w:r w:rsidRPr="0039692B">
        <w:rPr>
          <w:rFonts w:ascii="华文中宋" w:eastAsia="华文中宋" w:hAnsi="华文中宋"/>
          <w:b/>
          <w:sz w:val="30"/>
          <w:szCs w:val="30"/>
        </w:rPr>
        <w:t xml:space="preserve">（　　）对于游戏相当于祝福对于（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A、电脑祥林嫂</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B、鼠标鲁迅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C、学习电视</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D、猜谜小说</w:t>
      </w:r>
    </w:p>
    <w:p w:rsidR="0039692B" w:rsidRPr="0039692B" w:rsidP="00FE59A3">
      <w:pPr>
        <w:jc w:val="left"/>
        <w:rPr>
          <w:rFonts w:ascii="华文中宋" w:eastAsia="华文中宋" w:hAnsi="华文中宋"/>
          <w:b/>
          <w:sz w:val="30"/>
          <w:szCs w:val="30"/>
        </w:rPr>
      </w:pPr>
      <w:r w:rsidRPr="0039692B">
        <w:rPr>
          <w:rFonts w:ascii="宋体" w:hAnsi="宋体"/>
          <w:b/>
        </w:rPr>
        <w:t>20．</w:t>
      </w:r>
      <w:r w:rsidRPr="0039692B">
        <w:rPr>
          <w:rFonts w:ascii="华文中宋" w:eastAsia="华文中宋" w:hAnsi="华文中宋"/>
          <w:b/>
          <w:sz w:val="30"/>
          <w:szCs w:val="30"/>
        </w:rPr>
        <w:t xml:space="preserve">污名化：一个群体将人性的低劣强加在另一个群体之上并加以维持的动态过程，它是将群体的偏向负面的特征刻板印象化，并由此掩盖其他特征，成为在本质意义上与群体特征对应的指标物，在这个过程中，处于强势且不具污名的一方最常采用的一种策略，即“贴标签”。 下列现象不属于污名化现象的是（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A、某市治安日益恶化，市民都抱怨是农民工流入城市的恶果</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B、杭州出生的魏某鄙视农村来的妻子，认为她邋遢土气，没文化</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C、某餐厅打出招聘广告：“本餐馆招收服务员一名，××省的人一概不考虑”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D、在旧上海，苏北人被视为懒惰的群体，被排除在上海人通婚圈之外</w:t>
      </w:r>
    </w:p>
    <w:p w:rsidR="0039692B" w:rsidRPr="0039692B" w:rsidP="00FE59A3">
      <w:pPr>
        <w:jc w:val="left"/>
        <w:rPr>
          <w:rFonts w:ascii="华文中宋" w:eastAsia="华文中宋" w:hAnsi="华文中宋"/>
          <w:b/>
          <w:sz w:val="30"/>
          <w:szCs w:val="30"/>
        </w:rPr>
      </w:pPr>
      <w:r w:rsidRPr="0039692B">
        <w:rPr>
          <w:rFonts w:ascii="宋体" w:hAnsi="宋体"/>
          <w:b/>
        </w:rPr>
        <w:t>21．</w:t>
      </w:r>
      <w:r w:rsidRPr="0039692B">
        <w:rPr>
          <w:rFonts w:ascii="华文中宋" w:eastAsia="华文中宋" w:hAnsi="华文中宋"/>
          <w:b/>
          <w:sz w:val="30"/>
          <w:szCs w:val="30"/>
        </w:rPr>
        <w:t>长期以来床上抽烟是家庭火灾的主要原因。尽管在过去的20年中，抽烟的人数显著下降，但是死于家庭火灾的人数并没有相应的下降。 在过去的20年中，下面的陈述，如果正确，除了哪一项之外都有助于解释上面论述中的明显的分歧?（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A、由床上抽烟引起的火灾通常发生于房主人睡以后</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B、在床上抽烟的人倾向于是抽烟抽得多的人，他们与那些不在床上抽烟的人相比更不可能把烟戒掉</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C、死于厨房发生的家庭火灾的人数在增加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D、由于人口密度在增加，导致现在一次家庭火灾所造成的死亡人数比前20年的多</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39692B">
        <w:rPr>
          <w:rFonts w:ascii="宋体" w:hAnsi="宋体"/>
          <w:b/>
        </w:rPr>
        <w:t>22．</w:t>
      </w:r>
      <w:r w:rsidRPr="0039692B">
        <w:rPr>
          <w:rFonts w:ascii="华文中宋" w:eastAsia="华文中宋" w:hAnsi="华文中宋"/>
          <w:b/>
          <w:sz w:val="30"/>
          <w:szCs w:val="30"/>
        </w:rPr>
        <w:t>某人说：“不可能所有的人都会投他的赞成票。” 与以上判断的意思最相近的是(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A、可能所有的人都会投他的赞成票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B、可能所有的人都不会投他的赞成票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C、必然所有的人都会投他的赞成票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D、必然有的人不会投他的赞成票</w:t>
      </w:r>
    </w:p>
    <w:p w:rsidR="0039692B" w:rsidRPr="0039692B" w:rsidP="00FE59A3">
      <w:pPr>
        <w:jc w:val="left"/>
        <w:rPr>
          <w:rFonts w:ascii="华文中宋" w:eastAsia="华文中宋" w:hAnsi="华文中宋"/>
          <w:b/>
          <w:sz w:val="30"/>
          <w:szCs w:val="30"/>
        </w:rPr>
      </w:pPr>
      <w:r w:rsidRPr="0039692B">
        <w:rPr>
          <w:rFonts w:ascii="宋体" w:hAnsi="宋体"/>
          <w:b/>
        </w:rPr>
        <w:t>23．</w:t>
      </w:r>
      <w:r w:rsidRPr="0039692B">
        <w:rPr>
          <w:rFonts w:ascii="华文中宋" w:eastAsia="华文中宋" w:hAnsi="华文中宋"/>
          <w:b/>
          <w:sz w:val="30"/>
          <w:szCs w:val="30"/>
        </w:rPr>
        <w:t>已经假性近视的人如果再不注意用眼卫生那么很容易就发展成为真性近视。为了能让学生及时地了解自己的视力情况，防止视力下降，育英小学给每位同学都发了一张标准视力表，学生可以将视力表贴在家里，定期检查自己的视力，随时都能了解自己的视力情况。 以下哪项如果为真，最能对上述发放视力表的效果提出质疑?（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A、学生发现自己的视力在不断下降后，一般都会注意用眼卫生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B、有些人近视眼发病极快，通常一个月视力就会下降很多 　　—考试大+在线考试中心—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C、由于每个家庭的照明条件不同，在家里通过视力表检测出的视力通常不准确</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D、那些本来就不注意用眼卫生的学生不大可能会定期检查自己的视力</w:t>
      </w:r>
    </w:p>
    <w:p w:rsidR="0039692B" w:rsidRPr="0039692B" w:rsidP="00FE59A3">
      <w:pPr>
        <w:jc w:val="left"/>
        <w:rPr>
          <w:rFonts w:ascii="华文中宋" w:eastAsia="华文中宋" w:hAnsi="华文中宋"/>
          <w:b/>
          <w:sz w:val="30"/>
          <w:szCs w:val="30"/>
        </w:rPr>
      </w:pPr>
      <w:r w:rsidRPr="0039692B">
        <w:rPr>
          <w:rFonts w:ascii="宋体" w:hAnsi="宋体"/>
          <w:b/>
        </w:rPr>
        <w:t>24．</w:t>
      </w:r>
      <w:r w:rsidRPr="0039692B">
        <w:rPr>
          <w:rFonts w:ascii="华文中宋" w:eastAsia="华文中宋" w:hAnsi="华文中宋"/>
          <w:b/>
          <w:sz w:val="30"/>
          <w:szCs w:val="30"/>
        </w:rPr>
        <w:t>曝光效应：又谓多看效应、(简单、单纯)暴露效应、(纯粹)接触效应等等，它是一种心理现象，指的是我们会偏好自己熟悉的事物，社会心理学又把这种效应叫做熟悉定律，我们把这种只要经常出现就能增加喜欢程度的现象叫做曝光效应。 下列选项不属于曝光效应的是（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A、网络名人芙蓉姐姐早期以其夸张的令人反感的形象示人，博得了超高的关注度，但随着时间推移。却出现了不少真正的支持者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B、某饮料获得了全国多个收视率较高的电视节目的冠名权，结果这种饮料在下一个季度的销售量增长了400%</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C、某服装品牌在受众最多的电视台做广告，反复播出一段不足5秒的品牌宣传广告，遭致大众反感。很多穿着此品牌的人被嘲笑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D、某电视剧播出前在网络广告和各种娱乐节目中大力宣传，又在多个电视台同时播放，虽然电视剧剧情矫揉造作，却大获好评</w:t>
      </w:r>
    </w:p>
    <w:p w:rsidR="0039692B" w:rsidRPr="0039692B" w:rsidP="00FE59A3">
      <w:pPr>
        <w:jc w:val="left"/>
        <w:rPr>
          <w:rFonts w:ascii="华文中宋" w:eastAsia="华文中宋" w:hAnsi="华文中宋"/>
          <w:b/>
          <w:sz w:val="30"/>
          <w:szCs w:val="30"/>
        </w:rPr>
      </w:pPr>
      <w:r w:rsidRPr="0039692B">
        <w:rPr>
          <w:rFonts w:ascii="宋体" w:hAnsi="宋体"/>
          <w:b/>
        </w:rPr>
        <w:t>25．</w:t>
      </w:r>
      <w:r w:rsidRPr="0039692B">
        <w:rPr>
          <w:rFonts w:ascii="华文中宋" w:eastAsia="华文中宋" w:hAnsi="华文中宋"/>
          <w:b/>
          <w:sz w:val="30"/>
          <w:szCs w:val="30"/>
        </w:rPr>
        <w:t xml:space="preserve">定势(即心向)是指重复先前的操作所引起的一种心理准备状态，它影响解决问题时的倾向性。 根据以上定义，下列打破定势的一项是（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A、在紧急时刻，司马光举起石头砸破水缸，救出了掉进水缸的小朋友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B、长跑运动员位于起跑线上，做好起跑的姿势</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C、让观察者观看一张身穿企业家服装的黑人受到一个身穿工装手持小刀的白人的威胁的图片，在中产阶级白人眼中黑人比白人更粗暴，于是大多数观察者回忆：他们看到黑人手持小刀</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D、农夫偶然间遇到兔子撞到树桩上，不费吹灰之力就捡了一只的兔子回家，于是农夫再也不劳作了，每天守在树桩旁，等待类似的事情再次发生</w:t>
      </w:r>
    </w:p>
    <w:p w:rsidR="0039692B" w:rsidRPr="0039692B" w:rsidP="00FE59A3">
      <w:pPr>
        <w:jc w:val="left"/>
        <w:rPr>
          <w:rFonts w:ascii="华文中宋" w:eastAsia="华文中宋" w:hAnsi="华文中宋"/>
          <w:b/>
          <w:sz w:val="30"/>
          <w:szCs w:val="30"/>
        </w:rPr>
      </w:pPr>
      <w:r w:rsidRPr="0039692B">
        <w:rPr>
          <w:rFonts w:ascii="宋体" w:hAnsi="宋体"/>
          <w:b/>
        </w:rPr>
        <w:t>26．</w:t>
      </w:r>
      <w:r w:rsidRPr="0039692B">
        <w:rPr>
          <w:rFonts w:ascii="华文中宋" w:eastAsia="华文中宋" w:hAnsi="华文中宋"/>
          <w:b/>
          <w:sz w:val="30"/>
          <w:szCs w:val="30"/>
        </w:rPr>
        <w:t>在本年度篮球联赛中，长江队主教练发现，黄河队五名主力队员之间的上场配置有如下规律： Ⅰ．若甲上场．则乙也要上场： Ⅱ．只有甲不上场，丙才不上场： Ⅲ．要么丙不上场，要么乙和戊中有人不上场。 若乙不上场．则以下哪项配置合乎上述规律?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A、甲、丙、丁同时上场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B、丙不上场，丁、戊同时上场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C、甲不上场，丙、丁都上场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D、甲、丁都上场，戊不上场</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39692B">
        <w:rPr>
          <w:rFonts w:ascii="宋体" w:hAnsi="宋体"/>
          <w:b/>
        </w:rPr>
        <w:t>27．</w:t>
      </w:r>
      <w:r w:rsidRPr="0039692B">
        <w:rPr>
          <w:rFonts w:ascii="华文中宋" w:eastAsia="华文中宋" w:hAnsi="华文中宋"/>
          <w:b/>
          <w:sz w:val="30"/>
          <w:szCs w:val="30"/>
        </w:rPr>
        <w:t>等级商标是指企业在商品质量、规格、等级不同的同一种商品上使用的同一商标或者不同的商标。这种商标有的虽然名称相同，但图形或文字字体不同，有的虽然图形相同，但颜色、纸张、印刷技术不同或者以其他标志作区别。</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 xml:space="preserve"> 根据上述定义，下列措施中使用了等级商标的是（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A、海尔集团生产的电冰箱、微波炉、空调等家电产品均使用海尔双兄弟的商标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B、康师傅集团生产的各种果汁饮料的包装颜色根据饮料的颜色而定，从而产生了不同颜色的商标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C、联想集团生产娱乐、游戏、商务等功能侧重点不同的笔记本电脑，分别标注联想旭日、联想天逸、联想thinkpad的商标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D、恒安集团根据香味的不同对纸巾、湿巾等使用不同颜色的包装，如绿茶香型用浅绿色，薰衣草香型用浅紫色，柠檬香型用黄色或橘红色等</w:t>
      </w:r>
    </w:p>
    <w:p w:rsidR="0039692B" w:rsidRPr="0039692B" w:rsidP="00FE59A3">
      <w:pPr>
        <w:jc w:val="left"/>
        <w:rPr>
          <w:rFonts w:ascii="华文中宋" w:eastAsia="华文中宋" w:hAnsi="华文中宋"/>
          <w:b/>
          <w:sz w:val="30"/>
          <w:szCs w:val="30"/>
        </w:rPr>
      </w:pPr>
      <w:r w:rsidRPr="0039692B">
        <w:rPr>
          <w:rFonts w:ascii="宋体" w:hAnsi="宋体"/>
          <w:b/>
        </w:rPr>
        <w:t>28．</w:t>
      </w:r>
      <w:r w:rsidRPr="0039692B">
        <w:rPr>
          <w:rFonts w:ascii="华文中宋" w:eastAsia="华文中宋" w:hAnsi="华文中宋"/>
          <w:b/>
          <w:sz w:val="30"/>
          <w:szCs w:val="30"/>
        </w:rPr>
        <w:t>贪腐者都是智商有问题的，他们没有算清人生的经济账、事业账、家庭账。弄得经济受损、事业失败、众叛亲离。而清廉者都是具有大智慧的，他们守住底线，虽两袖清风，却赢得了人生的幸福和圆满，甲的智商是有问题的，而乙是具有大智慧的。 据此，可以推断（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A、甲是贪腐者，乙是清廉者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B、甲是清廉者，乙。是贪腐者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C、甲不是贪腐者，乙不是清廉者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D、甲不是清廉者，乙不是贪腐者</w:t>
      </w:r>
    </w:p>
    <w:p w:rsidR="0039692B" w:rsidRPr="0039692B" w:rsidP="00FE59A3">
      <w:pPr>
        <w:jc w:val="left"/>
        <w:rPr>
          <w:rFonts w:ascii="华文中宋" w:eastAsia="华文中宋" w:hAnsi="华文中宋"/>
          <w:b/>
          <w:sz w:val="30"/>
          <w:szCs w:val="30"/>
        </w:rPr>
      </w:pPr>
      <w:r w:rsidRPr="0039692B">
        <w:rPr>
          <w:rFonts w:ascii="宋体" w:hAnsi="宋体"/>
          <w:b/>
        </w:rPr>
        <w:t>29．</w:t>
      </w:r>
      <w:r w:rsidRPr="0039692B">
        <w:rPr>
          <w:rFonts w:ascii="华文中宋" w:eastAsia="华文中宋" w:hAnsi="华文中宋"/>
          <w:b/>
          <w:sz w:val="30"/>
          <w:szCs w:val="30"/>
        </w:rPr>
        <w:t xml:space="preserve">产品定位是指企业为了满足目标市场，确定产品(或服务)的功能、质量、价格、包装、销售渠道、服务方式等。 根据以上定义，下列不属于产品定位的是（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A、我们的产品将为在校学生服务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B、考虑到消费人群的收入状况，我们的产品将定价在1000元上下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C、我们的服务主要将通过上门维修来实现</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39692B">
        <w:rPr>
          <w:rFonts w:ascii="华文中宋" w:eastAsia="华文中宋" w:hAnsi="华文中宋"/>
          <w:b/>
          <w:sz w:val="30"/>
          <w:szCs w:val="30"/>
        </w:rPr>
        <w:t>D、我们的服务会让你有美的享受</w:t>
      </w:r>
    </w:p>
    <w:p w:rsidR="0039692B" w:rsidRPr="0039692B" w:rsidP="00FE59A3">
      <w:pPr>
        <w:jc w:val="left"/>
        <w:rPr>
          <w:rFonts w:ascii="华文中宋" w:eastAsia="华文中宋" w:hAnsi="华文中宋"/>
          <w:b/>
          <w:sz w:val="30"/>
          <w:szCs w:val="30"/>
        </w:rPr>
      </w:pPr>
      <w:r w:rsidRPr="0039692B">
        <w:rPr>
          <w:rFonts w:ascii="宋体" w:hAnsi="宋体"/>
          <w:b/>
        </w:rPr>
        <w:t>30．</w:t>
      </w:r>
      <w:r w:rsidRPr="0039692B">
        <w:rPr>
          <w:rFonts w:ascii="华文中宋" w:eastAsia="华文中宋" w:hAnsi="华文中宋"/>
          <w:b/>
          <w:sz w:val="30"/>
          <w:szCs w:val="30"/>
        </w:rPr>
        <w:t>二氧化硫是造成酸雨的主要原因。某地区饱受酸雨困扰，为改善这一状况，该地区1～6月累计减排11.8万吨二氧化硫，同比下降9.1%。根据监测，虽然本地区空气中的二氧化硫含量降低，但是酸雨的频率却上升了7.1%。以下最能解释这一现象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A、该地区空气中的部分二氧化硫是从周围地区漂移过来的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B、虽然二氧化硫的排放得到控制，但其效果要经过一段时间才能实现</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C、机动车的大量增加加剧了氮氧化物的排放，而氮氧化物也是造成酸雨的重要原因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D、尽管二氧化硫的排放总量减少了，但二氧化硫在污染物中所占的比重没有变</w:t>
      </w:r>
    </w:p>
    <w:p w:rsidR="0039692B" w:rsidRPr="0039692B" w:rsidP="00FE59A3">
      <w:pPr>
        <w:jc w:val="left"/>
        <w:rPr>
          <w:rFonts w:ascii="华文中宋" w:eastAsia="华文中宋" w:hAnsi="华文中宋"/>
          <w:b/>
          <w:sz w:val="30"/>
          <w:szCs w:val="30"/>
        </w:rPr>
      </w:pPr>
      <w:r w:rsidRPr="0039692B">
        <w:rPr>
          <w:rFonts w:ascii="宋体" w:hAnsi="宋体"/>
          <w:b/>
        </w:rPr>
        <w:t>31．</w:t>
      </w:r>
      <w:r w:rsidRPr="0039692B">
        <w:rPr>
          <w:rFonts w:ascii="华文中宋" w:eastAsia="华文中宋" w:hAnsi="华文中宋"/>
          <w:b/>
          <w:sz w:val="30"/>
          <w:szCs w:val="30"/>
        </w:rPr>
        <w:t>房屋对于（　　）相当于（　　）对于象牙</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A、墙壁 大象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B、台灯 珠宝</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C、天花板 牙套</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D、公寓 牙雕</w:t>
      </w:r>
    </w:p>
    <w:p w:rsidR="0039692B" w:rsidRPr="0039692B" w:rsidP="00FE59A3">
      <w:pPr>
        <w:jc w:val="left"/>
        <w:rPr>
          <w:rFonts w:ascii="华文中宋" w:eastAsia="华文中宋" w:hAnsi="华文中宋"/>
          <w:b/>
          <w:sz w:val="30"/>
          <w:szCs w:val="30"/>
        </w:rPr>
      </w:pPr>
      <w:r w:rsidRPr="0039692B">
        <w:rPr>
          <w:rFonts w:ascii="宋体" w:hAnsi="宋体"/>
          <w:b/>
        </w:rPr>
        <w:t>32．</w:t>
      </w:r>
      <w:r w:rsidRPr="0039692B">
        <w:rPr>
          <w:rFonts w:ascii="华文中宋" w:eastAsia="华文中宋" w:hAnsi="华文中宋"/>
          <w:b/>
          <w:sz w:val="30"/>
          <w:szCs w:val="30"/>
        </w:rPr>
        <w:t xml:space="preserve">某公司有甲、乙、丙、丁四人，他们的籍贯分别为北京、上海、天津、南京。一日，四人在谈论他们各自的籍贯． 甲说：“我和乙都不是上海人，丙是天津人。” 乙说：“我是上海人．丙是天津人，丁不是北京人。” 丙说：“甲不是上海人．我是南京人，丁是北京人。” 丁说：“我和丙都不是北京人，甲是南京人。” 假定他们每个人都说了两句真话，一句假话。则以下说法正确的是：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A、甲和乙都不是上海人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B、甲是南京人．乙是上海人，丙是天津人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C、丙和丁都不是北京人</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39692B">
        <w:rPr>
          <w:rFonts w:ascii="华文中宋" w:eastAsia="华文中宋" w:hAnsi="华文中宋"/>
          <w:b/>
          <w:sz w:val="30"/>
          <w:szCs w:val="30"/>
        </w:rPr>
        <w:t>D、由题干条件无法判断四人的籍贯</w:t>
      </w:r>
    </w:p>
    <w:p w:rsidR="0039692B" w:rsidRPr="0039692B" w:rsidP="00FE59A3">
      <w:pPr>
        <w:jc w:val="left"/>
        <w:rPr>
          <w:rFonts w:ascii="华文中宋" w:eastAsia="华文中宋" w:hAnsi="华文中宋"/>
          <w:b/>
          <w:sz w:val="30"/>
          <w:szCs w:val="30"/>
        </w:rPr>
      </w:pPr>
      <w:r w:rsidRPr="0039692B">
        <w:rPr>
          <w:rFonts w:ascii="宋体" w:hAnsi="宋体"/>
          <w:b/>
        </w:rPr>
        <w:t>33．</w:t>
      </w:r>
      <w:r w:rsidRPr="0039692B">
        <w:rPr>
          <w:rFonts w:ascii="华文中宋" w:eastAsia="华文中宋" w:hAnsi="华文中宋"/>
          <w:b/>
          <w:sz w:val="30"/>
          <w:szCs w:val="30"/>
        </w:rPr>
        <w:t xml:space="preserve">事故应急救援预案(简称预案或应急预案)是指政府或企业为降低事故后果的严重程度．以对危险源的评价和事故预测结果为依据，预先制订的事故控制和抢险救灾方案。 根据上述定义．下列不属于事故应急救援预案范畴的是（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A、某石油天然气集团公司为尽可能减小其所属的钻井公司在施工过程中可能发生的井喷事故的危害．对钻井公司的员工进行了相关应急培训</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B、某商厦为了减小发生火灾时可能造成的损失，配备了专用灭火器等器材，并规定了应急状态下的报警通讯方式、通知方式</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C、某危险化学品生产企业因管理不善，引发了大量的液氯泄露，公司临时从外面调来抢救器械，虽未造成人员中毒死亡，但造成了较大的经济损失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D、某矿务局所属的大型煤矿为了减少可能发生的瓦斯爆炸事故的危害，编制了详实的应急预案，内容包括应急计划区、应急组织机构、人员、预案分级响应条件等</w:t>
      </w:r>
    </w:p>
    <w:p w:rsidR="0039692B" w:rsidRPr="0039692B" w:rsidP="00FE59A3">
      <w:pPr>
        <w:jc w:val="left"/>
        <w:rPr>
          <w:rFonts w:ascii="华文中宋" w:eastAsia="华文中宋" w:hAnsi="华文中宋"/>
          <w:b/>
          <w:sz w:val="30"/>
          <w:szCs w:val="30"/>
        </w:rPr>
      </w:pPr>
      <w:r w:rsidRPr="0039692B">
        <w:rPr>
          <w:rFonts w:ascii="宋体" w:hAnsi="宋体"/>
          <w:b/>
        </w:rPr>
        <w:t>34．</w:t>
      </w:r>
      <w:r w:rsidRPr="0039692B">
        <w:rPr>
          <w:rFonts w:ascii="华文中宋" w:eastAsia="华文中宋" w:hAnsi="华文中宋"/>
          <w:b/>
          <w:sz w:val="30"/>
          <w:szCs w:val="30"/>
        </w:rPr>
        <w:t xml:space="preserve">彼得定律是指每个组织都是由各种不同的职位、等级或阶层排列所组成的，每个人都隶属于其中的某个等级。在各种组织中，很多雇员都会因为业绩出色，而接受更高级别的挑战，被一直晋升，直到被晋升到一个他无法称职的位置，他的提升过程便终止了。  根据上述定义，下列描述符合彼得定律的是（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A、东南地区业务员杜拉多次蝉联公司销售冠军，很快就晋升为东南地区业务主管。上任后，杜拉雷厉风行制定新规则，引起了一些人的不满，杜拉费尽心思才安抚下来</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B、张教授有许多重要的科研成果，而且深受学生喜爱，但是他被提拔为副校长之后，就再也没有出过一项重大科研成果了</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C、足球教练马拉曾带领国家队多次在世界杯上取得好成绩，因此被任命为主管足球的官员。但是他上任后，媒体常批评他无所作为</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D、李鸿原来是A省重点中学的特级教师，前不久被调任A市教委主任，而A省教育厅厅长正好是他的老同学，于是有些人私底下说李鸿是靠走关系才当上主任的</w:t>
      </w:r>
    </w:p>
    <w:p w:rsidR="0039692B" w:rsidRPr="0039692B" w:rsidP="00FE59A3">
      <w:pPr>
        <w:jc w:val="left"/>
        <w:rPr>
          <w:rFonts w:ascii="华文中宋" w:eastAsia="华文中宋" w:hAnsi="华文中宋"/>
          <w:b/>
          <w:sz w:val="30"/>
          <w:szCs w:val="30"/>
        </w:rPr>
      </w:pPr>
      <w:r w:rsidRPr="0039692B">
        <w:rPr>
          <w:rFonts w:ascii="宋体" w:hAnsi="宋体"/>
          <w:b/>
        </w:rPr>
        <w:t>35．</w:t>
      </w:r>
      <w:r w:rsidRPr="0039692B">
        <w:rPr>
          <w:rFonts w:ascii="华文中宋" w:eastAsia="华文中宋" w:hAnsi="华文中宋"/>
          <w:b/>
          <w:sz w:val="30"/>
          <w:szCs w:val="30"/>
        </w:rPr>
        <w:t>甲(男)、乙(男)、丙(女)、丁(女)、戊(女)五个人有亲戚关系，其中凡有一个以上兄弟姐妹并且有一个以上儿女的人总说真话：凡只有一个以上兄弟姐妹或只有一个以上儿女的人，所说的话真假交替：凡没有兄弟姐妹。也没有儿女的人总说假话。他们各自作出了断定。甲说：“丙是我的妻子，乙是我的儿子，戊是我的姑姑。”乙说：“丁是我的姐妹，戊是我的母亲，戊是甲的姐妹。”丙说：“我没有兄弟姐妹，甲是我的儿子，甲有一个儿子。”丁说：“我没有儿女，丙是我的姐妹，甲是我的兄弟。”戊说：“甲是我的侄子，丁是我的侄女，丙是我的女儿。”根据题干给定的条件，能够推出下面哪一个选项是真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A、甲说的都是真话，丙是他的妻子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B、乙说的真假交替。他的母亲是戊</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C、丁说的都是假话，她是甲的姐妹</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D、戊说的都是真话，丙是她的姐妹</w:t>
      </w:r>
    </w:p>
    <w:p w:rsidR="0039692B" w:rsidRPr="0039692B" w:rsidP="0039692B">
      <w:pPr>
        <w:jc w:val="left"/>
        <w:rPr>
          <w:rFonts w:ascii="宋体" w:hAnsi="宋体"/>
          <w:b/>
        </w:rPr>
      </w:pPr>
      <w:r w:rsidRPr="0039692B">
        <w:rPr>
          <w:rFonts w:ascii="微软雅黑" w:eastAsia="微软雅黑" w:hAnsi="微软雅黑"/>
          <w:b/>
          <w:sz w:val="28"/>
        </w:rPr>
        <w:t>二、常识判断</w:t>
      </w:r>
    </w:p>
    <w:p w:rsidR="0039692B" w:rsidRPr="0039692B" w:rsidP="00FE59A3">
      <w:pPr>
        <w:jc w:val="left"/>
        <w:rPr>
          <w:rFonts w:ascii="华文中宋" w:eastAsia="华文中宋" w:hAnsi="华文中宋"/>
          <w:b/>
          <w:sz w:val="30"/>
          <w:szCs w:val="30"/>
        </w:rPr>
      </w:pPr>
      <w:r w:rsidRPr="0039692B">
        <w:rPr>
          <w:rFonts w:ascii="宋体" w:hAnsi="宋体"/>
          <w:b/>
        </w:rPr>
        <w:t>36．</w:t>
      </w:r>
      <w:r w:rsidRPr="0039692B">
        <w:rPr>
          <w:rFonts w:ascii="华文中宋" w:eastAsia="华文中宋" w:hAnsi="华文中宋"/>
          <w:b/>
          <w:sz w:val="30"/>
          <w:szCs w:val="30"/>
        </w:rPr>
        <w:t xml:space="preserve">下列关于气候常识的表述，不正确的是：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A、大量砍伐森林会导致全球变暖</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B、地球大气对流层的气温呈上冷下热的状态</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C、台风、沙尘暴和泥石流均为我国主要的气象灾害</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D、梅雨发生季节正是我国梅子的黄熟季节</w:t>
      </w:r>
    </w:p>
    <w:p w:rsidR="0039692B" w:rsidRPr="0039692B" w:rsidP="00FE59A3">
      <w:pPr>
        <w:jc w:val="left"/>
        <w:rPr>
          <w:rFonts w:ascii="华文中宋" w:eastAsia="华文中宋" w:hAnsi="华文中宋"/>
          <w:b/>
          <w:sz w:val="30"/>
          <w:szCs w:val="30"/>
        </w:rPr>
      </w:pPr>
      <w:r w:rsidRPr="0039692B">
        <w:rPr>
          <w:rFonts w:ascii="宋体" w:hAnsi="宋体"/>
          <w:b/>
        </w:rPr>
        <w:t>37．</w:t>
      </w:r>
      <w:r w:rsidRPr="0039692B">
        <w:rPr>
          <w:rFonts w:ascii="华文中宋" w:eastAsia="华文中宋" w:hAnsi="华文中宋"/>
          <w:b/>
          <w:sz w:val="30"/>
          <w:szCs w:val="30"/>
        </w:rPr>
        <w:t xml:space="preserve">以下生活常识不正确的是：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A、微波炉不能使用金属器皿加热食品</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B、胡萝b富含维生素。生吃效果最好</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39692B">
        <w:rPr>
          <w:rFonts w:ascii="华文中宋" w:eastAsia="华文中宋" w:hAnsi="华文中宋"/>
          <w:b/>
          <w:sz w:val="30"/>
          <w:szCs w:val="30"/>
        </w:rPr>
        <w:t>C、扎啤是没有经过发酵的啤酒</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D、强化复合地板耐磨性好．但防水性能差</w:t>
      </w:r>
    </w:p>
    <w:p w:rsidR="0039692B" w:rsidRPr="0039692B" w:rsidP="00FE59A3">
      <w:pPr>
        <w:jc w:val="left"/>
        <w:rPr>
          <w:rFonts w:ascii="华文中宋" w:eastAsia="华文中宋" w:hAnsi="华文中宋"/>
          <w:b/>
          <w:sz w:val="30"/>
          <w:szCs w:val="30"/>
        </w:rPr>
      </w:pPr>
      <w:r w:rsidRPr="0039692B">
        <w:rPr>
          <w:rFonts w:ascii="宋体" w:hAnsi="宋体"/>
          <w:b/>
        </w:rPr>
        <w:t>38．</w:t>
      </w:r>
      <w:r w:rsidRPr="0039692B">
        <w:rPr>
          <w:rFonts w:ascii="华文中宋" w:eastAsia="华文中宋" w:hAnsi="华文中宋"/>
          <w:b/>
          <w:sz w:val="30"/>
          <w:szCs w:val="30"/>
        </w:rPr>
        <w:t>河北历史悠久，文化底蕴丰厚，具有勤劳善良、爱国明礼、重义守信的文化传承和优秀的革命传统。在河北十大历史文化名城(镇)中，有“京西第一府”美誉的是（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A、邯郸</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B、蔚县</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C、宣化</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D、山海关</w:t>
      </w:r>
    </w:p>
    <w:p w:rsidR="0039692B" w:rsidRPr="0039692B" w:rsidP="00FE59A3">
      <w:pPr>
        <w:jc w:val="left"/>
        <w:rPr>
          <w:rFonts w:ascii="华文中宋" w:eastAsia="华文中宋" w:hAnsi="华文中宋"/>
          <w:b/>
          <w:sz w:val="30"/>
          <w:szCs w:val="30"/>
        </w:rPr>
      </w:pPr>
      <w:r w:rsidRPr="0039692B">
        <w:rPr>
          <w:rFonts w:ascii="宋体" w:hAnsi="宋体"/>
          <w:b/>
        </w:rPr>
        <w:t>39．</w:t>
      </w:r>
      <w:r w:rsidRPr="0039692B">
        <w:rPr>
          <w:rFonts w:ascii="华文中宋" w:eastAsia="华文中宋" w:hAnsi="华文中宋"/>
          <w:b/>
          <w:sz w:val="30"/>
          <w:szCs w:val="30"/>
        </w:rPr>
        <w:t>政策分配和调整利益关系主要采取的形式是（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A、直接对社会利益进行分配和调整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B、间接对社会利益进行分配和调整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C、直接和间接对社会利益进行分配和调整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D、纵向和横向对社会利益进行分配和调整</w:t>
      </w:r>
    </w:p>
    <w:p w:rsidR="0039692B" w:rsidRPr="0039692B" w:rsidP="00FE59A3">
      <w:pPr>
        <w:jc w:val="left"/>
        <w:rPr>
          <w:rFonts w:ascii="华文中宋" w:eastAsia="华文中宋" w:hAnsi="华文中宋"/>
          <w:b/>
          <w:sz w:val="30"/>
          <w:szCs w:val="30"/>
        </w:rPr>
      </w:pPr>
      <w:r w:rsidRPr="0039692B">
        <w:rPr>
          <w:rFonts w:ascii="宋体" w:hAnsi="宋体"/>
          <w:b/>
        </w:rPr>
        <w:t>40．</w:t>
      </w:r>
      <w:r w:rsidRPr="0039692B">
        <w:rPr>
          <w:rFonts w:ascii="华文中宋" w:eastAsia="华文中宋" w:hAnsi="华文中宋"/>
          <w:b/>
          <w:sz w:val="30"/>
          <w:szCs w:val="30"/>
        </w:rPr>
        <w:t>现代企业制度指（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A、个人业主制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B、合伙制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C、合作制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D、公司（法人）制</w:t>
      </w:r>
    </w:p>
    <w:p w:rsidR="0039692B" w:rsidRPr="0039692B" w:rsidP="00FE59A3">
      <w:pPr>
        <w:jc w:val="left"/>
        <w:rPr>
          <w:rFonts w:ascii="华文中宋" w:eastAsia="华文中宋" w:hAnsi="华文中宋"/>
          <w:b/>
          <w:sz w:val="30"/>
          <w:szCs w:val="30"/>
        </w:rPr>
      </w:pPr>
      <w:r w:rsidRPr="0039692B">
        <w:rPr>
          <w:rFonts w:ascii="宋体" w:hAnsi="宋体"/>
          <w:b/>
        </w:rPr>
        <w:t>41．</w:t>
      </w:r>
      <w:r w:rsidRPr="0039692B">
        <w:rPr>
          <w:rFonts w:ascii="华文中宋" w:eastAsia="华文中宋" w:hAnsi="华文中宋"/>
          <w:b/>
          <w:sz w:val="30"/>
          <w:szCs w:val="30"/>
        </w:rPr>
        <w:t xml:space="preserve">在几千年人类文明发展进程中，亚洲、非洲、美洲、欧洲都留下了许多宝贵的文学、艺术和建筑遗产。下列文化遗产属于同一个大洲的是（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A、《伊索寓言》《星夜》比萨斜塔</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B、杰内古城、泰姬陵、《战争与和平》</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39692B">
        <w:rPr>
          <w:rFonts w:ascii="华文中宋" w:eastAsia="华文中宋" w:hAnsi="华文中宋"/>
          <w:b/>
          <w:sz w:val="30"/>
          <w:szCs w:val="30"/>
        </w:rPr>
        <w:t>C、《麦田里的守望者》《万叶集》《哈姆雷特》</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D、《我是猫》《泰戈尔诗选》、马丘比丘</w:t>
      </w:r>
    </w:p>
    <w:p w:rsidR="0039692B" w:rsidRPr="0039692B" w:rsidP="00FE59A3">
      <w:pPr>
        <w:jc w:val="left"/>
        <w:rPr>
          <w:rFonts w:ascii="华文中宋" w:eastAsia="华文中宋" w:hAnsi="华文中宋"/>
          <w:b/>
          <w:sz w:val="30"/>
          <w:szCs w:val="30"/>
        </w:rPr>
      </w:pPr>
      <w:r w:rsidRPr="0039692B">
        <w:rPr>
          <w:rFonts w:ascii="宋体" w:hAnsi="宋体"/>
          <w:b/>
        </w:rPr>
        <w:t>42．</w:t>
      </w:r>
      <w:r w:rsidRPr="0039692B">
        <w:rPr>
          <w:rFonts w:ascii="华文中宋" w:eastAsia="华文中宋" w:hAnsi="华文中宋"/>
          <w:b/>
          <w:sz w:val="30"/>
          <w:szCs w:val="30"/>
        </w:rPr>
        <w:t>根据《行政处罚法》的规定，下列关于行政拘留的说法正确的是?（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A、行政法规可以设定行政拘留的处罚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B、县级人民政府可以决定对违法的相对人实施行政拘留</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C、省级人大制定的法规可以设定拘留的行政处罚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D、市辖区公安分局有权决定对违反治安管理的相对人实施拘留</w:t>
      </w:r>
    </w:p>
    <w:p w:rsidR="0039692B" w:rsidRPr="0039692B" w:rsidP="00FE59A3">
      <w:pPr>
        <w:jc w:val="left"/>
        <w:rPr>
          <w:rFonts w:ascii="华文中宋" w:eastAsia="华文中宋" w:hAnsi="华文中宋"/>
          <w:b/>
          <w:sz w:val="30"/>
          <w:szCs w:val="30"/>
        </w:rPr>
      </w:pPr>
      <w:r w:rsidRPr="0039692B">
        <w:rPr>
          <w:rFonts w:ascii="宋体" w:hAnsi="宋体"/>
          <w:b/>
        </w:rPr>
        <w:t>43．</w:t>
      </w:r>
      <w:r w:rsidRPr="0039692B">
        <w:rPr>
          <w:rFonts w:ascii="华文中宋" w:eastAsia="华文中宋" w:hAnsi="华文中宋"/>
          <w:b/>
          <w:sz w:val="30"/>
          <w:szCs w:val="30"/>
        </w:rPr>
        <w:t>目前，各级地方政府都推出了刺激经济的投资计划，其重点投资方向__________地指向了基础设施建设。一些专家和基层干部指出，这种形势下，一些地方政府超前建设，乱上项目，一些被明令禁止的项目也__________，重新出笼。 填入画横线部分最恰当的一项是（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A、毫无意外　偷梁换柱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B、无一例外　改头换面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C、不约而同　偷天换日</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D、言行一致　改弦易张</w:t>
      </w:r>
    </w:p>
    <w:p w:rsidR="0039692B" w:rsidRPr="0039692B" w:rsidP="00FE59A3">
      <w:pPr>
        <w:jc w:val="left"/>
        <w:rPr>
          <w:rFonts w:ascii="华文中宋" w:eastAsia="华文中宋" w:hAnsi="华文中宋"/>
          <w:b/>
          <w:sz w:val="30"/>
          <w:szCs w:val="30"/>
        </w:rPr>
      </w:pPr>
      <w:r w:rsidRPr="0039692B">
        <w:rPr>
          <w:rFonts w:ascii="宋体" w:hAnsi="宋体"/>
          <w:b/>
        </w:rPr>
        <w:t>44．</w:t>
      </w:r>
      <w:r w:rsidRPr="0039692B">
        <w:rPr>
          <w:rFonts w:ascii="华文中宋" w:eastAsia="华文中宋" w:hAnsi="华文中宋"/>
          <w:b/>
          <w:sz w:val="30"/>
          <w:szCs w:val="30"/>
        </w:rPr>
        <w:t xml:space="preserve">王某因受贿罪被县人民法院判处有期徒刑5年，王某不服，提出上诉。市中级人民法院经审理认为原判事实不清、证据不足，发回原审法院重新审判。原审法院经审理退回县人民检察院补充侦查。县人民检察院经补充侦查认定王某构成犯罪证据不足，遂作出不起诉决定。王某提起国家赔偿请求，本案的赔偿义务机关应为下列哪一机关?（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A、县人民法院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B、县人民法院和市中级人民法院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C、市中级人民法院</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39692B">
        <w:rPr>
          <w:rFonts w:ascii="华文中宋" w:eastAsia="华文中宋" w:hAnsi="华文中宋"/>
          <w:b/>
          <w:sz w:val="30"/>
          <w:szCs w:val="30"/>
        </w:rPr>
        <w:t>D、县人民检察院</w:t>
      </w:r>
    </w:p>
    <w:p w:rsidR="0039692B" w:rsidRPr="0039692B" w:rsidP="00FE59A3">
      <w:pPr>
        <w:jc w:val="left"/>
        <w:rPr>
          <w:rFonts w:ascii="华文中宋" w:eastAsia="华文中宋" w:hAnsi="华文中宋"/>
          <w:b/>
          <w:sz w:val="30"/>
          <w:szCs w:val="30"/>
        </w:rPr>
      </w:pPr>
      <w:r w:rsidRPr="0039692B">
        <w:rPr>
          <w:rFonts w:ascii="宋体" w:hAnsi="宋体"/>
          <w:b/>
        </w:rPr>
        <w:t>45．</w:t>
      </w:r>
      <w:r w:rsidRPr="0039692B">
        <w:rPr>
          <w:rFonts w:ascii="华文中宋" w:eastAsia="华文中宋" w:hAnsi="华文中宋"/>
          <w:b/>
          <w:sz w:val="30"/>
          <w:szCs w:val="30"/>
        </w:rPr>
        <w:t>下列关于中国共产党建党的叙述，说法不正确的是（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A、第一个中国共产党早期组织成立于1920年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B、中共“一大”的召开。正式宣告中国共产党成立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C、在法国留学的中国先进分子，成立了共产党早期组织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D、共产党北京支部创办了《共产党》(月刊)刊物</w:t>
      </w:r>
    </w:p>
    <w:p w:rsidR="0039692B" w:rsidRPr="0039692B" w:rsidP="00FE59A3">
      <w:pPr>
        <w:jc w:val="left"/>
        <w:rPr>
          <w:rFonts w:ascii="华文中宋" w:eastAsia="华文中宋" w:hAnsi="华文中宋"/>
          <w:b/>
          <w:sz w:val="30"/>
          <w:szCs w:val="30"/>
        </w:rPr>
      </w:pPr>
      <w:r w:rsidRPr="0039692B">
        <w:rPr>
          <w:rFonts w:ascii="宋体" w:hAnsi="宋体"/>
          <w:b/>
        </w:rPr>
        <w:t>46．</w:t>
      </w:r>
      <w:r w:rsidRPr="0039692B">
        <w:rPr>
          <w:rFonts w:ascii="华文中宋" w:eastAsia="华文中宋" w:hAnsi="华文中宋"/>
          <w:b/>
          <w:sz w:val="30"/>
          <w:szCs w:val="30"/>
        </w:rPr>
        <w:t>国家级贫困县甘肃永靖县境内，到处是荒山瘠坡，土黄沙厚。但壁立于部分公路两边的“文化墙”，却是一道亮丽的人造景观。墙面被统一涂成蓝色，并画上风景画，煞是悦目。当地政府称此风景是“建设新农村的一种探索”，而当地农民指斥其为“遮羞墙”。建设新农村必须是切切实实地奋斗，而不能因创政绩而用人造景观“遮羞”。由此可见（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A、做好工作就必须坚持一切从实际出发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B、意识的能动作用对改造世界是很重要的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C、意识能够正确反映客观事物</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D、社会存在与发展的基础是客观的</w:t>
      </w:r>
    </w:p>
    <w:p w:rsidR="0039692B" w:rsidRPr="0039692B" w:rsidP="00FE59A3">
      <w:pPr>
        <w:jc w:val="left"/>
        <w:rPr>
          <w:rFonts w:ascii="华文中宋" w:eastAsia="华文中宋" w:hAnsi="华文中宋"/>
          <w:b/>
          <w:sz w:val="30"/>
          <w:szCs w:val="30"/>
        </w:rPr>
      </w:pPr>
      <w:r w:rsidRPr="0039692B">
        <w:rPr>
          <w:rFonts w:ascii="宋体" w:hAnsi="宋体"/>
          <w:b/>
        </w:rPr>
        <w:t>47．</w:t>
      </w:r>
      <w:r w:rsidRPr="0039692B">
        <w:rPr>
          <w:rFonts w:ascii="华文中宋" w:eastAsia="华文中宋" w:hAnsi="华文中宋"/>
          <w:b/>
          <w:sz w:val="30"/>
          <w:szCs w:val="30"/>
        </w:rPr>
        <w:t>党的十七大报告指出，新时期最显著的特点是（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A、快速发展</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B、改革开放</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C、与时俱进</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D、社会和谐</w:t>
      </w:r>
    </w:p>
    <w:p w:rsidR="0039692B" w:rsidRPr="0039692B" w:rsidP="00FE59A3">
      <w:pPr>
        <w:jc w:val="left"/>
        <w:rPr>
          <w:rFonts w:ascii="华文中宋" w:eastAsia="华文中宋" w:hAnsi="华文中宋"/>
          <w:b/>
          <w:sz w:val="30"/>
          <w:szCs w:val="30"/>
        </w:rPr>
      </w:pPr>
      <w:r w:rsidRPr="0039692B">
        <w:rPr>
          <w:rFonts w:ascii="宋体" w:hAnsi="宋体"/>
          <w:b/>
        </w:rPr>
        <w:t>48．</w:t>
      </w:r>
      <w:r w:rsidRPr="0039692B">
        <w:rPr>
          <w:rFonts w:ascii="华文中宋" w:eastAsia="华文中宋" w:hAnsi="华文中宋"/>
          <w:b/>
          <w:sz w:val="30"/>
          <w:szCs w:val="30"/>
        </w:rPr>
        <w:t>下列关于国家行政机关的说法正确的是（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A、国务院法定的会议形式分为国务院全体会议、国务院常务会议和国务院总理办公会议</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39692B">
        <w:rPr>
          <w:rFonts w:ascii="华文中宋" w:eastAsia="华文中宋" w:hAnsi="华文中宋"/>
          <w:b/>
          <w:sz w:val="30"/>
          <w:szCs w:val="30"/>
        </w:rPr>
        <w:t>B、各级国家行政机关都有权实施行政处罚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C、行政诉讼实行举证责任倒置原则，因此，由行政机关承担全部举证责任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D、国家行政机关公务员被判处刑罚的，给予开除处分</w:t>
      </w:r>
    </w:p>
    <w:p w:rsidR="0039692B" w:rsidRPr="0039692B" w:rsidP="00FE59A3">
      <w:pPr>
        <w:jc w:val="left"/>
        <w:rPr>
          <w:rFonts w:ascii="华文中宋" w:eastAsia="华文中宋" w:hAnsi="华文中宋"/>
          <w:b/>
          <w:sz w:val="30"/>
          <w:szCs w:val="30"/>
        </w:rPr>
      </w:pPr>
      <w:r w:rsidRPr="0039692B">
        <w:rPr>
          <w:rFonts w:ascii="宋体" w:hAnsi="宋体"/>
          <w:b/>
        </w:rPr>
        <w:t>49．</w:t>
      </w:r>
      <w:r w:rsidRPr="0039692B">
        <w:rPr>
          <w:rFonts w:ascii="华文中宋" w:eastAsia="华文中宋" w:hAnsi="华文中宋"/>
          <w:b/>
          <w:sz w:val="30"/>
          <w:szCs w:val="30"/>
        </w:rPr>
        <w:t>下列关于党的十七届五中全会的表述正确的是（　　）。①全会审议通过了《中共中央关于制定国民经济和社会发展第十二个五年规划的建议》②全会强调，要坚持把经济结构战略性调整作为加快转变经济发展方式的主攻方向③全会提出，要坚持扩大内需战略、保持经济平稳较快发展，加强和改善宏观调控，建立扩大消费需求的长效机制④全会决定，增补习近平为中央军事委员会副主席</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A、①③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B、①②④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C、②③④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D、①②③④</w:t>
      </w:r>
    </w:p>
    <w:p w:rsidR="0039692B" w:rsidRPr="0039692B" w:rsidP="00FE59A3">
      <w:pPr>
        <w:jc w:val="left"/>
        <w:rPr>
          <w:rFonts w:ascii="华文中宋" w:eastAsia="华文中宋" w:hAnsi="华文中宋"/>
          <w:b/>
          <w:sz w:val="30"/>
          <w:szCs w:val="30"/>
        </w:rPr>
      </w:pPr>
      <w:r w:rsidRPr="0039692B">
        <w:rPr>
          <w:rFonts w:ascii="宋体" w:hAnsi="宋体"/>
          <w:b/>
        </w:rPr>
        <w:t>50．</w:t>
      </w:r>
      <w:r w:rsidRPr="0039692B">
        <w:rPr>
          <w:rFonts w:ascii="华文中宋" w:eastAsia="华文中宋" w:hAnsi="华文中宋"/>
          <w:b/>
          <w:sz w:val="30"/>
          <w:szCs w:val="30"/>
        </w:rPr>
        <w:t xml:space="preserve">2011年10月9日。纪念辛亥革命100周年大会在北京人民大会堂隆重举行。以下关于辛亥革命100年来的历史的说法不正确的是（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A、100年来的历史表明，实现中华民族伟大复兴，必须找到引领中国人民前进的正确道路和核心力量，这条正确道路就是中国特色社会主义道路，这个核心力量就是中国共产党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B、100年来的历史表明，爱国主义是中华民族精神的核心，是动员和凝聚全民族为振兴中华而奋斗的强大精神力量</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C、100年来的历史表明，实现中华民族发展进步，不仅需要安定团结的国内环境，而且需要和平的国际环境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D、100年来的历史表明。不一定要坚持独立自主的和平外交政策，也不必须走和平发展道路．必要时优先使用武力</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39692B">
        <w:rPr>
          <w:rFonts w:ascii="宋体" w:hAnsi="宋体"/>
          <w:b/>
        </w:rPr>
        <w:t>51．</w:t>
      </w:r>
      <w:r w:rsidRPr="0039692B">
        <w:rPr>
          <w:rFonts w:ascii="华文中宋" w:eastAsia="华文中宋" w:hAnsi="华文中宋"/>
          <w:b/>
          <w:sz w:val="30"/>
          <w:szCs w:val="30"/>
        </w:rPr>
        <w:t xml:space="preserve">下列哪组词语都与中国古代科举考试有关？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A、蟾宫折桂、桂冠、连中三元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B、.金榜题名、桂冠、独占鳌头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C、问鼎中原、独占鳌头、蟾宫折桂</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D、连中三元、五子登科、名落孙山</w:t>
      </w:r>
    </w:p>
    <w:p w:rsidR="0039692B" w:rsidRPr="0039692B" w:rsidP="00FE59A3">
      <w:pPr>
        <w:jc w:val="left"/>
        <w:rPr>
          <w:rFonts w:ascii="华文中宋" w:eastAsia="华文中宋" w:hAnsi="华文中宋"/>
          <w:b/>
          <w:sz w:val="30"/>
          <w:szCs w:val="30"/>
        </w:rPr>
      </w:pPr>
      <w:r w:rsidRPr="0039692B">
        <w:rPr>
          <w:rFonts w:ascii="宋体" w:hAnsi="宋体"/>
          <w:b/>
        </w:rPr>
        <w:t>52．</w:t>
      </w:r>
      <w:r w:rsidRPr="0039692B">
        <w:rPr>
          <w:rFonts w:ascii="华文中宋" w:eastAsia="华文中宋" w:hAnsi="华文中宋"/>
          <w:b/>
          <w:sz w:val="30"/>
          <w:szCs w:val="30"/>
        </w:rPr>
        <w:t xml:space="preserve">中国虽然不是复姓大国，但还是有不少复姓，请问以下各项属于复姓的是（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A、豆卢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B、羊舌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C、三台</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D、高堂</w:t>
      </w:r>
    </w:p>
    <w:p w:rsidR="0039692B" w:rsidRPr="0039692B" w:rsidP="00FE59A3">
      <w:pPr>
        <w:jc w:val="left"/>
        <w:rPr>
          <w:rFonts w:ascii="华文中宋" w:eastAsia="华文中宋" w:hAnsi="华文中宋"/>
          <w:b/>
          <w:sz w:val="30"/>
          <w:szCs w:val="30"/>
        </w:rPr>
      </w:pPr>
      <w:r w:rsidRPr="0039692B">
        <w:rPr>
          <w:rFonts w:ascii="宋体" w:hAnsi="宋体"/>
          <w:b/>
        </w:rPr>
        <w:t>53．</w:t>
      </w:r>
      <w:r w:rsidRPr="0039692B">
        <w:rPr>
          <w:rFonts w:ascii="华文中宋" w:eastAsia="华文中宋" w:hAnsi="华文中宋"/>
          <w:b/>
          <w:sz w:val="30"/>
          <w:szCs w:val="30"/>
        </w:rPr>
        <w:t>下列关于陕西省地形地貌的说法，不正确的是（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A、陕西省地势南北高、中间低</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B、陕西省有高原、山地、平原和盆地等多种地形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C、陕西省地域狭长，南北长度小于东西长度</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D、陕西省从北到南可以分为陕北高原、关中平原、秦巴山地三个地貌区</w:t>
      </w:r>
    </w:p>
    <w:p w:rsidR="0039692B" w:rsidRPr="0039692B" w:rsidP="00FE59A3">
      <w:pPr>
        <w:jc w:val="left"/>
        <w:rPr>
          <w:rFonts w:ascii="华文中宋" w:eastAsia="华文中宋" w:hAnsi="华文中宋"/>
          <w:b/>
          <w:sz w:val="30"/>
          <w:szCs w:val="30"/>
        </w:rPr>
      </w:pPr>
      <w:r w:rsidRPr="0039692B">
        <w:rPr>
          <w:rFonts w:ascii="宋体" w:hAnsi="宋体"/>
          <w:b/>
        </w:rPr>
        <w:t>54．</w:t>
      </w:r>
      <w:r w:rsidRPr="0039692B">
        <w:rPr>
          <w:rFonts w:ascii="华文中宋" w:eastAsia="华文中宋" w:hAnsi="华文中宋"/>
          <w:b/>
          <w:sz w:val="30"/>
          <w:szCs w:val="30"/>
        </w:rPr>
        <w:t xml:space="preserve">根据宪法和法律，下列哪些表述是正确的?（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A、被剥夺政治权利的公民不再享有科学研究的自由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B、被剥夺政治权利的公民不再享有艺术创作的自由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C、被剥夺政治权利的公民不再享有出版著作的自由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D、被剥夺政治权利的公民不再享有宗教信仰的自由</w:t>
      </w:r>
    </w:p>
    <w:p w:rsidR="0039692B" w:rsidRPr="0039692B" w:rsidP="00FE59A3">
      <w:pPr>
        <w:jc w:val="left"/>
        <w:rPr>
          <w:rFonts w:ascii="华文中宋" w:eastAsia="华文中宋" w:hAnsi="华文中宋"/>
          <w:b/>
          <w:sz w:val="30"/>
          <w:szCs w:val="30"/>
        </w:rPr>
      </w:pPr>
      <w:r w:rsidRPr="0039692B">
        <w:rPr>
          <w:rFonts w:ascii="宋体" w:hAnsi="宋体"/>
          <w:b/>
        </w:rPr>
        <w:t>55．</w:t>
      </w:r>
      <w:r w:rsidRPr="0039692B">
        <w:rPr>
          <w:rFonts w:ascii="华文中宋" w:eastAsia="华文中宋" w:hAnsi="华文中宋"/>
          <w:b/>
          <w:sz w:val="30"/>
          <w:szCs w:val="30"/>
        </w:rPr>
        <w:t>下列儒家经典，不是由孑孔编订、整理的是（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A、《诗》</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39692B">
        <w:rPr>
          <w:rFonts w:ascii="华文中宋" w:eastAsia="华文中宋" w:hAnsi="华文中宋"/>
          <w:b/>
          <w:sz w:val="30"/>
          <w:szCs w:val="30"/>
        </w:rPr>
        <w:t>B、《书》</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C、《论语》</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D、《春秋》</w:t>
      </w:r>
    </w:p>
    <w:p w:rsidR="0039692B" w:rsidRPr="0039692B" w:rsidP="00FE59A3">
      <w:pPr>
        <w:jc w:val="left"/>
        <w:rPr>
          <w:rFonts w:ascii="华文中宋" w:eastAsia="华文中宋" w:hAnsi="华文中宋"/>
          <w:b/>
          <w:sz w:val="30"/>
          <w:szCs w:val="30"/>
        </w:rPr>
      </w:pPr>
      <w:r w:rsidRPr="0039692B">
        <w:rPr>
          <w:rFonts w:ascii="宋体" w:hAnsi="宋体"/>
          <w:b/>
        </w:rPr>
        <w:t>56．</w:t>
      </w:r>
      <w:r w:rsidRPr="0039692B">
        <w:rPr>
          <w:rFonts w:ascii="华文中宋" w:eastAsia="华文中宋" w:hAnsi="华文中宋"/>
          <w:b/>
          <w:sz w:val="30"/>
          <w:szCs w:val="30"/>
        </w:rPr>
        <w:t xml:space="preserve">党的十五大在马克思主义学风上的发展提出（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A、理论联系实际</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B、学以致用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C、“一个中心，三个着眼于”</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D、讲学习、讲政治、讲正气</w:t>
      </w:r>
    </w:p>
    <w:p w:rsidR="0039692B" w:rsidRPr="0039692B" w:rsidP="00FE59A3">
      <w:pPr>
        <w:jc w:val="left"/>
        <w:rPr>
          <w:rFonts w:ascii="华文中宋" w:eastAsia="华文中宋" w:hAnsi="华文中宋"/>
          <w:b/>
          <w:sz w:val="30"/>
          <w:szCs w:val="30"/>
        </w:rPr>
      </w:pPr>
      <w:r w:rsidRPr="0039692B">
        <w:rPr>
          <w:rFonts w:ascii="宋体" w:hAnsi="宋体"/>
          <w:b/>
        </w:rPr>
        <w:t>57．</w:t>
      </w:r>
      <w:r w:rsidRPr="0039692B">
        <w:rPr>
          <w:rFonts w:ascii="华文中宋" w:eastAsia="华文中宋" w:hAnsi="华文中宋"/>
          <w:b/>
          <w:sz w:val="30"/>
          <w:szCs w:val="30"/>
        </w:rPr>
        <w:t>太阳风中的一部分带电粒子可以到达M星表面，将足够的能量传递给M星表面粒子，使后者脱离M星表面，逃逸到M星大气中。为了判定这些逃逸的粒子，科学家们通过三个实验获得了如下信息： 实验一：或者是X粒子。或者是Y粒子： 实验二：或者不是Y粒子，或者不是Z粒子； 实验三：如果不是2粒子，就不是Y粒子。 根据上述三个实验，以下哪项一定为真?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A、这种粒子是X粒子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B、这种粒子是Y粒子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C、这种粒子是2粒子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D、这种粒子不是X粒子</w:t>
      </w:r>
    </w:p>
    <w:p w:rsidR="0039692B" w:rsidRPr="0039692B" w:rsidP="00FE59A3">
      <w:pPr>
        <w:jc w:val="left"/>
        <w:rPr>
          <w:rFonts w:ascii="华文中宋" w:eastAsia="华文中宋" w:hAnsi="华文中宋"/>
          <w:b/>
          <w:sz w:val="30"/>
          <w:szCs w:val="30"/>
        </w:rPr>
      </w:pPr>
      <w:r w:rsidRPr="0039692B">
        <w:rPr>
          <w:rFonts w:ascii="宋体" w:hAnsi="宋体"/>
          <w:b/>
        </w:rPr>
        <w:t>58．</w:t>
      </w:r>
      <w:r w:rsidRPr="0039692B">
        <w:rPr>
          <w:rFonts w:ascii="华文中宋" w:eastAsia="华文中宋" w:hAnsi="华文中宋"/>
          <w:b/>
          <w:sz w:val="30"/>
          <w:szCs w:val="30"/>
        </w:rPr>
        <w:t>群体发展的最高阶段是（）。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A、松散群体</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B、联合群体</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C、集体</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D、正式群体</w:t>
      </w:r>
    </w:p>
    <w:p w:rsidR="0039692B" w:rsidRPr="0039692B" w:rsidP="00FE59A3">
      <w:pPr>
        <w:jc w:val="left"/>
        <w:rPr>
          <w:rFonts w:ascii="华文中宋" w:eastAsia="华文中宋" w:hAnsi="华文中宋"/>
          <w:b/>
          <w:sz w:val="30"/>
          <w:szCs w:val="30"/>
        </w:rPr>
      </w:pPr>
      <w:r w:rsidRPr="0039692B">
        <w:rPr>
          <w:rFonts w:ascii="宋体" w:hAnsi="宋体"/>
          <w:b/>
        </w:rPr>
        <w:t>59．</w:t>
      </w:r>
      <w:r w:rsidRPr="0039692B">
        <w:rPr>
          <w:rFonts w:ascii="华文中宋" w:eastAsia="华文中宋" w:hAnsi="华文中宋"/>
          <w:b/>
          <w:sz w:val="30"/>
          <w:szCs w:val="30"/>
        </w:rPr>
        <w:t>行政法的调整对象是（　　）。</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39692B">
        <w:rPr>
          <w:rFonts w:ascii="华文中宋" w:eastAsia="华文中宋" w:hAnsi="华文中宋"/>
          <w:b/>
          <w:sz w:val="30"/>
          <w:szCs w:val="30"/>
        </w:rPr>
        <w:t>A、行政关系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B、行政诉讼法律关系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C、行政管理关系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D、行政程序法律关系</w:t>
      </w:r>
    </w:p>
    <w:p w:rsidR="0039692B" w:rsidRPr="0039692B" w:rsidP="00FE59A3">
      <w:pPr>
        <w:jc w:val="left"/>
        <w:rPr>
          <w:rFonts w:ascii="华文中宋" w:eastAsia="华文中宋" w:hAnsi="华文中宋"/>
          <w:b/>
          <w:sz w:val="30"/>
          <w:szCs w:val="30"/>
        </w:rPr>
      </w:pPr>
      <w:r w:rsidRPr="0039692B">
        <w:rPr>
          <w:rFonts w:ascii="宋体" w:hAnsi="宋体"/>
          <w:b/>
        </w:rPr>
        <w:t>60．</w:t>
      </w:r>
      <w:r w:rsidRPr="0039692B">
        <w:rPr>
          <w:rFonts w:ascii="华文中宋" w:eastAsia="华文中宋" w:hAnsi="华文中宋"/>
          <w:b/>
          <w:sz w:val="30"/>
          <w:szCs w:val="30"/>
        </w:rPr>
        <w:t>“义利之辨”是我国古代伦理学上争论激烈的一个问题，争论的实质是把什么作为判断事物价值的 标准，下列话语中主张以“利”作为判断事物价值标准的是（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A、君子谋道不谋食，君子忧道不忧贫</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B、仓廪实则知礼节，衣食足则知荣辱</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C、君子喻于义，小人喻于利</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D、己欲立而立人，己欲达而达人</w:t>
      </w:r>
    </w:p>
    <w:p w:rsidR="0039692B" w:rsidRPr="0039692B" w:rsidP="00FE59A3">
      <w:pPr>
        <w:jc w:val="left"/>
        <w:rPr>
          <w:rFonts w:ascii="华文中宋" w:eastAsia="华文中宋" w:hAnsi="华文中宋"/>
          <w:b/>
          <w:sz w:val="30"/>
          <w:szCs w:val="30"/>
        </w:rPr>
      </w:pPr>
      <w:r w:rsidRPr="0039692B">
        <w:rPr>
          <w:rFonts w:ascii="宋体" w:hAnsi="宋体"/>
          <w:b/>
        </w:rPr>
        <w:t>61．</w:t>
      </w:r>
      <w:r w:rsidRPr="0039692B">
        <w:rPr>
          <w:rFonts w:ascii="华文中宋" w:eastAsia="华文中宋" w:hAnsi="华文中宋"/>
          <w:b/>
          <w:sz w:val="30"/>
          <w:szCs w:val="30"/>
        </w:rPr>
        <w:t xml:space="preserve">两税法是唐德宗时期宰相杨炎所创之税法。由征收谷物、布匹等实物为主的租庸调法，改为征收金钱为主，一年两次征税，是为两税法。两税法和唐初实行的租庸调制的最大区别在  于（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A、缴税形式不同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B、缴纳次数不同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C、征税标准不同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D、实行时间不同</w:t>
      </w:r>
    </w:p>
    <w:p w:rsidR="0039692B" w:rsidRPr="0039692B" w:rsidP="00FE59A3">
      <w:pPr>
        <w:jc w:val="left"/>
        <w:rPr>
          <w:rFonts w:ascii="华文中宋" w:eastAsia="华文中宋" w:hAnsi="华文中宋"/>
          <w:b/>
          <w:sz w:val="30"/>
          <w:szCs w:val="30"/>
        </w:rPr>
      </w:pPr>
      <w:r w:rsidRPr="0039692B">
        <w:rPr>
          <w:rFonts w:ascii="宋体" w:hAnsi="宋体"/>
          <w:b/>
        </w:rPr>
        <w:t>62．</w:t>
      </w:r>
      <w:r w:rsidRPr="0039692B">
        <w:rPr>
          <w:rFonts w:ascii="华文中宋" w:eastAsia="华文中宋" w:hAnsi="华文中宋"/>
          <w:b/>
          <w:sz w:val="30"/>
          <w:szCs w:val="30"/>
        </w:rPr>
        <w:t>国民生产总值(GNP)是非常重要的宏观经济指标，反映了一个国家的经济水平。以下可以计人当年GNP的有（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A、某人花3万元买了一辆旧轿车</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B、家务劳动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C、政府转移支付</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39692B">
        <w:rPr>
          <w:rFonts w:ascii="华文中宋" w:eastAsia="华文中宋" w:hAnsi="华文中宋"/>
          <w:b/>
          <w:sz w:val="30"/>
          <w:szCs w:val="30"/>
        </w:rPr>
        <w:t>D、政府购买办公用桌具</w:t>
      </w:r>
    </w:p>
    <w:p w:rsidR="0039692B" w:rsidRPr="0039692B" w:rsidP="00FE59A3">
      <w:pPr>
        <w:jc w:val="left"/>
        <w:rPr>
          <w:rFonts w:ascii="华文中宋" w:eastAsia="华文中宋" w:hAnsi="华文中宋"/>
          <w:b/>
          <w:sz w:val="30"/>
          <w:szCs w:val="30"/>
        </w:rPr>
      </w:pPr>
      <w:r w:rsidRPr="0039692B">
        <w:rPr>
          <w:rFonts w:ascii="宋体" w:hAnsi="宋体"/>
          <w:b/>
        </w:rPr>
        <w:t>63．</w:t>
      </w:r>
      <w:r w:rsidRPr="0039692B">
        <w:rPr>
          <w:rFonts w:ascii="华文中宋" w:eastAsia="华文中宋" w:hAnsi="华文中宋"/>
          <w:b/>
          <w:sz w:val="30"/>
          <w:szCs w:val="30"/>
        </w:rPr>
        <w:t>法制与法治的区别表现在：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A、有国家就有法制，也就有了法治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B、有国家就有法治，而不一定有法制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C、有了法制而不一定实现了法治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D、有了法制就一定实现了法治</w:t>
      </w:r>
    </w:p>
    <w:p w:rsidR="0039692B" w:rsidRPr="0039692B" w:rsidP="00FE59A3">
      <w:pPr>
        <w:jc w:val="left"/>
        <w:rPr>
          <w:rFonts w:ascii="华文中宋" w:eastAsia="华文中宋" w:hAnsi="华文中宋"/>
          <w:b/>
          <w:sz w:val="30"/>
          <w:szCs w:val="30"/>
        </w:rPr>
      </w:pPr>
      <w:r w:rsidRPr="0039692B">
        <w:rPr>
          <w:rFonts w:ascii="宋体" w:hAnsi="宋体"/>
          <w:b/>
        </w:rPr>
        <w:t>64．</w:t>
      </w:r>
      <w:r w:rsidRPr="0039692B">
        <w:rPr>
          <w:rFonts w:ascii="华文中宋" w:eastAsia="华文中宋" w:hAnsi="华文中宋"/>
          <w:b/>
          <w:sz w:val="30"/>
          <w:szCs w:val="30"/>
        </w:rPr>
        <w:t>小兰在10月的某日早晨搭车去某地，发现当日大雾，沿途稍远的树木、道路看不清，接近城镇时，雾越来越小，经过城镇，基本无雾，再行，雾越来越大，形成了“田野有雾、城镇无雾”的现象。这种现象是由于（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A、城镇上空尘埃稀少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B、地球近年升温</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C、温室气体排放过多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D、城镇气温较高，形成热岛</w:t>
      </w:r>
    </w:p>
    <w:p w:rsidR="0039692B" w:rsidRPr="0039692B" w:rsidP="00FE59A3">
      <w:pPr>
        <w:jc w:val="left"/>
        <w:rPr>
          <w:rFonts w:ascii="华文中宋" w:eastAsia="华文中宋" w:hAnsi="华文中宋"/>
          <w:b/>
          <w:sz w:val="30"/>
          <w:szCs w:val="30"/>
        </w:rPr>
      </w:pPr>
      <w:r w:rsidRPr="0039692B">
        <w:rPr>
          <w:rFonts w:ascii="宋体" w:hAnsi="宋体"/>
          <w:b/>
        </w:rPr>
        <w:t>65．</w:t>
      </w:r>
      <w:r w:rsidRPr="0039692B">
        <w:rPr>
          <w:rFonts w:ascii="华文中宋" w:eastAsia="华文中宋" w:hAnsi="华文中宋"/>
          <w:b/>
          <w:sz w:val="30"/>
          <w:szCs w:val="30"/>
        </w:rPr>
        <w:t>下列有关经济常识的表述，正确的是（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A、我国现行分税制把税种分为企业所得税和个人所得税</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B、在现代市场经济中，居支配地位的是公司制企业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C、社会主义金融市场的基础是证券市场</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D、自然经济与商品经济的目的分别是自给自足和社会分工</w:t>
      </w:r>
    </w:p>
    <w:p w:rsidR="0039692B" w:rsidRPr="0039692B" w:rsidP="0039692B">
      <w:pPr>
        <w:jc w:val="left"/>
        <w:rPr>
          <w:rFonts w:ascii="宋体" w:hAnsi="宋体"/>
          <w:b/>
        </w:rPr>
      </w:pPr>
      <w:r w:rsidRPr="0039692B">
        <w:rPr>
          <w:rFonts w:ascii="微软雅黑" w:eastAsia="微软雅黑" w:hAnsi="微软雅黑"/>
          <w:b/>
          <w:sz w:val="28"/>
        </w:rPr>
        <w:t>三、言语理解与表达</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39692B">
        <w:rPr>
          <w:rFonts w:ascii="宋体" w:hAnsi="宋体"/>
          <w:b/>
        </w:rPr>
        <w:t>66．</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清代是紫砂壶发展的鼎盛时期，制壶名家辈出，在选料、配色、造型、烧制、题材、纹饰、工艺等方面都较完善。紫砂壶的发展与当时的社会经济文化生活息息相关，清代的饮茶习俗非常普及，已成为人民日常生活中的必需品，故紫砂壶的发展日益兴盛。清代的茶有红茶、绿茶、白茶、黄茶、花茶、散茶六大类，同今天的茶大体相同。茶具则承明制，多以陶瓷为主，瓷以景德镇的瓷茶具为优，陶茶具以宜兴的紫砂茶具最为出色。</w:t>
      </w:r>
      <w:r w:rsidRPr="0039692B">
        <w:rPr>
          <w:rFonts w:ascii="华文中宋" w:eastAsia="华文中宋" w:hAnsi="华文中宋"/>
          <w:b/>
          <w:sz w:val="30"/>
          <w:szCs w:val="30"/>
        </w:rPr>
        <w:t xml:space="preserve"> 这段文字阐述的主旨意思是（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A、紫砂壶与饮用茶之间的配套关系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B、紫砂壶与当时社会生活间的联系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C、紫砂壶的发展在清代鼎盛的原因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D、紫砂壶与清代的饮茶习俗的联系</w:t>
      </w:r>
    </w:p>
    <w:p w:rsidR="0039692B" w:rsidRPr="0039692B" w:rsidP="00FE59A3">
      <w:pPr>
        <w:jc w:val="left"/>
        <w:rPr>
          <w:rFonts w:ascii="华文中宋" w:eastAsia="华文中宋" w:hAnsi="华文中宋"/>
          <w:b/>
          <w:sz w:val="30"/>
          <w:szCs w:val="30"/>
        </w:rPr>
      </w:pPr>
      <w:r w:rsidRPr="0039692B">
        <w:rPr>
          <w:rFonts w:ascii="宋体" w:hAnsi="宋体"/>
          <w:b/>
        </w:rPr>
        <w:t>67．</w:t>
      </w:r>
      <w:r w:rsidRPr="0039692B">
        <w:rPr>
          <w:rFonts w:ascii="华文中宋" w:eastAsia="华文中宋" w:hAnsi="华文中宋"/>
          <w:b/>
          <w:sz w:val="30"/>
          <w:szCs w:val="30"/>
        </w:rPr>
        <w:t>及时纠偏，_______纠错，不仅体现一个社会的集体智慧，也是一个国家理性力量的表现。就像当初如能认识到人口问题的严重性，今天解决人口超负荷的难度就会低得多。因此，从及时纠错的现代理性角度看，适度容忍不同声音是相当必要的，多元价值的重要意义之一便是达到某种_______，以免在一个方向上走得太远而使纠错成本过大。</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A、尽早制衡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B、彻底均衡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C、公开均势</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D、坦诚和谐</w:t>
      </w:r>
    </w:p>
    <w:p w:rsidR="0039692B" w:rsidRPr="0039692B" w:rsidP="00FE59A3">
      <w:pPr>
        <w:jc w:val="left"/>
        <w:rPr>
          <w:rFonts w:ascii="华文中宋" w:eastAsia="华文中宋" w:hAnsi="华文中宋"/>
          <w:b/>
          <w:sz w:val="30"/>
          <w:szCs w:val="30"/>
        </w:rPr>
      </w:pPr>
      <w:r w:rsidRPr="0039692B">
        <w:rPr>
          <w:rFonts w:ascii="宋体" w:hAnsi="宋体"/>
          <w:b/>
        </w:rPr>
        <w:t>68．</w:t>
      </w:r>
      <w:r w:rsidRPr="0039692B">
        <w:rPr>
          <w:rFonts w:ascii="华文中宋" w:eastAsia="华文中宋" w:hAnsi="华文中宋"/>
          <w:b/>
          <w:sz w:val="30"/>
          <w:szCs w:val="30"/>
        </w:rPr>
        <w:t>提起"侠"，人们往往马上会联想到"武侠"，进而会联想到武侠小说。其实，侠不一定非武不可，也并非只出现于小说之中。算起来。倒是在子书和史书中先有了侠的踪影——当然，中国的史书从来与文学结缘．这是所谓"诏定"的正史，其中也不乏民间传说的小说的成分。 作者接下来最可能提到的是（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A、民家传说和小说中的"侠"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B、正史中所写到的侠和有侠性的人物</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C、武侠小说中的"侠"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D、"诏定"的正史中的民间传说</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39692B">
        <w:rPr>
          <w:rFonts w:ascii="宋体" w:hAnsi="宋体"/>
          <w:b/>
        </w:rPr>
        <w:t>69．</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簇新的上海世博园。仿佛缩微版、精华版的地球村。全球各国各民族的文化瑰宝在这里齐集闪亮．古往今来的文明之花在这里尽情</w:t>
      </w:r>
      <w:r w:rsidRPr="0039692B">
        <w:rPr>
          <w:rFonts w:ascii="华文中宋" w:eastAsia="华文中宋" w:hAnsi="华文中宋"/>
          <w:b/>
          <w:sz w:val="30"/>
          <w:szCs w:val="30"/>
        </w:rPr>
        <w:t xml:space="preserve"> 。无论</w:t>
      </w:r>
      <w:r w:rsidRPr="0039692B">
        <w:rPr>
          <w:rFonts w:ascii="华文中宋" w:eastAsia="华文中宋" w:hAnsi="华文中宋"/>
          <w:b/>
          <w:sz w:val="30"/>
          <w:szCs w:val="30"/>
        </w:rPr>
        <w:t xml:space="preserve"> 于园区各个场馆之间，抑或走进各个场馆漫步</w:t>
      </w:r>
      <w:r w:rsidRPr="0039692B">
        <w:rPr>
          <w:rFonts w:ascii="华文中宋" w:eastAsia="华文中宋" w:hAnsi="华文中宋"/>
          <w:b/>
          <w:sz w:val="30"/>
          <w:szCs w:val="30"/>
        </w:rPr>
        <w:t xml:space="preserve"> ．时时都会有一种从未体验过的视觉冲击力扑面而来。</w:t>
      </w:r>
      <w:r w:rsidRPr="0039692B">
        <w:rPr>
          <w:rFonts w:ascii="华文中宋" w:eastAsia="华文中宋" w:hAnsi="华文中宋"/>
          <w:b/>
          <w:sz w:val="30"/>
          <w:szCs w:val="30"/>
        </w:rPr>
        <w:t xml:space="preserve"> 依次填入划横线部分最恰当的一项是：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A、灿烂 踯躅 欣赏</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B、绽放 徜徉 浏览</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C、释放 徘徊 观看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D、争艳 游走 品味</w:t>
      </w:r>
    </w:p>
    <w:p w:rsidR="0039692B" w:rsidRPr="0039692B" w:rsidP="00FE59A3">
      <w:pPr>
        <w:jc w:val="left"/>
        <w:rPr>
          <w:rFonts w:ascii="华文中宋" w:eastAsia="华文中宋" w:hAnsi="华文中宋"/>
          <w:b/>
          <w:sz w:val="30"/>
          <w:szCs w:val="30"/>
        </w:rPr>
      </w:pPr>
      <w:r w:rsidRPr="0039692B">
        <w:rPr>
          <w:rFonts w:ascii="宋体" w:hAnsi="宋体"/>
          <w:b/>
        </w:rPr>
        <w:t>70．</w:t>
      </w:r>
      <w:r w:rsidRPr="0039692B">
        <w:rPr>
          <w:rFonts w:ascii="华文中宋" w:eastAsia="华文中宋" w:hAnsi="华文中宋"/>
          <w:b/>
          <w:sz w:val="30"/>
          <w:szCs w:val="30"/>
        </w:rPr>
        <w:t>在一些地区的城市化发展过程中，由于劳动密集型企业和私营企业的过度发展，使城镇经济建设对流动人口产生了强烈的依赖。尽管流动人口给城市带来了生机和活力，增加了财税收入，但因为他们文化水平普遍较低，综合素质不高，因此造就了数量惊人的小商小贩和庞大的“民工”队伍。随着这些地区产业的不断升级，对简单劳动力的需求必然会越来越少，流动人口将面临失业的危险，势必会引起更严重的问题，从而阻碍这些地区城市化的进程。 这段文字意在说明（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A、流动人口的增加对一些地区城市化发展具有负作用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B、劳动密集型企业和私营企业的过度发展导致大量流动人口的增加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C、大量低素质流动人口的存在，不利于城市化的发展</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D、大量流动人口的失业问题是城市化地区的潜在危机</w:t>
      </w:r>
    </w:p>
    <w:p w:rsidR="0039692B" w:rsidRPr="0039692B" w:rsidP="00FE59A3">
      <w:pPr>
        <w:jc w:val="left"/>
        <w:rPr>
          <w:rFonts w:ascii="华文中宋" w:eastAsia="华文中宋" w:hAnsi="华文中宋"/>
          <w:b/>
          <w:sz w:val="30"/>
          <w:szCs w:val="30"/>
        </w:rPr>
      </w:pPr>
      <w:r w:rsidRPr="0039692B">
        <w:rPr>
          <w:rFonts w:ascii="宋体" w:hAnsi="宋体"/>
          <w:b/>
        </w:rPr>
        <w:t>71．</w:t>
      </w:r>
      <w:r w:rsidRPr="0039692B">
        <w:rPr>
          <w:rFonts w:ascii="华文中宋" w:eastAsia="华文中宋" w:hAnsi="华文中宋"/>
          <w:b/>
          <w:sz w:val="30"/>
          <w:szCs w:val="30"/>
        </w:rPr>
        <w:t>“悲情”似乎很容易成为媒体的一种_________，在关注弱者时“贩卖”悲情；在各类电视纪实节目中，讲述悲情；春运了，_________不能回家的悲情；奥运丢失金牌了，讲述遭人暗算的悲情……悲情似乎无处不在。只是，当“悲情”成为习惯性“卖点”时，它的边际效应一定在递减。依次填入划横线部分最恰当的一项是（　　）。</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39692B">
        <w:rPr>
          <w:rFonts w:ascii="华文中宋" w:eastAsia="华文中宋" w:hAnsi="华文中宋"/>
          <w:b/>
          <w:sz w:val="30"/>
          <w:szCs w:val="30"/>
        </w:rPr>
        <w:t>A、焦点　宣扬</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B、手段　夸张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C、习语　诉说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D、选择　渲染</w:t>
      </w:r>
    </w:p>
    <w:p w:rsidR="0039692B" w:rsidRPr="0039692B" w:rsidP="00FE59A3">
      <w:pPr>
        <w:jc w:val="left"/>
        <w:rPr>
          <w:rFonts w:ascii="华文中宋" w:eastAsia="华文中宋" w:hAnsi="华文中宋"/>
          <w:b/>
          <w:sz w:val="30"/>
          <w:szCs w:val="30"/>
        </w:rPr>
      </w:pPr>
      <w:r w:rsidRPr="0039692B">
        <w:rPr>
          <w:rFonts w:ascii="宋体" w:hAnsi="宋体"/>
          <w:b/>
        </w:rPr>
        <w:t>72．</w:t>
      </w:r>
      <w:r w:rsidRPr="0039692B">
        <w:rPr>
          <w:rFonts w:ascii="华文中宋" w:eastAsia="华文中宋" w:hAnsi="华文中宋"/>
          <w:b/>
          <w:sz w:val="30"/>
          <w:szCs w:val="30"/>
        </w:rPr>
        <w:t>中国“管理学本土化”研究要运用质性研究方法。由于质性研究不像量化研究那样有明确的程序与路径可循，开始时做起来头绪纷繁，费时费力，这对于惯于量化研究和逻辑实证研究的研究者而言，困难更大。这就使一些研究者放弃进行真正意义上的中国“管理学本土化”研究，而去做一些研究路径比较固定、研究范式较为清晰、发表论文较为快速、同时更能获得国际期刑编辑青睐的研究题目。 这段文字主要说明中国“管理学本土化”研究（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A、要突破量化研究的范式</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B、要克服急功近利思想</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C、要有明确的程序与路径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D、要更加注重质性研究</w:t>
      </w:r>
    </w:p>
    <w:p w:rsidR="0039692B" w:rsidRPr="0039692B" w:rsidP="00FE59A3">
      <w:pPr>
        <w:jc w:val="left"/>
        <w:rPr>
          <w:rFonts w:ascii="华文中宋" w:eastAsia="华文中宋" w:hAnsi="华文中宋"/>
          <w:b/>
          <w:sz w:val="30"/>
          <w:szCs w:val="30"/>
        </w:rPr>
      </w:pPr>
      <w:r w:rsidRPr="0039692B">
        <w:rPr>
          <w:rFonts w:ascii="宋体" w:hAnsi="宋体"/>
          <w:b/>
        </w:rPr>
        <w:t>73．</w:t>
      </w:r>
      <w:r w:rsidRPr="0039692B">
        <w:rPr>
          <w:rFonts w:ascii="华文中宋" w:eastAsia="华文中宋" w:hAnsi="华文中宋"/>
          <w:b/>
          <w:sz w:val="30"/>
          <w:szCs w:val="30"/>
        </w:rPr>
        <w:t>判断一家公司是否具有成长性，这家公司的产品或服务有没有市场 至关重要。有些公司可能有几年时间保持了较快的增长，但是如果所从事的行业空间有限，就注定了高增长只是 。 依次填入画横线部分最恰当的一项是（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A、份额过眼云烟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B、需求无源之水</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C、前景空中楼阁</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D、潜力昙花一现</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39692B">
        <w:rPr>
          <w:rFonts w:ascii="宋体" w:hAnsi="宋体"/>
          <w:b/>
        </w:rPr>
        <w:t>74．</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出于对进城农民工生活的深切关怀．作家们在叙述农民进城的故事时。大都会情不自禁的持有一种严正的道德立场，这些故事往往被简化为一种苦难叙事或控诉文学，在这种叙事图景中，城市和农村往往被抽象化为两个相对立的价值世界，农民们在城市中的挣扎，也总是被演绎为一曲关于质朴价值遭到毁灭的挽歌。</w:t>
      </w:r>
      <w:r w:rsidRPr="0039692B">
        <w:rPr>
          <w:rFonts w:ascii="华文中宋" w:eastAsia="华文中宋" w:hAnsi="华文中宋"/>
          <w:b/>
          <w:sz w:val="30"/>
          <w:szCs w:val="30"/>
        </w:rPr>
        <w:t xml:space="preserve"> 这段文字的主旨是：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A、现代文学创作应更多关注进城农民工的生活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B、“三农问题”积重难返，城乡差距日益扩大．进城农民工生活艰难</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C、文学创作关于农民进城故事的叙述，有利于引起社会对他们的关注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D、关于进城农民工的文学创作，不应局限于简单的价值判断</w:t>
      </w:r>
    </w:p>
    <w:p w:rsidR="0039692B" w:rsidRPr="0039692B" w:rsidP="00FE59A3">
      <w:pPr>
        <w:jc w:val="left"/>
        <w:rPr>
          <w:rFonts w:ascii="华文中宋" w:eastAsia="华文中宋" w:hAnsi="华文中宋"/>
          <w:b/>
          <w:sz w:val="30"/>
          <w:szCs w:val="30"/>
        </w:rPr>
      </w:pPr>
      <w:r w:rsidRPr="0039692B">
        <w:rPr>
          <w:rFonts w:ascii="宋体" w:hAnsi="宋体"/>
          <w:b/>
        </w:rPr>
        <w:t>75．</w:t>
      </w:r>
      <w:r w:rsidRPr="0039692B">
        <w:rPr>
          <w:rFonts w:ascii="华文中宋" w:eastAsia="华文中宋" w:hAnsi="华文中宋"/>
          <w:b/>
          <w:sz w:val="30"/>
          <w:szCs w:val="30"/>
        </w:rPr>
        <w:t>争宠乃是一种典型的臣妾心态，其目的无非是取悦权贵，以便自己也能爬上权贵的位置，至少也要分得一杯羹。而一旦我们的作家和学者都纷纷热衷于争宠而不再争鸣，他们还会拥有独立的人格和自由的思想么?还会具备创造的能力，从而撰写出具有新意的作品和具有创意的论著吗?当今中国，文学的乏味和学术的平庸恐怕已然是在所难免的了。根据这段文字，作者认为造成当今中国文学乏味和学术平庸的根本原因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A、作家和学者缺乏独立的人格和自由的思想</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B、作家和学者不具备创造的能力</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C、作家和学者热衷于争宠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D、作家和学者对权贵的谄媚和屈从</w:t>
      </w:r>
    </w:p>
    <w:p w:rsidR="0039692B" w:rsidRPr="0039692B" w:rsidP="00FE59A3">
      <w:pPr>
        <w:jc w:val="left"/>
        <w:rPr>
          <w:rFonts w:ascii="华文中宋" w:eastAsia="华文中宋" w:hAnsi="华文中宋"/>
          <w:b/>
          <w:sz w:val="30"/>
          <w:szCs w:val="30"/>
        </w:rPr>
      </w:pPr>
      <w:r w:rsidRPr="0039692B">
        <w:rPr>
          <w:rFonts w:ascii="宋体" w:hAnsi="宋体"/>
          <w:b/>
        </w:rPr>
        <w:t>76．</w:t>
      </w:r>
      <w:r w:rsidRPr="0039692B">
        <w:rPr>
          <w:rFonts w:ascii="华文中宋" w:eastAsia="华文中宋" w:hAnsi="华文中宋"/>
          <w:b/>
          <w:sz w:val="30"/>
          <w:szCs w:val="30"/>
        </w:rPr>
        <w:t>在中国古代四大发明向西方传播的过程中，贡献最大的是（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A、意大利的传教士</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B、中国的航海家</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C、日本的遣唐使</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D、阿拉伯商人</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39692B">
        <w:rPr>
          <w:rFonts w:ascii="宋体" w:hAnsi="宋体"/>
          <w:b/>
        </w:rPr>
        <w:t>77．</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作物生产系统，是一个作物——环境——社会相互交织的复杂系统，作物生产的高产、优质和高效通常又是矛盾的和难于协调统一的整体，而且，高产、优质和高效三者的主次关系也会随着社会经济的发展而变化，可见农学学科的研究对象不仅涉及自然因素，而且涉及了社会因素。</w:t>
      </w:r>
      <w:r w:rsidRPr="0039692B">
        <w:rPr>
          <w:rFonts w:ascii="华文中宋" w:eastAsia="华文中宋" w:hAnsi="华文中宋"/>
          <w:b/>
          <w:sz w:val="30"/>
          <w:szCs w:val="30"/>
        </w:rPr>
        <w:t xml:space="preserve"> 这段文字意图说明（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A、农学学科的研究对象既涉及自然因素又涉及了社会因素</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B、作物生产系统是一个作物——环境——社会相互交织的复杂系统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C、农学是服务于作物生产的一门综合学科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D、必须以系统学的观点来认识农学和作物生产</w:t>
      </w:r>
    </w:p>
    <w:p w:rsidR="0039692B" w:rsidRPr="0039692B" w:rsidP="00FE59A3">
      <w:pPr>
        <w:jc w:val="left"/>
        <w:rPr>
          <w:rFonts w:ascii="华文中宋" w:eastAsia="华文中宋" w:hAnsi="华文中宋"/>
          <w:b/>
          <w:sz w:val="30"/>
          <w:szCs w:val="30"/>
        </w:rPr>
      </w:pPr>
      <w:r w:rsidRPr="0039692B">
        <w:rPr>
          <w:rFonts w:ascii="宋体" w:hAnsi="宋体"/>
          <w:b/>
        </w:rPr>
        <w:t>78．</w:t>
      </w:r>
      <w:r w:rsidRPr="0039692B">
        <w:rPr>
          <w:rFonts w:ascii="华文中宋" w:eastAsia="华文中宋" w:hAnsi="华文中宋"/>
          <w:b/>
          <w:sz w:val="30"/>
          <w:szCs w:val="30"/>
        </w:rPr>
        <w:t>下列各项，说法正确的是（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A、“连中三元”的“三元”是指秀才、举人、进士</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B、我国文化将五行、五色、五方位等一一对应，红色对应的方向应该是南</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C、《二十四史》中，只有《史记》是断代史，其他都是通史</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D、椿萱是对他人母亲的雅称</w:t>
      </w:r>
    </w:p>
    <w:p w:rsidR="0039692B" w:rsidRPr="0039692B" w:rsidP="00FE59A3">
      <w:pPr>
        <w:jc w:val="left"/>
        <w:rPr>
          <w:rFonts w:ascii="华文中宋" w:eastAsia="华文中宋" w:hAnsi="华文中宋"/>
          <w:b/>
          <w:sz w:val="30"/>
          <w:szCs w:val="30"/>
        </w:rPr>
      </w:pPr>
      <w:r w:rsidRPr="0039692B">
        <w:rPr>
          <w:rFonts w:ascii="宋体" w:hAnsi="宋体"/>
          <w:b/>
        </w:rPr>
        <w:t>79．</w:t>
      </w:r>
      <w:r w:rsidRPr="0039692B">
        <w:rPr>
          <w:rFonts w:ascii="华文中宋" w:eastAsia="华文中宋" w:hAnsi="华文中宋"/>
          <w:b/>
          <w:sz w:val="30"/>
          <w:szCs w:val="30"/>
        </w:rPr>
        <w:t>①因此，灰色的孔子又必须链接多彩的世界。这世界充满生命活力，姹紫嫣红，千姿百态，万类霜天竞自由 ②从这个意义上讲，我们希望孔子是灰色的。或者说，我们愿意把他看做是灰色的 ③正因为有了生活的五彩缤纷，理论的灰色才不显得死寂。也正因为有了思想的高贵纯粹，纷繁的世界才不至于俗不可耐 ④灰色提升着品位，而多彩保证了活力。这也就是和谐 ⑤但是，没有人会喜欢只有灰色的世界。灰色也只有在和其他色彩搭配时，才能显示它的普适性，显示它的高贵和纯粹 将以上5个句子重新排列，语序正确的是（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A、①②⑤③④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B、②⑤①③④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C、②①⑤④③</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D、①②⑤④③</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39692B">
        <w:rPr>
          <w:rFonts w:ascii="宋体" w:hAnsi="宋体"/>
          <w:b/>
        </w:rPr>
        <w:t>80．</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日本、韩国等一些与中国临近的亚洲国家，其民族文化在形成过程中都不同程度地受到了汉文化的影响，同时汉文化当中也汇人了这些国家的民族文化成份。因此，尽管在现代文明中汉文化的内涵已不能覆盖所有亚洲东部国家各民族文化的内容，但仍不失为这一区域文化的典型代表。</w:t>
      </w:r>
      <w:r w:rsidRPr="0039692B">
        <w:rPr>
          <w:rFonts w:ascii="华文中宋" w:eastAsia="华文中宋" w:hAnsi="华文中宋"/>
          <w:b/>
          <w:sz w:val="30"/>
          <w:szCs w:val="30"/>
        </w:rPr>
        <w:t xml:space="preserve"> 这段话直接论述的观点是（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A、日本、韩国等国家的文化曾受到汉文化很深的影响</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B、汉文化当中也吸收了其他国家不同民族的文化成分</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C、汉文化是亚洲东部诸国文化的一个典型代表</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D、汉文化仍然是现代文明中的一个重要组成部分</w:t>
      </w:r>
    </w:p>
    <w:p w:rsidR="0039692B" w:rsidRPr="0039692B" w:rsidP="00FE59A3">
      <w:pPr>
        <w:jc w:val="left"/>
        <w:rPr>
          <w:rFonts w:ascii="华文中宋" w:eastAsia="华文中宋" w:hAnsi="华文中宋"/>
          <w:b/>
          <w:sz w:val="30"/>
          <w:szCs w:val="30"/>
        </w:rPr>
      </w:pPr>
      <w:r w:rsidRPr="0039692B">
        <w:rPr>
          <w:rFonts w:ascii="宋体" w:hAnsi="宋体"/>
          <w:b/>
        </w:rPr>
        <w:t>81．</w:t>
      </w:r>
      <w:r w:rsidRPr="0039692B">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A、经济环境的坎坷与挫折，正好为文化产品提供了难得的创作素材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B、人类生活中，物质产品越丰富，精神需要恰恰会越少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C、往往在民族危亡、国难当头的时候，总会有经典文化作品产生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D、社会危难之时，人们更需要文艺作品、文化产品的安抚与激励</w:t>
      </w:r>
    </w:p>
    <w:p w:rsidR="0039692B" w:rsidRPr="0039692B" w:rsidP="00FE59A3">
      <w:pPr>
        <w:jc w:val="left"/>
        <w:rPr>
          <w:rFonts w:ascii="华文中宋" w:eastAsia="华文中宋" w:hAnsi="华文中宋"/>
          <w:b/>
          <w:sz w:val="30"/>
          <w:szCs w:val="30"/>
        </w:rPr>
      </w:pPr>
      <w:r w:rsidRPr="0039692B">
        <w:rPr>
          <w:rFonts w:ascii="宋体" w:hAnsi="宋体"/>
          <w:b/>
        </w:rPr>
        <w:t>82．</w:t>
      </w:r>
      <w:r w:rsidRPr="0039692B">
        <w:rPr>
          <w:rFonts w:ascii="华文中宋" w:eastAsia="华文中宋" w:hAnsi="华文中宋"/>
          <w:b/>
          <w:sz w:val="30"/>
          <w:szCs w:val="30"/>
        </w:rPr>
        <w:t>社会生活中的消费市场是体现市场理念的重要领域之一。努力提高产品质量、服务质量是厂家、商家毋庸讳言的责任．客户至上也是一种无可置疑的营销理念，但“客户是上帝”却是一种普遍的偏见。因为消费者与消费提供者之间一方付出了金钱，另一方提供了相应的产品。或者说一方提供了服务，另一方当然要付出等值的代价。从本质上说，这里面并无高低贵贱之分。 这段文字意在强调：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A、论述“客户是上帝”的观念有其产生的背景和局限</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39692B">
        <w:rPr>
          <w:rFonts w:ascii="华文中宋" w:eastAsia="华文中宋" w:hAnsi="华文中宋"/>
          <w:b/>
          <w:sz w:val="30"/>
          <w:szCs w:val="30"/>
        </w:rPr>
        <w:t>B、介绍新的消费理念比“客户是上帝”更具合理性</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C、说明人们生活中习惯性的消费观念并非都是正确的</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D、强调消费者与厂家、商家是平等的交易关系</w:t>
      </w:r>
    </w:p>
    <w:p w:rsidR="0039692B" w:rsidRPr="0039692B" w:rsidP="00FE59A3">
      <w:pPr>
        <w:jc w:val="left"/>
        <w:rPr>
          <w:rFonts w:ascii="华文中宋" w:eastAsia="华文中宋" w:hAnsi="华文中宋"/>
          <w:b/>
          <w:sz w:val="30"/>
          <w:szCs w:val="30"/>
        </w:rPr>
      </w:pPr>
      <w:r w:rsidRPr="0039692B">
        <w:rPr>
          <w:rFonts w:ascii="宋体" w:hAnsi="宋体"/>
          <w:b/>
        </w:rPr>
        <w:t>83．</w:t>
      </w:r>
      <w:r w:rsidRPr="0039692B">
        <w:rPr>
          <w:rFonts w:ascii="华文中宋" w:eastAsia="华文中宋" w:hAnsi="华文中宋"/>
          <w:b/>
          <w:sz w:val="30"/>
          <w:szCs w:val="30"/>
        </w:rPr>
        <w:t xml:space="preserve">美国经济学家保罗·费德曼每拿到一个研究合同时，总会买面包圈分给大家。后来他养成了习惯，每到周末都会在办公室放一筐面包圈，让大家吃。为了收回成本，他在面包筐旁放了一个篮子，标有建议价格。结果这个没人看守的收款篮收回了95％的面包钱。后来，他辞职专卖面包圈。每天一早，他将面包圈和收款篮放好。几年后，费德曼赚的钱和原来当研究分析师时一样多。 最适合做这段文字标题的是（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A、一个关于诚实的试验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B、一个靠智慧赚钱的故事</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C、一种新的销售方式的产生</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D、把生意当作一种经济学实验</w:t>
      </w:r>
    </w:p>
    <w:p w:rsidR="0039692B" w:rsidRPr="0039692B" w:rsidP="00FE59A3">
      <w:pPr>
        <w:jc w:val="left"/>
        <w:rPr>
          <w:rFonts w:ascii="华文中宋" w:eastAsia="华文中宋" w:hAnsi="华文中宋"/>
          <w:b/>
          <w:sz w:val="30"/>
          <w:szCs w:val="30"/>
        </w:rPr>
      </w:pPr>
      <w:r w:rsidRPr="0039692B">
        <w:rPr>
          <w:rFonts w:ascii="宋体" w:hAnsi="宋体"/>
          <w:b/>
        </w:rPr>
        <w:t>84．</w:t>
      </w:r>
      <w:r w:rsidRPr="0039692B">
        <w:rPr>
          <w:rFonts w:ascii="华文中宋" w:eastAsia="华文中宋" w:hAnsi="华文中宋"/>
          <w:b/>
          <w:sz w:val="30"/>
          <w:szCs w:val="30"/>
        </w:rPr>
        <w:t xml:space="preserve">我走进__________的临时教室，眼前的一幕让我感动不已。面对大地震，中国下一代最__________的回答，是朗朗书声。 填入划横线部分最恰当的一项是（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A、破旧响亮</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B、简陋平静</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C、破败平和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D、简易安静</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39692B">
        <w:rPr>
          <w:rFonts w:ascii="宋体" w:hAnsi="宋体"/>
          <w:b/>
        </w:rPr>
        <w:t>85．</w:t>
      </w:r>
      <w:r w:rsidRPr="0039692B">
        <w:rPr>
          <w:rFonts w:ascii="华文中宋" w:eastAsia="华文中宋" w:hAnsi="华文中宋"/>
          <w:b/>
          <w:sz w:val="30"/>
          <w:szCs w:val="30"/>
        </w:rPr>
        <w:t>能源价格高并非全是坏事，因为价格杠杆自会调节石油的流向，确保人类以剩下的石油找到更好的新能源，而不是全用到几十年前根本不存在的使夏天变凉爽的能源需求上。实际上，如果我们遵循价格杠杆，甚至无需教育消费者，人人都会做出理智的选择。那些价格杠杆不起作用的地方，多是机制本身有问题的地方，改进机制，才能使价格杠杆更有效。 这段文字的核心观点是（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A、改革体制是充分发挥价格杠杆作用的前提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B、能源的无谓浪费问题应该受到应有的重视</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C、提高能源价格有利于合理利用与节约能源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D、要充分发挥价格杠杆调节能源流向的作用</w:t>
      </w:r>
    </w:p>
    <w:p w:rsidR="0039692B" w:rsidRPr="0039692B" w:rsidP="00FE59A3">
      <w:pPr>
        <w:jc w:val="left"/>
        <w:rPr>
          <w:rFonts w:ascii="华文中宋" w:eastAsia="华文中宋" w:hAnsi="华文中宋"/>
          <w:b/>
          <w:sz w:val="30"/>
          <w:szCs w:val="30"/>
        </w:rPr>
      </w:pPr>
      <w:r w:rsidRPr="0039692B">
        <w:rPr>
          <w:rFonts w:ascii="宋体" w:hAnsi="宋体"/>
          <w:b/>
        </w:rPr>
        <w:t>86．</w:t>
      </w:r>
      <w:r w:rsidRPr="0039692B">
        <w:rPr>
          <w:rFonts w:ascii="华文中宋" w:eastAsia="华文中宋" w:hAnsi="华文中宋"/>
          <w:b/>
          <w:sz w:val="30"/>
          <w:szCs w:val="30"/>
        </w:rPr>
        <w:t xml:space="preserve">①非洲丛林中还有一种小虫，每过一个小时就改变一种颜色，因此许多当地人把它们捉回去当“虫表”②因此许多古代的学者或哲人推断说，宇宙万物都有自己的作息时间③人类早就发现，许多生物有着极强的“时间观念”④例如南非有一种大叶树，它的树叶每隔2小时就要翻动一次 ⑤例如南美洲有一种第纳鸟，每隔30分钟就会“叽叽喳喳”叫上一阵，误差只有15秒⑥不仅动物有这种本事，许多植物也能准确报时  将以上6个句子重新排列，语序正确的是（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A、③⑥⑤①②④</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B、⑤①⑥④③②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C、③⑤①⑥④②</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D、③⑤④⑥①②</w:t>
      </w:r>
    </w:p>
    <w:p w:rsidR="0039692B" w:rsidRPr="0039692B" w:rsidP="00FE59A3">
      <w:pPr>
        <w:jc w:val="left"/>
        <w:rPr>
          <w:rFonts w:ascii="华文中宋" w:eastAsia="华文中宋" w:hAnsi="华文中宋"/>
          <w:b/>
          <w:sz w:val="30"/>
          <w:szCs w:val="30"/>
        </w:rPr>
      </w:pPr>
      <w:r w:rsidRPr="0039692B">
        <w:rPr>
          <w:rFonts w:ascii="宋体" w:hAnsi="宋体"/>
          <w:b/>
        </w:rPr>
        <w:t>87．</w:t>
      </w:r>
      <w:r w:rsidRPr="0039692B">
        <w:rPr>
          <w:rFonts w:ascii="华文中宋" w:eastAsia="华文中宋" w:hAnsi="华文中宋"/>
          <w:b/>
          <w:sz w:val="30"/>
          <w:szCs w:val="30"/>
        </w:rPr>
        <w:t>依次填入画横线部分最恰当的一项是（　　）。 ①老先生深有感触地说：“叶落要归根，那 他乡的滋味实在不好受呀!” ②鲁迅先生在《藤野先生》中写到那些不争气的留学生：他们“也有解散辫子，盘得平的，摘下帽来，油光可鉴，宛如小姑娘的发髻一般，还要将脖子扭几扭，实在 极了”。 ③虽然生活艰辛 ，但是为了实现各自将来的心愿，他俩依然坚持着继续在这座城市里生存下去。</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A、作客标致单调</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B、做客漂亮乏味</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C、做客标致乏味</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39692B">
        <w:rPr>
          <w:rFonts w:ascii="华文中宋" w:eastAsia="华文中宋" w:hAnsi="华文中宋"/>
          <w:b/>
          <w:sz w:val="30"/>
          <w:szCs w:val="30"/>
        </w:rPr>
        <w:t>D、作客漂亮单调</w:t>
      </w:r>
    </w:p>
    <w:p w:rsidR="0039692B" w:rsidRPr="0039692B" w:rsidP="00FE59A3">
      <w:pPr>
        <w:jc w:val="left"/>
        <w:rPr>
          <w:rFonts w:ascii="华文中宋" w:eastAsia="华文中宋" w:hAnsi="华文中宋"/>
          <w:b/>
          <w:sz w:val="30"/>
          <w:szCs w:val="30"/>
        </w:rPr>
      </w:pPr>
      <w:r w:rsidRPr="0039692B">
        <w:rPr>
          <w:rFonts w:ascii="宋体" w:hAnsi="宋体"/>
          <w:b/>
        </w:rPr>
        <w:t>88．</w:t>
      </w:r>
      <w:r w:rsidRPr="0039692B">
        <w:rPr>
          <w:rFonts w:ascii="华文中宋" w:eastAsia="华文中宋" w:hAnsi="华文中宋"/>
          <w:b/>
          <w:sz w:val="30"/>
          <w:szCs w:val="30"/>
        </w:rPr>
        <w:t xml:space="preserve">首先，如果一个国家经济水平不够的话，高速铁路不但修建起来很困难，而且在今后的运营管理及维护中，控制成本、实现盈利也将存在难度。这也是高速铁路在德国、日本、法国等发达国家起步比较早、发展比较好的一个原因。其次，高速铁路的研发体现出一个国家整个产业链的研发水平。而且，伴随着高速铁路的建设，将带来整个高速铁路产业链的整体发展，从而形成集设计、施工、制造、运营管理于一体的成套先进技术。 以上这段话主要说明了（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A、高速铁路是社会经济发展到一定阶段的产物，体现了国家的整体实力</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B、高速铁路首先在发达国家发展起来，这是经济发展的必然性</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C、高速铁路的建设将带来社会产业链的整体发展，形成成套先进技术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D、高速铁路的修建很困难，其维护和运营也很困难</w:t>
      </w:r>
    </w:p>
    <w:p w:rsidR="0039692B" w:rsidRPr="0039692B" w:rsidP="00FE59A3">
      <w:pPr>
        <w:jc w:val="left"/>
        <w:rPr>
          <w:rFonts w:ascii="华文中宋" w:eastAsia="华文中宋" w:hAnsi="华文中宋"/>
          <w:b/>
          <w:sz w:val="30"/>
          <w:szCs w:val="30"/>
        </w:rPr>
      </w:pPr>
      <w:r w:rsidRPr="0039692B">
        <w:rPr>
          <w:rFonts w:ascii="宋体" w:hAnsi="宋体"/>
          <w:b/>
        </w:rPr>
        <w:t>89．</w:t>
      </w:r>
      <w:r w:rsidRPr="0039692B">
        <w:rPr>
          <w:rFonts w:ascii="华文中宋" w:eastAsia="华文中宋" w:hAnsi="华文中宋"/>
          <w:b/>
          <w:sz w:val="30"/>
          <w:szCs w:val="30"/>
        </w:rPr>
        <w:t xml:space="preserve">道德属于社会意识形态的范畴，“道德”一词源于古希腊语，当时指的是习俗风尚。“道”是指事物运动变化必须遵循的普遍规律、法则，“德”指道德、美德、品德。在我国首先把“道德”两字连用成一词的是战国时荀况的《劝学》篇。他说：“故学至乎礼而止矣，夫是之谓道德之极。”他认为人们学了“礼”，按“礼”的要求去处理人与人的关系，也就达到了最高的道德境界。  这段文字主要阐述的是（　　）。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A、道德的内涵</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B、道德的起源</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C、道德的境界</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D、道德的范畴</w:t>
      </w:r>
    </w:p>
    <w:p w:rsidR="0039692B" w:rsidRPr="0039692B" w:rsidP="00FE59A3">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1"/>
          <w:cols w:sep="1" w:space="425"/>
          <w:titlePg w:val="0"/>
          <w:docGrid w:type="lines" w:linePitch="312"/>
        </w:sectPr>
      </w:pPr>
      <w:r w:rsidRPr="0039692B">
        <w:rPr>
          <w:rFonts w:ascii="宋体" w:hAnsi="宋体"/>
          <w:b/>
        </w:rPr>
        <w:t>90．</w:t>
      </w:r>
      <w:r w:rsidRPr="0039692B">
        <w:rPr>
          <w:rFonts w:ascii="华文中宋" w:eastAsia="华文中宋" w:hAnsi="华文中宋"/>
          <w:b/>
          <w:sz w:val="30"/>
          <w:szCs w:val="30"/>
        </w:rPr>
        <w:t>金融危机下就业难的这道坎已经横在我们面前，但并非无法。沧海横流．方显英雄本色。尽管很多毕业生抱怨时运不济、命途多舛。但困难既然不能逃避，那我们就只有从容面对，在日常生活中不断积累，提升自我，，遇事方能游刃有余。</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 xml:space="preserve"> 依次填入划横线部分最恰当的一项是：</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A、战胜积少成多</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B、逾越厚积薄发</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C、跨越胸有成竹</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D、克服集腋成裘</w:t>
      </w:r>
    </w:p>
    <w:p w:rsidR="0039692B" w:rsidRPr="0039692B" w:rsidP="00FE59A3">
      <w:pPr>
        <w:jc w:val="left"/>
        <w:rPr>
          <w:rFonts w:ascii="华文中宋" w:eastAsia="华文中宋" w:hAnsi="华文中宋"/>
          <w:b/>
          <w:sz w:val="30"/>
          <w:szCs w:val="30"/>
        </w:rPr>
      </w:pPr>
      <w:r w:rsidRPr="0039692B">
        <w:rPr>
          <w:rFonts w:ascii="宋体" w:hAnsi="宋体"/>
          <w:b/>
        </w:rPr>
        <w:t>91．</w:t>
      </w:r>
      <w:r w:rsidRPr="0039692B">
        <w:rPr>
          <w:rFonts w:ascii="华文中宋" w:eastAsia="华文中宋" w:hAnsi="华文中宋"/>
          <w:b/>
          <w:sz w:val="30"/>
          <w:szCs w:val="30"/>
        </w:rPr>
        <w:t>长期以来，“准确定位”被认为是制定城市发展战略的头等大事，也被视为提升城市竞争力的关键环节。这种定位思维偏重城市作为空间的存在和物理形态的延续，却忽视了城市的功能和价值的体现，忽视了对“人”这个城市主体的观照，最终造成城市建设“摊大饼”、千城一面。如果说资源禀赋决定了城市竞争中的比较优势，那么城市的品牌和价值才是城市竞争优势的核心。只有从定位导向转到价值导向，才能真正提升城市品质、产业品质和市民生活品质，推动城市竞争力的提升和城市生产力发展的良性循环。 对这段文字的主旨概括最准确的是（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A、城市竞争力实际是多种因素的综合体</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B、城市建设“摊大饼”的模式并不可取</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C、城市发展要更加重视城市价值的提升</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D、制定城市发展战略应该注意因地制宜</w:t>
      </w:r>
    </w:p>
    <w:p w:rsidR="0039692B" w:rsidRPr="0039692B" w:rsidP="00FE59A3">
      <w:pPr>
        <w:jc w:val="left"/>
        <w:rPr>
          <w:rFonts w:ascii="华文中宋" w:eastAsia="华文中宋" w:hAnsi="华文中宋"/>
          <w:b/>
          <w:sz w:val="30"/>
          <w:szCs w:val="30"/>
        </w:rPr>
      </w:pPr>
      <w:r w:rsidRPr="0039692B">
        <w:rPr>
          <w:rFonts w:ascii="宋体" w:hAnsi="宋体"/>
          <w:b/>
        </w:rPr>
        <w:t>92．</w:t>
      </w:r>
      <w:r w:rsidRPr="0039692B">
        <w:rPr>
          <w:rFonts w:ascii="华文中宋" w:eastAsia="华文中宋" w:hAnsi="华文中宋"/>
          <w:b/>
          <w:sz w:val="30"/>
          <w:szCs w:val="30"/>
        </w:rPr>
        <w:t>健康的人体必须保持微碱性状态，以pH值在7．3左右为宜。如果人体血液呈酸性，血黏度和胆固醇都比较高，人就容易疲劳，同时人体的抵抗力也会下降。而荤菜几乎都是酸性食品(奶类、血制品例外)，富含蛋白质、碳水化合物、脂肪等，节日饮食切莫餐餐都只吃大鱼大肉，要有碱性食物搭配着吃，以求人体的酸碱平衡。含碱量最高的要数海带，其次是青菜、莴笋、生菜、芹菜、香菇、胡萝b、萝b等等。 下列叙述符合文意的是（　　）。</w:t>
      </w:r>
    </w:p>
    <w:p w:rsidR="0039692B" w:rsidRPr="0039692B" w:rsidP="00FE59A3">
      <w:pPr>
        <w:jc w:val="left"/>
        <w:rPr>
          <w:rFonts w:ascii="华文中宋" w:eastAsia="华文中宋" w:hAnsi="华文中宋"/>
          <w:b/>
          <w:sz w:val="30"/>
          <w:szCs w:val="30"/>
        </w:rPr>
      </w:pPr>
      <w:r w:rsidRPr="0039692B">
        <w:rPr>
          <w:rFonts w:ascii="华文中宋" w:eastAsia="华文中宋" w:hAnsi="华文中宋"/>
          <w:b/>
          <w:sz w:val="30"/>
          <w:szCs w:val="30"/>
        </w:rPr>
        <w:t>A、吃海带能驱除人体疲劳</w:t>
      </w:r>
      <w:r w:rsidRPr="0039692B">
        <w:rPr>
          <w:rFonts w:ascii="华文中宋" w:eastAsia="华文中宋" w:hAnsi="华文中宋"/>
          <w:b/>
          <w:sz w:val="30"/>
          <w:szCs w:val="30"/>
        </w:rPr>
        <w:br/>
      </w:r>
      <w:r w:rsidRPr="0039692B">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https://d.book118.com/245020241322011123</w:t>
        </w:r>
      </w:hyperlink>
    </w:p>
    <w:p w:rsidR="0039692B" w:rsidRPr="0039692B" w:rsidP="00FE59A3">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2"/>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9692B"/>
    <w:rsid w:val="003D3C46"/>
    <w:rsid w:val="00464523"/>
    <w:rsid w:val="00622F25"/>
    <w:rsid w:val="006B2EBA"/>
    <w:rsid w:val="00850032"/>
    <w:rsid w:val="008D2EAE"/>
    <w:rsid w:val="008F1F6E"/>
    <w:rsid w:val="008F55F2"/>
    <w:rsid w:val="00911EF2"/>
    <w:rsid w:val="00A12C77"/>
    <w:rsid w:val="00C57401"/>
    <w:rsid w:val="00FA2C2C"/>
    <w:rsid w:val="00FE59A3"/>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4502024132201112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6027</Words>
  <Characters>34355</Characters>
  <Application>Microsoft Office Word</Application>
  <DocSecurity>0</DocSecurity>
  <Lines>286</Lines>
  <Paragraphs>80</Paragraphs>
  <ScaleCrop>false</ScaleCrop>
  <Company>微软中国</Company>
  <LinksUpToDate>false</LinksUpToDate>
  <CharactersWithSpaces>40302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2023-06-01T06:53:00Z</dcterms:created>
  <dcterms:modified xsi:type="dcterms:W3CDTF">2023-06-01T06:53:00Z</dcterms:modified>
</cp:coreProperties>
</file>