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免疫抑制剂项目计划设计方案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95" w:history="1">
        <w:r>
          <w:rPr>
            <w:rFonts w:ascii="仿宋" w:eastAsia="仿宋" w:hAnsi="仿宋" w:cs="仿宋" w:hint="eastAsia"/>
            <w:lang w:eastAsia="zh-CN"/>
          </w:rPr>
          <w:t>前言</w:t>
        </w:r>
        <w:r>
          <w:tab/>
        </w:r>
        <w:r>
          <w:fldChar w:fldCharType="begin"/>
        </w:r>
        <w:r>
          <w:instrText xml:space="preserve"> PAGEREF _Toc32395 \h </w:instrText>
        </w:r>
        <w:r>
          <w:fldChar w:fldCharType="separate"/>
        </w:r>
        <w:r>
          <w:t>3</w:t>
        </w:r>
        <w:r>
          <w:fldChar w:fldCharType="end"/>
        </w:r>
      </w:hyperlink>
    </w:p>
    <w:p>
      <w:pPr>
        <w:pStyle w:val="TOC1"/>
        <w:tabs>
          <w:tab w:val="right" w:leader="dot" w:pos="8306"/>
        </w:tabs>
      </w:pPr>
      <w:hyperlink w:anchor="_Toc6665" w:history="1">
        <w:r>
          <w:rPr>
            <w:rFonts w:ascii="仿宋" w:eastAsia="仿宋" w:hAnsi="仿宋" w:cs="仿宋" w:hint="eastAsia"/>
            <w:lang w:eastAsia="zh-CN"/>
          </w:rPr>
          <w:t>一、免疫抑制剂项目选址可行性分析</w:t>
        </w:r>
        <w:r>
          <w:tab/>
        </w:r>
        <w:r>
          <w:fldChar w:fldCharType="begin"/>
        </w:r>
        <w:r>
          <w:instrText xml:space="preserve"> PAGEREF _Toc6665 \h </w:instrText>
        </w:r>
        <w:r>
          <w:fldChar w:fldCharType="separate"/>
        </w:r>
        <w:r>
          <w:t>3</w:t>
        </w:r>
        <w:r>
          <w:fldChar w:fldCharType="end"/>
        </w:r>
      </w:hyperlink>
    </w:p>
    <w:p>
      <w:pPr>
        <w:pStyle w:val="TOC2"/>
        <w:tabs>
          <w:tab w:val="right" w:leader="dot" w:pos="8306"/>
        </w:tabs>
      </w:pPr>
      <w:hyperlink w:anchor="_Toc10220" w:history="1">
        <w:r>
          <w:rPr>
            <w:rFonts w:ascii="仿宋" w:eastAsia="仿宋" w:hAnsi="仿宋" w:cs="仿宋" w:hint="eastAsia"/>
            <w:lang w:eastAsia="zh-CN"/>
          </w:rPr>
          <w:t>(一)、免疫抑制剂项目选址</w:t>
        </w:r>
        <w:r>
          <w:tab/>
        </w:r>
        <w:r>
          <w:fldChar w:fldCharType="begin"/>
        </w:r>
        <w:r>
          <w:instrText xml:space="preserve"> PAGEREF _Toc10220 \h </w:instrText>
        </w:r>
        <w:r>
          <w:fldChar w:fldCharType="separate"/>
        </w:r>
        <w:r>
          <w:t>3</w:t>
        </w:r>
        <w:r>
          <w:fldChar w:fldCharType="end"/>
        </w:r>
      </w:hyperlink>
    </w:p>
    <w:p>
      <w:pPr>
        <w:pStyle w:val="TOC2"/>
        <w:tabs>
          <w:tab w:val="right" w:leader="dot" w:pos="8306"/>
        </w:tabs>
      </w:pPr>
      <w:hyperlink w:anchor="_Toc26461" w:history="1">
        <w:r>
          <w:rPr>
            <w:rFonts w:ascii="仿宋" w:eastAsia="仿宋" w:hAnsi="仿宋" w:cs="仿宋" w:hint="eastAsia"/>
            <w:lang w:eastAsia="zh-CN"/>
          </w:rPr>
          <w:t>(二)、用地控制指标</w:t>
        </w:r>
        <w:r>
          <w:tab/>
        </w:r>
        <w:r>
          <w:fldChar w:fldCharType="begin"/>
        </w:r>
        <w:r>
          <w:instrText xml:space="preserve"> PAGEREF _Toc26461 \h </w:instrText>
        </w:r>
        <w:r>
          <w:fldChar w:fldCharType="separate"/>
        </w:r>
        <w:r>
          <w:t>3</w:t>
        </w:r>
        <w:r>
          <w:fldChar w:fldCharType="end"/>
        </w:r>
      </w:hyperlink>
    </w:p>
    <w:p>
      <w:pPr>
        <w:pStyle w:val="TOC2"/>
        <w:tabs>
          <w:tab w:val="right" w:leader="dot" w:pos="8306"/>
        </w:tabs>
      </w:pPr>
      <w:hyperlink w:anchor="_Toc3885" w:history="1">
        <w:r>
          <w:rPr>
            <w:rFonts w:ascii="仿宋" w:eastAsia="仿宋" w:hAnsi="仿宋" w:cs="仿宋" w:hint="eastAsia"/>
            <w:lang w:eastAsia="zh-CN"/>
          </w:rPr>
          <w:t>(三)、节约用地措施</w:t>
        </w:r>
        <w:r>
          <w:tab/>
        </w:r>
        <w:r>
          <w:fldChar w:fldCharType="begin"/>
        </w:r>
        <w:r>
          <w:instrText xml:space="preserve"> PAGEREF _Toc3885 \h </w:instrText>
        </w:r>
        <w:r>
          <w:fldChar w:fldCharType="separate"/>
        </w:r>
        <w:r>
          <w:t>5</w:t>
        </w:r>
        <w:r>
          <w:fldChar w:fldCharType="end"/>
        </w:r>
      </w:hyperlink>
    </w:p>
    <w:p>
      <w:pPr>
        <w:pStyle w:val="TOC2"/>
        <w:tabs>
          <w:tab w:val="right" w:leader="dot" w:pos="8306"/>
        </w:tabs>
      </w:pPr>
      <w:hyperlink w:anchor="_Toc16643" w:history="1">
        <w:r>
          <w:rPr>
            <w:rFonts w:ascii="仿宋" w:eastAsia="仿宋" w:hAnsi="仿宋" w:cs="仿宋" w:hint="eastAsia"/>
            <w:lang w:eastAsia="zh-CN"/>
          </w:rPr>
          <w:t>(四)、总图布置方案</w:t>
        </w:r>
        <w:r>
          <w:tab/>
        </w:r>
        <w:r>
          <w:fldChar w:fldCharType="begin"/>
        </w:r>
        <w:r>
          <w:instrText xml:space="preserve"> PAGEREF _Toc16643 \h </w:instrText>
        </w:r>
        <w:r>
          <w:fldChar w:fldCharType="separate"/>
        </w:r>
        <w:r>
          <w:t>6</w:t>
        </w:r>
        <w:r>
          <w:fldChar w:fldCharType="end"/>
        </w:r>
      </w:hyperlink>
    </w:p>
    <w:p>
      <w:pPr>
        <w:pStyle w:val="TOC2"/>
        <w:tabs>
          <w:tab w:val="right" w:leader="dot" w:pos="8306"/>
        </w:tabs>
      </w:pPr>
      <w:hyperlink w:anchor="_Toc23711" w:history="1">
        <w:r>
          <w:rPr>
            <w:rFonts w:ascii="仿宋" w:eastAsia="仿宋" w:hAnsi="仿宋" w:cs="仿宋" w:hint="eastAsia"/>
            <w:lang w:eastAsia="zh-CN"/>
          </w:rPr>
          <w:t>(五)、选址综合评价</w:t>
        </w:r>
        <w:r>
          <w:tab/>
        </w:r>
        <w:r>
          <w:fldChar w:fldCharType="begin"/>
        </w:r>
        <w:r>
          <w:instrText xml:space="preserve"> PAGEREF _Toc23711 \h </w:instrText>
        </w:r>
        <w:r>
          <w:fldChar w:fldCharType="separate"/>
        </w:r>
        <w:r>
          <w:t>7</w:t>
        </w:r>
        <w:r>
          <w:fldChar w:fldCharType="end"/>
        </w:r>
      </w:hyperlink>
    </w:p>
    <w:p>
      <w:pPr>
        <w:pStyle w:val="TOC1"/>
        <w:tabs>
          <w:tab w:val="right" w:leader="dot" w:pos="8306"/>
        </w:tabs>
      </w:pPr>
      <w:hyperlink w:anchor="_Toc12198" w:history="1">
        <w:r>
          <w:rPr>
            <w:rFonts w:ascii="仿宋" w:eastAsia="仿宋" w:hAnsi="仿宋" w:cs="仿宋" w:hint="eastAsia"/>
            <w:lang w:eastAsia="zh-CN"/>
          </w:rPr>
          <w:t>二、免疫抑制剂项目概论</w:t>
        </w:r>
        <w:r>
          <w:tab/>
        </w:r>
        <w:r>
          <w:fldChar w:fldCharType="begin"/>
        </w:r>
        <w:r>
          <w:instrText xml:space="preserve"> PAGEREF _Toc12198 \h </w:instrText>
        </w:r>
        <w:r>
          <w:fldChar w:fldCharType="separate"/>
        </w:r>
        <w:r>
          <w:t>8</w:t>
        </w:r>
        <w:r>
          <w:fldChar w:fldCharType="end"/>
        </w:r>
      </w:hyperlink>
    </w:p>
    <w:p>
      <w:pPr>
        <w:pStyle w:val="TOC2"/>
        <w:tabs>
          <w:tab w:val="right" w:leader="dot" w:pos="8306"/>
        </w:tabs>
      </w:pPr>
      <w:hyperlink w:anchor="_Toc22896" w:history="1">
        <w:r>
          <w:rPr>
            <w:rFonts w:ascii="仿宋" w:eastAsia="仿宋" w:hAnsi="仿宋" w:cs="仿宋" w:hint="eastAsia"/>
            <w:lang w:eastAsia="zh-CN"/>
          </w:rPr>
          <w:t>(一)、免疫抑制剂项目概况</w:t>
        </w:r>
        <w:r>
          <w:tab/>
        </w:r>
        <w:r>
          <w:fldChar w:fldCharType="begin"/>
        </w:r>
        <w:r>
          <w:instrText xml:space="preserve"> PAGEREF _Toc22896 \h </w:instrText>
        </w:r>
        <w:r>
          <w:fldChar w:fldCharType="separate"/>
        </w:r>
        <w:r>
          <w:t>8</w:t>
        </w:r>
        <w:r>
          <w:fldChar w:fldCharType="end"/>
        </w:r>
      </w:hyperlink>
    </w:p>
    <w:p>
      <w:pPr>
        <w:pStyle w:val="TOC2"/>
        <w:tabs>
          <w:tab w:val="right" w:leader="dot" w:pos="8306"/>
        </w:tabs>
      </w:pPr>
      <w:hyperlink w:anchor="_Toc30239" w:history="1">
        <w:r>
          <w:rPr>
            <w:rFonts w:ascii="仿宋" w:eastAsia="仿宋" w:hAnsi="仿宋" w:cs="仿宋" w:hint="eastAsia"/>
            <w:lang w:eastAsia="zh-CN"/>
          </w:rPr>
          <w:t>(二)、免疫抑制剂项目目标</w:t>
        </w:r>
        <w:r>
          <w:tab/>
        </w:r>
        <w:r>
          <w:fldChar w:fldCharType="begin"/>
        </w:r>
        <w:r>
          <w:instrText xml:space="preserve"> PAGEREF _Toc30239 \h </w:instrText>
        </w:r>
        <w:r>
          <w:fldChar w:fldCharType="separate"/>
        </w:r>
        <w:r>
          <w:t>11</w:t>
        </w:r>
        <w:r>
          <w:fldChar w:fldCharType="end"/>
        </w:r>
      </w:hyperlink>
    </w:p>
    <w:p>
      <w:pPr>
        <w:pStyle w:val="TOC2"/>
        <w:tabs>
          <w:tab w:val="right" w:leader="dot" w:pos="8306"/>
        </w:tabs>
      </w:pPr>
      <w:hyperlink w:anchor="_Toc2524" w:history="1">
        <w:r>
          <w:rPr>
            <w:rFonts w:ascii="仿宋" w:eastAsia="仿宋" w:hAnsi="仿宋" w:cs="仿宋" w:hint="eastAsia"/>
            <w:lang w:eastAsia="zh-CN"/>
          </w:rPr>
          <w:t>(三)、免疫抑制剂项目提出的理由</w:t>
        </w:r>
        <w:r>
          <w:tab/>
        </w:r>
        <w:r>
          <w:fldChar w:fldCharType="begin"/>
        </w:r>
        <w:r>
          <w:instrText xml:space="preserve"> PAGEREF _Toc2524 \h </w:instrText>
        </w:r>
        <w:r>
          <w:fldChar w:fldCharType="separate"/>
        </w:r>
        <w:r>
          <w:t>11</w:t>
        </w:r>
        <w:r>
          <w:fldChar w:fldCharType="end"/>
        </w:r>
      </w:hyperlink>
    </w:p>
    <w:p>
      <w:pPr>
        <w:pStyle w:val="TOC2"/>
        <w:tabs>
          <w:tab w:val="right" w:leader="dot" w:pos="8306"/>
        </w:tabs>
      </w:pPr>
      <w:hyperlink w:anchor="_Toc10619" w:history="1">
        <w:r>
          <w:rPr>
            <w:rFonts w:ascii="仿宋" w:eastAsia="仿宋" w:hAnsi="仿宋" w:cs="仿宋" w:hint="eastAsia"/>
            <w:lang w:eastAsia="zh-CN"/>
          </w:rPr>
          <w:t>(四)、免疫抑制剂项目意义</w:t>
        </w:r>
        <w:r>
          <w:tab/>
        </w:r>
        <w:r>
          <w:fldChar w:fldCharType="begin"/>
        </w:r>
        <w:r>
          <w:instrText xml:space="preserve"> PAGEREF _Toc10619 \h </w:instrText>
        </w:r>
        <w:r>
          <w:fldChar w:fldCharType="separate"/>
        </w:r>
        <w:r>
          <w:t>13</w:t>
        </w:r>
        <w:r>
          <w:fldChar w:fldCharType="end"/>
        </w:r>
      </w:hyperlink>
    </w:p>
    <w:p>
      <w:pPr>
        <w:pStyle w:val="TOC2"/>
        <w:tabs>
          <w:tab w:val="right" w:leader="dot" w:pos="8306"/>
        </w:tabs>
      </w:pPr>
      <w:hyperlink w:anchor="_Toc12680" w:history="1">
        <w:r>
          <w:rPr>
            <w:rFonts w:ascii="仿宋" w:eastAsia="仿宋" w:hAnsi="仿宋" w:cs="仿宋" w:hint="eastAsia"/>
            <w:lang w:eastAsia="zh-CN"/>
          </w:rPr>
          <w:t>(五)、免疫抑制剂项目背景</w:t>
        </w:r>
        <w:r>
          <w:tab/>
        </w:r>
        <w:r>
          <w:fldChar w:fldCharType="begin"/>
        </w:r>
        <w:r>
          <w:instrText xml:space="preserve"> PAGEREF _Toc12680 \h </w:instrText>
        </w:r>
        <w:r>
          <w:fldChar w:fldCharType="separate"/>
        </w:r>
        <w:r>
          <w:t>14</w:t>
        </w:r>
        <w:r>
          <w:fldChar w:fldCharType="end"/>
        </w:r>
      </w:hyperlink>
    </w:p>
    <w:p>
      <w:pPr>
        <w:pStyle w:val="TOC1"/>
        <w:tabs>
          <w:tab w:val="right" w:leader="dot" w:pos="8306"/>
        </w:tabs>
      </w:pPr>
      <w:hyperlink w:anchor="_Toc15955" w:history="1">
        <w:r>
          <w:rPr>
            <w:rFonts w:ascii="仿宋" w:eastAsia="仿宋" w:hAnsi="仿宋" w:cs="仿宋" w:hint="eastAsia"/>
            <w:lang w:eastAsia="zh-CN"/>
          </w:rPr>
          <w:t>三、产品规划分析</w:t>
        </w:r>
        <w:r>
          <w:tab/>
        </w:r>
        <w:r>
          <w:fldChar w:fldCharType="begin"/>
        </w:r>
        <w:r>
          <w:instrText xml:space="preserve"> PAGEREF _Toc15955 \h </w:instrText>
        </w:r>
        <w:r>
          <w:fldChar w:fldCharType="separate"/>
        </w:r>
        <w:r>
          <w:t>15</w:t>
        </w:r>
        <w:r>
          <w:fldChar w:fldCharType="end"/>
        </w:r>
      </w:hyperlink>
    </w:p>
    <w:p>
      <w:pPr>
        <w:pStyle w:val="TOC2"/>
        <w:tabs>
          <w:tab w:val="right" w:leader="dot" w:pos="8306"/>
        </w:tabs>
      </w:pPr>
      <w:hyperlink w:anchor="_Toc23568" w:history="1">
        <w:r>
          <w:rPr>
            <w:rFonts w:ascii="仿宋" w:eastAsia="仿宋" w:hAnsi="仿宋" w:cs="仿宋" w:hint="eastAsia"/>
            <w:lang w:eastAsia="zh-CN"/>
          </w:rPr>
          <w:t>(一)、产品规划</w:t>
        </w:r>
        <w:r>
          <w:tab/>
        </w:r>
        <w:r>
          <w:fldChar w:fldCharType="begin"/>
        </w:r>
        <w:r>
          <w:instrText xml:space="preserve"> PAGEREF _Toc23568 \h </w:instrText>
        </w:r>
        <w:r>
          <w:fldChar w:fldCharType="separate"/>
        </w:r>
        <w:r>
          <w:t>15</w:t>
        </w:r>
        <w:r>
          <w:fldChar w:fldCharType="end"/>
        </w:r>
      </w:hyperlink>
    </w:p>
    <w:p>
      <w:pPr>
        <w:pStyle w:val="TOC2"/>
        <w:tabs>
          <w:tab w:val="right" w:leader="dot" w:pos="8306"/>
        </w:tabs>
      </w:pPr>
      <w:hyperlink w:anchor="_Toc23976" w:history="1">
        <w:r>
          <w:rPr>
            <w:rFonts w:ascii="仿宋" w:eastAsia="仿宋" w:hAnsi="仿宋" w:cs="仿宋" w:hint="eastAsia"/>
            <w:lang w:eastAsia="zh-CN"/>
          </w:rPr>
          <w:t>(二)、建设规模</w:t>
        </w:r>
        <w:r>
          <w:tab/>
        </w:r>
        <w:r>
          <w:fldChar w:fldCharType="begin"/>
        </w:r>
        <w:r>
          <w:instrText xml:space="preserve"> PAGEREF _Toc23976 \h </w:instrText>
        </w:r>
        <w:r>
          <w:fldChar w:fldCharType="separate"/>
        </w:r>
        <w:r>
          <w:t>16</w:t>
        </w:r>
        <w:r>
          <w:fldChar w:fldCharType="end"/>
        </w:r>
      </w:hyperlink>
    </w:p>
    <w:p>
      <w:pPr>
        <w:pStyle w:val="TOC1"/>
        <w:tabs>
          <w:tab w:val="right" w:leader="dot" w:pos="8306"/>
        </w:tabs>
      </w:pPr>
      <w:hyperlink w:anchor="_Toc4833" w:history="1">
        <w:r>
          <w:rPr>
            <w:rFonts w:ascii="仿宋" w:eastAsia="仿宋" w:hAnsi="仿宋" w:cs="仿宋" w:hint="eastAsia"/>
            <w:lang w:eastAsia="zh-CN"/>
          </w:rPr>
          <w:t>四、免疫抑制剂项目文档管理</w:t>
        </w:r>
        <w:r>
          <w:tab/>
        </w:r>
        <w:r>
          <w:fldChar w:fldCharType="begin"/>
        </w:r>
        <w:r>
          <w:instrText xml:space="preserve"> PAGEREF _Toc4833 \h </w:instrText>
        </w:r>
        <w:r>
          <w:fldChar w:fldCharType="separate"/>
        </w:r>
        <w:r>
          <w:t>17</w:t>
        </w:r>
        <w:r>
          <w:fldChar w:fldCharType="end"/>
        </w:r>
      </w:hyperlink>
    </w:p>
    <w:p>
      <w:pPr>
        <w:pStyle w:val="TOC2"/>
        <w:tabs>
          <w:tab w:val="right" w:leader="dot" w:pos="8306"/>
        </w:tabs>
      </w:pPr>
      <w:hyperlink w:anchor="_Toc9701" w:history="1">
        <w:r>
          <w:rPr>
            <w:rFonts w:ascii="仿宋" w:eastAsia="仿宋" w:hAnsi="仿宋" w:cs="仿宋" w:hint="eastAsia"/>
            <w:lang w:eastAsia="zh-CN"/>
          </w:rPr>
          <w:t>(一)、文档编制与审查</w:t>
        </w:r>
        <w:r>
          <w:tab/>
        </w:r>
        <w:r>
          <w:fldChar w:fldCharType="begin"/>
        </w:r>
        <w:r>
          <w:instrText xml:space="preserve"> PAGEREF _Toc9701 \h </w:instrText>
        </w:r>
        <w:r>
          <w:fldChar w:fldCharType="separate"/>
        </w:r>
        <w:r>
          <w:t>17</w:t>
        </w:r>
        <w:r>
          <w:fldChar w:fldCharType="end"/>
        </w:r>
      </w:hyperlink>
    </w:p>
    <w:p>
      <w:pPr>
        <w:pStyle w:val="TOC2"/>
        <w:tabs>
          <w:tab w:val="right" w:leader="dot" w:pos="8306"/>
        </w:tabs>
      </w:pPr>
      <w:hyperlink w:anchor="_Toc29374" w:history="1">
        <w:r>
          <w:rPr>
            <w:rFonts w:ascii="仿宋" w:eastAsia="仿宋" w:hAnsi="仿宋" w:cs="仿宋" w:hint="eastAsia"/>
            <w:lang w:eastAsia="zh-CN"/>
          </w:rPr>
          <w:t>(二)、文档发布与分发</w:t>
        </w:r>
        <w:r>
          <w:tab/>
        </w:r>
        <w:r>
          <w:fldChar w:fldCharType="begin"/>
        </w:r>
        <w:r>
          <w:instrText xml:space="preserve"> PAGEREF _Toc29374 \h </w:instrText>
        </w:r>
        <w:r>
          <w:fldChar w:fldCharType="separate"/>
        </w:r>
        <w:r>
          <w:t>18</w:t>
        </w:r>
        <w:r>
          <w:fldChar w:fldCharType="end"/>
        </w:r>
      </w:hyperlink>
    </w:p>
    <w:p>
      <w:pPr>
        <w:pStyle w:val="TOC2"/>
        <w:tabs>
          <w:tab w:val="right" w:leader="dot" w:pos="8306"/>
        </w:tabs>
      </w:pPr>
      <w:hyperlink w:anchor="_Toc24760" w:history="1">
        <w:r>
          <w:rPr>
            <w:rFonts w:ascii="仿宋" w:eastAsia="仿宋" w:hAnsi="仿宋" w:cs="仿宋" w:hint="eastAsia"/>
            <w:lang w:eastAsia="zh-CN"/>
          </w:rPr>
          <w:t>(三)、文档存档与归档</w:t>
        </w:r>
        <w:r>
          <w:tab/>
        </w:r>
        <w:r>
          <w:fldChar w:fldCharType="begin"/>
        </w:r>
        <w:r>
          <w:instrText xml:space="preserve"> PAGEREF _Toc24760 \h </w:instrText>
        </w:r>
        <w:r>
          <w:fldChar w:fldCharType="separate"/>
        </w:r>
        <w:r>
          <w:t>19</w:t>
        </w:r>
        <w:r>
          <w:fldChar w:fldCharType="end"/>
        </w:r>
      </w:hyperlink>
    </w:p>
    <w:p>
      <w:pPr>
        <w:pStyle w:val="TOC1"/>
        <w:tabs>
          <w:tab w:val="right" w:leader="dot" w:pos="8306"/>
        </w:tabs>
      </w:pPr>
      <w:hyperlink w:anchor="_Toc9899" w:history="1">
        <w:r>
          <w:rPr>
            <w:rFonts w:ascii="仿宋" w:eastAsia="仿宋" w:hAnsi="仿宋" w:cs="仿宋" w:hint="eastAsia"/>
            <w:lang w:eastAsia="zh-CN"/>
          </w:rPr>
          <w:t>五、工艺说明</w:t>
        </w:r>
        <w:r>
          <w:tab/>
        </w:r>
        <w:r>
          <w:fldChar w:fldCharType="begin"/>
        </w:r>
        <w:r>
          <w:instrText xml:space="preserve"> PAGEREF _Toc9899 \h </w:instrText>
        </w:r>
        <w:r>
          <w:fldChar w:fldCharType="separate"/>
        </w:r>
        <w:r>
          <w:t>20</w:t>
        </w:r>
        <w:r>
          <w:fldChar w:fldCharType="end"/>
        </w:r>
      </w:hyperlink>
    </w:p>
    <w:p>
      <w:pPr>
        <w:pStyle w:val="TOC2"/>
        <w:tabs>
          <w:tab w:val="right" w:leader="dot" w:pos="8306"/>
        </w:tabs>
      </w:pPr>
      <w:hyperlink w:anchor="_Toc15579" w:history="1">
        <w:r>
          <w:rPr>
            <w:rFonts w:ascii="仿宋" w:eastAsia="仿宋" w:hAnsi="仿宋" w:cs="仿宋" w:hint="eastAsia"/>
            <w:lang w:eastAsia="zh-CN"/>
          </w:rPr>
          <w:t>(一)、技术管理特点</w:t>
        </w:r>
        <w:r>
          <w:tab/>
        </w:r>
        <w:r>
          <w:fldChar w:fldCharType="begin"/>
        </w:r>
        <w:r>
          <w:instrText xml:space="preserve"> PAGEREF _Toc15579 \h </w:instrText>
        </w:r>
        <w:r>
          <w:fldChar w:fldCharType="separate"/>
        </w:r>
        <w:r>
          <w:t>20</w:t>
        </w:r>
        <w:r>
          <w:fldChar w:fldCharType="end"/>
        </w:r>
      </w:hyperlink>
    </w:p>
    <w:p>
      <w:pPr>
        <w:pStyle w:val="TOC2"/>
        <w:tabs>
          <w:tab w:val="right" w:leader="dot" w:pos="8306"/>
        </w:tabs>
      </w:pPr>
      <w:hyperlink w:anchor="_Toc15134" w:history="1">
        <w:r>
          <w:rPr>
            <w:rFonts w:ascii="仿宋" w:eastAsia="仿宋" w:hAnsi="仿宋" w:cs="仿宋" w:hint="eastAsia"/>
            <w:lang w:eastAsia="zh-CN"/>
          </w:rPr>
          <w:t>(二)、免疫抑制剂项目工艺技术设计方案</w:t>
        </w:r>
        <w:r>
          <w:tab/>
        </w:r>
        <w:r>
          <w:fldChar w:fldCharType="begin"/>
        </w:r>
        <w:r>
          <w:instrText xml:space="preserve"> PAGEREF _Toc15134 \h </w:instrText>
        </w:r>
        <w:r>
          <w:fldChar w:fldCharType="separate"/>
        </w:r>
        <w:r>
          <w:t>21</w:t>
        </w:r>
        <w:r>
          <w:fldChar w:fldCharType="end"/>
        </w:r>
      </w:hyperlink>
    </w:p>
    <w:p>
      <w:pPr>
        <w:pStyle w:val="TOC2"/>
        <w:tabs>
          <w:tab w:val="right" w:leader="dot" w:pos="8306"/>
        </w:tabs>
      </w:pPr>
      <w:hyperlink w:anchor="_Toc21259" w:history="1">
        <w:r>
          <w:rPr>
            <w:rFonts w:ascii="仿宋" w:eastAsia="仿宋" w:hAnsi="仿宋" w:cs="仿宋" w:hint="eastAsia"/>
            <w:lang w:eastAsia="zh-CN"/>
          </w:rPr>
          <w:t>(三)、设备选型方案</w:t>
        </w:r>
        <w:r>
          <w:tab/>
        </w:r>
        <w:r>
          <w:fldChar w:fldCharType="begin"/>
        </w:r>
        <w:r>
          <w:instrText xml:space="preserve"> PAGEREF _Toc21259 \h </w:instrText>
        </w:r>
        <w:r>
          <w:fldChar w:fldCharType="separate"/>
        </w:r>
        <w:r>
          <w:t>23</w:t>
        </w:r>
        <w:r>
          <w:fldChar w:fldCharType="end"/>
        </w:r>
      </w:hyperlink>
    </w:p>
    <w:p>
      <w:pPr>
        <w:pStyle w:val="TOC1"/>
        <w:tabs>
          <w:tab w:val="right" w:leader="dot" w:pos="8306"/>
        </w:tabs>
      </w:pPr>
      <w:hyperlink w:anchor="_Toc5014" w:history="1">
        <w:r>
          <w:rPr>
            <w:rFonts w:ascii="仿宋" w:eastAsia="仿宋" w:hAnsi="仿宋" w:cs="仿宋" w:hint="eastAsia"/>
            <w:lang w:eastAsia="zh-CN"/>
          </w:rPr>
          <w:t>六、免疫抑制剂项目土建工程</w:t>
        </w:r>
        <w:r>
          <w:tab/>
        </w:r>
        <w:r>
          <w:fldChar w:fldCharType="begin"/>
        </w:r>
        <w:r>
          <w:instrText xml:space="preserve"> PAGEREF _Toc5014 \h </w:instrText>
        </w:r>
        <w:r>
          <w:fldChar w:fldCharType="separate"/>
        </w:r>
        <w:r>
          <w:t>24</w:t>
        </w:r>
        <w:r>
          <w:fldChar w:fldCharType="end"/>
        </w:r>
      </w:hyperlink>
    </w:p>
    <w:p>
      <w:pPr>
        <w:pStyle w:val="TOC2"/>
        <w:tabs>
          <w:tab w:val="right" w:leader="dot" w:pos="8306"/>
        </w:tabs>
      </w:pPr>
      <w:hyperlink w:anchor="_Toc14260" w:history="1">
        <w:r>
          <w:rPr>
            <w:rFonts w:ascii="仿宋" w:eastAsia="仿宋" w:hAnsi="仿宋" w:cs="仿宋" w:hint="eastAsia"/>
            <w:lang w:eastAsia="zh-CN"/>
          </w:rPr>
          <w:t>(一)、建筑工程设计原则</w:t>
        </w:r>
        <w:r>
          <w:tab/>
        </w:r>
        <w:r>
          <w:fldChar w:fldCharType="begin"/>
        </w:r>
        <w:r>
          <w:instrText xml:space="preserve"> PAGEREF _Toc14260 \h </w:instrText>
        </w:r>
        <w:r>
          <w:fldChar w:fldCharType="separate"/>
        </w:r>
        <w:r>
          <w:t>24</w:t>
        </w:r>
        <w:r>
          <w:fldChar w:fldCharType="end"/>
        </w:r>
      </w:hyperlink>
    </w:p>
    <w:p>
      <w:pPr>
        <w:pStyle w:val="TOC2"/>
        <w:tabs>
          <w:tab w:val="right" w:leader="dot" w:pos="8306"/>
        </w:tabs>
      </w:pPr>
      <w:hyperlink w:anchor="_Toc24075" w:history="1">
        <w:r>
          <w:rPr>
            <w:rFonts w:ascii="仿宋" w:eastAsia="仿宋" w:hAnsi="仿宋" w:cs="仿宋" w:hint="eastAsia"/>
            <w:lang w:eastAsia="zh-CN"/>
          </w:rPr>
          <w:t>(二)、土建工程设计年限及安全等级</w:t>
        </w:r>
        <w:r>
          <w:tab/>
        </w:r>
        <w:r>
          <w:fldChar w:fldCharType="begin"/>
        </w:r>
        <w:r>
          <w:instrText xml:space="preserve"> PAGEREF _Toc24075 \h </w:instrText>
        </w:r>
        <w:r>
          <w:fldChar w:fldCharType="separate"/>
        </w:r>
        <w:r>
          <w:t>25</w:t>
        </w:r>
        <w:r>
          <w:fldChar w:fldCharType="end"/>
        </w:r>
      </w:hyperlink>
    </w:p>
    <w:p>
      <w:pPr>
        <w:pStyle w:val="TOC2"/>
        <w:tabs>
          <w:tab w:val="right" w:leader="dot" w:pos="8306"/>
        </w:tabs>
      </w:pPr>
      <w:hyperlink w:anchor="_Toc10024" w:history="1">
        <w:r>
          <w:rPr>
            <w:rFonts w:ascii="仿宋" w:eastAsia="仿宋" w:hAnsi="仿宋" w:cs="仿宋" w:hint="eastAsia"/>
            <w:lang w:eastAsia="zh-CN"/>
          </w:rPr>
          <w:t>(三)、建筑工程设计总体要求</w:t>
        </w:r>
        <w:r>
          <w:tab/>
        </w:r>
        <w:r>
          <w:fldChar w:fldCharType="begin"/>
        </w:r>
        <w:r>
          <w:instrText xml:space="preserve"> PAGEREF _Toc10024 \h </w:instrText>
        </w:r>
        <w:r>
          <w:fldChar w:fldCharType="separate"/>
        </w:r>
        <w:r>
          <w:t>26</w:t>
        </w:r>
        <w:r>
          <w:fldChar w:fldCharType="end"/>
        </w:r>
      </w:hyperlink>
    </w:p>
    <w:p>
      <w:pPr>
        <w:pStyle w:val="TOC2"/>
        <w:tabs>
          <w:tab w:val="right" w:leader="dot" w:pos="8306"/>
        </w:tabs>
      </w:pPr>
      <w:hyperlink w:anchor="_Toc31450" w:history="1">
        <w:r>
          <w:rPr>
            <w:rFonts w:ascii="仿宋" w:eastAsia="仿宋" w:hAnsi="仿宋" w:cs="仿宋" w:hint="eastAsia"/>
            <w:lang w:eastAsia="zh-CN"/>
          </w:rPr>
          <w:t>(四)、土建工程建设指标</w:t>
        </w:r>
        <w:r>
          <w:tab/>
        </w:r>
        <w:r>
          <w:fldChar w:fldCharType="begin"/>
        </w:r>
        <w:r>
          <w:instrText xml:space="preserve"> PAGEREF _Toc31450 \h </w:instrText>
        </w:r>
        <w:r>
          <w:fldChar w:fldCharType="separate"/>
        </w:r>
        <w:r>
          <w:t>27</w:t>
        </w:r>
        <w:r>
          <w:fldChar w:fldCharType="end"/>
        </w:r>
      </w:hyperlink>
    </w:p>
    <w:p>
      <w:pPr>
        <w:pStyle w:val="TOC1"/>
        <w:tabs>
          <w:tab w:val="right" w:leader="dot" w:pos="8306"/>
        </w:tabs>
      </w:pPr>
      <w:hyperlink w:anchor="_Toc2133" w:history="1">
        <w:r>
          <w:rPr>
            <w:rFonts w:ascii="仿宋" w:eastAsia="仿宋" w:hAnsi="仿宋" w:cs="仿宋" w:hint="eastAsia"/>
            <w:lang w:eastAsia="zh-CN"/>
          </w:rPr>
          <w:t>七、免疫抑制剂项目风险管理</w:t>
        </w:r>
        <w:r>
          <w:tab/>
        </w:r>
        <w:r>
          <w:fldChar w:fldCharType="begin"/>
        </w:r>
        <w:r>
          <w:instrText xml:space="preserve"> PAGEREF _Toc2133 \h </w:instrText>
        </w:r>
        <w:r>
          <w:fldChar w:fldCharType="separate"/>
        </w:r>
        <w:r>
          <w:t>27</w:t>
        </w:r>
        <w:r>
          <w:fldChar w:fldCharType="end"/>
        </w:r>
      </w:hyperlink>
    </w:p>
    <w:p>
      <w:pPr>
        <w:pStyle w:val="TOC2"/>
        <w:tabs>
          <w:tab w:val="right" w:leader="dot" w:pos="8306"/>
        </w:tabs>
      </w:pPr>
      <w:hyperlink w:anchor="_Toc17692" w:history="1">
        <w:r>
          <w:rPr>
            <w:rFonts w:ascii="仿宋" w:eastAsia="仿宋" w:hAnsi="仿宋" w:cs="仿宋" w:hint="eastAsia"/>
            <w:lang w:eastAsia="zh-CN"/>
          </w:rPr>
          <w:t>(一)、风险识别与评估</w:t>
        </w:r>
        <w:r>
          <w:tab/>
        </w:r>
        <w:r>
          <w:fldChar w:fldCharType="begin"/>
        </w:r>
        <w:r>
          <w:instrText xml:space="preserve"> PAGEREF _Toc17692 \h </w:instrText>
        </w:r>
        <w:r>
          <w:fldChar w:fldCharType="separate"/>
        </w:r>
        <w:r>
          <w:t>27</w:t>
        </w:r>
        <w:r>
          <w:fldChar w:fldCharType="end"/>
        </w:r>
      </w:hyperlink>
    </w:p>
    <w:p>
      <w:pPr>
        <w:pStyle w:val="TOC2"/>
        <w:tabs>
          <w:tab w:val="right" w:leader="dot" w:pos="8306"/>
        </w:tabs>
      </w:pPr>
      <w:hyperlink w:anchor="_Toc8787" w:history="1">
        <w:r>
          <w:rPr>
            <w:rFonts w:ascii="仿宋" w:eastAsia="仿宋" w:hAnsi="仿宋" w:cs="仿宋" w:hint="eastAsia"/>
            <w:lang w:eastAsia="zh-CN"/>
          </w:rPr>
          <w:t>(二)、风险应对策略</w:t>
        </w:r>
        <w:r>
          <w:tab/>
        </w:r>
        <w:r>
          <w:fldChar w:fldCharType="begin"/>
        </w:r>
        <w:r>
          <w:instrText xml:space="preserve"> PAGEREF _Toc8787 \h </w:instrText>
        </w:r>
        <w:r>
          <w:fldChar w:fldCharType="separate"/>
        </w:r>
        <w:r>
          <w:t>28</w:t>
        </w:r>
        <w:r>
          <w:fldChar w:fldCharType="end"/>
        </w:r>
      </w:hyperlink>
    </w:p>
    <w:p>
      <w:pPr>
        <w:pStyle w:val="TOC2"/>
        <w:tabs>
          <w:tab w:val="right" w:leader="dot" w:pos="8306"/>
        </w:tabs>
      </w:pPr>
      <w:hyperlink w:anchor="_Toc18043" w:history="1">
        <w:r>
          <w:rPr>
            <w:rFonts w:ascii="仿宋" w:eastAsia="仿宋" w:hAnsi="仿宋" w:cs="仿宋" w:hint="eastAsia"/>
            <w:lang w:eastAsia="zh-CN"/>
          </w:rPr>
          <w:t>(三)、风险监控与控制</w:t>
        </w:r>
        <w:r>
          <w:tab/>
        </w:r>
        <w:r>
          <w:fldChar w:fldCharType="begin"/>
        </w:r>
        <w:r>
          <w:instrText xml:space="preserve"> PAGEREF _Toc18043 \h </w:instrText>
        </w:r>
        <w:r>
          <w:fldChar w:fldCharType="separate"/>
        </w:r>
        <w:r>
          <w:t>30</w:t>
        </w:r>
        <w:r>
          <w:fldChar w:fldCharType="end"/>
        </w:r>
      </w:hyperlink>
    </w:p>
    <w:p>
      <w:pPr>
        <w:pStyle w:val="TOC1"/>
        <w:tabs>
          <w:tab w:val="right" w:leader="dot" w:pos="8306"/>
        </w:tabs>
      </w:pPr>
      <w:hyperlink w:anchor="_Toc838" w:history="1">
        <w:r>
          <w:rPr>
            <w:rFonts w:ascii="仿宋" w:eastAsia="仿宋" w:hAnsi="仿宋" w:cs="仿宋" w:hint="eastAsia"/>
            <w:lang w:eastAsia="zh-CN"/>
          </w:rPr>
          <w:t>八、免疫抑制剂项目环境影响分析</w:t>
        </w:r>
        <w:r>
          <w:tab/>
        </w:r>
        <w:r>
          <w:fldChar w:fldCharType="begin"/>
        </w:r>
        <w:r>
          <w:instrText xml:space="preserve"> PAGEREF _Toc838 \h </w:instrText>
        </w:r>
        <w:r>
          <w:fldChar w:fldCharType="separate"/>
        </w:r>
        <w:r>
          <w:t>31</w:t>
        </w:r>
        <w:r>
          <w:fldChar w:fldCharType="end"/>
        </w:r>
      </w:hyperlink>
    </w:p>
    <w:p>
      <w:pPr>
        <w:pStyle w:val="TOC2"/>
        <w:tabs>
          <w:tab w:val="right" w:leader="dot" w:pos="8306"/>
        </w:tabs>
      </w:pPr>
      <w:hyperlink w:anchor="_Toc31504" w:history="1">
        <w:r>
          <w:rPr>
            <w:rFonts w:ascii="仿宋" w:eastAsia="仿宋" w:hAnsi="仿宋" w:cs="仿宋" w:hint="eastAsia"/>
            <w:lang w:eastAsia="zh-CN"/>
          </w:rPr>
          <w:t>(一)、建设区域环境质量现状</w:t>
        </w:r>
        <w:r>
          <w:tab/>
        </w:r>
        <w:r>
          <w:fldChar w:fldCharType="begin"/>
        </w:r>
        <w:r>
          <w:instrText xml:space="preserve"> PAGEREF _Toc31504 \h </w:instrText>
        </w:r>
        <w:r>
          <w:fldChar w:fldCharType="separate"/>
        </w:r>
        <w:r>
          <w:t>31</w:t>
        </w:r>
        <w:r>
          <w:fldChar w:fldCharType="end"/>
        </w:r>
      </w:hyperlink>
    </w:p>
    <w:p>
      <w:pPr>
        <w:pStyle w:val="TOC2"/>
        <w:tabs>
          <w:tab w:val="right" w:leader="dot" w:pos="8306"/>
        </w:tabs>
      </w:pPr>
      <w:hyperlink w:anchor="_Toc19299" w:history="1">
        <w:r>
          <w:rPr>
            <w:rFonts w:ascii="仿宋" w:eastAsia="仿宋" w:hAnsi="仿宋" w:cs="仿宋" w:hint="eastAsia"/>
            <w:lang w:eastAsia="zh-CN"/>
          </w:rPr>
          <w:t>(二)、建设期环境保护</w:t>
        </w:r>
        <w:r>
          <w:tab/>
        </w:r>
        <w:r>
          <w:fldChar w:fldCharType="begin"/>
        </w:r>
        <w:r>
          <w:instrText xml:space="preserve"> PAGEREF _Toc19299 \h </w:instrText>
        </w:r>
        <w:r>
          <w:fldChar w:fldCharType="separate"/>
        </w:r>
        <w:r>
          <w:t>32</w:t>
        </w:r>
        <w:r>
          <w:fldChar w:fldCharType="end"/>
        </w:r>
      </w:hyperlink>
    </w:p>
    <w:p>
      <w:pPr>
        <w:pStyle w:val="TOC2"/>
        <w:tabs>
          <w:tab w:val="right" w:leader="dot" w:pos="8306"/>
        </w:tabs>
      </w:pPr>
      <w:hyperlink w:anchor="_Toc11467" w:history="1">
        <w:r>
          <w:rPr>
            <w:rFonts w:ascii="仿宋" w:eastAsia="仿宋" w:hAnsi="仿宋" w:cs="仿宋" w:hint="eastAsia"/>
            <w:lang w:eastAsia="zh-CN"/>
          </w:rPr>
          <w:t>(三)、运营期环境保护</w:t>
        </w:r>
        <w:r>
          <w:tab/>
        </w:r>
        <w:r>
          <w:fldChar w:fldCharType="begin"/>
        </w:r>
        <w:r>
          <w:instrText xml:space="preserve"> PAGEREF _Toc11467 \h </w:instrText>
        </w:r>
        <w:r>
          <w:fldChar w:fldCharType="separate"/>
        </w:r>
        <w:r>
          <w:t>34</w:t>
        </w:r>
        <w:r>
          <w:fldChar w:fldCharType="end"/>
        </w:r>
      </w:hyperlink>
    </w:p>
    <w:p>
      <w:pPr>
        <w:pStyle w:val="TOC2"/>
        <w:tabs>
          <w:tab w:val="right" w:leader="dot" w:pos="8306"/>
        </w:tabs>
      </w:pPr>
      <w:hyperlink w:anchor="_Toc25886" w:history="1">
        <w:r>
          <w:rPr>
            <w:rFonts w:ascii="仿宋" w:eastAsia="仿宋" w:hAnsi="仿宋" w:cs="仿宋" w:hint="eastAsia"/>
            <w:lang w:eastAsia="zh-CN"/>
          </w:rPr>
          <w:t>(四)、免疫抑制剂项目建设对区域经济的影响</w:t>
        </w:r>
        <w:r>
          <w:tab/>
        </w:r>
        <w:r>
          <w:fldChar w:fldCharType="begin"/>
        </w:r>
        <w:r>
          <w:instrText xml:space="preserve"> PAGEREF _Toc25886 \h </w:instrText>
        </w:r>
        <w:r>
          <w:fldChar w:fldCharType="separate"/>
        </w:r>
        <w:r>
          <w:t>35</w:t>
        </w:r>
        <w:r>
          <w:fldChar w:fldCharType="end"/>
        </w:r>
      </w:hyperlink>
    </w:p>
    <w:p>
      <w:pPr>
        <w:pStyle w:val="TOC2"/>
        <w:tabs>
          <w:tab w:val="right" w:leader="dot" w:pos="8306"/>
        </w:tabs>
      </w:pPr>
      <w:hyperlink w:anchor="_Toc27503" w:history="1">
        <w:r>
          <w:rPr>
            <w:rFonts w:ascii="仿宋" w:eastAsia="仿宋" w:hAnsi="仿宋" w:cs="仿宋" w:hint="eastAsia"/>
            <w:lang w:eastAsia="zh-CN"/>
          </w:rPr>
          <w:t>(五)、废弃物处理</w:t>
        </w:r>
        <w:r>
          <w:tab/>
        </w:r>
        <w:r>
          <w:fldChar w:fldCharType="begin"/>
        </w:r>
        <w:r>
          <w:instrText xml:space="preserve"> PAGEREF _Toc27503 \h </w:instrText>
        </w:r>
        <w:r>
          <w:fldChar w:fldCharType="separate"/>
        </w:r>
        <w:r>
          <w:t>37</w:t>
        </w:r>
        <w:r>
          <w:fldChar w:fldCharType="end"/>
        </w:r>
      </w:hyperlink>
    </w:p>
    <w:p>
      <w:pPr>
        <w:pStyle w:val="TOC2"/>
        <w:tabs>
          <w:tab w:val="right" w:leader="dot" w:pos="8306"/>
        </w:tabs>
      </w:pPr>
      <w:hyperlink w:anchor="_Toc15310" w:history="1">
        <w:r>
          <w:rPr>
            <w:rFonts w:ascii="仿宋" w:eastAsia="仿宋" w:hAnsi="仿宋" w:cs="仿宋" w:hint="eastAsia"/>
            <w:lang w:eastAsia="zh-CN"/>
          </w:rPr>
          <w:t>(六)、特殊环境影响分析</w:t>
        </w:r>
        <w:r>
          <w:tab/>
        </w:r>
        <w:r>
          <w:fldChar w:fldCharType="begin"/>
        </w:r>
        <w:r>
          <w:instrText xml:space="preserve"> PAGEREF _Toc15310 \h </w:instrText>
        </w:r>
        <w:r>
          <w:fldChar w:fldCharType="separate"/>
        </w:r>
        <w:r>
          <w:t>38</w:t>
        </w:r>
        <w:r>
          <w:fldChar w:fldCharType="end"/>
        </w:r>
      </w:hyperlink>
    </w:p>
    <w:p>
      <w:pPr>
        <w:pStyle w:val="TOC2"/>
        <w:tabs>
          <w:tab w:val="right" w:leader="dot" w:pos="8306"/>
        </w:tabs>
      </w:pPr>
      <w:hyperlink w:anchor="_Toc3376" w:history="1">
        <w:r>
          <w:rPr>
            <w:rFonts w:ascii="仿宋" w:eastAsia="仿宋" w:hAnsi="仿宋" w:cs="仿宋" w:hint="eastAsia"/>
            <w:lang w:eastAsia="zh-CN"/>
          </w:rPr>
          <w:t>(七)、清洁生产</w:t>
        </w:r>
        <w:r>
          <w:tab/>
        </w:r>
        <w:r>
          <w:fldChar w:fldCharType="begin"/>
        </w:r>
        <w:r>
          <w:instrText xml:space="preserve"> PAGEREF _Toc3376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16" w:history="1">
        <w:r>
          <w:rPr>
            <w:rFonts w:ascii="仿宋" w:eastAsia="仿宋" w:hAnsi="仿宋" w:cs="仿宋" w:hint="eastAsia"/>
            <w:lang w:eastAsia="zh-CN"/>
          </w:rPr>
          <w:t>(八)、环境保护综合评价</w:t>
        </w:r>
        <w:r>
          <w:tab/>
        </w:r>
        <w:r>
          <w:fldChar w:fldCharType="begin"/>
        </w:r>
        <w:r>
          <w:instrText xml:space="preserve"> PAGEREF _Toc19516 \h </w:instrText>
        </w:r>
        <w:r>
          <w:fldChar w:fldCharType="separate"/>
        </w:r>
        <w:r>
          <w:t>41</w:t>
        </w:r>
        <w:r>
          <w:fldChar w:fldCharType="end"/>
        </w:r>
      </w:hyperlink>
    </w:p>
    <w:p>
      <w:pPr>
        <w:pStyle w:val="TOC1"/>
        <w:tabs>
          <w:tab w:val="right" w:leader="dot" w:pos="8306"/>
        </w:tabs>
      </w:pPr>
      <w:hyperlink w:anchor="_Toc17774" w:history="1">
        <w:r>
          <w:rPr>
            <w:rFonts w:ascii="仿宋" w:eastAsia="仿宋" w:hAnsi="仿宋" w:cs="仿宋" w:hint="eastAsia"/>
            <w:lang w:eastAsia="zh-CN"/>
          </w:rPr>
          <w:t>九、免疫抑制剂项目经营效益</w:t>
        </w:r>
        <w:r>
          <w:tab/>
        </w:r>
        <w:r>
          <w:fldChar w:fldCharType="begin"/>
        </w:r>
        <w:r>
          <w:instrText xml:space="preserve"> PAGEREF _Toc17774 \h </w:instrText>
        </w:r>
        <w:r>
          <w:fldChar w:fldCharType="separate"/>
        </w:r>
        <w:r>
          <w:t>42</w:t>
        </w:r>
        <w:r>
          <w:fldChar w:fldCharType="end"/>
        </w:r>
      </w:hyperlink>
    </w:p>
    <w:p>
      <w:pPr>
        <w:pStyle w:val="TOC2"/>
        <w:tabs>
          <w:tab w:val="right" w:leader="dot" w:pos="8306"/>
        </w:tabs>
      </w:pPr>
      <w:hyperlink w:anchor="_Toc1798" w:history="1">
        <w:r>
          <w:rPr>
            <w:rFonts w:ascii="仿宋" w:eastAsia="仿宋" w:hAnsi="仿宋" w:cs="仿宋" w:hint="eastAsia"/>
            <w:lang w:eastAsia="zh-CN"/>
          </w:rPr>
          <w:t>(一)、经济评价财务测算</w:t>
        </w:r>
        <w:r>
          <w:tab/>
        </w:r>
        <w:r>
          <w:fldChar w:fldCharType="begin"/>
        </w:r>
        <w:r>
          <w:instrText xml:space="preserve"> PAGEREF _Toc1798 \h </w:instrText>
        </w:r>
        <w:r>
          <w:fldChar w:fldCharType="separate"/>
        </w:r>
        <w:r>
          <w:t>42</w:t>
        </w:r>
        <w:r>
          <w:fldChar w:fldCharType="end"/>
        </w:r>
      </w:hyperlink>
    </w:p>
    <w:p>
      <w:pPr>
        <w:pStyle w:val="TOC2"/>
        <w:tabs>
          <w:tab w:val="right" w:leader="dot" w:pos="8306"/>
        </w:tabs>
      </w:pPr>
      <w:hyperlink w:anchor="_Toc2599" w:history="1">
        <w:r>
          <w:rPr>
            <w:rFonts w:ascii="仿宋" w:eastAsia="仿宋" w:hAnsi="仿宋" w:cs="仿宋" w:hint="eastAsia"/>
            <w:lang w:eastAsia="zh-CN"/>
          </w:rPr>
          <w:t>(二)、免疫抑制剂项目盈利能力分析</w:t>
        </w:r>
        <w:r>
          <w:tab/>
        </w:r>
        <w:r>
          <w:fldChar w:fldCharType="begin"/>
        </w:r>
        <w:r>
          <w:instrText xml:space="preserve"> PAGEREF _Toc2599 \h </w:instrText>
        </w:r>
        <w:r>
          <w:fldChar w:fldCharType="separate"/>
        </w:r>
        <w:r>
          <w:t>43</w:t>
        </w:r>
        <w:r>
          <w:fldChar w:fldCharType="end"/>
        </w:r>
      </w:hyperlink>
    </w:p>
    <w:p>
      <w:pPr>
        <w:pStyle w:val="TOC1"/>
        <w:tabs>
          <w:tab w:val="right" w:leader="dot" w:pos="8306"/>
        </w:tabs>
      </w:pPr>
      <w:hyperlink w:anchor="_Toc31416" w:history="1">
        <w:r>
          <w:rPr>
            <w:rFonts w:ascii="仿宋" w:eastAsia="仿宋" w:hAnsi="仿宋" w:cs="仿宋" w:hint="eastAsia"/>
            <w:lang w:eastAsia="zh-CN"/>
          </w:rPr>
          <w:t>十、免疫抑制剂项目人力资源管理</w:t>
        </w:r>
        <w:r>
          <w:tab/>
        </w:r>
        <w:r>
          <w:fldChar w:fldCharType="begin"/>
        </w:r>
        <w:r>
          <w:instrText xml:space="preserve"> PAGEREF _Toc31416 \h </w:instrText>
        </w:r>
        <w:r>
          <w:fldChar w:fldCharType="separate"/>
        </w:r>
        <w:r>
          <w:t>44</w:t>
        </w:r>
        <w:r>
          <w:fldChar w:fldCharType="end"/>
        </w:r>
      </w:hyperlink>
    </w:p>
    <w:p>
      <w:pPr>
        <w:pStyle w:val="TOC2"/>
        <w:tabs>
          <w:tab w:val="right" w:leader="dot" w:pos="8306"/>
        </w:tabs>
      </w:pPr>
      <w:hyperlink w:anchor="_Toc1555" w:history="1">
        <w:r>
          <w:rPr>
            <w:rFonts w:ascii="仿宋" w:eastAsia="仿宋" w:hAnsi="仿宋" w:cs="仿宋" w:hint="eastAsia"/>
            <w:lang w:eastAsia="zh-CN"/>
          </w:rPr>
          <w:t>(一)、建立健全的预算管理制度</w:t>
        </w:r>
        <w:r>
          <w:tab/>
        </w:r>
        <w:r>
          <w:fldChar w:fldCharType="begin"/>
        </w:r>
        <w:r>
          <w:instrText xml:space="preserve"> PAGEREF _Toc1555 \h </w:instrText>
        </w:r>
        <w:r>
          <w:fldChar w:fldCharType="separate"/>
        </w:r>
        <w:r>
          <w:t>44</w:t>
        </w:r>
        <w:r>
          <w:fldChar w:fldCharType="end"/>
        </w:r>
      </w:hyperlink>
    </w:p>
    <w:p>
      <w:pPr>
        <w:pStyle w:val="TOC2"/>
        <w:tabs>
          <w:tab w:val="right" w:leader="dot" w:pos="8306"/>
        </w:tabs>
      </w:pPr>
      <w:hyperlink w:anchor="_Toc11272" w:history="1">
        <w:r>
          <w:rPr>
            <w:rFonts w:ascii="仿宋" w:eastAsia="仿宋" w:hAnsi="仿宋" w:cs="仿宋" w:hint="eastAsia"/>
            <w:lang w:eastAsia="zh-CN"/>
          </w:rPr>
          <w:t>(二)、加强资金流动监控</w:t>
        </w:r>
        <w:r>
          <w:tab/>
        </w:r>
        <w:r>
          <w:fldChar w:fldCharType="begin"/>
        </w:r>
        <w:r>
          <w:instrText xml:space="preserve"> PAGEREF _Toc11272 \h </w:instrText>
        </w:r>
        <w:r>
          <w:fldChar w:fldCharType="separate"/>
        </w:r>
        <w:r>
          <w:t>46</w:t>
        </w:r>
        <w:r>
          <w:fldChar w:fldCharType="end"/>
        </w:r>
      </w:hyperlink>
    </w:p>
    <w:p>
      <w:pPr>
        <w:pStyle w:val="TOC2"/>
        <w:tabs>
          <w:tab w:val="right" w:leader="dot" w:pos="8306"/>
        </w:tabs>
      </w:pPr>
      <w:hyperlink w:anchor="_Toc1161" w:history="1">
        <w:r>
          <w:rPr>
            <w:rFonts w:ascii="仿宋" w:eastAsia="仿宋" w:hAnsi="仿宋" w:cs="仿宋" w:hint="eastAsia"/>
            <w:lang w:eastAsia="zh-CN"/>
          </w:rPr>
          <w:t>(三)、制定完善的风险控制机制</w:t>
        </w:r>
        <w:r>
          <w:tab/>
        </w:r>
        <w:r>
          <w:fldChar w:fldCharType="begin"/>
        </w:r>
        <w:r>
          <w:instrText xml:space="preserve"> PAGEREF _Toc1161 \h </w:instrText>
        </w:r>
        <w:r>
          <w:fldChar w:fldCharType="separate"/>
        </w:r>
        <w:r>
          <w:t>47</w:t>
        </w:r>
        <w:r>
          <w:fldChar w:fldCharType="end"/>
        </w:r>
      </w:hyperlink>
    </w:p>
    <w:p>
      <w:pPr>
        <w:pStyle w:val="TOC2"/>
        <w:tabs>
          <w:tab w:val="right" w:leader="dot" w:pos="8306"/>
        </w:tabs>
      </w:pPr>
      <w:hyperlink w:anchor="_Toc29849" w:history="1">
        <w:r>
          <w:rPr>
            <w:rFonts w:ascii="仿宋" w:eastAsia="仿宋" w:hAnsi="仿宋" w:cs="仿宋" w:hint="eastAsia"/>
            <w:lang w:eastAsia="zh-CN"/>
          </w:rPr>
          <w:t>(四)、优化成本管理</w:t>
        </w:r>
        <w:r>
          <w:tab/>
        </w:r>
        <w:r>
          <w:fldChar w:fldCharType="begin"/>
        </w:r>
        <w:r>
          <w:instrText xml:space="preserve"> PAGEREF _Toc29849 \h </w:instrText>
        </w:r>
        <w:r>
          <w:fldChar w:fldCharType="separate"/>
        </w:r>
        <w:r>
          <w:t>48</w:t>
        </w:r>
        <w:r>
          <w:fldChar w:fldCharType="end"/>
        </w:r>
      </w:hyperlink>
    </w:p>
    <w:p>
      <w:pPr>
        <w:pStyle w:val="TOC1"/>
        <w:tabs>
          <w:tab w:val="right" w:leader="dot" w:pos="8306"/>
        </w:tabs>
      </w:pPr>
      <w:hyperlink w:anchor="_Toc28059" w:history="1">
        <w:r>
          <w:rPr>
            <w:rFonts w:ascii="仿宋" w:eastAsia="仿宋" w:hAnsi="仿宋" w:cs="仿宋" w:hint="eastAsia"/>
            <w:lang w:eastAsia="zh-CN"/>
          </w:rPr>
          <w:t>十一、免疫抑制剂项目财务管理</w:t>
        </w:r>
        <w:r>
          <w:tab/>
        </w:r>
        <w:r>
          <w:fldChar w:fldCharType="begin"/>
        </w:r>
        <w:r>
          <w:instrText xml:space="preserve"> PAGEREF _Toc28059 \h </w:instrText>
        </w:r>
        <w:r>
          <w:fldChar w:fldCharType="separate"/>
        </w:r>
        <w:r>
          <w:t>49</w:t>
        </w:r>
        <w:r>
          <w:fldChar w:fldCharType="end"/>
        </w:r>
      </w:hyperlink>
    </w:p>
    <w:p>
      <w:pPr>
        <w:pStyle w:val="TOC2"/>
        <w:tabs>
          <w:tab w:val="right" w:leader="dot" w:pos="8306"/>
        </w:tabs>
      </w:pPr>
      <w:hyperlink w:anchor="_Toc17713" w:history="1">
        <w:r>
          <w:rPr>
            <w:rFonts w:ascii="仿宋" w:eastAsia="仿宋" w:hAnsi="仿宋" w:cs="仿宋" w:hint="eastAsia"/>
            <w:lang w:eastAsia="zh-CN"/>
          </w:rPr>
          <w:t>(一)、资金需求大</w:t>
        </w:r>
        <w:r>
          <w:tab/>
        </w:r>
        <w:r>
          <w:fldChar w:fldCharType="begin"/>
        </w:r>
        <w:r>
          <w:instrText xml:space="preserve"> PAGEREF _Toc17713 \h </w:instrText>
        </w:r>
        <w:r>
          <w:fldChar w:fldCharType="separate"/>
        </w:r>
        <w:r>
          <w:t>49</w:t>
        </w:r>
        <w:r>
          <w:fldChar w:fldCharType="end"/>
        </w:r>
      </w:hyperlink>
    </w:p>
    <w:p>
      <w:pPr>
        <w:pStyle w:val="TOC2"/>
        <w:tabs>
          <w:tab w:val="right" w:leader="dot" w:pos="8306"/>
        </w:tabs>
      </w:pPr>
      <w:hyperlink w:anchor="_Toc23566" w:history="1">
        <w:r>
          <w:rPr>
            <w:rFonts w:ascii="仿宋" w:eastAsia="仿宋" w:hAnsi="仿宋" w:cs="仿宋" w:hint="eastAsia"/>
            <w:lang w:eastAsia="zh-CN"/>
          </w:rPr>
          <w:t>(二)、研发周期长</w:t>
        </w:r>
        <w:r>
          <w:tab/>
        </w:r>
        <w:r>
          <w:fldChar w:fldCharType="begin"/>
        </w:r>
        <w:r>
          <w:instrText xml:space="preserve"> PAGEREF _Toc23566 \h </w:instrText>
        </w:r>
        <w:r>
          <w:fldChar w:fldCharType="separate"/>
        </w:r>
        <w:r>
          <w:t>50</w:t>
        </w:r>
        <w:r>
          <w:fldChar w:fldCharType="end"/>
        </w:r>
      </w:hyperlink>
    </w:p>
    <w:p>
      <w:pPr>
        <w:pStyle w:val="TOC2"/>
        <w:tabs>
          <w:tab w:val="right" w:leader="dot" w:pos="8306"/>
        </w:tabs>
      </w:pPr>
      <w:hyperlink w:anchor="_Toc20041" w:history="1">
        <w:r>
          <w:rPr>
            <w:rFonts w:ascii="仿宋" w:eastAsia="仿宋" w:hAnsi="仿宋" w:cs="仿宋" w:hint="eastAsia"/>
            <w:lang w:eastAsia="zh-CN"/>
          </w:rPr>
          <w:t>(三)、市场风险大</w:t>
        </w:r>
        <w:r>
          <w:tab/>
        </w:r>
        <w:r>
          <w:fldChar w:fldCharType="begin"/>
        </w:r>
        <w:r>
          <w:instrText xml:space="preserve"> PAGEREF _Toc20041 \h </w:instrText>
        </w:r>
        <w:r>
          <w:fldChar w:fldCharType="separate"/>
        </w:r>
        <w:r>
          <w:t>52</w:t>
        </w:r>
        <w:r>
          <w:fldChar w:fldCharType="end"/>
        </w:r>
      </w:hyperlink>
    </w:p>
    <w:p>
      <w:pPr>
        <w:pStyle w:val="TOC2"/>
        <w:tabs>
          <w:tab w:val="right" w:leader="dot" w:pos="8306"/>
        </w:tabs>
      </w:pPr>
      <w:hyperlink w:anchor="_Toc25625" w:history="1">
        <w:r>
          <w:rPr>
            <w:rFonts w:ascii="仿宋" w:eastAsia="仿宋" w:hAnsi="仿宋" w:cs="仿宋" w:hint="eastAsia"/>
            <w:lang w:eastAsia="zh-CN"/>
          </w:rPr>
          <w:t>(四)、利润率高</w:t>
        </w:r>
        <w:r>
          <w:tab/>
        </w:r>
        <w:r>
          <w:fldChar w:fldCharType="begin"/>
        </w:r>
        <w:r>
          <w:instrText xml:space="preserve"> PAGEREF _Toc25625 \h </w:instrText>
        </w:r>
        <w:r>
          <w:fldChar w:fldCharType="separate"/>
        </w:r>
        <w:r>
          <w:t>54</w:t>
        </w:r>
        <w:r>
          <w:fldChar w:fldCharType="end"/>
        </w:r>
      </w:hyperlink>
    </w:p>
    <w:p>
      <w:pPr>
        <w:pStyle w:val="TOC1"/>
        <w:tabs>
          <w:tab w:val="right" w:leader="dot" w:pos="8306"/>
        </w:tabs>
      </w:pPr>
      <w:hyperlink w:anchor="_Toc27220" w:history="1">
        <w:r>
          <w:rPr>
            <w:rFonts w:ascii="仿宋" w:eastAsia="仿宋" w:hAnsi="仿宋" w:cs="仿宋" w:hint="eastAsia"/>
            <w:lang w:eastAsia="zh-CN"/>
          </w:rPr>
          <w:t>十二、免疫抑制剂项目创新与研发</w:t>
        </w:r>
        <w:r>
          <w:tab/>
        </w:r>
        <w:r>
          <w:fldChar w:fldCharType="begin"/>
        </w:r>
        <w:r>
          <w:instrText xml:space="preserve"> PAGEREF _Toc27220 \h </w:instrText>
        </w:r>
        <w:r>
          <w:fldChar w:fldCharType="separate"/>
        </w:r>
        <w:r>
          <w:t>56</w:t>
        </w:r>
        <w:r>
          <w:fldChar w:fldCharType="end"/>
        </w:r>
      </w:hyperlink>
    </w:p>
    <w:p>
      <w:pPr>
        <w:pStyle w:val="TOC2"/>
        <w:tabs>
          <w:tab w:val="right" w:leader="dot" w:pos="8306"/>
        </w:tabs>
      </w:pPr>
      <w:hyperlink w:anchor="_Toc6415" w:history="1">
        <w:r>
          <w:rPr>
            <w:rFonts w:ascii="仿宋" w:eastAsia="仿宋" w:hAnsi="仿宋" w:cs="仿宋" w:hint="eastAsia"/>
            <w:lang w:eastAsia="zh-CN"/>
          </w:rPr>
          <w:t>(一)、创新策略与方向</w:t>
        </w:r>
        <w:r>
          <w:tab/>
        </w:r>
        <w:r>
          <w:fldChar w:fldCharType="begin"/>
        </w:r>
        <w:r>
          <w:instrText xml:space="preserve"> PAGEREF _Toc6415 \h </w:instrText>
        </w:r>
        <w:r>
          <w:fldChar w:fldCharType="separate"/>
        </w:r>
        <w:r>
          <w:t>56</w:t>
        </w:r>
        <w:r>
          <w:fldChar w:fldCharType="end"/>
        </w:r>
      </w:hyperlink>
    </w:p>
    <w:p>
      <w:pPr>
        <w:pStyle w:val="TOC2"/>
        <w:tabs>
          <w:tab w:val="right" w:leader="dot" w:pos="8306"/>
        </w:tabs>
      </w:pPr>
      <w:hyperlink w:anchor="_Toc16198" w:history="1">
        <w:r>
          <w:rPr>
            <w:rFonts w:ascii="仿宋" w:eastAsia="仿宋" w:hAnsi="仿宋" w:cs="仿宋" w:hint="eastAsia"/>
            <w:lang w:eastAsia="zh-CN"/>
          </w:rPr>
          <w:t>(二)、研发规划与投入</w:t>
        </w:r>
        <w:r>
          <w:tab/>
        </w:r>
        <w:r>
          <w:fldChar w:fldCharType="begin"/>
        </w:r>
        <w:r>
          <w:instrText xml:space="preserve"> PAGEREF _Toc16198 \h </w:instrText>
        </w:r>
        <w:r>
          <w:fldChar w:fldCharType="separate"/>
        </w:r>
        <w:r>
          <w:t>58</w:t>
        </w:r>
        <w:r>
          <w:fldChar w:fldCharType="end"/>
        </w:r>
      </w:hyperlink>
    </w:p>
    <w:p>
      <w:pPr>
        <w:pStyle w:val="TOC1"/>
        <w:tabs>
          <w:tab w:val="right" w:leader="dot" w:pos="8306"/>
        </w:tabs>
      </w:pPr>
      <w:hyperlink w:anchor="_Toc4447" w:history="1">
        <w:r>
          <w:rPr>
            <w:rFonts w:ascii="仿宋" w:eastAsia="仿宋" w:hAnsi="仿宋" w:cs="仿宋" w:hint="eastAsia"/>
            <w:lang w:eastAsia="zh-CN"/>
          </w:rPr>
          <w:t>十三、质量管理体系</w:t>
        </w:r>
        <w:r>
          <w:tab/>
        </w:r>
        <w:r>
          <w:fldChar w:fldCharType="begin"/>
        </w:r>
        <w:r>
          <w:instrText xml:space="preserve"> PAGEREF _Toc4447 \h </w:instrText>
        </w:r>
        <w:r>
          <w:fldChar w:fldCharType="separate"/>
        </w:r>
        <w:r>
          <w:t>59</w:t>
        </w:r>
        <w:r>
          <w:fldChar w:fldCharType="end"/>
        </w:r>
      </w:hyperlink>
    </w:p>
    <w:p>
      <w:pPr>
        <w:pStyle w:val="TOC2"/>
        <w:tabs>
          <w:tab w:val="right" w:leader="dot" w:pos="8306"/>
        </w:tabs>
      </w:pPr>
      <w:hyperlink w:anchor="_Toc30987" w:history="1">
        <w:r>
          <w:rPr>
            <w:rFonts w:ascii="仿宋" w:eastAsia="仿宋" w:hAnsi="仿宋" w:cs="仿宋" w:hint="eastAsia"/>
            <w:lang w:eastAsia="zh-CN"/>
          </w:rPr>
          <w:t>(一)、质量目标与方针</w:t>
        </w:r>
        <w:r>
          <w:tab/>
        </w:r>
        <w:r>
          <w:fldChar w:fldCharType="begin"/>
        </w:r>
        <w:r>
          <w:instrText xml:space="preserve"> PAGEREF _Toc30987 \h </w:instrText>
        </w:r>
        <w:r>
          <w:fldChar w:fldCharType="separate"/>
        </w:r>
        <w:r>
          <w:t>59</w:t>
        </w:r>
        <w:r>
          <w:fldChar w:fldCharType="end"/>
        </w:r>
      </w:hyperlink>
    </w:p>
    <w:p>
      <w:pPr>
        <w:pStyle w:val="TOC2"/>
        <w:tabs>
          <w:tab w:val="right" w:leader="dot" w:pos="8306"/>
        </w:tabs>
      </w:pPr>
      <w:hyperlink w:anchor="_Toc25488" w:history="1">
        <w:r>
          <w:rPr>
            <w:rFonts w:ascii="仿宋" w:eastAsia="仿宋" w:hAnsi="仿宋" w:cs="仿宋" w:hint="eastAsia"/>
            <w:lang w:eastAsia="zh-CN"/>
          </w:rPr>
          <w:t>(二)、质量管理责任</w:t>
        </w:r>
        <w:r>
          <w:tab/>
        </w:r>
        <w:r>
          <w:fldChar w:fldCharType="begin"/>
        </w:r>
        <w:r>
          <w:instrText xml:space="preserve"> PAGEREF _Toc25488 \h </w:instrText>
        </w:r>
        <w:r>
          <w:fldChar w:fldCharType="separate"/>
        </w:r>
        <w:r>
          <w:t>60</w:t>
        </w:r>
        <w:r>
          <w:fldChar w:fldCharType="end"/>
        </w:r>
      </w:hyperlink>
    </w:p>
    <w:p>
      <w:pPr>
        <w:pStyle w:val="TOC2"/>
        <w:tabs>
          <w:tab w:val="right" w:leader="dot" w:pos="8306"/>
        </w:tabs>
      </w:pPr>
      <w:hyperlink w:anchor="_Toc19737" w:history="1">
        <w:r>
          <w:rPr>
            <w:rFonts w:ascii="仿宋" w:eastAsia="仿宋" w:hAnsi="仿宋" w:cs="仿宋" w:hint="eastAsia"/>
            <w:lang w:eastAsia="zh-CN"/>
          </w:rPr>
          <w:t>(三)、质量管理体系文件</w:t>
        </w:r>
        <w:r>
          <w:tab/>
        </w:r>
        <w:r>
          <w:fldChar w:fldCharType="begin"/>
        </w:r>
        <w:r>
          <w:instrText xml:space="preserve"> PAGEREF _Toc19737 \h </w:instrText>
        </w:r>
        <w:r>
          <w:fldChar w:fldCharType="separate"/>
        </w:r>
        <w:r>
          <w:t>62</w:t>
        </w:r>
        <w:r>
          <w:fldChar w:fldCharType="end"/>
        </w:r>
      </w:hyperlink>
    </w:p>
    <w:p>
      <w:pPr>
        <w:pStyle w:val="TOC2"/>
        <w:tabs>
          <w:tab w:val="right" w:leader="dot" w:pos="8306"/>
        </w:tabs>
      </w:pPr>
      <w:hyperlink w:anchor="_Toc11297" w:history="1">
        <w:r>
          <w:rPr>
            <w:rFonts w:ascii="仿宋" w:eastAsia="仿宋" w:hAnsi="仿宋" w:cs="仿宋" w:hint="eastAsia"/>
            <w:lang w:eastAsia="zh-CN"/>
          </w:rPr>
          <w:t>(四)、质量培训与教育</w:t>
        </w:r>
        <w:r>
          <w:tab/>
        </w:r>
        <w:r>
          <w:fldChar w:fldCharType="begin"/>
        </w:r>
        <w:r>
          <w:instrText xml:space="preserve"> PAGEREF _Toc11297 \h </w:instrText>
        </w:r>
        <w:r>
          <w:fldChar w:fldCharType="separate"/>
        </w:r>
        <w:r>
          <w:t>64</w:t>
        </w:r>
        <w:r>
          <w:fldChar w:fldCharType="end"/>
        </w:r>
      </w:hyperlink>
    </w:p>
    <w:p>
      <w:pPr>
        <w:pStyle w:val="TOC2"/>
        <w:tabs>
          <w:tab w:val="right" w:leader="dot" w:pos="8306"/>
        </w:tabs>
      </w:pPr>
      <w:hyperlink w:anchor="_Toc14154" w:history="1">
        <w:r>
          <w:rPr>
            <w:rFonts w:ascii="仿宋" w:eastAsia="仿宋" w:hAnsi="仿宋" w:cs="仿宋" w:hint="eastAsia"/>
            <w:lang w:eastAsia="zh-CN"/>
          </w:rPr>
          <w:t>(五)、质量审核与评价</w:t>
        </w:r>
        <w:r>
          <w:tab/>
        </w:r>
        <w:r>
          <w:fldChar w:fldCharType="begin"/>
        </w:r>
        <w:r>
          <w:instrText xml:space="preserve"> PAGEREF _Toc14154 \h </w:instrText>
        </w:r>
        <w:r>
          <w:fldChar w:fldCharType="separate"/>
        </w:r>
        <w:r>
          <w:t>65</w:t>
        </w:r>
        <w:r>
          <w:fldChar w:fldCharType="end"/>
        </w:r>
      </w:hyperlink>
    </w:p>
    <w:p>
      <w:pPr>
        <w:pStyle w:val="TOC2"/>
        <w:tabs>
          <w:tab w:val="right" w:leader="dot" w:pos="8306"/>
        </w:tabs>
      </w:pPr>
      <w:hyperlink w:anchor="_Toc27517" w:history="1">
        <w:r>
          <w:rPr>
            <w:rFonts w:ascii="仿宋" w:eastAsia="仿宋" w:hAnsi="仿宋" w:cs="仿宋" w:hint="eastAsia"/>
            <w:lang w:eastAsia="zh-CN"/>
          </w:rPr>
          <w:t>(六)、不符合与纠正措施</w:t>
        </w:r>
        <w:r>
          <w:tab/>
        </w:r>
        <w:r>
          <w:fldChar w:fldCharType="begin"/>
        </w:r>
        <w:r>
          <w:instrText xml:space="preserve"> PAGEREF _Toc27517 \h </w:instrText>
        </w:r>
        <w:r>
          <w:fldChar w:fldCharType="separate"/>
        </w:r>
        <w:r>
          <w:t>66</w:t>
        </w:r>
        <w:r>
          <w:fldChar w:fldCharType="end"/>
        </w:r>
      </w:hyperlink>
    </w:p>
    <w:p>
      <w:pPr>
        <w:pStyle w:val="TOC1"/>
        <w:tabs>
          <w:tab w:val="right" w:leader="dot" w:pos="8306"/>
        </w:tabs>
      </w:pPr>
      <w:hyperlink w:anchor="_Toc8844" w:history="1">
        <w:r>
          <w:rPr>
            <w:rFonts w:ascii="仿宋" w:eastAsia="仿宋" w:hAnsi="仿宋" w:cs="仿宋" w:hint="eastAsia"/>
            <w:lang w:eastAsia="zh-CN"/>
          </w:rPr>
          <w:t>十四、免疫抑制剂项目实施保障措施</w:t>
        </w:r>
        <w:r>
          <w:tab/>
        </w:r>
        <w:r>
          <w:fldChar w:fldCharType="begin"/>
        </w:r>
        <w:r>
          <w:instrText xml:space="preserve"> PAGEREF _Toc8844 \h </w:instrText>
        </w:r>
        <w:r>
          <w:fldChar w:fldCharType="separate"/>
        </w:r>
        <w:r>
          <w:t>67</w:t>
        </w:r>
        <w:r>
          <w:fldChar w:fldCharType="end"/>
        </w:r>
      </w:hyperlink>
    </w:p>
    <w:p>
      <w:pPr>
        <w:pStyle w:val="TOC2"/>
        <w:tabs>
          <w:tab w:val="right" w:leader="dot" w:pos="8306"/>
        </w:tabs>
      </w:pPr>
      <w:hyperlink w:anchor="_Toc17496" w:history="1">
        <w:r>
          <w:rPr>
            <w:rFonts w:ascii="仿宋" w:eastAsia="仿宋" w:hAnsi="仿宋" w:cs="仿宋" w:hint="eastAsia"/>
            <w:lang w:eastAsia="zh-CN"/>
          </w:rPr>
          <w:t>(一)、免疫抑制剂项目实施保障机制</w:t>
        </w:r>
        <w:r>
          <w:tab/>
        </w:r>
        <w:r>
          <w:fldChar w:fldCharType="begin"/>
        </w:r>
        <w:r>
          <w:instrText xml:space="preserve"> PAGEREF _Toc17496 \h </w:instrText>
        </w:r>
        <w:r>
          <w:fldChar w:fldCharType="separate"/>
        </w:r>
        <w:r>
          <w:t>67</w:t>
        </w:r>
        <w:r>
          <w:fldChar w:fldCharType="end"/>
        </w:r>
      </w:hyperlink>
    </w:p>
    <w:p>
      <w:pPr>
        <w:pStyle w:val="TOC2"/>
        <w:tabs>
          <w:tab w:val="right" w:leader="dot" w:pos="8306"/>
        </w:tabs>
      </w:pPr>
      <w:hyperlink w:anchor="_Toc1082" w:history="1">
        <w:r>
          <w:rPr>
            <w:rFonts w:ascii="仿宋" w:eastAsia="仿宋" w:hAnsi="仿宋" w:cs="仿宋" w:hint="eastAsia"/>
            <w:lang w:eastAsia="zh-CN"/>
          </w:rPr>
          <w:t>(二)、免疫抑制剂项目法律合规要求</w:t>
        </w:r>
        <w:r>
          <w:tab/>
        </w:r>
        <w:r>
          <w:fldChar w:fldCharType="begin"/>
        </w:r>
        <w:r>
          <w:instrText xml:space="preserve"> PAGEREF _Toc1082 \h </w:instrText>
        </w:r>
        <w:r>
          <w:fldChar w:fldCharType="separate"/>
        </w:r>
        <w:r>
          <w:t>71</w:t>
        </w:r>
        <w:r>
          <w:fldChar w:fldCharType="end"/>
        </w:r>
      </w:hyperlink>
    </w:p>
    <w:p>
      <w:pPr>
        <w:pStyle w:val="TOC2"/>
        <w:tabs>
          <w:tab w:val="right" w:leader="dot" w:pos="8306"/>
        </w:tabs>
      </w:pPr>
      <w:hyperlink w:anchor="_Toc9780" w:history="1">
        <w:r>
          <w:rPr>
            <w:rFonts w:ascii="仿宋" w:eastAsia="仿宋" w:hAnsi="仿宋" w:cs="仿宋" w:hint="eastAsia"/>
            <w:lang w:eastAsia="zh-CN"/>
          </w:rPr>
          <w:t>(三)、免疫抑制剂项目合同管理与法律事务</w:t>
        </w:r>
        <w:r>
          <w:tab/>
        </w:r>
        <w:r>
          <w:fldChar w:fldCharType="begin"/>
        </w:r>
        <w:r>
          <w:instrText xml:space="preserve"> PAGEREF _Toc9780 \h </w:instrText>
        </w:r>
        <w:r>
          <w:fldChar w:fldCharType="separate"/>
        </w:r>
        <w:r>
          <w:t>75</w:t>
        </w:r>
        <w:r>
          <w:fldChar w:fldCharType="end"/>
        </w:r>
      </w:hyperlink>
    </w:p>
    <w:p>
      <w:pPr>
        <w:pStyle w:val="TOC2"/>
        <w:tabs>
          <w:tab w:val="right" w:leader="dot" w:pos="8306"/>
        </w:tabs>
      </w:pPr>
      <w:hyperlink w:anchor="_Toc26392" w:history="1">
        <w:r>
          <w:rPr>
            <w:rFonts w:ascii="仿宋" w:eastAsia="仿宋" w:hAnsi="仿宋" w:cs="仿宋" w:hint="eastAsia"/>
            <w:lang w:eastAsia="zh-CN"/>
          </w:rPr>
          <w:t>(四)、免疫抑制剂项目知识产权保护策略</w:t>
        </w:r>
        <w:r>
          <w:tab/>
        </w:r>
        <w:r>
          <w:fldChar w:fldCharType="begin"/>
        </w:r>
        <w:r>
          <w:instrText xml:space="preserve"> PAGEREF _Toc26392 \h </w:instrText>
        </w:r>
        <w:r>
          <w:fldChar w:fldCharType="separate"/>
        </w:r>
        <w:r>
          <w:t>81</w:t>
        </w:r>
        <w:r>
          <w:fldChar w:fldCharType="end"/>
        </w:r>
      </w:hyperlink>
    </w:p>
    <w:p>
      <w:pPr>
        <w:pStyle w:val="TOC1"/>
        <w:tabs>
          <w:tab w:val="right" w:leader="dot" w:pos="8306"/>
        </w:tabs>
      </w:pPr>
      <w:hyperlink w:anchor="_Toc3301" w:history="1">
        <w:r>
          <w:rPr>
            <w:rFonts w:ascii="仿宋" w:eastAsia="仿宋" w:hAnsi="仿宋" w:cs="仿宋" w:hint="eastAsia"/>
            <w:lang w:eastAsia="zh-CN"/>
          </w:rPr>
          <w:t>十五、风险识别与分类</w:t>
        </w:r>
        <w:r>
          <w:tab/>
        </w:r>
        <w:r>
          <w:fldChar w:fldCharType="begin"/>
        </w:r>
        <w:r>
          <w:instrText xml:space="preserve"> PAGEREF _Toc3301 \h </w:instrText>
        </w:r>
        <w:r>
          <w:fldChar w:fldCharType="separate"/>
        </w:r>
        <w:r>
          <w:t>84</w:t>
        </w:r>
        <w:r>
          <w:fldChar w:fldCharType="end"/>
        </w:r>
      </w:hyperlink>
    </w:p>
    <w:p>
      <w:pPr>
        <w:pStyle w:val="TOC2"/>
        <w:tabs>
          <w:tab w:val="right" w:leader="dot" w:pos="8306"/>
        </w:tabs>
      </w:pPr>
      <w:hyperlink w:anchor="_Toc2884" w:history="1">
        <w:r>
          <w:rPr>
            <w:rFonts w:ascii="仿宋" w:eastAsia="仿宋" w:hAnsi="仿宋" w:cs="仿宋" w:hint="eastAsia"/>
            <w:lang w:eastAsia="zh-CN"/>
          </w:rPr>
          <w:t>(一)、风险识别</w:t>
        </w:r>
        <w:r>
          <w:tab/>
        </w:r>
        <w:r>
          <w:fldChar w:fldCharType="begin"/>
        </w:r>
        <w:r>
          <w:instrText xml:space="preserve"> PAGEREF _Toc2884 \h </w:instrText>
        </w:r>
        <w:r>
          <w:fldChar w:fldCharType="separate"/>
        </w:r>
        <w:r>
          <w:t>84</w:t>
        </w:r>
        <w:r>
          <w:fldChar w:fldCharType="end"/>
        </w:r>
      </w:hyperlink>
    </w:p>
    <w:p>
      <w:pPr>
        <w:pStyle w:val="TOC2"/>
        <w:tabs>
          <w:tab w:val="right" w:leader="dot" w:pos="8306"/>
        </w:tabs>
      </w:pPr>
      <w:hyperlink w:anchor="_Toc1348" w:history="1">
        <w:r>
          <w:rPr>
            <w:rFonts w:ascii="仿宋" w:eastAsia="仿宋" w:hAnsi="仿宋" w:cs="仿宋" w:hint="eastAsia"/>
            <w:lang w:eastAsia="zh-CN"/>
          </w:rPr>
          <w:t>(二)、风险分类</w:t>
        </w:r>
        <w:r>
          <w:tab/>
        </w:r>
        <w:r>
          <w:fldChar w:fldCharType="begin"/>
        </w:r>
        <w:r>
          <w:instrText xml:space="preserve"> PAGEREF _Toc1348 \h </w:instrText>
        </w:r>
        <w:r>
          <w:fldChar w:fldCharType="separate"/>
        </w:r>
        <w:r>
          <w:t>85</w:t>
        </w:r>
        <w:r>
          <w:fldChar w:fldCharType="end"/>
        </w:r>
      </w:hyperlink>
    </w:p>
    <w:p>
      <w:pPr>
        <w:pStyle w:val="TOC1"/>
        <w:tabs>
          <w:tab w:val="right" w:leader="dot" w:pos="8306"/>
        </w:tabs>
      </w:pPr>
      <w:hyperlink w:anchor="_Toc10909" w:history="1">
        <w:r>
          <w:rPr>
            <w:rFonts w:ascii="仿宋" w:eastAsia="仿宋" w:hAnsi="仿宋" w:cs="仿宋" w:hint="eastAsia"/>
            <w:lang w:eastAsia="zh-CN"/>
          </w:rPr>
          <w:t>十六、免疫抑制剂项目变更管理</w:t>
        </w:r>
        <w:r>
          <w:tab/>
        </w:r>
        <w:r>
          <w:fldChar w:fldCharType="begin"/>
        </w:r>
        <w:r>
          <w:instrText xml:space="preserve"> PAGEREF _Toc10909 \h </w:instrText>
        </w:r>
        <w:r>
          <w:fldChar w:fldCharType="separate"/>
        </w:r>
        <w:r>
          <w:t>87</w:t>
        </w:r>
        <w:r>
          <w:fldChar w:fldCharType="end"/>
        </w:r>
      </w:hyperlink>
    </w:p>
    <w:p>
      <w:pPr>
        <w:pStyle w:val="TOC2"/>
        <w:tabs>
          <w:tab w:val="right" w:leader="dot" w:pos="8306"/>
        </w:tabs>
      </w:pPr>
      <w:hyperlink w:anchor="_Toc26743" w:history="1">
        <w:r>
          <w:rPr>
            <w:rFonts w:ascii="仿宋" w:eastAsia="仿宋" w:hAnsi="仿宋" w:cs="仿宋" w:hint="eastAsia"/>
            <w:lang w:eastAsia="zh-CN"/>
          </w:rPr>
          <w:t>(一)、变更申请与评估</w:t>
        </w:r>
        <w:r>
          <w:tab/>
        </w:r>
        <w:r>
          <w:fldChar w:fldCharType="begin"/>
        </w:r>
        <w:r>
          <w:instrText xml:space="preserve"> PAGEREF _Toc26743 \h </w:instrText>
        </w:r>
        <w:r>
          <w:fldChar w:fldCharType="separate"/>
        </w:r>
        <w:r>
          <w:t>87</w:t>
        </w:r>
        <w:r>
          <w:fldChar w:fldCharType="end"/>
        </w:r>
      </w:hyperlink>
    </w:p>
    <w:p>
      <w:pPr>
        <w:pStyle w:val="TOC2"/>
        <w:tabs>
          <w:tab w:val="right" w:leader="dot" w:pos="8306"/>
        </w:tabs>
      </w:pPr>
      <w:hyperlink w:anchor="_Toc11627" w:history="1">
        <w:r>
          <w:rPr>
            <w:rFonts w:ascii="仿宋" w:eastAsia="仿宋" w:hAnsi="仿宋" w:cs="仿宋" w:hint="eastAsia"/>
            <w:lang w:eastAsia="zh-CN"/>
          </w:rPr>
          <w:t>(二)、变更实施与控制</w:t>
        </w:r>
        <w:r>
          <w:tab/>
        </w:r>
        <w:r>
          <w:fldChar w:fldCharType="begin"/>
        </w:r>
        <w:r>
          <w:instrText xml:space="preserve"> PAGEREF _Toc11627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65"/>
      <w:r>
        <w:rPr>
          <w:rFonts w:ascii="仿宋" w:eastAsia="仿宋" w:hAnsi="仿宋" w:cs="仿宋" w:hint="eastAsia"/>
          <w:sz w:val="28"/>
          <w:lang w:eastAsia="zh-CN"/>
        </w:rPr>
        <w:t>一、免疫抑制剂项目选址可行性分析</w:t>
      </w:r>
      <w:bookmarkEnd w:id="2"/>
    </w:p>
    <w:p>
      <w:pPr>
        <w:pStyle w:val="Heading2"/>
        <w:rPr>
          <w:rFonts w:ascii="仿宋" w:eastAsia="仿宋" w:hAnsi="仿宋" w:cs="仿宋" w:hint="eastAsia"/>
          <w:lang w:eastAsia="zh-CN"/>
        </w:rPr>
      </w:pPr>
      <w:bookmarkStart w:id="3" w:name="_Toc10220"/>
      <w:r>
        <w:rPr>
          <w:rFonts w:ascii="仿宋" w:eastAsia="仿宋" w:hAnsi="仿宋" w:cs="仿宋" w:hint="eastAsia"/>
          <w:lang w:eastAsia="zh-CN"/>
        </w:rPr>
        <w:t>(一)、免疫抑制剂项目选址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该免疫抑制剂项目选址位于XX省XX市XX区XXX街道</w:t>
      </w:r>
    </w:p>
    <w:p>
      <w:pPr>
        <w:pStyle w:val="Heading2"/>
        <w:ind w:firstLine="560" w:firstLineChars="200"/>
        <w:rPr>
          <w:rFonts w:ascii="仿宋" w:eastAsia="仿宋" w:hAnsi="仿宋" w:cs="仿宋" w:hint="eastAsia"/>
          <w:sz w:val="28"/>
          <w:lang w:eastAsia="zh-CN"/>
        </w:rPr>
      </w:pPr>
      <w:bookmarkStart w:id="4" w:name="_Toc2646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免疫抑制剂项目的征地面积将根据免疫抑制剂项目的实际规模和需求进行精确规划。具体面积XXX平方米，旨在确保免疫抑制剂项目不仅能够满足当前的发展需求，还能够预留空间以适应未来的扩展。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净用地面积是在征地面积基础上去除不可利用面积后的实际可开发用地。具体面积XXX平方米，考虑到环保、交通、安全等多方面因素，以确保免疫抑制剂项目在整体利用效率上达到最优。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免疫抑制剂项目计划建设的建筑总规模具体面积XXX平方米。这一规模的确定综合考虑了免疫抑制剂项目的性质、规模，以及城市规划的相关要求，确保建筑布局与周边环境协调一致。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绿地率是免疫抑制剂项目用地中被规划为绿地的比例。具体面积XXX平方米，旨在通过合理规划绿地，改善免疫抑制剂项目周边环境，提升居民生活质量，并符合城市整体绿化规划。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容积率是用地上可以建设的建筑总体积与用地面积之比。具体面积XXX，通过合理的容积率规划，确保免疫抑制剂项目建筑规模与周边环境和谐共生。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免疫抑制剂项目选址与当地城市规划相一致，具体面积XXX平方米。通过与城市规划部门深入沟通，确保免疫抑制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免疫抑制剂项目选址符合当地产业政策，具体面积XXX平方米。这包括免疫抑制剂项目对当地经济的促进作用，以及对相关产业的带动效应，确保免疫抑制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用地总体要求必须符合环保和可持续发展的原则，具体面积XXX平方米。通过采用绿色建筑设计、节能减排等措施，确保免疫抑制剂项目在建设和运营过程中对环境的影响最小化，达到可持续发展的要求。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确保免疫抑制剂项目选址具备必要的公共设施配套，具体面积XXX平方米。这包括交通便利性、教育、医疗等基础设施，以提高居民生活品质，使得免疫抑制剂项目选址更具吸引力。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考虑用地总体要求对当地社会稳定性的影响，具体面积XXX平方米。通过深入了解当地社区反馈，确保免疫抑制剂项目的选址和建设过程对当地社会和谐稳定产生积极作用。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免疫抑制剂项目选址不仅符合法规和规划，还在实际操作中具有可行性。这一全面规划将为免疫抑制剂项目的成功实施提供坚实的基础，确保免疫抑制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88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抑制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免疫抑制剂项目的设备规划和空间设计中，我们将采取灵活设备布局的措施。设备布局将根据实际需求进行灵活设计，避免不必要的浪费。通过合理规划设备摆放位置，我们将提高设备的利用率，减少设备间距，以确保免疫抑制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免疫抑制剂项目内部引入共享设施的概念，例如共享会议室、办公区等。通过这种方式，我们可以减少对资源的重复建设，提高资源共享效率，从而减小免疫抑制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64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免疫抑制剂项目的总图布置中，我们将不同功能区域进行明确的规划，以最大程度满足免疫抑制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71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免疫抑制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免疫抑制剂项目对环境的影响是综合评价的重要因素之一。我们将详细考虑选址周边的自然环境、生态保护区、水源地等情况，确保免疫抑制剂项目的建设和运营对环境影响最小化，并符合当地的环保法规标准。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对选址的评价还需充分考虑当地政府的产业政策和法规。我们将详细了解免疫抑制剂项目所在地的相关政策，确保免疫抑制剂项目的规划和运营与当地法规相符，降低不必要的法律风险。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考虑到社会稳定性对企业运营的重要性，我们将评估选址地区的社会安全情况、劳工关系、社区反馈等方面，以确保免疫抑制剂项目的建设和运营不会受到社会稳定性的负面影响。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最后，我们将综合考虑用地成本，包括土地购置费用、土地开发成本等。通过对用地成本的详细评估，我们能够做出更为精确的经济效益分析，为免疫抑制剂项目的投资决策提供有力支持。</w:t>
      </w:r>
    </w:p>
    <w:p>
      <w:pPr>
        <w:pStyle w:val="Heading1"/>
        <w:ind w:firstLine="560" w:firstLineChars="200"/>
        <w:rPr>
          <w:rFonts w:ascii="仿宋" w:eastAsia="仿宋" w:hAnsi="仿宋" w:cs="仿宋" w:hint="eastAsia"/>
          <w:sz w:val="28"/>
          <w:lang w:eastAsia="zh-CN"/>
        </w:rPr>
      </w:pPr>
      <w:bookmarkStart w:id="8" w:name="_Toc12198"/>
      <w:r>
        <w:rPr>
          <w:rFonts w:ascii="仿宋" w:eastAsia="仿宋" w:hAnsi="仿宋" w:cs="仿宋" w:hint="eastAsia"/>
          <w:sz w:val="28"/>
          <w:lang w:eastAsia="zh-CN"/>
        </w:rPr>
        <w:t>二、免疫抑制剂项目概论</w:t>
      </w:r>
      <w:bookmarkEnd w:id="8"/>
    </w:p>
    <w:p>
      <w:pPr>
        <w:pStyle w:val="Heading2"/>
        <w:rPr>
          <w:rFonts w:ascii="仿宋" w:eastAsia="仿宋" w:hAnsi="仿宋" w:cs="仿宋" w:hint="eastAsia"/>
          <w:lang w:eastAsia="zh-CN"/>
        </w:rPr>
      </w:pPr>
      <w:bookmarkStart w:id="9" w:name="_Toc22896"/>
      <w:r>
        <w:rPr>
          <w:rFonts w:ascii="仿宋" w:eastAsia="仿宋" w:hAnsi="仿宋" w:cs="仿宋" w:hint="eastAsia"/>
          <w:lang w:eastAsia="zh-CN"/>
        </w:rPr>
        <w:t>(一)、免疫抑制剂项目概况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起源追溯至对市场的深入洞察。市场的不断演变与变革为免疫抑制剂项目提供了难得的机遇。当前市场存在的需求缺口和变革的大环境共同构成了免疫抑制剂项目的背景。这个免疫抑制剂项目旨在充分利用市场机遇，填补行业中尚未满足的需求，为客户提供全新的解决方案。市场的变革和需求的增长使得这个免疫抑制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免疫抑制剂项目名称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正式命名为免疫抑制剂。这个名称不仅仅是一个标识，更代表了免疫抑制剂项目的核心理念和愿景。它蕴含着免疫抑制剂项目所要解决问题的关键字，具有强烈的表达和辨识度，为免疫抑制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免疫抑制剂项目目标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核心目标是提供一种全新、高效的解决方案，满足客户日益增长的需求。免疫抑制剂项目追求的不仅仅是满足市场需求，更是在市场中获得卓越的竞争优势。通过不断提升产品或服务的质量和创新水平，免疫抑制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免疫抑制剂项目范围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全面涵盖了产品研发、制造、市场推广和售后服务，确保从产品设计到最终用户体验的全方位关注。这一全面的免疫抑制剂项目范围是为了确保免疫抑制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免疫抑制剂项目时间表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免疫抑制剂项目计划在未来18个月内完成，包括研发、测试、市场试点和正式推出等不同阶段。这个时间表的合理设计是为了确保免疫抑制剂项目各个阶段的顺利推进，以便按时交付高质量的成果。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免疫抑制剂项目预算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免疫抑制剂项目总预算估算为XX百万美元，主要分配在研发、市场推广、人员培训和运营等方面。这一充足的预算为免疫抑制剂项目提供了充足的资源，确保免疫抑制剂项目在各个方面都能取得优异的表现。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免疫抑制剂项目风险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可能面临的风险包括市场接受度低、技术难题、竞争激烈等。免疫抑制剂项目团队已经制定了相应的风险应对计划，通过前瞻性的风险管理，确保免疫抑制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免疫抑制剂项目团队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免疫抑制剂项目汇聚了一支经验丰富、多领域专业素养的核心团队，确保免疫抑制剂项目在各个方面都能拥有高水平的执行力。团队的协同作战是免疫抑制剂项目成功的关键因素之一。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免疫抑制剂项目背景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免疫抑制剂项目的背景根植于市场对更高效、创新产品的渴望，同时也受到科技发展对行业格局的深刻改变的影响。这为免疫抑制剂项目提供了广阔的发展空间和市场需求。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免疫抑制剂项目现状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截至目前，免疫抑制剂项目已完成市场调研和技术验证，取得了初步的成功。这为免疫抑制剂项目在未来的发展奠定了坚实的基础，为更远大的目标打下了坚实的基石。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0239"/>
      <w:r>
        <w:rPr>
          <w:rFonts w:ascii="仿宋" w:eastAsia="仿宋" w:hAnsi="仿宋" w:cs="仿宋" w:hint="eastAsia"/>
          <w:sz w:val="28"/>
          <w:lang w:eastAsia="zh-CN"/>
        </w:rPr>
        <w:t>(二)、免疫抑制剂项目目标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keyword》免疫抑制剂项目首要业务目标是在市场中占据有利地位，实现产品/服务的成功推广和销售。通过不断提升产品质量、创新性，免疫抑制剂项目追求成为行业中的领导者，赢得更多客户的青睐。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在科技迅速发展的时代，免疫抑制剂项目着眼于技术创新。通过持续的研发和技术升级，免疫抑制剂项目旨在推出更具创新性的产品或服务，以满足市场对新鲜、先进解决方案的需求。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为了建立可持续的客户关系，免疫抑制剂项目设定了客户满意度目标。通过提供卓越的产品质量和优质的客户服务，免疫抑制剂项目追求赢得客户的信任和忠诚度，确保他们的满意度达到行业领先水平。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免疫抑制剂项目注重社会责任和可持续发展。通过实施环保、社会责任免疫抑制剂项目，免疫抑制剂项目致力于在经济发展的同时保护环境，促进社会公平，实现可持续经营。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免疫抑制剂项目的团队是实现目标的核心驱动力。因此，免疫抑制剂项目设定了团队发展目标，包括提升团队成员的专业技能、培养领导力，以及搭建协同高效的团队工作氛围。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524"/>
      <w:r>
        <w:rPr>
          <w:rFonts w:ascii="仿宋" w:eastAsia="仿宋" w:hAnsi="仿宋" w:cs="仿宋" w:hint="eastAsia"/>
          <w:sz w:val="28"/>
          <w:lang w:eastAsia="zh-CN"/>
        </w:rPr>
        <w:t>(三)、免疫抑制剂项目提出的理由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免疫抑制剂项目提出的理由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提出源于对市场机遇的深刻洞察。当前市场中存在的需求缺口和行业发展趋势表明，有巨大的商业机会等待被开发。通过准确捕捉市场机遇，免疫抑制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理念基于对技术创新的信仰。通过持续的研发和技术投入，免疫抑制剂项目有望推出更具创新性的产品或服务。在科技飞速发展的当下，免疫抑制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提出是为了增强企业的行业竞争力。通过提升产品或服务的质量和独特性，免疫抑制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响应了消费者需求的变化。随着社会和科技的不断发展，消费者对产品和服务的需求也在发生变化。通过深入了解并及时回应消费者的新需求，免疫抑制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免疫抑制剂项目的提出是企业战略发展规划的一部分。在面对日益激烈的市场竞争和不断变化的商业环境中，免疫抑制剂项目作为企业战略的一环，旨在为企业开辟新的增长领域，巩固企业在行业中的地位。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提出不仅仅是基于商业考量，还注重社会责任。通过推出环保、社会责任等方面的免疫抑制剂项目，免疫抑制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免疫抑制剂项目的提出反映了对利益相关者期望的关注。包括客户、员工、投资者等利益相关者在企业发展中都有着各自的期望，免疫抑制剂项目力求在满足这些期望的同时，取得更大的共赢。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0619"/>
      <w:r>
        <w:rPr>
          <w:rFonts w:ascii="仿宋" w:eastAsia="仿宋" w:hAnsi="仿宋" w:cs="仿宋" w:hint="eastAsia"/>
          <w:sz w:val="28"/>
          <w:lang w:eastAsia="zh-CN"/>
        </w:rPr>
        <w:t>(四)、免疫抑制剂项目意义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在实施免疫抑制剂项目的过程中，我们不仅仅是在追逐商业成功，更是为企业和社会的多个层面创造了深远的意义。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首要意义在于提升企业的市场竞争力。通过持续的创新和对产品质量的高标准要求，免疫抑制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免疫抑制剂项目的推进将促使行业技术水平的提升。通过引入先进技术和创新性解决方案，免疫抑制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免疫抑制剂项目不仅创造了大量就业机会，提高了就业水平，还注重社会责任和环保。通过参与社会公益事业和推动环保免疫抑制剂项目，免疫抑制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综合而言，免疫抑制剂项目意义重大，不仅推动了企业的发展，也为行业和社会的进步贡献了积极力量。这是一个全面而深刻的影响，将在未来产生可持续的正面效应。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2680"/>
      <w:r>
        <w:rPr>
          <w:rFonts w:ascii="仿宋" w:eastAsia="仿宋" w:hAnsi="仿宋" w:cs="仿宋" w:hint="eastAsia"/>
          <w:sz w:val="28"/>
          <w:lang w:eastAsia="zh-CN"/>
        </w:rPr>
        <w:t>(五)、免疫抑制剂项目背景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在当今迅猛发展的商业环境中，免疫抑制剂项目的动因根植于对多方面因素的审慎考量。这个免疫抑制剂项目的提出并非孤立的决策，而是对企业所处背景深入思考的产物。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免疫抑制剂项目背后的首要原因。科技的迅速发展和全球市场的快速变化使得企业必须灵活应对。免疫抑制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竞争的激烈程度也是免疫抑制剂项目背景中不可忽视的一环。企业需要在激烈竞争中脱颖而出，为此，免疫抑制剂项目致力于打破常规，提供独特的价值主张，以吸引客户并确保市场份额的增长。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技术的迅速发展为企业带来了机遇与挑战。作为免疫抑制剂项目启动的背景之一，对新兴技术的应用将有助于提升企业的技术水平，使其在不断演进的商业环境中保持竞争优势。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此外，社会对企业责任的期望也在逐渐升高。免疫抑制剂项目充分融入了社会责任的理念，通过可持续经营和社会公益免疫抑制剂项目，企图为社会贡献一份力量，在商业成功的同时关注社会价值。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955"/>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2356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免疫抑制剂项目的主要产品是XXXX，预计年产值为XXX万元。这一产品在市场中占据着重要的地位，其广泛的应用范围使得该免疫抑制剂项目的市场前景非常广阔。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免疫抑制剂项目的xxx产品作为重要的原材料之一，将在多个领域发挥关键作用。其在建筑、交通、能源等方面的广泛应用将为整个产业链提供强大的支持，形成产业协同效应。免疫抑制剂项目的年产值XXX万XXX万XXX万万元不仅反映了其在市场上的巨大潜力，更预示着它对国民经济的积极贡献。这种关联度高、涉及面广的产业关系，使得该免疫抑制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397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总征地面积为XXXX平方米，相当于约XX.XX亩，其中净用地面积为XXXX平方米，红线范围内相当于约XX.XX亩。这一用地规模充分考虑了免疫抑制剂项目的建设需求，保障了免疫抑制剂项目在合适的空间内得以充分发展。免疫抑制剂项目规划的总建筑面积为XXXX平方米，其中主体工程建设占XXXX平方米，计容建筑面积达XXXX平方米。预计建筑工程的投资将达到XXXX万元，为免疫抑制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计划购置的设备共计XXXX台（套），设备购置费用为XXXX万元。这一设备购置计划充分考虑到免疫抑制剂项目的生产需求和技术要求，确保了免疫抑制剂项目在生产运营中具备先进的技术装备和高效的生产能力。设备的合理配置将为免疫抑制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https://d.book118.com/245023140333011103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EC108A"/>
    <w:rsid w:val="4BEC10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02314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2024-02-06T05:04:00Z</dcterms:created>
  <dcterms:modified xsi:type="dcterms:W3CDTF">2024-02-06T05:04:23Z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CA77C1D87E0A4F09A354A333999F3879_11</vt:lpwstr>
  </property>
  <property fmtid="{D5CDD505-2E9C-101B-9397-08002B2CF9AE}" pid="3" name="KSOProductBuildVer">
    <vt:lpwstr>2052-12.1.0.16250</vt:lpwstr>
  </property>
</Properties>
</file>