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技术工作计划合集（31篇）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技术工作计划合集（精选31篇）</w:t>
      </w:r>
      <w:r>
        <w:rPr>
          <w:rFonts w:ascii="仿宋" w:eastAsia="仿宋" w:hAnsi="仿宋"/>
          <w:sz w:val="32"/>
          <w:szCs w:val="32"/>
        </w:rPr>
        <w:br/>
      </w:r>
      <w:r>
        <w:rPr>
          <w:rFonts w:ascii="仿宋" w:eastAsia="仿宋" w:hAnsi="仿宋"/>
          <w:sz w:val="32"/>
          <w:szCs w:val="32"/>
        </w:rPr>
        <w:t xml:space="preserve">    技术工作计划合集 篇1 </w:t>
      </w:r>
      <w:r>
        <w:rPr>
          <w:rFonts w:ascii="仿宋" w:eastAsia="仿宋" w:hAnsi="仿宋"/>
          <w:sz w:val="32"/>
          <w:szCs w:val="32"/>
        </w:rPr>
        <w:br/>
      </w:r>
      <w:r>
        <w:rPr>
          <w:rFonts w:ascii="仿宋" w:eastAsia="仿宋" w:hAnsi="仿宋"/>
          <w:sz w:val="32"/>
          <w:szCs w:val="32"/>
        </w:rPr>
        <w:t>　　一、以能源计量为重点，大力推进工业计量工作</w:t>
      </w:r>
      <w:r>
        <w:rPr>
          <w:rFonts w:ascii="仿宋" w:eastAsia="仿宋" w:hAnsi="仿宋"/>
          <w:sz w:val="32"/>
          <w:szCs w:val="32"/>
        </w:rPr>
        <w:br/>
      </w:r>
      <w:r>
        <w:rPr>
          <w:rFonts w:ascii="仿宋" w:eastAsia="仿宋" w:hAnsi="仿宋"/>
          <w:sz w:val="32"/>
          <w:szCs w:val="32"/>
        </w:rPr>
        <w:t>　　1、召开能源计量业务培训班，宣贯《节约能源法》、《用能单位能源计量器具配备与管理通则》等法律法规，指导各级局局计量工作承办人和重点耗能企业经办人员开展能源计量工作。</w:t>
      </w:r>
      <w:r>
        <w:rPr>
          <w:rFonts w:ascii="仿宋" w:eastAsia="仿宋" w:hAnsi="仿宋"/>
          <w:sz w:val="32"/>
          <w:szCs w:val="32"/>
        </w:rPr>
        <w:br/>
      </w:r>
      <w:r>
        <w:rPr>
          <w:rFonts w:ascii="仿宋" w:eastAsia="仿宋" w:hAnsi="仿宋"/>
          <w:sz w:val="32"/>
          <w:szCs w:val="32"/>
        </w:rPr>
        <w:t>　　（责任单位：计量科责任人：蔡敏忠）</w:t>
      </w:r>
      <w:r>
        <w:rPr>
          <w:rFonts w:ascii="仿宋" w:eastAsia="仿宋" w:hAnsi="仿宋"/>
          <w:sz w:val="32"/>
          <w:szCs w:val="32"/>
        </w:rPr>
        <w:br/>
      </w:r>
      <w:r>
        <w:rPr>
          <w:rFonts w:ascii="仿宋" w:eastAsia="仿宋" w:hAnsi="仿宋"/>
          <w:sz w:val="32"/>
          <w:szCs w:val="32"/>
        </w:rPr>
        <w:t>　　2、开展辖区内用能单位的专项监督检查，确保能源计量器具的配备率和受检率符合规定要求。</w:t>
      </w:r>
      <w:r>
        <w:rPr>
          <w:rFonts w:ascii="仿宋" w:eastAsia="仿宋" w:hAnsi="仿宋"/>
          <w:sz w:val="32"/>
          <w:szCs w:val="32"/>
        </w:rPr>
        <w:br/>
      </w:r>
      <w:r>
        <w:rPr>
          <w:rFonts w:ascii="仿宋" w:eastAsia="仿宋" w:hAnsi="仿宋"/>
          <w:sz w:val="32"/>
          <w:szCs w:val="32"/>
        </w:rPr>
        <w:t>　　（责任单位：各县级局责任人：各县级局计量工作承办人）</w:t>
      </w:r>
      <w:r>
        <w:rPr>
          <w:rFonts w:ascii="仿宋" w:eastAsia="仿宋" w:hAnsi="仿宋"/>
          <w:sz w:val="32"/>
          <w:szCs w:val="32"/>
        </w:rPr>
        <w:br/>
      </w:r>
      <w:r>
        <w:rPr>
          <w:rFonts w:ascii="仿宋" w:eastAsia="仿宋" w:hAnsi="仿宋"/>
          <w:sz w:val="32"/>
          <w:szCs w:val="32"/>
        </w:rPr>
        <w:t>　　3、完成重点耗能企业在用计量器具检定，开展能源计量测试服务。</w:t>
      </w:r>
      <w:r>
        <w:rPr>
          <w:rFonts w:ascii="仿宋" w:eastAsia="仿宋" w:hAnsi="仿宋"/>
          <w:sz w:val="32"/>
          <w:szCs w:val="32"/>
        </w:rPr>
        <w:br/>
      </w:r>
      <w:r>
        <w:rPr>
          <w:rFonts w:ascii="仿宋" w:eastAsia="仿宋" w:hAnsi="仿宋"/>
          <w:sz w:val="32"/>
          <w:szCs w:val="32"/>
        </w:rPr>
        <w:t>　　（责任单位：市、县计量所责任人：市、县计量所所长）</w:t>
      </w:r>
      <w:r>
        <w:rPr>
          <w:rFonts w:ascii="仿宋" w:eastAsia="仿宋" w:hAnsi="仿宋"/>
          <w:sz w:val="32"/>
          <w:szCs w:val="32"/>
        </w:rPr>
        <w:br/>
      </w:r>
      <w:r>
        <w:rPr>
          <w:rFonts w:ascii="仿宋" w:eastAsia="仿宋" w:hAnsi="仿宋"/>
          <w:sz w:val="32"/>
          <w:szCs w:val="32"/>
        </w:rPr>
        <w:t>　　4、直属分局和龙海、漳浦、平和、南靖、长泰等6个县级局分别完成1家以上的重点耗能企业建立计量检测体系，其中龙海市局与直属分局还要分别总结推广百佳实业有限公司与三宝钢铁有限公司的能源计量典型经验。</w:t>
      </w:r>
      <w:r>
        <w:rPr>
          <w:rFonts w:ascii="仿宋" w:eastAsia="仿宋" w:hAnsi="仿宋"/>
          <w:sz w:val="32"/>
          <w:szCs w:val="32"/>
        </w:rPr>
        <w:br/>
      </w:r>
      <w:r>
        <w:rPr>
          <w:rFonts w:ascii="仿宋" w:eastAsia="仿宋" w:hAnsi="仿宋"/>
          <w:sz w:val="32"/>
          <w:szCs w:val="32"/>
        </w:rPr>
        <w:t>　　（责任单位：6个县级局责任人：各县级局局长）</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5、贯彻服务先导措施，及时完成我市企业的计量器具首检工作，保证生产线和化验室在用计量器具准确可靠，为提高我市企业的产品质量与经济效益做好技术保障。</w:t>
      </w:r>
      <w:r>
        <w:rPr>
          <w:rFonts w:ascii="仿宋" w:eastAsia="仿宋" w:hAnsi="仿宋"/>
          <w:sz w:val="32"/>
          <w:szCs w:val="32"/>
        </w:rPr>
        <w:br/>
      </w:r>
      <w:r>
        <w:rPr>
          <w:rFonts w:ascii="仿宋" w:eastAsia="仿宋" w:hAnsi="仿宋"/>
          <w:sz w:val="32"/>
          <w:szCs w:val="32"/>
        </w:rPr>
        <w:t>　　（责任单位：市、县计量所责任人：市、县计量所所长）</w:t>
      </w:r>
      <w:r>
        <w:rPr>
          <w:rFonts w:ascii="仿宋" w:eastAsia="仿宋" w:hAnsi="仿宋"/>
          <w:sz w:val="32"/>
          <w:szCs w:val="32"/>
        </w:rPr>
        <w:br/>
      </w:r>
      <w:r>
        <w:rPr>
          <w:rFonts w:ascii="仿宋" w:eastAsia="仿宋" w:hAnsi="仿宋"/>
          <w:sz w:val="32"/>
          <w:szCs w:val="32"/>
        </w:rPr>
        <w:t>　　二、以民生计量为重点，加强法制计量工作</w:t>
      </w:r>
      <w:r>
        <w:rPr>
          <w:rFonts w:ascii="仿宋" w:eastAsia="仿宋" w:hAnsi="仿宋"/>
          <w:sz w:val="32"/>
          <w:szCs w:val="32"/>
        </w:rPr>
        <w:br/>
      </w:r>
      <w:r>
        <w:rPr>
          <w:rFonts w:ascii="仿宋" w:eastAsia="仿宋" w:hAnsi="仿宋"/>
          <w:sz w:val="32"/>
          <w:szCs w:val="32"/>
        </w:rPr>
        <w:t>　　1、开展集贸市场、加油站、定量包装商品、液化气储配站、滤布医疗机构和新建住宅的计量器具检定和监督检查工作，严肃查处定量包装商品短秤缺量，计量器具拒检、作弊等违法行为，确保强检计量器具电脑备案率≥95%，集贸市场公平秤受检率100%、电子秤受检率≥85%，乡镇医疗机构计量器具受检率≥98%、村居医疗机构计量器具≥80%，眼镜制配场所计量器具受检率≥98%，加油站关键部位铅封确认90%，电能表、水表的首检率≥98%。</w:t>
      </w:r>
      <w:r>
        <w:rPr>
          <w:rFonts w:ascii="仿宋" w:eastAsia="仿宋" w:hAnsi="仿宋"/>
          <w:sz w:val="32"/>
          <w:szCs w:val="32"/>
        </w:rPr>
        <w:br/>
      </w:r>
      <w:r>
        <w:rPr>
          <w:rFonts w:ascii="仿宋" w:eastAsia="仿宋" w:hAnsi="仿宋"/>
          <w:sz w:val="32"/>
          <w:szCs w:val="32"/>
        </w:rPr>
        <w:t>　　（责任单位：各县级局责任人：各县级局计量工作承办人）</w:t>
      </w:r>
      <w:r>
        <w:rPr>
          <w:rFonts w:ascii="仿宋" w:eastAsia="仿宋" w:hAnsi="仿宋"/>
          <w:sz w:val="32"/>
          <w:szCs w:val="32"/>
        </w:rPr>
        <w:br/>
      </w:r>
      <w:r>
        <w:rPr>
          <w:rFonts w:ascii="仿宋" w:eastAsia="仿宋" w:hAnsi="仿宋"/>
          <w:sz w:val="32"/>
          <w:szCs w:val="32"/>
        </w:rPr>
        <w:t>　　2、推行商业、服务业计量诚信体系建设，每个县（市、区）创建1家以上的计量诚信单位。</w:t>
      </w:r>
      <w:r>
        <w:rPr>
          <w:rFonts w:ascii="仿宋" w:eastAsia="仿宋" w:hAnsi="仿宋"/>
          <w:sz w:val="32"/>
          <w:szCs w:val="32"/>
        </w:rPr>
        <w:br/>
      </w:r>
      <w:r>
        <w:rPr>
          <w:rFonts w:ascii="仿宋" w:eastAsia="仿宋" w:hAnsi="仿宋"/>
          <w:sz w:val="32"/>
          <w:szCs w:val="32"/>
        </w:rPr>
        <w:t>　　（责任单位：各县级局责任人：各县级局计量工作承办人）</w:t>
      </w:r>
      <w:r>
        <w:rPr>
          <w:rFonts w:ascii="仿宋" w:eastAsia="仿宋" w:hAnsi="仿宋"/>
          <w:sz w:val="32"/>
          <w:szCs w:val="32"/>
        </w:rPr>
        <w:br/>
      </w:r>
      <w:r>
        <w:rPr>
          <w:rFonts w:ascii="仿宋" w:eastAsia="仿宋" w:hAnsi="仿宋"/>
          <w:sz w:val="32"/>
          <w:szCs w:val="32"/>
        </w:rPr>
        <w:t>　　3、按照《制造、修理计量器具许可监督管理办法》加大对生产领域和销售环节计量器具的监督抽查力度，打击假冒伪劣产品，保证计量器具的.准确性。</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（责任单位：各县级局责任人：各县级局计量工作承办人）</w:t>
      </w:r>
      <w:r>
        <w:rPr>
          <w:rFonts w:ascii="仿宋" w:eastAsia="仿宋" w:hAnsi="仿宋"/>
          <w:sz w:val="32"/>
          <w:szCs w:val="32"/>
        </w:rPr>
        <w:br/>
      </w:r>
      <w:r>
        <w:rPr>
          <w:rFonts w:ascii="仿宋" w:eastAsia="仿宋" w:hAnsi="仿宋"/>
          <w:sz w:val="32"/>
          <w:szCs w:val="32"/>
        </w:rPr>
        <w:t>　　4、结合定量包装商品生产企业“C”压滤机滤布标志复查换证和定量包装商品计量监督抽查工作推行第三方验货服务。</w:t>
      </w:r>
      <w:r>
        <w:rPr>
          <w:rFonts w:ascii="仿宋" w:eastAsia="仿宋" w:hAnsi="仿宋"/>
          <w:sz w:val="32"/>
          <w:szCs w:val="32"/>
        </w:rPr>
        <w:br/>
      </w:r>
      <w:r>
        <w:rPr>
          <w:rFonts w:ascii="仿宋" w:eastAsia="仿宋" w:hAnsi="仿宋"/>
          <w:sz w:val="32"/>
          <w:szCs w:val="32"/>
        </w:rPr>
        <w:t>　　（责任单位：市、县计量所责任人：市、县计量所所长）</w:t>
      </w:r>
      <w:r>
        <w:rPr>
          <w:rFonts w:ascii="仿宋" w:eastAsia="仿宋" w:hAnsi="仿宋"/>
          <w:sz w:val="32"/>
          <w:szCs w:val="32"/>
        </w:rPr>
        <w:br/>
      </w:r>
      <w:r>
        <w:rPr>
          <w:rFonts w:ascii="仿宋" w:eastAsia="仿宋" w:hAnsi="仿宋"/>
          <w:sz w:val="32"/>
          <w:szCs w:val="32"/>
        </w:rPr>
        <w:t>　　三、以提升能力为重点，加强法定计量检定机构建设和机动车安检机构监管</w:t>
      </w:r>
      <w:r>
        <w:rPr>
          <w:rFonts w:ascii="仿宋" w:eastAsia="仿宋" w:hAnsi="仿宋"/>
          <w:sz w:val="32"/>
          <w:szCs w:val="32"/>
        </w:rPr>
        <w:br/>
      </w:r>
      <w:r>
        <w:rPr>
          <w:rFonts w:ascii="仿宋" w:eastAsia="仿宋" w:hAnsi="仿宋"/>
          <w:sz w:val="32"/>
          <w:szCs w:val="32"/>
        </w:rPr>
        <w:t>　　1、深化法定计量检定机构的改革，在部分县（市） 试点“大计量制”，实行业务、人事、分配三方面市、县垂直管理。</w:t>
      </w:r>
      <w:r>
        <w:rPr>
          <w:rFonts w:ascii="仿宋" w:eastAsia="仿宋" w:hAnsi="仿宋"/>
          <w:sz w:val="32"/>
          <w:szCs w:val="32"/>
        </w:rPr>
        <w:br/>
      </w:r>
      <w:r>
        <w:rPr>
          <w:rFonts w:ascii="仿宋" w:eastAsia="仿宋" w:hAnsi="仿宋"/>
          <w:sz w:val="32"/>
          <w:szCs w:val="32"/>
        </w:rPr>
        <w:t>　　（责任单位：市、县计量所责任人：市、县计量所所长）</w:t>
      </w:r>
      <w:r>
        <w:rPr>
          <w:rFonts w:ascii="仿宋" w:eastAsia="仿宋" w:hAnsi="仿宋"/>
          <w:sz w:val="32"/>
          <w:szCs w:val="32"/>
        </w:rPr>
        <w:br/>
      </w:r>
      <w:r>
        <w:rPr>
          <w:rFonts w:ascii="仿宋" w:eastAsia="仿宋" w:hAnsi="仿宋"/>
          <w:sz w:val="32"/>
          <w:szCs w:val="32"/>
        </w:rPr>
        <w:t>　　2、做好计量基础性工作，完成各级法定计量检定机构的计量标准建标、复查和计量检定人员换（发）证。</w:t>
      </w:r>
      <w:r>
        <w:rPr>
          <w:rFonts w:ascii="仿宋" w:eastAsia="仿宋" w:hAnsi="仿宋"/>
          <w:sz w:val="32"/>
          <w:szCs w:val="32"/>
        </w:rPr>
        <w:br/>
      </w:r>
      <w:r>
        <w:rPr>
          <w:rFonts w:ascii="仿宋" w:eastAsia="仿宋" w:hAnsi="仿宋"/>
          <w:sz w:val="32"/>
          <w:szCs w:val="32"/>
        </w:rPr>
        <w:t>　　（责任单位：计量科责任人：梁寿军）</w:t>
      </w:r>
      <w:r>
        <w:rPr>
          <w:rFonts w:ascii="仿宋" w:eastAsia="仿宋" w:hAnsi="仿宋"/>
          <w:sz w:val="32"/>
          <w:szCs w:val="32"/>
        </w:rPr>
        <w:br/>
      </w:r>
      <w:r>
        <w:rPr>
          <w:rFonts w:ascii="仿宋" w:eastAsia="仿宋" w:hAnsi="仿宋"/>
          <w:sz w:val="32"/>
          <w:szCs w:val="32"/>
        </w:rPr>
        <w:t>　　3、在统筹规划的基础上加大项目投入，发展特色检测服务，积极推行先进管理模式，争取现场检定的同时能够手提电脑录入，实现建档、检定链接一体化。</w:t>
      </w:r>
      <w:r>
        <w:rPr>
          <w:rFonts w:ascii="仿宋" w:eastAsia="仿宋" w:hAnsi="仿宋"/>
          <w:sz w:val="32"/>
          <w:szCs w:val="32"/>
        </w:rPr>
        <w:br/>
      </w:r>
      <w:r>
        <w:rPr>
          <w:rFonts w:ascii="仿宋" w:eastAsia="仿宋" w:hAnsi="仿宋"/>
          <w:sz w:val="32"/>
          <w:szCs w:val="32"/>
        </w:rPr>
        <w:t>　　（责任单位：市、县计量所责任人：市、县计量所所长）</w:t>
      </w:r>
      <w:r>
        <w:rPr>
          <w:rFonts w:ascii="仿宋" w:eastAsia="仿宋" w:hAnsi="仿宋"/>
          <w:sz w:val="32"/>
          <w:szCs w:val="32"/>
        </w:rPr>
        <w:br/>
      </w:r>
      <w:r>
        <w:rPr>
          <w:rFonts w:ascii="仿宋" w:eastAsia="仿宋" w:hAnsi="仿宋"/>
          <w:sz w:val="32"/>
          <w:szCs w:val="32"/>
        </w:rPr>
        <w:t>　　4、引入“一站式”服务和打包检定模式，进一步促进省、市、县协作检定工作，严禁超范围、超能力检定。</w:t>
      </w:r>
      <w:r>
        <w:rPr>
          <w:rFonts w:ascii="仿宋" w:eastAsia="仿宋" w:hAnsi="仿宋"/>
          <w:sz w:val="32"/>
          <w:szCs w:val="32"/>
        </w:rPr>
        <w:br/>
      </w:r>
      <w:r>
        <w:rPr>
          <w:rFonts w:ascii="仿宋" w:eastAsia="仿宋" w:hAnsi="仿宋"/>
          <w:sz w:val="32"/>
          <w:szCs w:val="32"/>
        </w:rPr>
        <w:t>　　（责任单位：市、县计量所责任人：市、县计量所所长）</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5、规范机动车安检机构检测行为，加强日常监督检查，组织巡检不少于2次，并做好记录。</w:t>
      </w:r>
      <w:r>
        <w:rPr>
          <w:rFonts w:ascii="仿宋" w:eastAsia="仿宋" w:hAnsi="仿宋"/>
          <w:sz w:val="32"/>
          <w:szCs w:val="32"/>
        </w:rPr>
        <w:br/>
      </w:r>
      <w:r>
        <w:rPr>
          <w:rFonts w:ascii="仿宋" w:eastAsia="仿宋" w:hAnsi="仿宋"/>
          <w:sz w:val="32"/>
          <w:szCs w:val="32"/>
        </w:rPr>
        <w:t>　　（责任单位：各县级局责任人：各县级局计量工作承办人）</w:t>
      </w:r>
      <w:r>
        <w:rPr>
          <w:rFonts w:ascii="仿宋" w:eastAsia="仿宋" w:hAnsi="仿宋"/>
          <w:sz w:val="32"/>
          <w:szCs w:val="32"/>
        </w:rPr>
        <w:br/>
      </w:r>
      <w:r>
        <w:rPr>
          <w:rFonts w:ascii="仿宋" w:eastAsia="仿宋" w:hAnsi="仿宋"/>
          <w:sz w:val="32"/>
          <w:szCs w:val="32"/>
        </w:rPr>
        <w:t xml:space="preserve">    技术工作计划合集 篇2 </w:t>
      </w:r>
      <w:r>
        <w:rPr>
          <w:rFonts w:ascii="仿宋" w:eastAsia="仿宋" w:hAnsi="仿宋"/>
          <w:sz w:val="32"/>
          <w:szCs w:val="32"/>
        </w:rPr>
        <w:br/>
      </w:r>
      <w:r>
        <w:rPr>
          <w:rFonts w:ascii="仿宋" w:eastAsia="仿宋" w:hAnsi="仿宋"/>
          <w:sz w:val="32"/>
          <w:szCs w:val="32"/>
        </w:rPr>
        <w:t>　　一.教材分析</w:t>
      </w:r>
      <w:r>
        <w:rPr>
          <w:rFonts w:ascii="仿宋" w:eastAsia="仿宋" w:hAnsi="仿宋"/>
          <w:sz w:val="32"/>
          <w:szCs w:val="32"/>
        </w:rPr>
        <w:br/>
      </w:r>
      <w:r>
        <w:rPr>
          <w:rFonts w:ascii="仿宋" w:eastAsia="仿宋" w:hAnsi="仿宋"/>
          <w:sz w:val="32"/>
          <w:szCs w:val="32"/>
        </w:rPr>
        <w:t>　　普通高中信息技术课程的总目标是提升学生的信息素养。《普通高中技术课程标准（标准）》指出学生的信息素养表现在：</w:t>
      </w:r>
      <w:r>
        <w:rPr>
          <w:rFonts w:ascii="仿宋" w:eastAsia="仿宋" w:hAnsi="仿宋"/>
          <w:sz w:val="32"/>
          <w:szCs w:val="32"/>
        </w:rPr>
        <w:br/>
      </w:r>
      <w:r>
        <w:rPr>
          <w:rFonts w:ascii="仿宋" w:eastAsia="仿宋" w:hAnsi="仿宋"/>
          <w:sz w:val="32"/>
          <w:szCs w:val="32"/>
        </w:rPr>
        <w:t>　　（1）对信息的获取、加工、管理、表达与交流的能力。</w:t>
      </w:r>
      <w:r>
        <w:rPr>
          <w:rFonts w:ascii="仿宋" w:eastAsia="仿宋" w:hAnsi="仿宋"/>
          <w:sz w:val="32"/>
          <w:szCs w:val="32"/>
        </w:rPr>
        <w:br/>
      </w:r>
      <w:r>
        <w:rPr>
          <w:rFonts w:ascii="仿宋" w:eastAsia="仿宋" w:hAnsi="仿宋"/>
          <w:sz w:val="32"/>
          <w:szCs w:val="32"/>
        </w:rPr>
        <w:t>　　（2）对信息及信息活动的过程、方法、结果进行评价的能力。</w:t>
      </w:r>
      <w:r>
        <w:rPr>
          <w:rFonts w:ascii="仿宋" w:eastAsia="仿宋" w:hAnsi="仿宋"/>
          <w:sz w:val="32"/>
          <w:szCs w:val="32"/>
        </w:rPr>
        <w:br/>
      </w:r>
      <w:r>
        <w:rPr>
          <w:rFonts w:ascii="仿宋" w:eastAsia="仿宋" w:hAnsi="仿宋"/>
          <w:sz w:val="32"/>
          <w:szCs w:val="32"/>
        </w:rPr>
        <w:t>　　（3）发表观点、交流思想、开展合作并解决学习和生活中实际问题的能力。</w:t>
      </w:r>
      <w:r>
        <w:rPr>
          <w:rFonts w:ascii="仿宋" w:eastAsia="仿宋" w:hAnsi="仿宋"/>
          <w:sz w:val="32"/>
          <w:szCs w:val="32"/>
        </w:rPr>
        <w:br/>
      </w:r>
      <w:r>
        <w:rPr>
          <w:rFonts w:ascii="仿宋" w:eastAsia="仿宋" w:hAnsi="仿宋"/>
          <w:sz w:val="32"/>
          <w:szCs w:val="32"/>
        </w:rPr>
        <w:t>　　（4）遵守相关的伦理道德与法律法规，形式与信息社会相适应的价值观和责任感。</w:t>
      </w:r>
      <w:r>
        <w:rPr>
          <w:rFonts w:ascii="仿宋" w:eastAsia="仿宋" w:hAnsi="仿宋"/>
          <w:sz w:val="32"/>
          <w:szCs w:val="32"/>
        </w:rPr>
        <w:br/>
      </w:r>
      <w:r>
        <w:rPr>
          <w:rFonts w:ascii="仿宋" w:eastAsia="仿宋" w:hAnsi="仿宋"/>
          <w:sz w:val="32"/>
          <w:szCs w:val="32"/>
        </w:rPr>
        <w:t>　　二.学情分析</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我们学校的教学情况比较复杂，全段都安排了信息课，而且基于现在复杂的考试形式，我们的教学也随着发生很大的改变，首先要改变的是学生的观念，学生的水平参差不齐，尽管整体水平有了很大的提高，但学生对信息课的认识还是很滞后，所以作为信息教师一定要加大宣传力度。让学生意识到学习任务的重大。要在加快提升基础较好学生的信息素养和拉动基础薄弱学生的进步方面对症下药，让基础较好的学生和基础薄弱的学生合成一个小组，并组组之间进行Pk，既带动了基础薄弱的学生的知识积累，又给基础较好的学生以学生动力，此方法重在落实和评价，所以设计了分组制度和评价方法。</w:t>
      </w:r>
      <w:r>
        <w:rPr>
          <w:rFonts w:ascii="仿宋" w:eastAsia="仿宋" w:hAnsi="仿宋"/>
          <w:sz w:val="32"/>
          <w:szCs w:val="32"/>
        </w:rPr>
        <w:br/>
      </w:r>
      <w:r>
        <w:rPr>
          <w:rFonts w:ascii="仿宋" w:eastAsia="仿宋" w:hAnsi="仿宋"/>
          <w:sz w:val="32"/>
          <w:szCs w:val="32"/>
        </w:rPr>
        <w:t>　　除了高一，其他年段都把信息学科分成了ABc不同等级，学生的接受能力也相应不同，这给我们教师安排教学带来了相当的难度，同一个课时往往要备三分不同的课程内容。根据学生的接受程度安排个性化教学。</w:t>
      </w:r>
      <w:r>
        <w:rPr>
          <w:rFonts w:ascii="仿宋" w:eastAsia="仿宋" w:hAnsi="仿宋"/>
          <w:sz w:val="32"/>
          <w:szCs w:val="32"/>
        </w:rPr>
        <w:br/>
      </w:r>
      <w:r>
        <w:rPr>
          <w:rFonts w:ascii="仿宋" w:eastAsia="仿宋" w:hAnsi="仿宋"/>
          <w:sz w:val="32"/>
          <w:szCs w:val="32"/>
        </w:rPr>
        <w:t>　　三.教学目标和提高质量措施</w:t>
      </w:r>
      <w:r>
        <w:rPr>
          <w:rFonts w:ascii="仿宋" w:eastAsia="仿宋" w:hAnsi="仿宋"/>
          <w:sz w:val="32"/>
          <w:szCs w:val="32"/>
        </w:rPr>
        <w:br/>
      </w:r>
      <w:r>
        <w:rPr>
          <w:rFonts w:ascii="仿宋" w:eastAsia="仿宋" w:hAnsi="仿宋"/>
          <w:sz w:val="32"/>
          <w:szCs w:val="32"/>
        </w:rPr>
        <w:t>　　这学期高三的选考工作已经展开，10月份就要出成果，所以，高三的朱清闯和吴楠增两位老师也非常辛苦，自己编写了很多题目给学生练习，这给我们后来者提供了宝贵的参考资料。高二段在10月份学考结束后，正式分班，然后开展选考复习工作。</w:t>
      </w:r>
      <w:r>
        <w:rPr>
          <w:rFonts w:ascii="仿宋" w:eastAsia="仿宋" w:hAnsi="仿宋"/>
          <w:sz w:val="32"/>
          <w:szCs w:val="32"/>
        </w:rPr>
        <w:br/>
      </w:r>
      <w:r>
        <w:rPr>
          <w:rFonts w:ascii="仿宋" w:eastAsia="仿宋" w:hAnsi="仿宋"/>
          <w:sz w:val="32"/>
          <w:szCs w:val="32"/>
        </w:rPr>
        <w:t>　　四.备课组活动安排</w:t>
      </w:r>
      <w:r>
        <w:rPr>
          <w:rFonts w:ascii="仿宋" w:eastAsia="仿宋" w:hAnsi="仿宋"/>
          <w:sz w:val="32"/>
          <w:szCs w:val="32"/>
        </w:rPr>
        <w:br/>
      </w:r>
      <w:r>
        <w:rPr>
          <w:rFonts w:ascii="仿宋" w:eastAsia="仿宋" w:hAnsi="仿宋"/>
          <w:sz w:val="32"/>
          <w:szCs w:val="32"/>
        </w:rPr>
        <w:t>　　时间</w:t>
      </w:r>
      <w:r>
        <w:rPr>
          <w:rFonts w:ascii="仿宋" w:eastAsia="仿宋" w:hAnsi="仿宋"/>
          <w:sz w:val="32"/>
          <w:szCs w:val="32"/>
        </w:rPr>
        <w:br/>
      </w:r>
      <w:r>
        <w:rPr>
          <w:rFonts w:ascii="仿宋" w:eastAsia="仿宋" w:hAnsi="仿宋"/>
          <w:sz w:val="32"/>
          <w:szCs w:val="32"/>
        </w:rPr>
        <w:t>　　地点</w:t>
      </w:r>
      <w:r>
        <w:rPr>
          <w:rFonts w:ascii="仿宋" w:eastAsia="仿宋" w:hAnsi="仿宋"/>
          <w:sz w:val="32"/>
          <w:szCs w:val="32"/>
        </w:rPr>
        <w:br/>
      </w:r>
      <w:r>
        <w:rPr>
          <w:rFonts w:ascii="仿宋" w:eastAsia="仿宋" w:hAnsi="仿宋"/>
          <w:sz w:val="32"/>
          <w:szCs w:val="32"/>
        </w:rPr>
        <w:t>　　活动形式（如集体备课、公开课、评课、专题讨论、外出活动等）</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主题</w:t>
      </w:r>
      <w:r>
        <w:rPr>
          <w:rFonts w:ascii="仿宋" w:eastAsia="仿宋" w:hAnsi="仿宋"/>
          <w:sz w:val="32"/>
          <w:szCs w:val="32"/>
        </w:rPr>
        <w:br/>
      </w:r>
      <w:r>
        <w:rPr>
          <w:rFonts w:ascii="仿宋" w:eastAsia="仿宋" w:hAnsi="仿宋"/>
          <w:sz w:val="32"/>
          <w:szCs w:val="32"/>
        </w:rPr>
        <w:t>　　主讲人或主备人</w:t>
      </w:r>
      <w:r>
        <w:rPr>
          <w:rFonts w:ascii="仿宋" w:eastAsia="仿宋" w:hAnsi="仿宋"/>
          <w:sz w:val="32"/>
          <w:szCs w:val="32"/>
        </w:rPr>
        <w:br/>
      </w:r>
      <w:r>
        <w:rPr>
          <w:rFonts w:ascii="仿宋" w:eastAsia="仿宋" w:hAnsi="仿宋"/>
          <w:sz w:val="32"/>
          <w:szCs w:val="32"/>
        </w:rPr>
        <w:t>　　年级段</w:t>
      </w:r>
      <w:r>
        <w:rPr>
          <w:rFonts w:ascii="仿宋" w:eastAsia="仿宋" w:hAnsi="仿宋"/>
          <w:sz w:val="32"/>
          <w:szCs w:val="32"/>
        </w:rPr>
        <w:br/>
      </w:r>
      <w:r>
        <w:rPr>
          <w:rFonts w:ascii="仿宋" w:eastAsia="仿宋" w:hAnsi="仿宋"/>
          <w:sz w:val="32"/>
          <w:szCs w:val="32"/>
        </w:rPr>
        <w:t>　　8.20-8.26-</w:t>
      </w:r>
      <w:r>
        <w:rPr>
          <w:rFonts w:ascii="仿宋" w:eastAsia="仿宋" w:hAnsi="仿宋"/>
          <w:sz w:val="32"/>
          <w:szCs w:val="32"/>
        </w:rPr>
        <w:br/>
      </w:r>
      <w:r>
        <w:rPr>
          <w:rFonts w:ascii="仿宋" w:eastAsia="仿宋" w:hAnsi="仿宋"/>
          <w:sz w:val="32"/>
          <w:szCs w:val="32"/>
        </w:rPr>
        <w:t>　　办公室</w:t>
      </w:r>
      <w:r>
        <w:rPr>
          <w:rFonts w:ascii="仿宋" w:eastAsia="仿宋" w:hAnsi="仿宋"/>
          <w:sz w:val="32"/>
          <w:szCs w:val="32"/>
        </w:rPr>
        <w:br/>
      </w:r>
      <w:r>
        <w:rPr>
          <w:rFonts w:ascii="仿宋" w:eastAsia="仿宋" w:hAnsi="仿宋"/>
          <w:sz w:val="32"/>
          <w:szCs w:val="32"/>
        </w:rPr>
        <w:t>　　集体备课</w:t>
      </w:r>
      <w:r>
        <w:rPr>
          <w:rFonts w:ascii="仿宋" w:eastAsia="仿宋" w:hAnsi="仿宋"/>
          <w:sz w:val="32"/>
          <w:szCs w:val="32"/>
        </w:rPr>
        <w:br/>
      </w:r>
      <w:r>
        <w:rPr>
          <w:rFonts w:ascii="仿宋" w:eastAsia="仿宋" w:hAnsi="仿宋"/>
          <w:sz w:val="32"/>
          <w:szCs w:val="32"/>
        </w:rPr>
        <w:t>　　新学期第一课</w:t>
      </w:r>
      <w:r>
        <w:rPr>
          <w:rFonts w:ascii="仿宋" w:eastAsia="仿宋" w:hAnsi="仿宋"/>
          <w:sz w:val="32"/>
          <w:szCs w:val="32"/>
        </w:rPr>
        <w:br/>
      </w:r>
      <w:r>
        <w:rPr>
          <w:rFonts w:ascii="仿宋" w:eastAsia="仿宋" w:hAnsi="仿宋"/>
          <w:sz w:val="32"/>
          <w:szCs w:val="32"/>
        </w:rPr>
        <w:t>　　汪</w:t>
      </w:r>
      <w:r>
        <w:rPr>
          <w:rFonts w:ascii="仿宋" w:eastAsia="仿宋" w:hAnsi="仿宋"/>
          <w:sz w:val="32"/>
          <w:szCs w:val="32"/>
        </w:rPr>
        <w:br/>
      </w:r>
      <w:r>
        <w:rPr>
          <w:rFonts w:ascii="仿宋" w:eastAsia="仿宋" w:hAnsi="仿宋"/>
          <w:sz w:val="32"/>
          <w:szCs w:val="32"/>
        </w:rPr>
        <w:t>　　高二</w:t>
      </w:r>
      <w:r>
        <w:rPr>
          <w:rFonts w:ascii="仿宋" w:eastAsia="仿宋" w:hAnsi="仿宋"/>
          <w:sz w:val="32"/>
          <w:szCs w:val="32"/>
        </w:rPr>
        <w:br/>
      </w:r>
      <w:r>
        <w:rPr>
          <w:rFonts w:ascii="仿宋" w:eastAsia="仿宋" w:hAnsi="仿宋"/>
          <w:sz w:val="32"/>
          <w:szCs w:val="32"/>
        </w:rPr>
        <w:t>　　8.29-9.2</w:t>
      </w:r>
      <w:r>
        <w:rPr>
          <w:rFonts w:ascii="仿宋" w:eastAsia="仿宋" w:hAnsi="仿宋"/>
          <w:sz w:val="32"/>
          <w:szCs w:val="32"/>
        </w:rPr>
        <w:br/>
      </w:r>
      <w:r>
        <w:rPr>
          <w:rFonts w:ascii="仿宋" w:eastAsia="仿宋" w:hAnsi="仿宋"/>
          <w:sz w:val="32"/>
          <w:szCs w:val="32"/>
        </w:rPr>
        <w:t>　　办公室</w:t>
      </w:r>
      <w:r>
        <w:rPr>
          <w:rFonts w:ascii="仿宋" w:eastAsia="仿宋" w:hAnsi="仿宋"/>
          <w:sz w:val="32"/>
          <w:szCs w:val="32"/>
        </w:rPr>
        <w:br/>
      </w:r>
      <w:r>
        <w:rPr>
          <w:rFonts w:ascii="仿宋" w:eastAsia="仿宋" w:hAnsi="仿宋"/>
          <w:sz w:val="32"/>
          <w:szCs w:val="32"/>
        </w:rPr>
        <w:t>　　试卷分析</w:t>
      </w:r>
      <w:r>
        <w:rPr>
          <w:rFonts w:ascii="仿宋" w:eastAsia="仿宋" w:hAnsi="仿宋"/>
          <w:sz w:val="32"/>
          <w:szCs w:val="32"/>
        </w:rPr>
        <w:br/>
      </w:r>
      <w:r>
        <w:rPr>
          <w:rFonts w:ascii="仿宋" w:eastAsia="仿宋" w:hAnsi="仿宋"/>
          <w:sz w:val="32"/>
          <w:szCs w:val="32"/>
        </w:rPr>
        <w:t>　　选考学考的考试趋势讨论</w:t>
      </w:r>
      <w:r>
        <w:rPr>
          <w:rFonts w:ascii="仿宋" w:eastAsia="仿宋" w:hAnsi="仿宋"/>
          <w:sz w:val="32"/>
          <w:szCs w:val="32"/>
        </w:rPr>
        <w:br/>
      </w:r>
      <w:r>
        <w:rPr>
          <w:rFonts w:ascii="仿宋" w:eastAsia="仿宋" w:hAnsi="仿宋"/>
          <w:sz w:val="32"/>
          <w:szCs w:val="32"/>
        </w:rPr>
        <w:t>　　赖央丽</w:t>
      </w:r>
      <w:r>
        <w:rPr>
          <w:rFonts w:ascii="仿宋" w:eastAsia="仿宋" w:hAnsi="仿宋"/>
          <w:sz w:val="32"/>
          <w:szCs w:val="32"/>
        </w:rPr>
        <w:br/>
      </w:r>
      <w:r>
        <w:rPr>
          <w:rFonts w:ascii="仿宋" w:eastAsia="仿宋" w:hAnsi="仿宋"/>
          <w:sz w:val="32"/>
          <w:szCs w:val="32"/>
        </w:rPr>
        <w:t>　　全段</w:t>
      </w:r>
      <w:r>
        <w:rPr>
          <w:rFonts w:ascii="仿宋" w:eastAsia="仿宋" w:hAnsi="仿宋"/>
          <w:sz w:val="32"/>
          <w:szCs w:val="32"/>
        </w:rPr>
        <w:br/>
      </w:r>
      <w:r>
        <w:rPr>
          <w:rFonts w:ascii="仿宋" w:eastAsia="仿宋" w:hAnsi="仿宋"/>
          <w:sz w:val="32"/>
          <w:szCs w:val="32"/>
        </w:rPr>
        <w:t>　　9.5-9.9</w:t>
      </w:r>
      <w:r>
        <w:rPr>
          <w:rFonts w:ascii="仿宋" w:eastAsia="仿宋" w:hAnsi="仿宋"/>
          <w:sz w:val="32"/>
          <w:szCs w:val="32"/>
        </w:rPr>
        <w:br/>
      </w:r>
      <w:r>
        <w:rPr>
          <w:rFonts w:ascii="仿宋" w:eastAsia="仿宋" w:hAnsi="仿宋"/>
          <w:sz w:val="32"/>
          <w:szCs w:val="32"/>
        </w:rPr>
        <w:t>　　机房</w:t>
      </w:r>
      <w:r>
        <w:rPr>
          <w:rFonts w:ascii="仿宋" w:eastAsia="仿宋" w:hAnsi="仿宋"/>
          <w:sz w:val="32"/>
          <w:szCs w:val="32"/>
        </w:rPr>
        <w:br/>
      </w:r>
      <w:r>
        <w:rPr>
          <w:rFonts w:ascii="仿宋" w:eastAsia="仿宋" w:hAnsi="仿宋"/>
          <w:sz w:val="32"/>
          <w:szCs w:val="32"/>
        </w:rPr>
        <w:t>　　公开课讨论</w:t>
      </w:r>
      <w:r>
        <w:rPr>
          <w:rFonts w:ascii="仿宋" w:eastAsia="仿宋" w:hAnsi="仿宋"/>
          <w:sz w:val="32"/>
          <w:szCs w:val="32"/>
        </w:rPr>
        <w:br/>
      </w:r>
      <w:r>
        <w:rPr>
          <w:rFonts w:ascii="仿宋" w:eastAsia="仿宋" w:hAnsi="仿宋"/>
          <w:sz w:val="32"/>
          <w:szCs w:val="32"/>
        </w:rPr>
        <w:t>　　学考选考复习课研讨</w:t>
      </w:r>
      <w:r>
        <w:rPr>
          <w:rFonts w:ascii="仿宋" w:eastAsia="仿宋" w:hAnsi="仿宋"/>
          <w:sz w:val="32"/>
          <w:szCs w:val="32"/>
        </w:rPr>
        <w:br/>
      </w:r>
      <w:r>
        <w:rPr>
          <w:rFonts w:ascii="仿宋" w:eastAsia="仿宋" w:hAnsi="仿宋"/>
          <w:sz w:val="32"/>
          <w:szCs w:val="32"/>
        </w:rPr>
        <w:t>　　汪</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高三</w:t>
      </w:r>
      <w:r>
        <w:rPr>
          <w:rFonts w:ascii="仿宋" w:eastAsia="仿宋" w:hAnsi="仿宋"/>
          <w:sz w:val="32"/>
          <w:szCs w:val="32"/>
        </w:rPr>
        <w:br/>
      </w:r>
      <w:r>
        <w:rPr>
          <w:rFonts w:ascii="仿宋" w:eastAsia="仿宋" w:hAnsi="仿宋"/>
          <w:sz w:val="32"/>
          <w:szCs w:val="32"/>
        </w:rPr>
        <w:t>　　9.19-9.23</w:t>
      </w:r>
      <w:r>
        <w:rPr>
          <w:rFonts w:ascii="仿宋" w:eastAsia="仿宋" w:hAnsi="仿宋"/>
          <w:sz w:val="32"/>
          <w:szCs w:val="32"/>
        </w:rPr>
        <w:br/>
      </w:r>
      <w:r>
        <w:rPr>
          <w:rFonts w:ascii="仿宋" w:eastAsia="仿宋" w:hAnsi="仿宋"/>
          <w:sz w:val="32"/>
          <w:szCs w:val="32"/>
        </w:rPr>
        <w:t>　　办公室</w:t>
      </w:r>
      <w:r>
        <w:rPr>
          <w:rFonts w:ascii="仿宋" w:eastAsia="仿宋" w:hAnsi="仿宋"/>
          <w:sz w:val="32"/>
          <w:szCs w:val="32"/>
        </w:rPr>
        <w:br/>
      </w:r>
      <w:r>
        <w:rPr>
          <w:rFonts w:ascii="仿宋" w:eastAsia="仿宋" w:hAnsi="仿宋"/>
          <w:sz w:val="32"/>
          <w:szCs w:val="32"/>
        </w:rPr>
        <w:t>　　集体备课</w:t>
      </w:r>
      <w:r>
        <w:rPr>
          <w:rFonts w:ascii="仿宋" w:eastAsia="仿宋" w:hAnsi="仿宋"/>
          <w:sz w:val="32"/>
          <w:szCs w:val="32"/>
        </w:rPr>
        <w:br/>
      </w:r>
      <w:r>
        <w:rPr>
          <w:rFonts w:ascii="仿宋" w:eastAsia="仿宋" w:hAnsi="仿宋"/>
          <w:sz w:val="32"/>
          <w:szCs w:val="32"/>
        </w:rPr>
        <w:t>　　选考冲刺研讨</w:t>
      </w:r>
      <w:r>
        <w:rPr>
          <w:rFonts w:ascii="仿宋" w:eastAsia="仿宋" w:hAnsi="仿宋"/>
          <w:sz w:val="32"/>
          <w:szCs w:val="32"/>
        </w:rPr>
        <w:br/>
      </w:r>
      <w:r>
        <w:rPr>
          <w:rFonts w:ascii="仿宋" w:eastAsia="仿宋" w:hAnsi="仿宋"/>
          <w:sz w:val="32"/>
          <w:szCs w:val="32"/>
        </w:rPr>
        <w:t>　　朱清闯</w:t>
      </w:r>
      <w:r>
        <w:rPr>
          <w:rFonts w:ascii="仿宋" w:eastAsia="仿宋" w:hAnsi="仿宋"/>
          <w:sz w:val="32"/>
          <w:szCs w:val="32"/>
        </w:rPr>
        <w:br/>
      </w:r>
      <w:r>
        <w:rPr>
          <w:rFonts w:ascii="仿宋" w:eastAsia="仿宋" w:hAnsi="仿宋"/>
          <w:sz w:val="32"/>
          <w:szCs w:val="32"/>
        </w:rPr>
        <w:t>　　高三</w:t>
      </w:r>
      <w:r>
        <w:rPr>
          <w:rFonts w:ascii="仿宋" w:eastAsia="仿宋" w:hAnsi="仿宋"/>
          <w:sz w:val="32"/>
          <w:szCs w:val="32"/>
        </w:rPr>
        <w:br/>
      </w:r>
      <w:r>
        <w:rPr>
          <w:rFonts w:ascii="仿宋" w:eastAsia="仿宋" w:hAnsi="仿宋"/>
          <w:sz w:val="32"/>
          <w:szCs w:val="32"/>
        </w:rPr>
        <w:t>　　10.10-10.14</w:t>
      </w:r>
      <w:r>
        <w:rPr>
          <w:rFonts w:ascii="仿宋" w:eastAsia="仿宋" w:hAnsi="仿宋"/>
          <w:sz w:val="32"/>
          <w:szCs w:val="32"/>
        </w:rPr>
        <w:br/>
      </w:r>
      <w:r>
        <w:rPr>
          <w:rFonts w:ascii="仿宋" w:eastAsia="仿宋" w:hAnsi="仿宋"/>
          <w:sz w:val="32"/>
          <w:szCs w:val="32"/>
        </w:rPr>
        <w:t>　　办公室</w:t>
      </w:r>
      <w:r>
        <w:rPr>
          <w:rFonts w:ascii="仿宋" w:eastAsia="仿宋" w:hAnsi="仿宋"/>
          <w:sz w:val="32"/>
          <w:szCs w:val="32"/>
        </w:rPr>
        <w:br/>
      </w:r>
      <w:r>
        <w:rPr>
          <w:rFonts w:ascii="仿宋" w:eastAsia="仿宋" w:hAnsi="仿宋"/>
          <w:sz w:val="32"/>
          <w:szCs w:val="32"/>
        </w:rPr>
        <w:t>　　集体备课</w:t>
      </w:r>
      <w:r>
        <w:rPr>
          <w:rFonts w:ascii="仿宋" w:eastAsia="仿宋" w:hAnsi="仿宋"/>
          <w:sz w:val="32"/>
          <w:szCs w:val="32"/>
        </w:rPr>
        <w:br/>
      </w:r>
      <w:r>
        <w:rPr>
          <w:rFonts w:ascii="仿宋" w:eastAsia="仿宋" w:hAnsi="仿宋"/>
          <w:sz w:val="32"/>
          <w:szCs w:val="32"/>
        </w:rPr>
        <w:t>　　高二学考复习工作</w:t>
      </w:r>
      <w:r>
        <w:rPr>
          <w:rFonts w:ascii="仿宋" w:eastAsia="仿宋" w:hAnsi="仿宋"/>
          <w:sz w:val="32"/>
          <w:szCs w:val="32"/>
        </w:rPr>
        <w:br/>
      </w:r>
      <w:r>
        <w:rPr>
          <w:rFonts w:ascii="仿宋" w:eastAsia="仿宋" w:hAnsi="仿宋"/>
          <w:sz w:val="32"/>
          <w:szCs w:val="32"/>
        </w:rPr>
        <w:t>　　赖央丽</w:t>
      </w:r>
      <w:r>
        <w:rPr>
          <w:rFonts w:ascii="仿宋" w:eastAsia="仿宋" w:hAnsi="仿宋"/>
          <w:sz w:val="32"/>
          <w:szCs w:val="32"/>
        </w:rPr>
        <w:br/>
      </w:r>
      <w:r>
        <w:rPr>
          <w:rFonts w:ascii="仿宋" w:eastAsia="仿宋" w:hAnsi="仿宋"/>
          <w:sz w:val="32"/>
          <w:szCs w:val="32"/>
        </w:rPr>
        <w:t>　　高二</w:t>
      </w:r>
      <w:r>
        <w:rPr>
          <w:rFonts w:ascii="仿宋" w:eastAsia="仿宋" w:hAnsi="仿宋"/>
          <w:sz w:val="32"/>
          <w:szCs w:val="32"/>
        </w:rPr>
        <w:br/>
      </w:r>
      <w:r>
        <w:rPr>
          <w:rFonts w:ascii="仿宋" w:eastAsia="仿宋" w:hAnsi="仿宋"/>
          <w:sz w:val="32"/>
          <w:szCs w:val="32"/>
        </w:rPr>
        <w:t>　　10.24-10.28</w:t>
      </w:r>
      <w:r>
        <w:rPr>
          <w:rFonts w:ascii="仿宋" w:eastAsia="仿宋" w:hAnsi="仿宋"/>
          <w:sz w:val="32"/>
          <w:szCs w:val="32"/>
        </w:rPr>
        <w:br/>
      </w:r>
      <w:r>
        <w:rPr>
          <w:rFonts w:ascii="仿宋" w:eastAsia="仿宋" w:hAnsi="仿宋"/>
          <w:sz w:val="32"/>
          <w:szCs w:val="32"/>
        </w:rPr>
        <w:t>　　机房</w:t>
      </w:r>
      <w:r>
        <w:rPr>
          <w:rFonts w:ascii="仿宋" w:eastAsia="仿宋" w:hAnsi="仿宋"/>
          <w:sz w:val="32"/>
          <w:szCs w:val="32"/>
        </w:rPr>
        <w:br/>
      </w:r>
      <w:r>
        <w:rPr>
          <w:rFonts w:ascii="仿宋" w:eastAsia="仿宋" w:hAnsi="仿宋"/>
          <w:sz w:val="32"/>
          <w:szCs w:val="32"/>
        </w:rPr>
        <w:t>　　公开课</w:t>
      </w:r>
      <w:r>
        <w:rPr>
          <w:rFonts w:ascii="仿宋" w:eastAsia="仿宋" w:hAnsi="仿宋"/>
          <w:sz w:val="32"/>
          <w:szCs w:val="32"/>
        </w:rPr>
        <w:br/>
      </w:r>
      <w:r>
        <w:rPr>
          <w:rFonts w:ascii="仿宋" w:eastAsia="仿宋" w:hAnsi="仿宋"/>
          <w:sz w:val="32"/>
          <w:szCs w:val="32"/>
        </w:rPr>
        <w:t>　　VB枚举算法</w:t>
      </w:r>
      <w:r>
        <w:rPr>
          <w:rFonts w:ascii="仿宋" w:eastAsia="仿宋" w:hAnsi="仿宋"/>
          <w:sz w:val="32"/>
          <w:szCs w:val="32"/>
        </w:rPr>
        <w:br/>
      </w:r>
      <w:r>
        <w:rPr>
          <w:rFonts w:ascii="仿宋" w:eastAsia="仿宋" w:hAnsi="仿宋"/>
          <w:sz w:val="32"/>
          <w:szCs w:val="32"/>
        </w:rPr>
        <w:t>　　汪</w:t>
      </w:r>
      <w:r>
        <w:rPr>
          <w:rFonts w:ascii="仿宋" w:eastAsia="仿宋" w:hAnsi="仿宋"/>
          <w:sz w:val="32"/>
          <w:szCs w:val="32"/>
        </w:rPr>
        <w:br/>
      </w:r>
      <w:r>
        <w:rPr>
          <w:rFonts w:ascii="仿宋" w:eastAsia="仿宋" w:hAnsi="仿宋"/>
          <w:sz w:val="32"/>
          <w:szCs w:val="32"/>
        </w:rPr>
        <w:t>　　高二</w:t>
      </w:r>
      <w:r>
        <w:rPr>
          <w:rFonts w:ascii="仿宋" w:eastAsia="仿宋" w:hAnsi="仿宋"/>
          <w:sz w:val="32"/>
          <w:szCs w:val="32"/>
        </w:rPr>
        <w:br/>
      </w:r>
      <w:r>
        <w:rPr>
          <w:rFonts w:ascii="仿宋" w:eastAsia="仿宋" w:hAnsi="仿宋"/>
          <w:sz w:val="32"/>
          <w:szCs w:val="32"/>
        </w:rPr>
        <w:t>　　10.31-11.4</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机房</w:t>
      </w:r>
      <w:r>
        <w:rPr>
          <w:rFonts w:ascii="仿宋" w:eastAsia="仿宋" w:hAnsi="仿宋"/>
          <w:sz w:val="32"/>
          <w:szCs w:val="32"/>
        </w:rPr>
        <w:br/>
      </w:r>
      <w:r>
        <w:rPr>
          <w:rFonts w:ascii="仿宋" w:eastAsia="仿宋" w:hAnsi="仿宋"/>
          <w:sz w:val="32"/>
          <w:szCs w:val="32"/>
        </w:rPr>
        <w:t>　　公开课</w:t>
      </w:r>
      <w:r>
        <w:rPr>
          <w:rFonts w:ascii="仿宋" w:eastAsia="仿宋" w:hAnsi="仿宋"/>
          <w:sz w:val="32"/>
          <w:szCs w:val="32"/>
        </w:rPr>
        <w:br/>
      </w:r>
      <w:r>
        <w:rPr>
          <w:rFonts w:ascii="仿宋" w:eastAsia="仿宋" w:hAnsi="仿宋"/>
          <w:sz w:val="32"/>
          <w:szCs w:val="32"/>
        </w:rPr>
        <w:t>　　Vb算法</w:t>
      </w:r>
      <w:r>
        <w:rPr>
          <w:rFonts w:ascii="仿宋" w:eastAsia="仿宋" w:hAnsi="仿宋"/>
          <w:sz w:val="32"/>
          <w:szCs w:val="32"/>
        </w:rPr>
        <w:br/>
      </w:r>
      <w:r>
        <w:rPr>
          <w:rFonts w:ascii="仿宋" w:eastAsia="仿宋" w:hAnsi="仿宋"/>
          <w:sz w:val="32"/>
          <w:szCs w:val="32"/>
        </w:rPr>
        <w:t>　　赖央丽</w:t>
      </w:r>
      <w:r>
        <w:rPr>
          <w:rFonts w:ascii="仿宋" w:eastAsia="仿宋" w:hAnsi="仿宋"/>
          <w:sz w:val="32"/>
          <w:szCs w:val="32"/>
        </w:rPr>
        <w:br/>
      </w:r>
      <w:r>
        <w:rPr>
          <w:rFonts w:ascii="仿宋" w:eastAsia="仿宋" w:hAnsi="仿宋"/>
          <w:sz w:val="32"/>
          <w:szCs w:val="32"/>
        </w:rPr>
        <w:t>　　高二</w:t>
      </w:r>
      <w:r>
        <w:rPr>
          <w:rFonts w:ascii="仿宋" w:eastAsia="仿宋" w:hAnsi="仿宋"/>
          <w:sz w:val="32"/>
          <w:szCs w:val="32"/>
        </w:rPr>
        <w:br/>
      </w:r>
      <w:r>
        <w:rPr>
          <w:rFonts w:ascii="仿宋" w:eastAsia="仿宋" w:hAnsi="仿宋"/>
          <w:sz w:val="32"/>
          <w:szCs w:val="32"/>
        </w:rPr>
        <w:t>　　11.7-11.11</w:t>
      </w:r>
      <w:r>
        <w:rPr>
          <w:rFonts w:ascii="仿宋" w:eastAsia="仿宋" w:hAnsi="仿宋"/>
          <w:sz w:val="32"/>
          <w:szCs w:val="32"/>
        </w:rPr>
        <w:br/>
      </w:r>
      <w:r>
        <w:rPr>
          <w:rFonts w:ascii="仿宋" w:eastAsia="仿宋" w:hAnsi="仿宋"/>
          <w:sz w:val="32"/>
          <w:szCs w:val="32"/>
        </w:rPr>
        <w:t>　　机房</w:t>
      </w:r>
      <w:r>
        <w:rPr>
          <w:rFonts w:ascii="仿宋" w:eastAsia="仿宋" w:hAnsi="仿宋"/>
          <w:sz w:val="32"/>
          <w:szCs w:val="32"/>
        </w:rPr>
        <w:br/>
      </w:r>
      <w:r>
        <w:rPr>
          <w:rFonts w:ascii="仿宋" w:eastAsia="仿宋" w:hAnsi="仿宋"/>
          <w:sz w:val="32"/>
          <w:szCs w:val="32"/>
        </w:rPr>
        <w:t>　　其中试卷分析</w:t>
      </w:r>
      <w:r>
        <w:rPr>
          <w:rFonts w:ascii="仿宋" w:eastAsia="仿宋" w:hAnsi="仿宋"/>
          <w:sz w:val="32"/>
          <w:szCs w:val="32"/>
        </w:rPr>
        <w:br/>
      </w:r>
      <w:r>
        <w:rPr>
          <w:rFonts w:ascii="仿宋" w:eastAsia="仿宋" w:hAnsi="仿宋"/>
          <w:sz w:val="32"/>
          <w:szCs w:val="32"/>
        </w:rPr>
        <w:t>　　重难点分析</w:t>
      </w:r>
      <w:r>
        <w:rPr>
          <w:rFonts w:ascii="仿宋" w:eastAsia="仿宋" w:hAnsi="仿宋"/>
          <w:sz w:val="32"/>
          <w:szCs w:val="32"/>
        </w:rPr>
        <w:br/>
      </w:r>
      <w:r>
        <w:rPr>
          <w:rFonts w:ascii="仿宋" w:eastAsia="仿宋" w:hAnsi="仿宋"/>
          <w:sz w:val="32"/>
          <w:szCs w:val="32"/>
        </w:rPr>
        <w:t>　　朱清闯</w:t>
      </w:r>
      <w:r>
        <w:rPr>
          <w:rFonts w:ascii="仿宋" w:eastAsia="仿宋" w:hAnsi="仿宋"/>
          <w:sz w:val="32"/>
          <w:szCs w:val="32"/>
        </w:rPr>
        <w:br/>
      </w:r>
      <w:r>
        <w:rPr>
          <w:rFonts w:ascii="仿宋" w:eastAsia="仿宋" w:hAnsi="仿宋"/>
          <w:sz w:val="32"/>
          <w:szCs w:val="32"/>
        </w:rPr>
        <w:t>　　全段</w:t>
      </w:r>
      <w:r>
        <w:rPr>
          <w:rFonts w:ascii="仿宋" w:eastAsia="仿宋" w:hAnsi="仿宋"/>
          <w:sz w:val="32"/>
          <w:szCs w:val="32"/>
        </w:rPr>
        <w:br/>
      </w:r>
      <w:r>
        <w:rPr>
          <w:rFonts w:ascii="仿宋" w:eastAsia="仿宋" w:hAnsi="仿宋"/>
          <w:sz w:val="32"/>
          <w:szCs w:val="32"/>
        </w:rPr>
        <w:t>　　11.21-11.25</w:t>
      </w:r>
      <w:r>
        <w:rPr>
          <w:rFonts w:ascii="仿宋" w:eastAsia="仿宋" w:hAnsi="仿宋"/>
          <w:sz w:val="32"/>
          <w:szCs w:val="32"/>
        </w:rPr>
        <w:br/>
      </w:r>
      <w:r>
        <w:rPr>
          <w:rFonts w:ascii="仿宋" w:eastAsia="仿宋" w:hAnsi="仿宋"/>
          <w:sz w:val="32"/>
          <w:szCs w:val="32"/>
        </w:rPr>
        <w:t>　　机房</w:t>
      </w:r>
      <w:r>
        <w:rPr>
          <w:rFonts w:ascii="仿宋" w:eastAsia="仿宋" w:hAnsi="仿宋"/>
          <w:sz w:val="32"/>
          <w:szCs w:val="32"/>
        </w:rPr>
        <w:br/>
      </w:r>
      <w:r>
        <w:rPr>
          <w:rFonts w:ascii="仿宋" w:eastAsia="仿宋" w:hAnsi="仿宋"/>
          <w:sz w:val="32"/>
          <w:szCs w:val="32"/>
        </w:rPr>
        <w:t>　　公开课</w:t>
      </w:r>
      <w:r>
        <w:rPr>
          <w:rFonts w:ascii="仿宋" w:eastAsia="仿宋" w:hAnsi="仿宋"/>
          <w:sz w:val="32"/>
          <w:szCs w:val="32"/>
        </w:rPr>
        <w:br/>
      </w:r>
      <w:r>
        <w:rPr>
          <w:rFonts w:ascii="仿宋" w:eastAsia="仿宋" w:hAnsi="仿宋"/>
          <w:sz w:val="32"/>
          <w:szCs w:val="32"/>
        </w:rPr>
        <w:t>　　Vb复习课</w:t>
      </w:r>
      <w:r>
        <w:rPr>
          <w:rFonts w:ascii="仿宋" w:eastAsia="仿宋" w:hAnsi="仿宋"/>
          <w:sz w:val="32"/>
          <w:szCs w:val="32"/>
        </w:rPr>
        <w:br/>
      </w:r>
      <w:r>
        <w:rPr>
          <w:rFonts w:ascii="仿宋" w:eastAsia="仿宋" w:hAnsi="仿宋"/>
          <w:sz w:val="32"/>
          <w:szCs w:val="32"/>
        </w:rPr>
        <w:t>　　吴楠增</w:t>
      </w:r>
      <w:r>
        <w:rPr>
          <w:rFonts w:ascii="仿宋" w:eastAsia="仿宋" w:hAnsi="仿宋"/>
          <w:sz w:val="32"/>
          <w:szCs w:val="32"/>
        </w:rPr>
        <w:br/>
      </w:r>
      <w:r>
        <w:rPr>
          <w:rFonts w:ascii="仿宋" w:eastAsia="仿宋" w:hAnsi="仿宋"/>
          <w:sz w:val="32"/>
          <w:szCs w:val="32"/>
        </w:rPr>
        <w:t>　　高三</w:t>
      </w:r>
      <w:r>
        <w:rPr>
          <w:rFonts w:ascii="仿宋" w:eastAsia="仿宋" w:hAnsi="仿宋"/>
          <w:sz w:val="32"/>
          <w:szCs w:val="32"/>
        </w:rPr>
        <w:br/>
      </w:r>
      <w:r>
        <w:rPr>
          <w:rFonts w:ascii="仿宋" w:eastAsia="仿宋" w:hAnsi="仿宋"/>
          <w:sz w:val="32"/>
          <w:szCs w:val="32"/>
        </w:rPr>
        <w:t>　　11.28-12.2</w:t>
      </w:r>
      <w:r>
        <w:rPr>
          <w:rFonts w:ascii="仿宋" w:eastAsia="仿宋" w:hAnsi="仿宋"/>
          <w:sz w:val="32"/>
          <w:szCs w:val="32"/>
        </w:rPr>
        <w:br/>
      </w:r>
      <w:r>
        <w:rPr>
          <w:rFonts w:ascii="仿宋" w:eastAsia="仿宋" w:hAnsi="仿宋"/>
          <w:sz w:val="32"/>
          <w:szCs w:val="32"/>
        </w:rPr>
        <w:t>　　机房</w:t>
      </w:r>
      <w:r>
        <w:rPr>
          <w:rFonts w:ascii="仿宋" w:eastAsia="仿宋" w:hAnsi="仿宋"/>
          <w:sz w:val="32"/>
          <w:szCs w:val="32"/>
        </w:rPr>
        <w:br/>
      </w:r>
      <w:r>
        <w:rPr>
          <w:rFonts w:ascii="仿宋" w:eastAsia="仿宋" w:hAnsi="仿宋"/>
          <w:sz w:val="32"/>
          <w:szCs w:val="32"/>
        </w:rPr>
        <w:t>　　朱清闯</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多媒体复习</w:t>
      </w:r>
      <w:r>
        <w:rPr>
          <w:rFonts w:ascii="仿宋" w:eastAsia="仿宋" w:hAnsi="仿宋"/>
          <w:sz w:val="32"/>
          <w:szCs w:val="32"/>
        </w:rPr>
        <w:br/>
      </w:r>
      <w:r>
        <w:rPr>
          <w:rFonts w:ascii="仿宋" w:eastAsia="仿宋" w:hAnsi="仿宋"/>
          <w:sz w:val="32"/>
          <w:szCs w:val="32"/>
        </w:rPr>
        <w:t>　　朱清闯</w:t>
      </w:r>
      <w:r>
        <w:rPr>
          <w:rFonts w:ascii="仿宋" w:eastAsia="仿宋" w:hAnsi="仿宋"/>
          <w:sz w:val="32"/>
          <w:szCs w:val="32"/>
        </w:rPr>
        <w:br/>
      </w:r>
      <w:r>
        <w:rPr>
          <w:rFonts w:ascii="仿宋" w:eastAsia="仿宋" w:hAnsi="仿宋"/>
          <w:sz w:val="32"/>
          <w:szCs w:val="32"/>
        </w:rPr>
        <w:t>　　高三</w:t>
      </w:r>
      <w:r>
        <w:rPr>
          <w:rFonts w:ascii="仿宋" w:eastAsia="仿宋" w:hAnsi="仿宋"/>
          <w:sz w:val="32"/>
          <w:szCs w:val="32"/>
        </w:rPr>
        <w:br/>
      </w:r>
      <w:r>
        <w:rPr>
          <w:rFonts w:ascii="仿宋" w:eastAsia="仿宋" w:hAnsi="仿宋"/>
          <w:sz w:val="32"/>
          <w:szCs w:val="32"/>
        </w:rPr>
        <w:t>　　12.12-12.16</w:t>
      </w:r>
      <w:r>
        <w:rPr>
          <w:rFonts w:ascii="仿宋" w:eastAsia="仿宋" w:hAnsi="仿宋"/>
          <w:sz w:val="32"/>
          <w:szCs w:val="32"/>
        </w:rPr>
        <w:br/>
      </w:r>
      <w:r>
        <w:rPr>
          <w:rFonts w:ascii="仿宋" w:eastAsia="仿宋" w:hAnsi="仿宋"/>
          <w:sz w:val="32"/>
          <w:szCs w:val="32"/>
        </w:rPr>
        <w:t>　　机房</w:t>
      </w:r>
      <w:r>
        <w:rPr>
          <w:rFonts w:ascii="仿宋" w:eastAsia="仿宋" w:hAnsi="仿宋"/>
          <w:sz w:val="32"/>
          <w:szCs w:val="32"/>
        </w:rPr>
        <w:br/>
      </w:r>
      <w:r>
        <w:rPr>
          <w:rFonts w:ascii="仿宋" w:eastAsia="仿宋" w:hAnsi="仿宋"/>
          <w:sz w:val="32"/>
          <w:szCs w:val="32"/>
        </w:rPr>
        <w:t>　　集体备课</w:t>
      </w:r>
      <w:r>
        <w:rPr>
          <w:rFonts w:ascii="仿宋" w:eastAsia="仿宋" w:hAnsi="仿宋"/>
          <w:sz w:val="32"/>
          <w:szCs w:val="32"/>
        </w:rPr>
        <w:br/>
      </w:r>
      <w:r>
        <w:rPr>
          <w:rFonts w:ascii="仿宋" w:eastAsia="仿宋" w:hAnsi="仿宋"/>
          <w:sz w:val="32"/>
          <w:szCs w:val="32"/>
        </w:rPr>
        <w:t>　　多媒体疑难研讨</w:t>
      </w:r>
      <w:r>
        <w:rPr>
          <w:rFonts w:ascii="仿宋" w:eastAsia="仿宋" w:hAnsi="仿宋"/>
          <w:sz w:val="32"/>
          <w:szCs w:val="32"/>
        </w:rPr>
        <w:br/>
      </w:r>
      <w:r>
        <w:rPr>
          <w:rFonts w:ascii="仿宋" w:eastAsia="仿宋" w:hAnsi="仿宋"/>
          <w:sz w:val="32"/>
          <w:szCs w:val="32"/>
        </w:rPr>
        <w:t>　　朱清闯</w:t>
      </w:r>
      <w:r>
        <w:rPr>
          <w:rFonts w:ascii="仿宋" w:eastAsia="仿宋" w:hAnsi="仿宋"/>
          <w:sz w:val="32"/>
          <w:szCs w:val="32"/>
        </w:rPr>
        <w:br/>
      </w:r>
      <w:r>
        <w:rPr>
          <w:rFonts w:ascii="仿宋" w:eastAsia="仿宋" w:hAnsi="仿宋"/>
          <w:sz w:val="32"/>
          <w:szCs w:val="32"/>
        </w:rPr>
        <w:t>　　全段</w:t>
      </w:r>
      <w:r>
        <w:rPr>
          <w:rFonts w:ascii="仿宋" w:eastAsia="仿宋" w:hAnsi="仿宋"/>
          <w:sz w:val="32"/>
          <w:szCs w:val="32"/>
        </w:rPr>
        <w:br/>
      </w:r>
      <w:r>
        <w:rPr>
          <w:rFonts w:ascii="仿宋" w:eastAsia="仿宋" w:hAnsi="仿宋"/>
          <w:sz w:val="32"/>
          <w:szCs w:val="32"/>
        </w:rPr>
        <w:t>　　12.19-12.23</w:t>
      </w:r>
      <w:r>
        <w:rPr>
          <w:rFonts w:ascii="仿宋" w:eastAsia="仿宋" w:hAnsi="仿宋"/>
          <w:sz w:val="32"/>
          <w:szCs w:val="32"/>
        </w:rPr>
        <w:br/>
      </w:r>
      <w:r>
        <w:rPr>
          <w:rFonts w:ascii="仿宋" w:eastAsia="仿宋" w:hAnsi="仿宋"/>
          <w:sz w:val="32"/>
          <w:szCs w:val="32"/>
        </w:rPr>
        <w:t>　　机房</w:t>
      </w:r>
      <w:r>
        <w:rPr>
          <w:rFonts w:ascii="仿宋" w:eastAsia="仿宋" w:hAnsi="仿宋"/>
          <w:sz w:val="32"/>
          <w:szCs w:val="32"/>
        </w:rPr>
        <w:br/>
      </w:r>
      <w:r>
        <w:rPr>
          <w:rFonts w:ascii="仿宋" w:eastAsia="仿宋" w:hAnsi="仿宋"/>
          <w:sz w:val="32"/>
          <w:szCs w:val="32"/>
        </w:rPr>
        <w:t>　　公开课</w:t>
      </w:r>
      <w:r>
        <w:rPr>
          <w:rFonts w:ascii="仿宋" w:eastAsia="仿宋" w:hAnsi="仿宋"/>
          <w:sz w:val="32"/>
          <w:szCs w:val="32"/>
        </w:rPr>
        <w:br/>
      </w:r>
      <w:r>
        <w:rPr>
          <w:rFonts w:ascii="仿宋" w:eastAsia="仿宋" w:hAnsi="仿宋"/>
          <w:sz w:val="32"/>
          <w:szCs w:val="32"/>
        </w:rPr>
        <w:t>　　算法与程序设计</w:t>
      </w:r>
      <w:r>
        <w:rPr>
          <w:rFonts w:ascii="仿宋" w:eastAsia="仿宋" w:hAnsi="仿宋"/>
          <w:sz w:val="32"/>
          <w:szCs w:val="32"/>
        </w:rPr>
        <w:br/>
      </w:r>
      <w:r>
        <w:rPr>
          <w:rFonts w:ascii="仿宋" w:eastAsia="仿宋" w:hAnsi="仿宋"/>
          <w:sz w:val="32"/>
          <w:szCs w:val="32"/>
        </w:rPr>
        <w:t>　　高娟娟</w:t>
      </w:r>
      <w:r>
        <w:rPr>
          <w:rFonts w:ascii="仿宋" w:eastAsia="仿宋" w:hAnsi="仿宋"/>
          <w:sz w:val="32"/>
          <w:szCs w:val="32"/>
        </w:rPr>
        <w:br/>
      </w:r>
      <w:r>
        <w:rPr>
          <w:rFonts w:ascii="仿宋" w:eastAsia="仿宋" w:hAnsi="仿宋"/>
          <w:sz w:val="32"/>
          <w:szCs w:val="32"/>
        </w:rPr>
        <w:t>　　高一</w:t>
      </w:r>
      <w:r>
        <w:rPr>
          <w:rFonts w:ascii="仿宋" w:eastAsia="仿宋" w:hAnsi="仿宋"/>
          <w:sz w:val="32"/>
          <w:szCs w:val="32"/>
        </w:rPr>
        <w:br/>
      </w:r>
      <w:r>
        <w:rPr>
          <w:rFonts w:ascii="仿宋" w:eastAsia="仿宋" w:hAnsi="仿宋"/>
          <w:sz w:val="32"/>
          <w:szCs w:val="32"/>
        </w:rPr>
        <w:t>　　1.2-1.6</w:t>
      </w:r>
      <w:r>
        <w:rPr>
          <w:rFonts w:ascii="仿宋" w:eastAsia="仿宋" w:hAnsi="仿宋"/>
          <w:sz w:val="32"/>
          <w:szCs w:val="32"/>
        </w:rPr>
        <w:br/>
      </w:r>
      <w:r>
        <w:rPr>
          <w:rFonts w:ascii="仿宋" w:eastAsia="仿宋" w:hAnsi="仿宋"/>
          <w:sz w:val="32"/>
          <w:szCs w:val="32"/>
        </w:rPr>
        <w:t>　　办公室</w:t>
      </w:r>
      <w:r>
        <w:rPr>
          <w:rFonts w:ascii="仿宋" w:eastAsia="仿宋" w:hAnsi="仿宋"/>
          <w:sz w:val="32"/>
          <w:szCs w:val="32"/>
        </w:rPr>
        <w:br/>
      </w:r>
      <w:r>
        <w:rPr>
          <w:rFonts w:ascii="仿宋" w:eastAsia="仿宋" w:hAnsi="仿宋"/>
          <w:sz w:val="32"/>
          <w:szCs w:val="32"/>
        </w:rPr>
        <w:t>　　集体备课</w:t>
      </w:r>
      <w:r>
        <w:rPr>
          <w:rFonts w:ascii="仿宋" w:eastAsia="仿宋" w:hAnsi="仿宋"/>
          <w:sz w:val="32"/>
          <w:szCs w:val="32"/>
        </w:rPr>
        <w:br/>
      </w:r>
      <w:r>
        <w:rPr>
          <w:rFonts w:ascii="仿宋" w:eastAsia="仿宋" w:hAnsi="仿宋"/>
          <w:sz w:val="32"/>
          <w:szCs w:val="32"/>
        </w:rPr>
        <w:t>　　重难点分析</w:t>
      </w:r>
      <w:r>
        <w:rPr>
          <w:rFonts w:ascii="仿宋" w:eastAsia="仿宋" w:hAnsi="仿宋"/>
          <w:sz w:val="32"/>
          <w:szCs w:val="32"/>
        </w:rPr>
        <w:br/>
      </w:r>
      <w:r>
        <w:rPr>
          <w:rFonts w:ascii="仿宋" w:eastAsia="仿宋" w:hAnsi="仿宋"/>
          <w:sz w:val="32"/>
          <w:szCs w:val="32"/>
        </w:rPr>
        <w:t>　　赖央丽</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全段</w:t>
      </w:r>
      <w:r>
        <w:rPr>
          <w:rFonts w:ascii="仿宋" w:eastAsia="仿宋" w:hAnsi="仿宋"/>
          <w:sz w:val="32"/>
          <w:szCs w:val="32"/>
        </w:rPr>
        <w:br/>
      </w:r>
      <w:r>
        <w:rPr>
          <w:rFonts w:ascii="仿宋" w:eastAsia="仿宋" w:hAnsi="仿宋"/>
          <w:sz w:val="32"/>
          <w:szCs w:val="32"/>
        </w:rPr>
        <w:t>　　1.9-1.13</w:t>
      </w:r>
      <w:r>
        <w:rPr>
          <w:rFonts w:ascii="仿宋" w:eastAsia="仿宋" w:hAnsi="仿宋"/>
          <w:sz w:val="32"/>
          <w:szCs w:val="32"/>
        </w:rPr>
        <w:br/>
      </w:r>
      <w:r>
        <w:rPr>
          <w:rFonts w:ascii="仿宋" w:eastAsia="仿宋" w:hAnsi="仿宋"/>
          <w:sz w:val="32"/>
          <w:szCs w:val="32"/>
        </w:rPr>
        <w:t>　　办公室</w:t>
      </w:r>
      <w:r>
        <w:rPr>
          <w:rFonts w:ascii="仿宋" w:eastAsia="仿宋" w:hAnsi="仿宋"/>
          <w:sz w:val="32"/>
          <w:szCs w:val="32"/>
        </w:rPr>
        <w:br/>
      </w:r>
      <w:r>
        <w:rPr>
          <w:rFonts w:ascii="仿宋" w:eastAsia="仿宋" w:hAnsi="仿宋"/>
          <w:sz w:val="32"/>
          <w:szCs w:val="32"/>
        </w:rPr>
        <w:t>　　集体备课</w:t>
      </w:r>
      <w:r>
        <w:rPr>
          <w:rFonts w:ascii="仿宋" w:eastAsia="仿宋" w:hAnsi="仿宋"/>
          <w:sz w:val="32"/>
          <w:szCs w:val="32"/>
        </w:rPr>
        <w:br/>
      </w:r>
      <w:r>
        <w:rPr>
          <w:rFonts w:ascii="仿宋" w:eastAsia="仿宋" w:hAnsi="仿宋"/>
          <w:sz w:val="32"/>
          <w:szCs w:val="32"/>
        </w:rPr>
        <w:t>　　期末考试讨论，试题样式</w:t>
      </w:r>
      <w:r>
        <w:rPr>
          <w:rFonts w:ascii="仿宋" w:eastAsia="仿宋" w:hAnsi="仿宋"/>
          <w:sz w:val="32"/>
          <w:szCs w:val="32"/>
        </w:rPr>
        <w:br/>
      </w:r>
      <w:r>
        <w:rPr>
          <w:rFonts w:ascii="仿宋" w:eastAsia="仿宋" w:hAnsi="仿宋"/>
          <w:sz w:val="32"/>
          <w:szCs w:val="32"/>
        </w:rPr>
        <w:t>　　汪</w:t>
      </w:r>
      <w:r>
        <w:rPr>
          <w:rFonts w:ascii="仿宋" w:eastAsia="仿宋" w:hAnsi="仿宋"/>
          <w:sz w:val="32"/>
          <w:szCs w:val="32"/>
        </w:rPr>
        <w:br/>
      </w:r>
      <w:r>
        <w:rPr>
          <w:rFonts w:ascii="仿宋" w:eastAsia="仿宋" w:hAnsi="仿宋"/>
          <w:sz w:val="32"/>
          <w:szCs w:val="32"/>
        </w:rPr>
        <w:t>　　全段</w:t>
      </w:r>
      <w:r>
        <w:rPr>
          <w:rFonts w:ascii="仿宋" w:eastAsia="仿宋" w:hAnsi="仿宋"/>
          <w:sz w:val="32"/>
          <w:szCs w:val="32"/>
        </w:rPr>
        <w:br/>
      </w:r>
      <w:r>
        <w:rPr>
          <w:rFonts w:ascii="仿宋" w:eastAsia="仿宋" w:hAnsi="仿宋"/>
          <w:sz w:val="32"/>
          <w:szCs w:val="32"/>
        </w:rPr>
        <w:t>　　1.15-1.22</w:t>
      </w:r>
      <w:r>
        <w:rPr>
          <w:rFonts w:ascii="仿宋" w:eastAsia="仿宋" w:hAnsi="仿宋"/>
          <w:sz w:val="32"/>
          <w:szCs w:val="32"/>
        </w:rPr>
        <w:br/>
      </w:r>
      <w:r>
        <w:rPr>
          <w:rFonts w:ascii="仿宋" w:eastAsia="仿宋" w:hAnsi="仿宋"/>
          <w:sz w:val="32"/>
          <w:szCs w:val="32"/>
        </w:rPr>
        <w:t>　　办公室</w:t>
      </w:r>
      <w:r>
        <w:rPr>
          <w:rFonts w:ascii="仿宋" w:eastAsia="仿宋" w:hAnsi="仿宋"/>
          <w:sz w:val="32"/>
          <w:szCs w:val="32"/>
        </w:rPr>
        <w:br/>
      </w:r>
      <w:r>
        <w:rPr>
          <w:rFonts w:ascii="仿宋" w:eastAsia="仿宋" w:hAnsi="仿宋"/>
          <w:sz w:val="32"/>
          <w:szCs w:val="32"/>
        </w:rPr>
        <w:t>　　期末考试复习</w:t>
      </w:r>
      <w:r>
        <w:rPr>
          <w:rFonts w:ascii="仿宋" w:eastAsia="仿宋" w:hAnsi="仿宋"/>
          <w:sz w:val="32"/>
          <w:szCs w:val="32"/>
        </w:rPr>
        <w:br/>
      </w:r>
      <w:r>
        <w:rPr>
          <w:rFonts w:ascii="仿宋" w:eastAsia="仿宋" w:hAnsi="仿宋"/>
          <w:sz w:val="32"/>
          <w:szCs w:val="32"/>
        </w:rPr>
        <w:t>　　期末考</w:t>
      </w:r>
      <w:r>
        <w:rPr>
          <w:rFonts w:ascii="仿宋" w:eastAsia="仿宋" w:hAnsi="仿宋"/>
          <w:sz w:val="32"/>
          <w:szCs w:val="32"/>
        </w:rPr>
        <w:br/>
      </w:r>
      <w:r>
        <w:rPr>
          <w:rFonts w:ascii="仿宋" w:eastAsia="仿宋" w:hAnsi="仿宋"/>
          <w:sz w:val="32"/>
          <w:szCs w:val="32"/>
        </w:rPr>
        <w:t>　　赖央丽</w:t>
      </w:r>
      <w:r>
        <w:rPr>
          <w:rFonts w:ascii="仿宋" w:eastAsia="仿宋" w:hAnsi="仿宋"/>
          <w:sz w:val="32"/>
          <w:szCs w:val="32"/>
        </w:rPr>
        <w:br/>
      </w:r>
      <w:r>
        <w:rPr>
          <w:rFonts w:ascii="仿宋" w:eastAsia="仿宋" w:hAnsi="仿宋"/>
          <w:sz w:val="32"/>
          <w:szCs w:val="32"/>
        </w:rPr>
        <w:t>　　全段</w:t>
      </w:r>
      <w:r>
        <w:rPr>
          <w:rFonts w:ascii="仿宋" w:eastAsia="仿宋" w:hAnsi="仿宋"/>
          <w:sz w:val="32"/>
          <w:szCs w:val="32"/>
        </w:rPr>
        <w:br/>
      </w:r>
      <w:r>
        <w:rPr>
          <w:rFonts w:ascii="仿宋" w:eastAsia="仿宋" w:hAnsi="仿宋"/>
          <w:sz w:val="32"/>
          <w:szCs w:val="32"/>
        </w:rPr>
        <w:t>　　3.专题讲座安排</w:t>
      </w:r>
      <w:r>
        <w:rPr>
          <w:rFonts w:ascii="仿宋" w:eastAsia="仿宋" w:hAnsi="仿宋"/>
          <w:sz w:val="32"/>
          <w:szCs w:val="32"/>
        </w:rPr>
        <w:br/>
      </w:r>
      <w:r>
        <w:rPr>
          <w:rFonts w:ascii="仿宋" w:eastAsia="仿宋" w:hAnsi="仿宋"/>
          <w:sz w:val="32"/>
          <w:szCs w:val="32"/>
        </w:rPr>
        <w:t>　　时间</w:t>
      </w:r>
      <w:r>
        <w:rPr>
          <w:rFonts w:ascii="仿宋" w:eastAsia="仿宋" w:hAnsi="仿宋"/>
          <w:sz w:val="32"/>
          <w:szCs w:val="32"/>
        </w:rPr>
        <w:br/>
      </w:r>
      <w:r>
        <w:rPr>
          <w:rFonts w:ascii="仿宋" w:eastAsia="仿宋" w:hAnsi="仿宋"/>
          <w:sz w:val="32"/>
          <w:szCs w:val="32"/>
        </w:rPr>
        <w:t>　　（第几周、星期几、第几节）</w:t>
      </w:r>
      <w:r>
        <w:rPr>
          <w:rFonts w:ascii="仿宋" w:eastAsia="仿宋" w:hAnsi="仿宋"/>
          <w:sz w:val="32"/>
          <w:szCs w:val="32"/>
        </w:rPr>
        <w:br/>
      </w:r>
      <w:r>
        <w:rPr>
          <w:rFonts w:ascii="仿宋" w:eastAsia="仿宋" w:hAnsi="仿宋"/>
          <w:sz w:val="32"/>
          <w:szCs w:val="32"/>
        </w:rPr>
        <w:t>　　地点</w:t>
      </w:r>
      <w:r>
        <w:rPr>
          <w:rFonts w:ascii="仿宋" w:eastAsia="仿宋" w:hAnsi="仿宋"/>
          <w:sz w:val="32"/>
          <w:szCs w:val="32"/>
        </w:rPr>
        <w:br/>
      </w:r>
      <w:r>
        <w:rPr>
          <w:rFonts w:ascii="仿宋" w:eastAsia="仿宋" w:hAnsi="仿宋"/>
          <w:sz w:val="32"/>
          <w:szCs w:val="32"/>
        </w:rPr>
        <w:t>　　课题</w:t>
      </w:r>
      <w:r>
        <w:rPr>
          <w:rFonts w:ascii="仿宋" w:eastAsia="仿宋" w:hAnsi="仿宋"/>
          <w:sz w:val="32"/>
          <w:szCs w:val="32"/>
        </w:rPr>
        <w:br/>
      </w:r>
      <w:r>
        <w:rPr>
          <w:rFonts w:ascii="仿宋" w:eastAsia="仿宋" w:hAnsi="仿宋"/>
          <w:sz w:val="32"/>
          <w:szCs w:val="32"/>
        </w:rPr>
        <w:t>　　主讲人或主备人</w:t>
      </w:r>
      <w:r>
        <w:rPr>
          <w:rFonts w:ascii="仿宋" w:eastAsia="仿宋" w:hAnsi="仿宋"/>
          <w:sz w:val="32"/>
          <w:szCs w:val="32"/>
        </w:rPr>
        <w:br/>
      </w:r>
      <w:r>
        <w:rPr>
          <w:rFonts w:ascii="仿宋" w:eastAsia="仿宋" w:hAnsi="仿宋"/>
          <w:sz w:val="32"/>
          <w:szCs w:val="32"/>
        </w:rPr>
        <w:t>　　参加人员</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第6周</w:t>
      </w:r>
      <w:r>
        <w:rPr>
          <w:rFonts w:ascii="仿宋" w:eastAsia="仿宋" w:hAnsi="仿宋"/>
          <w:sz w:val="32"/>
          <w:szCs w:val="32"/>
        </w:rPr>
        <w:br/>
      </w:r>
      <w:r>
        <w:rPr>
          <w:rFonts w:ascii="仿宋" w:eastAsia="仿宋" w:hAnsi="仿宋"/>
          <w:sz w:val="32"/>
          <w:szCs w:val="32"/>
        </w:rPr>
        <w:t>　　课件制作室</w:t>
      </w:r>
      <w:r>
        <w:rPr>
          <w:rFonts w:ascii="仿宋" w:eastAsia="仿宋" w:hAnsi="仿宋"/>
          <w:sz w:val="32"/>
          <w:szCs w:val="32"/>
        </w:rPr>
        <w:br/>
      </w:r>
      <w:r>
        <w:rPr>
          <w:rFonts w:ascii="仿宋" w:eastAsia="仿宋" w:hAnsi="仿宋"/>
          <w:sz w:val="32"/>
          <w:szCs w:val="32"/>
        </w:rPr>
        <w:t>　　《学考选考复习》</w:t>
      </w:r>
      <w:r>
        <w:rPr>
          <w:rFonts w:ascii="仿宋" w:eastAsia="仿宋" w:hAnsi="仿宋"/>
          <w:sz w:val="32"/>
          <w:szCs w:val="32"/>
        </w:rPr>
        <w:br/>
      </w:r>
      <w:r>
        <w:rPr>
          <w:rFonts w:ascii="仿宋" w:eastAsia="仿宋" w:hAnsi="仿宋"/>
          <w:sz w:val="32"/>
          <w:szCs w:val="32"/>
        </w:rPr>
        <w:t>　　朱清闯</w:t>
      </w:r>
      <w:r>
        <w:rPr>
          <w:rFonts w:ascii="仿宋" w:eastAsia="仿宋" w:hAnsi="仿宋"/>
          <w:sz w:val="32"/>
          <w:szCs w:val="32"/>
        </w:rPr>
        <w:br/>
      </w:r>
      <w:r>
        <w:rPr>
          <w:rFonts w:ascii="仿宋" w:eastAsia="仿宋" w:hAnsi="仿宋"/>
          <w:sz w:val="32"/>
          <w:szCs w:val="32"/>
        </w:rPr>
        <w:t>　　全组人员</w:t>
      </w:r>
      <w:r>
        <w:rPr>
          <w:rFonts w:ascii="仿宋" w:eastAsia="仿宋" w:hAnsi="仿宋"/>
          <w:sz w:val="32"/>
          <w:szCs w:val="32"/>
        </w:rPr>
        <w:br/>
      </w:r>
      <w:r>
        <w:rPr>
          <w:rFonts w:ascii="仿宋" w:eastAsia="仿宋" w:hAnsi="仿宋"/>
          <w:sz w:val="32"/>
          <w:szCs w:val="32"/>
        </w:rPr>
        <w:t>　　第16周</w:t>
      </w:r>
      <w:r>
        <w:rPr>
          <w:rFonts w:ascii="仿宋" w:eastAsia="仿宋" w:hAnsi="仿宋"/>
          <w:sz w:val="32"/>
          <w:szCs w:val="32"/>
        </w:rPr>
        <w:br/>
      </w:r>
      <w:r>
        <w:rPr>
          <w:rFonts w:ascii="仿宋" w:eastAsia="仿宋" w:hAnsi="仿宋"/>
          <w:sz w:val="32"/>
          <w:szCs w:val="32"/>
        </w:rPr>
        <w:t>　　课件制作室</w:t>
      </w:r>
      <w:r>
        <w:rPr>
          <w:rFonts w:ascii="仿宋" w:eastAsia="仿宋" w:hAnsi="仿宋"/>
          <w:sz w:val="32"/>
          <w:szCs w:val="32"/>
        </w:rPr>
        <w:br/>
      </w:r>
      <w:r>
        <w:rPr>
          <w:rFonts w:ascii="仿宋" w:eastAsia="仿宋" w:hAnsi="仿宋"/>
          <w:sz w:val="32"/>
          <w:szCs w:val="32"/>
        </w:rPr>
        <w:t>　　多媒体复习</w:t>
      </w:r>
      <w:r>
        <w:rPr>
          <w:rFonts w:ascii="仿宋" w:eastAsia="仿宋" w:hAnsi="仿宋"/>
          <w:sz w:val="32"/>
          <w:szCs w:val="32"/>
        </w:rPr>
        <w:br/>
      </w:r>
      <w:r>
        <w:rPr>
          <w:rFonts w:ascii="仿宋" w:eastAsia="仿宋" w:hAnsi="仿宋"/>
          <w:sz w:val="32"/>
          <w:szCs w:val="32"/>
        </w:rPr>
        <w:t>　　吴楠增</w:t>
      </w:r>
      <w:r>
        <w:rPr>
          <w:rFonts w:ascii="仿宋" w:eastAsia="仿宋" w:hAnsi="仿宋"/>
          <w:sz w:val="32"/>
          <w:szCs w:val="32"/>
        </w:rPr>
        <w:br/>
      </w:r>
      <w:r>
        <w:rPr>
          <w:rFonts w:ascii="仿宋" w:eastAsia="仿宋" w:hAnsi="仿宋"/>
          <w:sz w:val="32"/>
          <w:szCs w:val="32"/>
        </w:rPr>
        <w:t>　　全组人员</w:t>
      </w:r>
      <w:r>
        <w:rPr>
          <w:rFonts w:ascii="仿宋" w:eastAsia="仿宋" w:hAnsi="仿宋"/>
          <w:sz w:val="32"/>
          <w:szCs w:val="32"/>
        </w:rPr>
        <w:br/>
      </w:r>
      <w:r>
        <w:rPr>
          <w:rFonts w:ascii="仿宋" w:eastAsia="仿宋" w:hAnsi="仿宋"/>
          <w:sz w:val="32"/>
          <w:szCs w:val="32"/>
        </w:rPr>
        <w:t>　　4.招牌课、概念课安排</w:t>
      </w:r>
      <w:r>
        <w:rPr>
          <w:rFonts w:ascii="仿宋" w:eastAsia="仿宋" w:hAnsi="仿宋"/>
          <w:sz w:val="32"/>
          <w:szCs w:val="32"/>
        </w:rPr>
        <w:br/>
      </w:r>
      <w:r>
        <w:rPr>
          <w:rFonts w:ascii="仿宋" w:eastAsia="仿宋" w:hAnsi="仿宋"/>
          <w:sz w:val="32"/>
          <w:szCs w:val="32"/>
        </w:rPr>
        <w:t>　　时间</w:t>
      </w:r>
      <w:r>
        <w:rPr>
          <w:rFonts w:ascii="仿宋" w:eastAsia="仿宋" w:hAnsi="仿宋"/>
          <w:sz w:val="32"/>
          <w:szCs w:val="32"/>
        </w:rPr>
        <w:br/>
      </w:r>
      <w:r>
        <w:rPr>
          <w:rFonts w:ascii="仿宋" w:eastAsia="仿宋" w:hAnsi="仿宋"/>
          <w:sz w:val="32"/>
          <w:szCs w:val="32"/>
        </w:rPr>
        <w:t>　　（第几周、星期几、第几节）</w:t>
      </w:r>
      <w:r>
        <w:rPr>
          <w:rFonts w:ascii="仿宋" w:eastAsia="仿宋" w:hAnsi="仿宋"/>
          <w:sz w:val="32"/>
          <w:szCs w:val="32"/>
        </w:rPr>
        <w:br/>
      </w:r>
      <w:r>
        <w:rPr>
          <w:rFonts w:ascii="仿宋" w:eastAsia="仿宋" w:hAnsi="仿宋"/>
          <w:sz w:val="32"/>
          <w:szCs w:val="32"/>
        </w:rPr>
        <w:t>　　地点</w:t>
      </w:r>
      <w:r>
        <w:rPr>
          <w:rFonts w:ascii="仿宋" w:eastAsia="仿宋" w:hAnsi="仿宋"/>
          <w:sz w:val="32"/>
          <w:szCs w:val="32"/>
        </w:rPr>
        <w:br/>
      </w:r>
      <w:r>
        <w:rPr>
          <w:rFonts w:ascii="仿宋" w:eastAsia="仿宋" w:hAnsi="仿宋"/>
          <w:sz w:val="32"/>
          <w:szCs w:val="32"/>
        </w:rPr>
        <w:t>　　主题</w:t>
      </w:r>
      <w:r>
        <w:rPr>
          <w:rFonts w:ascii="仿宋" w:eastAsia="仿宋" w:hAnsi="仿宋"/>
          <w:sz w:val="32"/>
          <w:szCs w:val="32"/>
        </w:rPr>
        <w:br/>
      </w:r>
      <w:r>
        <w:rPr>
          <w:rFonts w:ascii="仿宋" w:eastAsia="仿宋" w:hAnsi="仿宋"/>
          <w:sz w:val="32"/>
          <w:szCs w:val="32"/>
        </w:rPr>
        <w:t>　　主讲人或主备人</w:t>
      </w:r>
      <w:r>
        <w:rPr>
          <w:rFonts w:ascii="仿宋" w:eastAsia="仿宋" w:hAnsi="仿宋"/>
          <w:sz w:val="32"/>
          <w:szCs w:val="32"/>
        </w:rPr>
        <w:br/>
      </w:r>
      <w:r>
        <w:rPr>
          <w:rFonts w:ascii="仿宋" w:eastAsia="仿宋" w:hAnsi="仿宋"/>
          <w:sz w:val="32"/>
          <w:szCs w:val="32"/>
        </w:rPr>
        <w:t>　　参加人员</w:t>
      </w:r>
      <w:r>
        <w:rPr>
          <w:rFonts w:ascii="仿宋" w:eastAsia="仿宋" w:hAnsi="仿宋"/>
          <w:sz w:val="32"/>
          <w:szCs w:val="32"/>
        </w:rPr>
        <w:br/>
      </w:r>
      <w:r>
        <w:rPr>
          <w:rFonts w:ascii="仿宋" w:eastAsia="仿宋" w:hAnsi="仿宋"/>
          <w:sz w:val="32"/>
          <w:szCs w:val="32"/>
        </w:rPr>
        <w:t>　　第12周</w:t>
      </w:r>
      <w:r>
        <w:rPr>
          <w:rFonts w:ascii="仿宋" w:eastAsia="仿宋" w:hAnsi="仿宋"/>
          <w:sz w:val="32"/>
          <w:szCs w:val="32"/>
        </w:rPr>
        <w:br/>
      </w:r>
      <w:r>
        <w:rPr>
          <w:rFonts w:ascii="仿宋" w:eastAsia="仿宋" w:hAnsi="仿宋"/>
          <w:sz w:val="32"/>
          <w:szCs w:val="32"/>
        </w:rPr>
        <w:t>　　机房2</w:t>
      </w:r>
      <w:r>
        <w:rPr>
          <w:rFonts w:ascii="仿宋" w:eastAsia="仿宋" w:hAnsi="仿宋"/>
          <w:sz w:val="32"/>
          <w:szCs w:val="32"/>
        </w:rPr>
        <w:br/>
      </w:r>
      <w:r>
        <w:rPr>
          <w:rFonts w:ascii="仿宋" w:eastAsia="仿宋" w:hAnsi="仿宋"/>
          <w:sz w:val="32"/>
          <w:szCs w:val="32"/>
        </w:rPr>
        <w:t>　　算法复习</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吴楠增</w:t>
      </w:r>
      <w:r>
        <w:rPr>
          <w:rFonts w:ascii="仿宋" w:eastAsia="仿宋" w:hAnsi="仿宋"/>
          <w:sz w:val="32"/>
          <w:szCs w:val="32"/>
        </w:rPr>
        <w:br/>
      </w:r>
      <w:r>
        <w:rPr>
          <w:rFonts w:ascii="仿宋" w:eastAsia="仿宋" w:hAnsi="仿宋"/>
          <w:sz w:val="32"/>
          <w:szCs w:val="32"/>
        </w:rPr>
        <w:t>　　全组人员</w:t>
      </w:r>
      <w:r>
        <w:rPr>
          <w:rFonts w:ascii="仿宋" w:eastAsia="仿宋" w:hAnsi="仿宋"/>
          <w:sz w:val="32"/>
          <w:szCs w:val="32"/>
        </w:rPr>
        <w:br/>
      </w:r>
      <w:r>
        <w:rPr>
          <w:rFonts w:ascii="仿宋" w:eastAsia="仿宋" w:hAnsi="仿宋"/>
          <w:sz w:val="32"/>
          <w:szCs w:val="32"/>
        </w:rPr>
        <w:t>　　第14周</w:t>
      </w:r>
      <w:r>
        <w:rPr>
          <w:rFonts w:ascii="仿宋" w:eastAsia="仿宋" w:hAnsi="仿宋"/>
          <w:sz w:val="32"/>
          <w:szCs w:val="32"/>
        </w:rPr>
        <w:br/>
      </w:r>
      <w:r>
        <w:rPr>
          <w:rFonts w:ascii="仿宋" w:eastAsia="仿宋" w:hAnsi="仿宋"/>
          <w:sz w:val="32"/>
          <w:szCs w:val="32"/>
        </w:rPr>
        <w:t>　　机房1</w:t>
      </w:r>
      <w:r>
        <w:rPr>
          <w:rFonts w:ascii="仿宋" w:eastAsia="仿宋" w:hAnsi="仿宋"/>
          <w:sz w:val="32"/>
          <w:szCs w:val="32"/>
        </w:rPr>
        <w:br/>
      </w:r>
      <w:r>
        <w:rPr>
          <w:rFonts w:ascii="仿宋" w:eastAsia="仿宋" w:hAnsi="仿宋"/>
          <w:sz w:val="32"/>
          <w:szCs w:val="32"/>
        </w:rPr>
        <w:t>　　算法复习</w:t>
      </w:r>
      <w:r>
        <w:rPr>
          <w:rFonts w:ascii="仿宋" w:eastAsia="仿宋" w:hAnsi="仿宋"/>
          <w:sz w:val="32"/>
          <w:szCs w:val="32"/>
        </w:rPr>
        <w:br/>
      </w:r>
      <w:r>
        <w:rPr>
          <w:rFonts w:ascii="仿宋" w:eastAsia="仿宋" w:hAnsi="仿宋"/>
          <w:sz w:val="32"/>
          <w:szCs w:val="32"/>
        </w:rPr>
        <w:t>　　朱清闯</w:t>
      </w:r>
      <w:r>
        <w:rPr>
          <w:rFonts w:ascii="仿宋" w:eastAsia="仿宋" w:hAnsi="仿宋"/>
          <w:sz w:val="32"/>
          <w:szCs w:val="32"/>
        </w:rPr>
        <w:br/>
      </w:r>
      <w:r>
        <w:rPr>
          <w:rFonts w:ascii="仿宋" w:eastAsia="仿宋" w:hAnsi="仿宋"/>
          <w:sz w:val="32"/>
          <w:szCs w:val="32"/>
        </w:rPr>
        <w:t>　　全组人员</w:t>
      </w:r>
      <w:r>
        <w:rPr>
          <w:rFonts w:ascii="仿宋" w:eastAsia="仿宋" w:hAnsi="仿宋"/>
          <w:sz w:val="32"/>
          <w:szCs w:val="32"/>
        </w:rPr>
        <w:br/>
      </w:r>
      <w:r>
        <w:rPr>
          <w:rFonts w:ascii="仿宋" w:eastAsia="仿宋" w:hAnsi="仿宋"/>
          <w:sz w:val="32"/>
          <w:szCs w:val="32"/>
        </w:rPr>
        <w:t>　　五、教学进度及考核安排表</w:t>
      </w:r>
      <w:r>
        <w:rPr>
          <w:rFonts w:ascii="仿宋" w:eastAsia="仿宋" w:hAnsi="仿宋"/>
          <w:sz w:val="32"/>
          <w:szCs w:val="32"/>
        </w:rPr>
        <w:br/>
      </w:r>
      <w:r>
        <w:rPr>
          <w:rFonts w:ascii="仿宋" w:eastAsia="仿宋" w:hAnsi="仿宋"/>
          <w:sz w:val="32"/>
          <w:szCs w:val="32"/>
        </w:rPr>
        <w:t>　　高二三段教学进度安排表</w:t>
      </w:r>
      <w:r>
        <w:rPr>
          <w:rFonts w:ascii="仿宋" w:eastAsia="仿宋" w:hAnsi="仿宋"/>
          <w:sz w:val="32"/>
          <w:szCs w:val="32"/>
        </w:rPr>
        <w:br/>
      </w:r>
      <w:r>
        <w:rPr>
          <w:rFonts w:ascii="仿宋" w:eastAsia="仿宋" w:hAnsi="仿宋"/>
          <w:sz w:val="32"/>
          <w:szCs w:val="32"/>
        </w:rPr>
        <w:t>　　时间</w:t>
      </w:r>
      <w:r>
        <w:rPr>
          <w:rFonts w:ascii="仿宋" w:eastAsia="仿宋" w:hAnsi="仿宋"/>
          <w:sz w:val="32"/>
          <w:szCs w:val="32"/>
        </w:rPr>
        <w:br/>
      </w:r>
      <w:r>
        <w:rPr>
          <w:rFonts w:ascii="仿宋" w:eastAsia="仿宋" w:hAnsi="仿宋"/>
          <w:sz w:val="32"/>
          <w:szCs w:val="32"/>
        </w:rPr>
        <w:t>　　模式</w:t>
      </w:r>
      <w:r>
        <w:rPr>
          <w:rFonts w:ascii="仿宋" w:eastAsia="仿宋" w:hAnsi="仿宋"/>
          <w:sz w:val="32"/>
          <w:szCs w:val="32"/>
        </w:rPr>
        <w:br/>
      </w:r>
      <w:r>
        <w:rPr>
          <w:rFonts w:ascii="仿宋" w:eastAsia="仿宋" w:hAnsi="仿宋"/>
          <w:sz w:val="32"/>
          <w:szCs w:val="32"/>
        </w:rPr>
        <w:t>　　主要内容</w:t>
      </w:r>
      <w:r>
        <w:rPr>
          <w:rFonts w:ascii="仿宋" w:eastAsia="仿宋" w:hAnsi="仿宋"/>
          <w:sz w:val="32"/>
          <w:szCs w:val="32"/>
        </w:rPr>
        <w:br/>
      </w:r>
      <w:r>
        <w:rPr>
          <w:rFonts w:ascii="仿宋" w:eastAsia="仿宋" w:hAnsi="仿宋"/>
          <w:sz w:val="32"/>
          <w:szCs w:val="32"/>
        </w:rPr>
        <w:t>　　课时</w:t>
      </w:r>
      <w:r>
        <w:rPr>
          <w:rFonts w:ascii="仿宋" w:eastAsia="仿宋" w:hAnsi="仿宋"/>
          <w:sz w:val="32"/>
          <w:szCs w:val="32"/>
        </w:rPr>
        <w:br/>
      </w:r>
      <w:r>
        <w:rPr>
          <w:rFonts w:ascii="仿宋" w:eastAsia="仿宋" w:hAnsi="仿宋"/>
          <w:sz w:val="32"/>
          <w:szCs w:val="32"/>
        </w:rPr>
        <w:t>　　8月22日——8月26日</w:t>
      </w:r>
      <w:r>
        <w:rPr>
          <w:rFonts w:ascii="仿宋" w:eastAsia="仿宋" w:hAnsi="仿宋"/>
          <w:sz w:val="32"/>
          <w:szCs w:val="32"/>
        </w:rPr>
        <w:br/>
      </w:r>
      <w:r>
        <w:rPr>
          <w:rFonts w:ascii="仿宋" w:eastAsia="仿宋" w:hAnsi="仿宋"/>
          <w:sz w:val="32"/>
          <w:szCs w:val="32"/>
        </w:rPr>
        <w:t>　　复习课</w:t>
      </w:r>
      <w:r>
        <w:rPr>
          <w:rFonts w:ascii="仿宋" w:eastAsia="仿宋" w:hAnsi="仿宋"/>
          <w:sz w:val="32"/>
          <w:szCs w:val="32"/>
        </w:rPr>
        <w:br/>
      </w:r>
      <w:r>
        <w:rPr>
          <w:rFonts w:ascii="仿宋" w:eastAsia="仿宋" w:hAnsi="仿宋"/>
          <w:sz w:val="32"/>
          <w:szCs w:val="32"/>
        </w:rPr>
        <w:t>　　全A计划</w:t>
      </w:r>
      <w:r>
        <w:rPr>
          <w:rFonts w:ascii="仿宋" w:eastAsia="仿宋" w:hAnsi="仿宋"/>
          <w:sz w:val="32"/>
          <w:szCs w:val="32"/>
        </w:rPr>
        <w:br/>
      </w:r>
      <w:r>
        <w:rPr>
          <w:rFonts w:ascii="仿宋" w:eastAsia="仿宋" w:hAnsi="仿宋"/>
          <w:sz w:val="32"/>
          <w:szCs w:val="32"/>
        </w:rPr>
        <w:t>　　2</w:t>
      </w:r>
      <w:r>
        <w:rPr>
          <w:rFonts w:ascii="仿宋" w:eastAsia="仿宋" w:hAnsi="仿宋"/>
          <w:sz w:val="32"/>
          <w:szCs w:val="32"/>
        </w:rPr>
        <w:br/>
      </w:r>
      <w:r>
        <w:rPr>
          <w:rFonts w:ascii="仿宋" w:eastAsia="仿宋" w:hAnsi="仿宋"/>
          <w:sz w:val="32"/>
          <w:szCs w:val="32"/>
        </w:rPr>
        <w:t>　　8月29日——3日</w:t>
      </w:r>
      <w:r>
        <w:rPr>
          <w:rFonts w:ascii="仿宋" w:eastAsia="仿宋" w:hAnsi="仿宋"/>
          <w:sz w:val="32"/>
          <w:szCs w:val="32"/>
        </w:rPr>
        <w:br/>
      </w:r>
      <w:r>
        <w:rPr>
          <w:rFonts w:ascii="仿宋" w:eastAsia="仿宋" w:hAnsi="仿宋"/>
          <w:sz w:val="32"/>
          <w:szCs w:val="32"/>
        </w:rPr>
        <w:t>　　学考模拟</w:t>
      </w:r>
      <w:r>
        <w:rPr>
          <w:rFonts w:ascii="仿宋" w:eastAsia="仿宋" w:hAnsi="仿宋"/>
          <w:sz w:val="32"/>
          <w:szCs w:val="32"/>
        </w:rPr>
        <w:br/>
      </w:r>
      <w:r>
        <w:rPr>
          <w:rFonts w:ascii="仿宋" w:eastAsia="仿宋" w:hAnsi="仿宋"/>
          <w:sz w:val="32"/>
          <w:szCs w:val="32"/>
        </w:rPr>
        <w:t>　　模拟复习</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2</w:t>
      </w:r>
      <w:r>
        <w:rPr>
          <w:rFonts w:ascii="仿宋" w:eastAsia="仿宋" w:hAnsi="仿宋"/>
          <w:sz w:val="32"/>
          <w:szCs w:val="32"/>
        </w:rPr>
        <w:br/>
      </w:r>
      <w:r>
        <w:rPr>
          <w:rFonts w:ascii="仿宋" w:eastAsia="仿宋" w:hAnsi="仿宋"/>
          <w:sz w:val="32"/>
          <w:szCs w:val="32"/>
        </w:rPr>
        <w:t>　　9月5日——9日</w:t>
      </w:r>
      <w:r>
        <w:rPr>
          <w:rFonts w:ascii="仿宋" w:eastAsia="仿宋" w:hAnsi="仿宋"/>
          <w:sz w:val="32"/>
          <w:szCs w:val="32"/>
        </w:rPr>
        <w:br/>
      </w:r>
      <w:r>
        <w:rPr>
          <w:rFonts w:ascii="仿宋" w:eastAsia="仿宋" w:hAnsi="仿宋"/>
          <w:sz w:val="32"/>
          <w:szCs w:val="32"/>
        </w:rPr>
        <w:t>　　复习</w:t>
      </w:r>
      <w:r>
        <w:rPr>
          <w:rFonts w:ascii="仿宋" w:eastAsia="仿宋" w:hAnsi="仿宋"/>
          <w:sz w:val="32"/>
          <w:szCs w:val="32"/>
        </w:rPr>
        <w:br/>
      </w:r>
      <w:r>
        <w:rPr>
          <w:rFonts w:ascii="仿宋" w:eastAsia="仿宋" w:hAnsi="仿宋"/>
          <w:sz w:val="32"/>
          <w:szCs w:val="32"/>
        </w:rPr>
        <w:t>　　学考试题分析</w:t>
      </w:r>
      <w:r>
        <w:rPr>
          <w:rFonts w:ascii="仿宋" w:eastAsia="仿宋" w:hAnsi="仿宋"/>
          <w:sz w:val="32"/>
          <w:szCs w:val="32"/>
        </w:rPr>
        <w:br/>
      </w:r>
      <w:r>
        <w:rPr>
          <w:rFonts w:ascii="仿宋" w:eastAsia="仿宋" w:hAnsi="仿宋"/>
          <w:sz w:val="32"/>
          <w:szCs w:val="32"/>
        </w:rPr>
        <w:t>　　2</w:t>
      </w:r>
      <w:r>
        <w:rPr>
          <w:rFonts w:ascii="仿宋" w:eastAsia="仿宋" w:hAnsi="仿宋"/>
          <w:sz w:val="32"/>
          <w:szCs w:val="32"/>
        </w:rPr>
        <w:br/>
      </w:r>
      <w:r>
        <w:rPr>
          <w:rFonts w:ascii="仿宋" w:eastAsia="仿宋" w:hAnsi="仿宋"/>
          <w:sz w:val="32"/>
          <w:szCs w:val="32"/>
        </w:rPr>
        <w:t>　　9月12日——10月14日</w:t>
      </w:r>
      <w:r>
        <w:rPr>
          <w:rFonts w:ascii="仿宋" w:eastAsia="仿宋" w:hAnsi="仿宋"/>
          <w:sz w:val="32"/>
          <w:szCs w:val="32"/>
        </w:rPr>
        <w:br/>
      </w:r>
      <w:r>
        <w:rPr>
          <w:rFonts w:ascii="仿宋" w:eastAsia="仿宋" w:hAnsi="仿宋"/>
          <w:sz w:val="32"/>
          <w:szCs w:val="32"/>
        </w:rPr>
        <w:t>　　学选考复习</w:t>
      </w:r>
      <w:r>
        <w:rPr>
          <w:rFonts w:ascii="仿宋" w:eastAsia="仿宋" w:hAnsi="仿宋"/>
          <w:sz w:val="32"/>
          <w:szCs w:val="32"/>
        </w:rPr>
        <w:br/>
      </w:r>
      <w:r>
        <w:rPr>
          <w:rFonts w:ascii="仿宋" w:eastAsia="仿宋" w:hAnsi="仿宋"/>
          <w:sz w:val="32"/>
          <w:szCs w:val="32"/>
        </w:rPr>
        <w:t>　　高二高三分别进行</w:t>
      </w:r>
      <w:r>
        <w:rPr>
          <w:rFonts w:ascii="仿宋" w:eastAsia="仿宋" w:hAnsi="仿宋"/>
          <w:sz w:val="32"/>
          <w:szCs w:val="32"/>
        </w:rPr>
        <w:br/>
      </w:r>
      <w:r>
        <w:rPr>
          <w:rFonts w:ascii="仿宋" w:eastAsia="仿宋" w:hAnsi="仿宋"/>
          <w:sz w:val="32"/>
          <w:szCs w:val="32"/>
        </w:rPr>
        <w:t>　　12</w:t>
      </w:r>
      <w:r>
        <w:rPr>
          <w:rFonts w:ascii="仿宋" w:eastAsia="仿宋" w:hAnsi="仿宋"/>
          <w:sz w:val="32"/>
          <w:szCs w:val="32"/>
        </w:rPr>
        <w:br/>
      </w:r>
      <w:r>
        <w:rPr>
          <w:rFonts w:ascii="仿宋" w:eastAsia="仿宋" w:hAnsi="仿宋"/>
          <w:sz w:val="32"/>
          <w:szCs w:val="32"/>
        </w:rPr>
        <w:t>　　10月16---</w:t>
      </w:r>
      <w:r>
        <w:rPr>
          <w:rFonts w:ascii="仿宋" w:eastAsia="仿宋" w:hAnsi="仿宋"/>
          <w:sz w:val="32"/>
          <w:szCs w:val="32"/>
        </w:rPr>
        <w:br/>
      </w:r>
      <w:r>
        <w:rPr>
          <w:rFonts w:ascii="仿宋" w:eastAsia="仿宋" w:hAnsi="仿宋"/>
          <w:sz w:val="32"/>
          <w:szCs w:val="32"/>
        </w:rPr>
        <w:t>　　选考复习</w:t>
      </w:r>
      <w:r>
        <w:rPr>
          <w:rFonts w:ascii="仿宋" w:eastAsia="仿宋" w:hAnsi="仿宋"/>
          <w:sz w:val="32"/>
          <w:szCs w:val="32"/>
        </w:rPr>
        <w:br/>
      </w:r>
      <w:r>
        <w:rPr>
          <w:rFonts w:ascii="仿宋" w:eastAsia="仿宋" w:hAnsi="仿宋"/>
          <w:sz w:val="32"/>
          <w:szCs w:val="32"/>
        </w:rPr>
        <w:t>　　高二继续选考复习，高三部分选考继续复习</w:t>
      </w:r>
      <w:r>
        <w:rPr>
          <w:rFonts w:ascii="仿宋" w:eastAsia="仿宋" w:hAnsi="仿宋"/>
          <w:sz w:val="32"/>
          <w:szCs w:val="32"/>
        </w:rPr>
        <w:br/>
      </w:r>
      <w:r>
        <w:rPr>
          <w:rFonts w:ascii="仿宋" w:eastAsia="仿宋" w:hAnsi="仿宋"/>
          <w:sz w:val="32"/>
          <w:szCs w:val="32"/>
        </w:rPr>
        <w:t>　　六、教科研成果评比、选修课开发计划</w:t>
      </w:r>
      <w:r>
        <w:rPr>
          <w:rFonts w:ascii="仿宋" w:eastAsia="仿宋" w:hAnsi="仿宋"/>
          <w:sz w:val="32"/>
          <w:szCs w:val="32"/>
        </w:rPr>
        <w:br/>
      </w:r>
      <w:r>
        <w:rPr>
          <w:rFonts w:ascii="仿宋" w:eastAsia="仿宋" w:hAnsi="仿宋"/>
          <w:sz w:val="32"/>
          <w:szCs w:val="32"/>
        </w:rPr>
        <w:t>　　9月创客比赛</w:t>
      </w:r>
      <w:r>
        <w:rPr>
          <w:rFonts w:ascii="仿宋" w:eastAsia="仿宋" w:hAnsi="仿宋"/>
          <w:sz w:val="32"/>
          <w:szCs w:val="32"/>
        </w:rPr>
        <w:br/>
      </w:r>
      <w:r>
        <w:rPr>
          <w:rFonts w:ascii="仿宋" w:eastAsia="仿宋" w:hAnsi="仿宋"/>
          <w:sz w:val="32"/>
          <w:szCs w:val="32"/>
        </w:rPr>
        <w:t>　　七、其它计划内容（可选）</w:t>
      </w:r>
      <w:r>
        <w:rPr>
          <w:rFonts w:ascii="仿宋" w:eastAsia="仿宋" w:hAnsi="仿宋"/>
          <w:sz w:val="32"/>
          <w:szCs w:val="32"/>
        </w:rPr>
        <w:br/>
      </w:r>
      <w:r>
        <w:rPr>
          <w:rFonts w:ascii="仿宋" w:eastAsia="仿宋" w:hAnsi="仿宋"/>
          <w:sz w:val="32"/>
          <w:szCs w:val="32"/>
        </w:rPr>
        <w:t>　　信息技术备课组</w:t>
      </w:r>
      <w:r>
        <w:rPr>
          <w:rFonts w:ascii="仿宋" w:eastAsia="仿宋" w:hAnsi="仿宋"/>
          <w:sz w:val="32"/>
          <w:szCs w:val="32"/>
        </w:rPr>
        <w:br/>
      </w:r>
      <w:r>
        <w:rPr>
          <w:rFonts w:ascii="仿宋" w:eastAsia="仿宋" w:hAnsi="仿宋"/>
          <w:sz w:val="32"/>
          <w:szCs w:val="32"/>
        </w:rPr>
        <w:t xml:space="preserve">    技术工作计划合集 篇3 </w:t>
      </w:r>
      <w:r>
        <w:rPr>
          <w:rFonts w:ascii="仿宋" w:eastAsia="仿宋" w:hAnsi="仿宋"/>
          <w:sz w:val="32"/>
          <w:szCs w:val="32"/>
        </w:rPr>
        <w:br/>
      </w:r>
      <w:r>
        <w:rPr>
          <w:rFonts w:ascii="仿宋" w:eastAsia="仿宋" w:hAnsi="仿宋"/>
          <w:sz w:val="32"/>
          <w:szCs w:val="32"/>
        </w:rPr>
        <w:t>　　一、指导思想</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深入贯彻与落实党的教育方针，依照《小学信息技术课程标准》，全面地实施素质教育。信息技术课以培养学生的获取信息的能力为工作思路，以教育信息化建设为主线，加强学习，积极探索在新课程理念下的信息技术与学科课程整合的课堂教学，致力培养学生的信息素养。</w:t>
      </w:r>
      <w:r>
        <w:rPr>
          <w:rFonts w:ascii="仿宋" w:eastAsia="仿宋" w:hAnsi="仿宋"/>
          <w:sz w:val="32"/>
          <w:szCs w:val="32"/>
        </w:rPr>
        <w:br/>
      </w:r>
      <w:r>
        <w:rPr>
          <w:rFonts w:ascii="仿宋" w:eastAsia="仿宋" w:hAnsi="仿宋"/>
          <w:sz w:val="32"/>
          <w:szCs w:val="32"/>
        </w:rPr>
        <w:t>　　二、工作目标</w:t>
      </w:r>
      <w:r>
        <w:rPr>
          <w:rFonts w:ascii="仿宋" w:eastAsia="仿宋" w:hAnsi="仿宋"/>
          <w:sz w:val="32"/>
          <w:szCs w:val="32"/>
        </w:rPr>
        <w:br/>
      </w:r>
      <w:r>
        <w:rPr>
          <w:rFonts w:ascii="仿宋" w:eastAsia="仿宋" w:hAnsi="仿宋"/>
          <w:sz w:val="32"/>
          <w:szCs w:val="32"/>
        </w:rPr>
        <w:t>　　1.认真学习《信息技术新课标》精神，制定本学期信息技术工作计划和实施步骤。</w:t>
      </w:r>
      <w:r>
        <w:rPr>
          <w:rFonts w:ascii="仿宋" w:eastAsia="仿宋" w:hAnsi="仿宋"/>
          <w:sz w:val="32"/>
          <w:szCs w:val="32"/>
        </w:rPr>
        <w:br/>
      </w:r>
      <w:r>
        <w:rPr>
          <w:rFonts w:ascii="仿宋" w:eastAsia="仿宋" w:hAnsi="仿宋"/>
          <w:sz w:val="32"/>
          <w:szCs w:val="32"/>
        </w:rPr>
        <w:t>　　2.不断加强学习，努力提高业务水平与工作效率，增强协作意识、奉献意识、研究意识和成果意识。</w:t>
      </w:r>
      <w:r>
        <w:rPr>
          <w:rFonts w:ascii="仿宋" w:eastAsia="仿宋" w:hAnsi="仿宋"/>
          <w:sz w:val="32"/>
          <w:szCs w:val="32"/>
        </w:rPr>
        <w:br/>
      </w:r>
      <w:r>
        <w:rPr>
          <w:rFonts w:ascii="仿宋" w:eastAsia="仿宋" w:hAnsi="仿宋"/>
          <w:sz w:val="32"/>
          <w:szCs w:val="32"/>
        </w:rPr>
        <w:t>　　3.培养学生学习电脑的良好习惯，增强其掌握获取信息的能力、分析信息的能力和处理信息的能力。</w:t>
      </w:r>
      <w:r>
        <w:rPr>
          <w:rFonts w:ascii="仿宋" w:eastAsia="仿宋" w:hAnsi="仿宋"/>
          <w:sz w:val="32"/>
          <w:szCs w:val="32"/>
        </w:rPr>
        <w:br/>
      </w:r>
      <w:r>
        <w:rPr>
          <w:rFonts w:ascii="仿宋" w:eastAsia="仿宋" w:hAnsi="仿宋"/>
          <w:sz w:val="32"/>
          <w:szCs w:val="32"/>
        </w:rPr>
        <w:t>　　4.配合学校做好各项信息技术培训和维修工作，继续辅导学生参加中小学生电脑作比赛，促进学生信息技能的提高。</w:t>
      </w:r>
      <w:r>
        <w:rPr>
          <w:rFonts w:ascii="仿宋" w:eastAsia="仿宋" w:hAnsi="仿宋"/>
          <w:sz w:val="32"/>
          <w:szCs w:val="32"/>
        </w:rPr>
        <w:br/>
      </w:r>
      <w:r>
        <w:rPr>
          <w:rFonts w:ascii="仿宋" w:eastAsia="仿宋" w:hAnsi="仿宋"/>
          <w:sz w:val="32"/>
          <w:szCs w:val="32"/>
        </w:rPr>
        <w:t>　　5.配合崔老师做好学校电脑、网络的维护工作，及时发现问题和解决问题。</w:t>
      </w:r>
      <w:r>
        <w:rPr>
          <w:rFonts w:ascii="仿宋" w:eastAsia="仿宋" w:hAnsi="仿宋"/>
          <w:sz w:val="32"/>
          <w:szCs w:val="32"/>
        </w:rPr>
        <w:br/>
      </w:r>
      <w:r>
        <w:rPr>
          <w:rFonts w:ascii="仿宋" w:eastAsia="仿宋" w:hAnsi="仿宋"/>
          <w:sz w:val="32"/>
          <w:szCs w:val="32"/>
        </w:rPr>
        <w:t>　　三、具体措施</w:t>
      </w:r>
      <w:r>
        <w:rPr>
          <w:rFonts w:ascii="仿宋" w:eastAsia="仿宋" w:hAnsi="仿宋"/>
          <w:sz w:val="32"/>
          <w:szCs w:val="32"/>
        </w:rPr>
        <w:br/>
      </w:r>
      <w:r>
        <w:rPr>
          <w:rFonts w:ascii="仿宋" w:eastAsia="仿宋" w:hAnsi="仿宋"/>
          <w:sz w:val="32"/>
          <w:szCs w:val="32"/>
        </w:rPr>
        <w:t>　　（一）加强信息技术的理论与业务学习，提高自身的信息素养，不断地更新教学观念。</w:t>
      </w:r>
      <w:r>
        <w:rPr>
          <w:rFonts w:ascii="仿宋" w:eastAsia="仿宋" w:hAnsi="仿宋"/>
          <w:sz w:val="32"/>
          <w:szCs w:val="32"/>
        </w:rPr>
        <w:br/>
      </w:r>
      <w:r>
        <w:rPr>
          <w:rFonts w:ascii="仿宋" w:eastAsia="仿宋" w:hAnsi="仿宋"/>
          <w:sz w:val="32"/>
          <w:szCs w:val="32"/>
        </w:rPr>
        <w:t>　　1.加强对《信息技术新课标准》的学习，充分领会新课程精神，不断吸收新知识，转变教育观念，优化信息技术课堂教学。</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2.要不断与同行交流教学经验与心得，共同学习，取长补短，不断提高教育教学水平和质量。</w:t>
      </w:r>
      <w:r>
        <w:rPr>
          <w:rFonts w:ascii="仿宋" w:eastAsia="仿宋" w:hAnsi="仿宋"/>
          <w:sz w:val="32"/>
          <w:szCs w:val="32"/>
        </w:rPr>
        <w:br/>
      </w:r>
      <w:r>
        <w:rPr>
          <w:rFonts w:ascii="仿宋" w:eastAsia="仿宋" w:hAnsi="仿宋"/>
          <w:sz w:val="32"/>
          <w:szCs w:val="32"/>
        </w:rPr>
        <w:t>　　3.加强电脑知识的学习，提高自身的信息能力。</w:t>
      </w:r>
      <w:r>
        <w:rPr>
          <w:rFonts w:ascii="仿宋" w:eastAsia="仿宋" w:hAnsi="仿宋"/>
          <w:sz w:val="32"/>
          <w:szCs w:val="32"/>
        </w:rPr>
        <w:br/>
      </w:r>
      <w:r>
        <w:rPr>
          <w:rFonts w:ascii="仿宋" w:eastAsia="仿宋" w:hAnsi="仿宋"/>
          <w:sz w:val="32"/>
          <w:szCs w:val="32"/>
        </w:rPr>
        <w:t>　　（二）以“好习惯”为主线，加强对学生进行信息技术教育，培养学生的创新能力，促进学生全面发展。“好习惯终身受益”，在学习电脑知识也一样，在课堂教学中，应注重学生好习惯的培养。</w:t>
      </w:r>
      <w:r>
        <w:rPr>
          <w:rFonts w:ascii="仿宋" w:eastAsia="仿宋" w:hAnsi="仿宋"/>
          <w:sz w:val="32"/>
          <w:szCs w:val="32"/>
        </w:rPr>
        <w:br/>
      </w:r>
      <w:r>
        <w:rPr>
          <w:rFonts w:ascii="仿宋" w:eastAsia="仿宋" w:hAnsi="仿宋"/>
          <w:sz w:val="32"/>
          <w:szCs w:val="32"/>
        </w:rPr>
        <w:t>　　1.进电脑室前排队，在电脑室要遵守相应的规章制度，保持电脑室的整洁卫生。</w:t>
      </w:r>
      <w:r>
        <w:rPr>
          <w:rFonts w:ascii="仿宋" w:eastAsia="仿宋" w:hAnsi="仿宋"/>
          <w:sz w:val="32"/>
          <w:szCs w:val="32"/>
        </w:rPr>
        <w:br/>
      </w:r>
      <w:r>
        <w:rPr>
          <w:rFonts w:ascii="仿宋" w:eastAsia="仿宋" w:hAnsi="仿宋"/>
          <w:sz w:val="32"/>
          <w:szCs w:val="32"/>
        </w:rPr>
        <w:t>　　2.培养学生正确使用计算机的习惯。</w:t>
      </w:r>
      <w:r>
        <w:rPr>
          <w:rFonts w:ascii="仿宋" w:eastAsia="仿宋" w:hAnsi="仿宋"/>
          <w:sz w:val="32"/>
          <w:szCs w:val="32"/>
        </w:rPr>
        <w:br/>
      </w:r>
      <w:r>
        <w:rPr>
          <w:rFonts w:ascii="仿宋" w:eastAsia="仿宋" w:hAnsi="仿宋"/>
          <w:sz w:val="32"/>
          <w:szCs w:val="32"/>
        </w:rPr>
        <w:t>　　3.培养学生良好的课堂纪律的'习惯。课堂内不准大声喧哗，不准带除学习以外的东西进电脑室。</w:t>
      </w:r>
      <w:r>
        <w:rPr>
          <w:rFonts w:ascii="仿宋" w:eastAsia="仿宋" w:hAnsi="仿宋"/>
          <w:sz w:val="32"/>
          <w:szCs w:val="32"/>
        </w:rPr>
        <w:br/>
      </w:r>
      <w:r>
        <w:rPr>
          <w:rFonts w:ascii="仿宋" w:eastAsia="仿宋" w:hAnsi="仿宋"/>
          <w:sz w:val="32"/>
          <w:szCs w:val="32"/>
        </w:rPr>
        <w:t>　　4.培养学生良好的上网习惯。教师要给学生讲解上网应遵守的规则，培养学生良好的上网习惯。</w:t>
      </w:r>
      <w:r>
        <w:rPr>
          <w:rFonts w:ascii="仿宋" w:eastAsia="仿宋" w:hAnsi="仿宋"/>
          <w:sz w:val="32"/>
          <w:szCs w:val="32"/>
        </w:rPr>
        <w:br/>
      </w:r>
      <w:r>
        <w:rPr>
          <w:rFonts w:ascii="仿宋" w:eastAsia="仿宋" w:hAnsi="仿宋"/>
          <w:sz w:val="32"/>
          <w:szCs w:val="32"/>
        </w:rPr>
        <w:t>　　5.培养学生的动手操作能力和创新能力，培养学生的信息素养，使学生懂得利用计算机去获取知识。</w:t>
      </w:r>
      <w:r>
        <w:rPr>
          <w:rFonts w:ascii="仿宋" w:eastAsia="仿宋" w:hAnsi="仿宋"/>
          <w:sz w:val="32"/>
          <w:szCs w:val="32"/>
        </w:rPr>
        <w:br/>
      </w:r>
      <w:r>
        <w:rPr>
          <w:rFonts w:ascii="仿宋" w:eastAsia="仿宋" w:hAnsi="仿宋"/>
          <w:sz w:val="32"/>
          <w:szCs w:val="32"/>
        </w:rPr>
        <w:t>　　（三）加强学生对信息社会的相关道德法规和社会责任的教育。</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在平时教学和兴趣小组活动过程中，要对学生进行依法治校方面的教育。例如在上电脑课时让学生知道电脑是学校的公共财产，学校有规定任何人不能随意损坏，见到有同学故意损坏时要制止等等，另外，在教学生进行电脑绘画创作时，也融入一些法制方面的知识，同时组织学生创作有关法制类的电子报刊，让依法治校观念深深印到学生心中。</w:t>
      </w:r>
      <w:r>
        <w:rPr>
          <w:rFonts w:ascii="仿宋" w:eastAsia="仿宋" w:hAnsi="仿宋"/>
          <w:sz w:val="32"/>
          <w:szCs w:val="32"/>
        </w:rPr>
        <w:br/>
      </w:r>
      <w:r>
        <w:rPr>
          <w:rFonts w:ascii="仿宋" w:eastAsia="仿宋" w:hAnsi="仿宋"/>
          <w:sz w:val="32"/>
          <w:szCs w:val="32"/>
        </w:rPr>
        <w:t>　　（四）加强对特长生的培训。</w:t>
      </w:r>
      <w:r>
        <w:rPr>
          <w:rFonts w:ascii="仿宋" w:eastAsia="仿宋" w:hAnsi="仿宋"/>
          <w:sz w:val="32"/>
          <w:szCs w:val="32"/>
        </w:rPr>
        <w:br/>
      </w:r>
      <w:r>
        <w:rPr>
          <w:rFonts w:ascii="仿宋" w:eastAsia="仿宋" w:hAnsi="仿宋"/>
          <w:sz w:val="32"/>
          <w:szCs w:val="32"/>
        </w:rPr>
        <w:t>　　在强调整体推进的前提下，对部分有特长的学生加强训练，在今后的技能竞赛中力争有所突破。</w:t>
      </w:r>
      <w:r>
        <w:rPr>
          <w:rFonts w:ascii="仿宋" w:eastAsia="仿宋" w:hAnsi="仿宋"/>
          <w:sz w:val="32"/>
          <w:szCs w:val="32"/>
        </w:rPr>
        <w:br/>
      </w:r>
      <w:r>
        <w:rPr>
          <w:rFonts w:ascii="仿宋" w:eastAsia="仿宋" w:hAnsi="仿宋"/>
          <w:sz w:val="32"/>
          <w:szCs w:val="32"/>
        </w:rPr>
        <w:t>　　1.对电脑绘画小组进行培训，争取出好作品；</w:t>
      </w:r>
      <w:r>
        <w:rPr>
          <w:rFonts w:ascii="仿宋" w:eastAsia="仿宋" w:hAnsi="仿宋"/>
          <w:sz w:val="32"/>
          <w:szCs w:val="32"/>
        </w:rPr>
        <w:br/>
      </w:r>
      <w:r>
        <w:rPr>
          <w:rFonts w:ascii="仿宋" w:eastAsia="仿宋" w:hAnsi="仿宋"/>
          <w:sz w:val="32"/>
          <w:szCs w:val="32"/>
        </w:rPr>
        <w:t>　　2.对参加电脑制作活动的学生进行培训，迎接各级各类电脑制作比赛。</w:t>
      </w:r>
      <w:r>
        <w:rPr>
          <w:rFonts w:ascii="仿宋" w:eastAsia="仿宋" w:hAnsi="仿宋"/>
          <w:sz w:val="32"/>
          <w:szCs w:val="32"/>
        </w:rPr>
        <w:br/>
      </w:r>
      <w:r>
        <w:rPr>
          <w:rFonts w:ascii="仿宋" w:eastAsia="仿宋" w:hAnsi="仿宋"/>
          <w:sz w:val="32"/>
          <w:szCs w:val="32"/>
        </w:rPr>
        <w:t>　　（三）做好学校电脑维护工作。</w:t>
      </w:r>
      <w:r>
        <w:rPr>
          <w:rFonts w:ascii="仿宋" w:eastAsia="仿宋" w:hAnsi="仿宋"/>
          <w:sz w:val="32"/>
          <w:szCs w:val="32"/>
        </w:rPr>
        <w:br/>
      </w:r>
      <w:r>
        <w:rPr>
          <w:rFonts w:ascii="仿宋" w:eastAsia="仿宋" w:hAnsi="仿宋"/>
          <w:sz w:val="32"/>
          <w:szCs w:val="32"/>
        </w:rPr>
        <w:t>　　1.做好微机室、录播室、电子阅览室以及教室的计算机维护工作。</w:t>
      </w:r>
      <w:r>
        <w:rPr>
          <w:rFonts w:ascii="仿宋" w:eastAsia="仿宋" w:hAnsi="仿宋"/>
          <w:sz w:val="32"/>
          <w:szCs w:val="32"/>
        </w:rPr>
        <w:br/>
      </w:r>
      <w:r>
        <w:rPr>
          <w:rFonts w:ascii="仿宋" w:eastAsia="仿宋" w:hAnsi="仿宋"/>
          <w:sz w:val="32"/>
          <w:szCs w:val="32"/>
        </w:rPr>
        <w:t>　　2.维护好校园网络设备，确保校园网运行正常。</w:t>
      </w:r>
      <w:r>
        <w:rPr>
          <w:rFonts w:ascii="仿宋" w:eastAsia="仿宋" w:hAnsi="仿宋"/>
          <w:sz w:val="32"/>
          <w:szCs w:val="32"/>
        </w:rPr>
        <w:br/>
      </w:r>
      <w:r>
        <w:rPr>
          <w:rFonts w:ascii="仿宋" w:eastAsia="仿宋" w:hAnsi="仿宋"/>
          <w:sz w:val="32"/>
          <w:szCs w:val="32"/>
        </w:rPr>
        <w:t>　　3.做好学校照片、视频的收集整理，完善学校的电子资源。</w:t>
      </w:r>
      <w:r>
        <w:rPr>
          <w:rFonts w:ascii="仿宋" w:eastAsia="仿宋" w:hAnsi="仿宋"/>
          <w:sz w:val="32"/>
          <w:szCs w:val="32"/>
        </w:rPr>
        <w:br/>
      </w:r>
      <w:r>
        <w:rPr>
          <w:rFonts w:ascii="仿宋" w:eastAsia="仿宋" w:hAnsi="仿宋"/>
          <w:sz w:val="32"/>
          <w:szCs w:val="32"/>
        </w:rPr>
        <w:t>　　4.做好信息中心日常工作，配合各科室，各教师对电子设备的使用。</w:t>
      </w:r>
      <w:r>
        <w:rPr>
          <w:rFonts w:ascii="仿宋" w:eastAsia="仿宋" w:hAnsi="仿宋"/>
          <w:sz w:val="32"/>
          <w:szCs w:val="32"/>
        </w:rPr>
        <w:br/>
      </w:r>
      <w:r>
        <w:rPr>
          <w:rFonts w:ascii="仿宋" w:eastAsia="仿宋" w:hAnsi="仿宋"/>
          <w:sz w:val="32"/>
          <w:szCs w:val="32"/>
        </w:rPr>
        <w:t>　　四、每月工作安排</w:t>
      </w:r>
      <w:r>
        <w:rPr>
          <w:rFonts w:ascii="仿宋" w:eastAsia="仿宋" w:hAnsi="仿宋"/>
          <w:sz w:val="32"/>
          <w:szCs w:val="32"/>
        </w:rPr>
        <w:br/>
      </w:r>
      <w:r>
        <w:rPr>
          <w:rFonts w:ascii="仿宋" w:eastAsia="仿宋" w:hAnsi="仿宋"/>
          <w:sz w:val="32"/>
          <w:szCs w:val="32"/>
        </w:rPr>
        <w:t>　　9月份工作内容</w:t>
      </w:r>
      <w:r>
        <w:rPr>
          <w:rFonts w:ascii="仿宋" w:eastAsia="仿宋" w:hAnsi="仿宋"/>
          <w:sz w:val="32"/>
          <w:szCs w:val="32"/>
        </w:rPr>
        <w:br/>
      </w:r>
      <w:r>
        <w:rPr>
          <w:rFonts w:ascii="仿宋" w:eastAsia="仿宋" w:hAnsi="仿宋"/>
          <w:sz w:val="32"/>
          <w:szCs w:val="32"/>
        </w:rPr>
        <w:t>　　1.钻研教材，制定本学期的教学计划。</w:t>
      </w:r>
      <w:r>
        <w:rPr>
          <w:rFonts w:ascii="仿宋" w:eastAsia="仿宋" w:hAnsi="仿宋"/>
          <w:sz w:val="32"/>
          <w:szCs w:val="32"/>
        </w:rPr>
        <w:br/>
      </w:r>
      <w:r>
        <w:rPr>
          <w:rFonts w:ascii="仿宋" w:eastAsia="仿宋" w:hAnsi="仿宋"/>
          <w:sz w:val="32"/>
          <w:szCs w:val="32"/>
        </w:rPr>
        <w:t>　　2.学习新课程标准，布置本学期信息学科各项工作。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3.对各类电教设备进行检查和维护。</w:t>
      </w:r>
      <w:r>
        <w:rPr>
          <w:rFonts w:ascii="仿宋" w:eastAsia="仿宋" w:hAnsi="仿宋"/>
          <w:sz w:val="32"/>
          <w:szCs w:val="32"/>
        </w:rPr>
        <w:br/>
      </w:r>
      <w:r>
        <w:rPr>
          <w:rFonts w:ascii="仿宋" w:eastAsia="仿宋" w:hAnsi="仿宋"/>
          <w:sz w:val="32"/>
          <w:szCs w:val="32"/>
        </w:rPr>
        <w:t>　　10月份工作内容</w:t>
      </w:r>
      <w:r>
        <w:rPr>
          <w:rFonts w:ascii="仿宋" w:eastAsia="仿宋" w:hAnsi="仿宋"/>
          <w:sz w:val="32"/>
          <w:szCs w:val="32"/>
        </w:rPr>
        <w:br/>
      </w:r>
      <w:r>
        <w:rPr>
          <w:rFonts w:ascii="仿宋" w:eastAsia="仿宋" w:hAnsi="仿宋"/>
          <w:sz w:val="32"/>
          <w:szCs w:val="32"/>
        </w:rPr>
        <w:t>　　1.开始对参加电脑制作的学生进行指导。</w:t>
      </w:r>
      <w:r>
        <w:rPr>
          <w:rFonts w:ascii="仿宋" w:eastAsia="仿宋" w:hAnsi="仿宋"/>
          <w:sz w:val="32"/>
          <w:szCs w:val="32"/>
        </w:rPr>
        <w:br/>
      </w:r>
      <w:r>
        <w:rPr>
          <w:rFonts w:ascii="仿宋" w:eastAsia="仿宋" w:hAnsi="仿宋"/>
          <w:sz w:val="32"/>
          <w:szCs w:val="32"/>
        </w:rPr>
        <w:t>　　2.加强对校园网的管理，使之更好地为师生服务。</w:t>
      </w:r>
      <w:r>
        <w:rPr>
          <w:rFonts w:ascii="仿宋" w:eastAsia="仿宋" w:hAnsi="仿宋"/>
          <w:sz w:val="32"/>
          <w:szCs w:val="32"/>
        </w:rPr>
        <w:br/>
      </w:r>
      <w:r>
        <w:rPr>
          <w:rFonts w:ascii="仿宋" w:eastAsia="仿宋" w:hAnsi="仿宋"/>
          <w:sz w:val="32"/>
          <w:szCs w:val="32"/>
        </w:rPr>
        <w:t>　　3.按本学期工作计划，进行常规教学，三、六年级完成第一到三课时。</w:t>
      </w:r>
      <w:r>
        <w:rPr>
          <w:rFonts w:ascii="仿宋" w:eastAsia="仿宋" w:hAnsi="仿宋"/>
          <w:sz w:val="32"/>
          <w:szCs w:val="32"/>
        </w:rPr>
        <w:br/>
      </w:r>
      <w:r>
        <w:rPr>
          <w:rFonts w:ascii="仿宋" w:eastAsia="仿宋" w:hAnsi="仿宋"/>
          <w:sz w:val="32"/>
          <w:szCs w:val="32"/>
        </w:rPr>
        <w:t>　　11月份工作内容</w:t>
      </w:r>
      <w:r>
        <w:rPr>
          <w:rFonts w:ascii="仿宋" w:eastAsia="仿宋" w:hAnsi="仿宋"/>
          <w:sz w:val="32"/>
          <w:szCs w:val="32"/>
        </w:rPr>
        <w:br/>
      </w:r>
      <w:r>
        <w:rPr>
          <w:rFonts w:ascii="仿宋" w:eastAsia="仿宋" w:hAnsi="仿宋"/>
          <w:sz w:val="32"/>
          <w:szCs w:val="32"/>
        </w:rPr>
        <w:t>　　1.三、六年级完成第四到七课时的教学。</w:t>
      </w:r>
      <w:r>
        <w:rPr>
          <w:rFonts w:ascii="仿宋" w:eastAsia="仿宋" w:hAnsi="仿宋"/>
          <w:sz w:val="32"/>
          <w:szCs w:val="32"/>
        </w:rPr>
        <w:br/>
      </w:r>
      <w:r>
        <w:rPr>
          <w:rFonts w:ascii="仿宋" w:eastAsia="仿宋" w:hAnsi="仿宋"/>
          <w:sz w:val="32"/>
          <w:szCs w:val="32"/>
        </w:rPr>
        <w:t>　　2.继续对兴趣小组的学生进行培训。</w:t>
      </w:r>
      <w:r>
        <w:rPr>
          <w:rFonts w:ascii="仿宋" w:eastAsia="仿宋" w:hAnsi="仿宋"/>
          <w:sz w:val="32"/>
          <w:szCs w:val="32"/>
        </w:rPr>
        <w:br/>
      </w:r>
      <w:r>
        <w:rPr>
          <w:rFonts w:ascii="仿宋" w:eastAsia="仿宋" w:hAnsi="仿宋"/>
          <w:sz w:val="32"/>
          <w:szCs w:val="32"/>
        </w:rPr>
        <w:t>　　12月份工作内容</w:t>
      </w:r>
      <w:r>
        <w:rPr>
          <w:rFonts w:ascii="仿宋" w:eastAsia="仿宋" w:hAnsi="仿宋"/>
          <w:sz w:val="32"/>
          <w:szCs w:val="32"/>
        </w:rPr>
        <w:br/>
      </w:r>
      <w:r>
        <w:rPr>
          <w:rFonts w:ascii="仿宋" w:eastAsia="仿宋" w:hAnsi="仿宋"/>
          <w:sz w:val="32"/>
          <w:szCs w:val="32"/>
        </w:rPr>
        <w:t>　　1.三、六年级完成第八到十课时的教学。</w:t>
      </w:r>
      <w:r>
        <w:rPr>
          <w:rFonts w:ascii="仿宋" w:eastAsia="仿宋" w:hAnsi="仿宋"/>
          <w:sz w:val="32"/>
          <w:szCs w:val="32"/>
        </w:rPr>
        <w:br/>
      </w:r>
      <w:r>
        <w:rPr>
          <w:rFonts w:ascii="仿宋" w:eastAsia="仿宋" w:hAnsi="仿宋"/>
          <w:sz w:val="32"/>
          <w:szCs w:val="32"/>
        </w:rPr>
        <w:t>　　2.组织学生参加学校“庆六一”的相关电脑制作比赛。</w:t>
      </w:r>
      <w:r>
        <w:rPr>
          <w:rFonts w:ascii="仿宋" w:eastAsia="仿宋" w:hAnsi="仿宋"/>
          <w:sz w:val="32"/>
          <w:szCs w:val="32"/>
        </w:rPr>
        <w:br/>
      </w:r>
      <w:r>
        <w:rPr>
          <w:rFonts w:ascii="仿宋" w:eastAsia="仿宋" w:hAnsi="仿宋"/>
          <w:sz w:val="32"/>
          <w:szCs w:val="32"/>
        </w:rPr>
        <w:t>　　3.继续对兴趣小组的学生进行培训</w:t>
      </w:r>
      <w:r>
        <w:rPr>
          <w:rFonts w:ascii="仿宋" w:eastAsia="仿宋" w:hAnsi="仿宋"/>
          <w:sz w:val="32"/>
          <w:szCs w:val="32"/>
        </w:rPr>
        <w:br/>
      </w:r>
      <w:r>
        <w:rPr>
          <w:rFonts w:ascii="仿宋" w:eastAsia="仿宋" w:hAnsi="仿宋"/>
          <w:sz w:val="32"/>
          <w:szCs w:val="32"/>
        </w:rPr>
        <w:t>　　1月份工作内容</w:t>
      </w:r>
      <w:r>
        <w:rPr>
          <w:rFonts w:ascii="仿宋" w:eastAsia="仿宋" w:hAnsi="仿宋"/>
          <w:sz w:val="32"/>
          <w:szCs w:val="32"/>
        </w:rPr>
        <w:br/>
      </w:r>
      <w:r>
        <w:rPr>
          <w:rFonts w:ascii="仿宋" w:eastAsia="仿宋" w:hAnsi="仿宋"/>
          <w:sz w:val="32"/>
          <w:szCs w:val="32"/>
        </w:rPr>
        <w:t>　　1.完成信息技术教学任务。</w:t>
      </w:r>
      <w:r>
        <w:rPr>
          <w:rFonts w:ascii="仿宋" w:eastAsia="仿宋" w:hAnsi="仿宋"/>
          <w:sz w:val="32"/>
          <w:szCs w:val="32"/>
        </w:rPr>
        <w:br/>
      </w:r>
      <w:r>
        <w:rPr>
          <w:rFonts w:ascii="仿宋" w:eastAsia="仿宋" w:hAnsi="仿宋"/>
          <w:sz w:val="32"/>
          <w:szCs w:val="32"/>
        </w:rPr>
        <w:t>　　2.继续对兴趣小组的学生进行培训.</w:t>
      </w:r>
      <w:r>
        <w:rPr>
          <w:rFonts w:ascii="仿宋" w:eastAsia="仿宋" w:hAnsi="仿宋"/>
          <w:sz w:val="32"/>
          <w:szCs w:val="32"/>
        </w:rPr>
        <w:br/>
      </w:r>
      <w:r>
        <w:rPr>
          <w:rFonts w:ascii="仿宋" w:eastAsia="仿宋" w:hAnsi="仿宋"/>
          <w:sz w:val="32"/>
          <w:szCs w:val="32"/>
        </w:rPr>
        <w:t>　　3.对学生进行期末测试。</w:t>
      </w:r>
      <w:r>
        <w:rPr>
          <w:rFonts w:ascii="仿宋" w:eastAsia="仿宋" w:hAnsi="仿宋"/>
          <w:sz w:val="32"/>
          <w:szCs w:val="32"/>
        </w:rPr>
        <w:br/>
      </w:r>
      <w:r>
        <w:rPr>
          <w:rFonts w:ascii="仿宋" w:eastAsia="仿宋" w:hAnsi="仿宋"/>
          <w:sz w:val="32"/>
          <w:szCs w:val="32"/>
        </w:rPr>
        <w:t>　　4.写本学期工作总结。</w:t>
      </w:r>
      <w:r>
        <w:rPr>
          <w:rFonts w:ascii="仿宋" w:eastAsia="仿宋" w:hAnsi="仿宋"/>
          <w:sz w:val="32"/>
          <w:szCs w:val="32"/>
        </w:rPr>
        <w:br/>
      </w:r>
      <w:r>
        <w:rPr>
          <w:rFonts w:ascii="仿宋" w:eastAsia="仿宋" w:hAnsi="仿宋"/>
          <w:sz w:val="32"/>
          <w:szCs w:val="32"/>
        </w:rPr>
        <w:t xml:space="preserve">    技术工作计划合集 篇4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新学期的工作已经开始了。为了进一步做好本学期工作，更好地做好自己的本职工作，发扬优点，弥补不足。特制定如下计划。</w:t>
      </w:r>
      <w:r>
        <w:rPr>
          <w:rFonts w:ascii="仿宋" w:eastAsia="仿宋" w:hAnsi="仿宋"/>
          <w:sz w:val="32"/>
          <w:szCs w:val="32"/>
        </w:rPr>
        <w:br/>
      </w:r>
      <w:r>
        <w:rPr>
          <w:rFonts w:ascii="仿宋" w:eastAsia="仿宋" w:hAnsi="仿宋"/>
          <w:sz w:val="32"/>
          <w:szCs w:val="32"/>
        </w:rPr>
        <w:t>　　一、指导思想</w:t>
      </w:r>
      <w:r>
        <w:rPr>
          <w:rFonts w:ascii="仿宋" w:eastAsia="仿宋" w:hAnsi="仿宋"/>
          <w:sz w:val="32"/>
          <w:szCs w:val="32"/>
        </w:rPr>
        <w:br/>
      </w:r>
      <w:r>
        <w:rPr>
          <w:rFonts w:ascii="仿宋" w:eastAsia="仿宋" w:hAnsi="仿宋"/>
          <w:sz w:val="32"/>
          <w:szCs w:val="32"/>
        </w:rPr>
        <w:t>　　信息技术的教学以本学期学校工作计划为指南，本着培养学生对信息技术的兴趣和意识，让学生了解和掌握信息技术的基本知识和技能，了解信息技术的发展及其应用。通过信息技术课程的学习使学生具有获取信息、传输信息、处理信息和应用信息的能力。以提高学生的实际操作技能为目标。</w:t>
      </w:r>
      <w:r>
        <w:rPr>
          <w:rFonts w:ascii="仿宋" w:eastAsia="仿宋" w:hAnsi="仿宋"/>
          <w:sz w:val="32"/>
          <w:szCs w:val="32"/>
        </w:rPr>
        <w:br/>
      </w:r>
      <w:r>
        <w:rPr>
          <w:rFonts w:ascii="仿宋" w:eastAsia="仿宋" w:hAnsi="仿宋"/>
          <w:sz w:val="32"/>
          <w:szCs w:val="32"/>
        </w:rPr>
        <w:t>　　二、学情分析</w:t>
      </w:r>
      <w:r>
        <w:rPr>
          <w:rFonts w:ascii="仿宋" w:eastAsia="仿宋" w:hAnsi="仿宋"/>
          <w:sz w:val="32"/>
          <w:szCs w:val="32"/>
        </w:rPr>
        <w:br/>
      </w:r>
      <w:r>
        <w:rPr>
          <w:rFonts w:ascii="仿宋" w:eastAsia="仿宋" w:hAnsi="仿宋"/>
          <w:sz w:val="32"/>
          <w:szCs w:val="32"/>
        </w:rPr>
        <w:t>　　本学期，本人担任二、三年级及六年八班共十二个班的信息技术教学工作。二、三年级的学生对计算机很感兴趣，通过上学期的学习，学生由原来的一无所知过渡到了初步领会和掌握，为今年的学习奠定了一个较好的基础。由于本校学生特殊性，所任班级学生掌握情况不一。像六年八班就是新成立的班级，班级学生多数是来自农村的孩子，对信息技术课还感到很陌生。因此，本学期根据学生的情况对学生进行分段教学。</w:t>
      </w:r>
      <w:r>
        <w:rPr>
          <w:rFonts w:ascii="仿宋" w:eastAsia="仿宋" w:hAnsi="仿宋"/>
          <w:sz w:val="32"/>
          <w:szCs w:val="32"/>
        </w:rPr>
        <w:br/>
      </w:r>
      <w:r>
        <w:rPr>
          <w:rFonts w:ascii="仿宋" w:eastAsia="仿宋" w:hAnsi="仿宋"/>
          <w:sz w:val="32"/>
          <w:szCs w:val="32"/>
        </w:rPr>
        <w:t>　　三、学习目标</w:t>
      </w:r>
      <w:r>
        <w:rPr>
          <w:rFonts w:ascii="仿宋" w:eastAsia="仿宋" w:hAnsi="仿宋"/>
          <w:sz w:val="32"/>
          <w:szCs w:val="32"/>
        </w:rPr>
        <w:br/>
      </w:r>
      <w:r>
        <w:rPr>
          <w:rFonts w:ascii="仿宋" w:eastAsia="仿宋" w:hAnsi="仿宋"/>
          <w:sz w:val="32"/>
          <w:szCs w:val="32"/>
        </w:rPr>
        <w:t>　　1、总目标：</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面向小学教材，分析：电脑的认识、电脑系统的初步了解、鼠标的使用、windows画图软件的认识；继续熟练鼠标的操作、windows画图软件的各种工具的应用、用windows画图软件画一副完整的画；文字的输入、输入法的教学、给予学生题目写一段话。继续熟悉文字的输入，加快输入速度，了解和认识word软件，初步掌握word的基础操作。</w:t>
      </w:r>
      <w:r>
        <w:rPr>
          <w:rFonts w:ascii="仿宋" w:eastAsia="仿宋" w:hAnsi="仿宋"/>
          <w:sz w:val="32"/>
          <w:szCs w:val="32"/>
        </w:rPr>
        <w:br/>
      </w:r>
      <w:r>
        <w:rPr>
          <w:rFonts w:ascii="仿宋" w:eastAsia="仿宋" w:hAnsi="仿宋"/>
          <w:sz w:val="32"/>
          <w:szCs w:val="32"/>
        </w:rPr>
        <w:t>　　通过对计算机的演示操作，激发学生对信息技术的学习兴趣，培养学生对信息技术的兴趣和意识，让学生了解和掌握信息技术基本知识和技能，了解信息技术的发展及期应用对人类日常生活和科学技术的深刻影响。通过信息技术课程使学生具有获取信息、传输信息、处理信息和应用信息的能力。</w:t>
      </w:r>
      <w:r>
        <w:rPr>
          <w:rFonts w:ascii="仿宋" w:eastAsia="仿宋" w:hAnsi="仿宋"/>
          <w:sz w:val="32"/>
          <w:szCs w:val="32"/>
        </w:rPr>
        <w:br/>
      </w:r>
      <w:r>
        <w:rPr>
          <w:rFonts w:ascii="仿宋" w:eastAsia="仿宋" w:hAnsi="仿宋"/>
          <w:sz w:val="32"/>
          <w:szCs w:val="32"/>
        </w:rPr>
        <w:t>　　2、分段目标：</w:t>
      </w:r>
      <w:r>
        <w:rPr>
          <w:rFonts w:ascii="仿宋" w:eastAsia="仿宋" w:hAnsi="仿宋"/>
          <w:sz w:val="32"/>
          <w:szCs w:val="32"/>
        </w:rPr>
        <w:br/>
      </w:r>
      <w:r>
        <w:rPr>
          <w:rFonts w:ascii="仿宋" w:eastAsia="仿宋" w:hAnsi="仿宋"/>
          <w:sz w:val="32"/>
          <w:szCs w:val="32"/>
        </w:rPr>
        <w:t>　　二年级学生：重点熟练鼠标的操作、windows画图软件和各种工具的应用。</w:t>
      </w:r>
      <w:r>
        <w:rPr>
          <w:rFonts w:ascii="仿宋" w:eastAsia="仿宋" w:hAnsi="仿宋"/>
          <w:sz w:val="32"/>
          <w:szCs w:val="32"/>
        </w:rPr>
        <w:br/>
      </w:r>
      <w:r>
        <w:rPr>
          <w:rFonts w:ascii="仿宋" w:eastAsia="仿宋" w:hAnsi="仿宋"/>
          <w:sz w:val="32"/>
          <w:szCs w:val="32"/>
        </w:rPr>
        <w:t>　　三年级学生：重点巩固文字的输入、训练学生文字输入的速度及word的初步认识。</w:t>
      </w:r>
      <w:r>
        <w:rPr>
          <w:rFonts w:ascii="仿宋" w:eastAsia="仿宋" w:hAnsi="仿宋"/>
          <w:sz w:val="32"/>
          <w:szCs w:val="32"/>
        </w:rPr>
        <w:br/>
      </w:r>
      <w:r>
        <w:rPr>
          <w:rFonts w:ascii="仿宋" w:eastAsia="仿宋" w:hAnsi="仿宋"/>
          <w:sz w:val="32"/>
          <w:szCs w:val="32"/>
        </w:rPr>
        <w:t>　　六年八班学生：电脑的认识，电脑系统的了解、计算机的基础操作及word的认识。</w:t>
      </w:r>
      <w:r>
        <w:rPr>
          <w:rFonts w:ascii="仿宋" w:eastAsia="仿宋" w:hAnsi="仿宋"/>
          <w:sz w:val="32"/>
          <w:szCs w:val="32"/>
        </w:rPr>
        <w:br/>
      </w:r>
      <w:r>
        <w:rPr>
          <w:rFonts w:ascii="仿宋" w:eastAsia="仿宋" w:hAnsi="仿宋"/>
          <w:sz w:val="32"/>
          <w:szCs w:val="32"/>
        </w:rPr>
        <w:t>　　四、个人方面</w:t>
      </w:r>
      <w:r>
        <w:rPr>
          <w:rFonts w:ascii="仿宋" w:eastAsia="仿宋" w:hAnsi="仿宋"/>
          <w:sz w:val="32"/>
          <w:szCs w:val="32"/>
        </w:rPr>
        <w:br/>
      </w:r>
      <w:r>
        <w:rPr>
          <w:rFonts w:ascii="仿宋" w:eastAsia="仿宋" w:hAnsi="仿宋"/>
          <w:sz w:val="32"/>
          <w:szCs w:val="32"/>
        </w:rPr>
        <w:t>　　1、通过自学、与高手交流、相互学习、取长补短。不断提高自身在的业务水平和综合素养。</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2、认真备课，明确教学重点、难点关键，探索研究疑难喝下及有关的实践操作。做到每课必备，从学生实际出发写好教案。认真上课：以启发式教学为原则，以操作训练来强化概念，形成技能、技巧，体现以学生为主体。</w:t>
      </w:r>
      <w:r>
        <w:rPr>
          <w:rFonts w:ascii="仿宋" w:eastAsia="仿宋" w:hAnsi="仿宋"/>
          <w:sz w:val="32"/>
          <w:szCs w:val="32"/>
        </w:rPr>
        <w:br/>
      </w:r>
      <w:r>
        <w:rPr>
          <w:rFonts w:ascii="仿宋" w:eastAsia="仿宋" w:hAnsi="仿宋"/>
          <w:sz w:val="32"/>
          <w:szCs w:val="32"/>
        </w:rPr>
        <w:t>　　五、其他工作任务</w:t>
      </w:r>
      <w:r>
        <w:rPr>
          <w:rFonts w:ascii="仿宋" w:eastAsia="仿宋" w:hAnsi="仿宋"/>
          <w:sz w:val="32"/>
          <w:szCs w:val="32"/>
        </w:rPr>
        <w:br/>
      </w:r>
      <w:r>
        <w:rPr>
          <w:rFonts w:ascii="仿宋" w:eastAsia="仿宋" w:hAnsi="仿宋"/>
          <w:sz w:val="32"/>
          <w:szCs w:val="32"/>
        </w:rPr>
        <w:t>　　结合学校工作实际，除了保证自己的教学工作以外，协调领导与其他老师，共同完成好各项临时性的任务。如电子档案、学生学籍、教学信息、考试培训、教学资源的管理、网站的维护与管理、电脑检修等一切可能的任务。保证优质、高效完成。</w:t>
      </w:r>
      <w:r>
        <w:rPr>
          <w:rFonts w:ascii="仿宋" w:eastAsia="仿宋" w:hAnsi="仿宋"/>
          <w:sz w:val="32"/>
          <w:szCs w:val="32"/>
        </w:rPr>
        <w:br/>
      </w:r>
      <w:r>
        <w:rPr>
          <w:rFonts w:ascii="仿宋" w:eastAsia="仿宋" w:hAnsi="仿宋"/>
          <w:sz w:val="32"/>
          <w:szCs w:val="32"/>
        </w:rPr>
        <w:t xml:space="preserve">    技术工作计划合集 篇5 </w:t>
      </w:r>
      <w:r>
        <w:rPr>
          <w:rFonts w:ascii="仿宋" w:eastAsia="仿宋" w:hAnsi="仿宋"/>
          <w:sz w:val="32"/>
          <w:szCs w:val="32"/>
        </w:rPr>
        <w:br/>
      </w:r>
      <w:r>
        <w:rPr>
          <w:rFonts w:ascii="仿宋" w:eastAsia="仿宋" w:hAnsi="仿宋"/>
          <w:sz w:val="32"/>
          <w:szCs w:val="32"/>
        </w:rPr>
        <w:t>　　一、指导思想：</w:t>
      </w:r>
      <w:r>
        <w:rPr>
          <w:rFonts w:ascii="仿宋" w:eastAsia="仿宋" w:hAnsi="仿宋"/>
          <w:sz w:val="32"/>
          <w:szCs w:val="32"/>
        </w:rPr>
        <w:br/>
      </w:r>
      <w:r>
        <w:rPr>
          <w:rFonts w:ascii="仿宋" w:eastAsia="仿宋" w:hAnsi="仿宋"/>
          <w:sz w:val="32"/>
          <w:szCs w:val="32"/>
        </w:rPr>
        <w:t>　　以《安徽省信息技术教学总体规划》和课程理念为指导，以提高教学质量为目标，以提高服务水平为宗旨，在教学教研和服务两个方面发挥信息技术的优势，为提常坟中学的办学质量作出贡献。</w:t>
      </w:r>
      <w:r>
        <w:rPr>
          <w:rFonts w:ascii="仿宋" w:eastAsia="仿宋" w:hAnsi="仿宋"/>
          <w:sz w:val="32"/>
          <w:szCs w:val="32"/>
        </w:rPr>
        <w:br/>
      </w:r>
      <w:r>
        <w:rPr>
          <w:rFonts w:ascii="仿宋" w:eastAsia="仿宋" w:hAnsi="仿宋"/>
          <w:sz w:val="32"/>
          <w:szCs w:val="32"/>
        </w:rPr>
        <w:t>　　在开设信息技术课的年级中，高一是唯一要进行全省会考的年级，这几年来，信息技术会考成绩与结果一直不错，充分地显示出了我校信息技术设施与教学的优势，这给以后的工作既是一种动力，也是一种压力。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随着科学技术的'发展，信息技术教育越来越显示出它的重要性。现就高一年级第二学期信息技术教学工作做一打算与展望。</w:t>
      </w:r>
      <w:r>
        <w:rPr>
          <w:rFonts w:ascii="仿宋" w:eastAsia="仿宋" w:hAnsi="仿宋"/>
          <w:sz w:val="32"/>
          <w:szCs w:val="32"/>
        </w:rPr>
        <w:br/>
      </w:r>
      <w:r>
        <w:rPr>
          <w:rFonts w:ascii="仿宋" w:eastAsia="仿宋" w:hAnsi="仿宋"/>
          <w:sz w:val="32"/>
          <w:szCs w:val="32"/>
        </w:rPr>
        <w:t>　　二、学生情况分析优势：</w:t>
      </w:r>
      <w:r>
        <w:rPr>
          <w:rFonts w:ascii="仿宋" w:eastAsia="仿宋" w:hAnsi="仿宋"/>
          <w:sz w:val="32"/>
          <w:szCs w:val="32"/>
        </w:rPr>
        <w:br/>
      </w:r>
      <w:r>
        <w:rPr>
          <w:rFonts w:ascii="仿宋" w:eastAsia="仿宋" w:hAnsi="仿宋"/>
          <w:sz w:val="32"/>
          <w:szCs w:val="32"/>
        </w:rPr>
        <w:t>　　现在学生家庭中拥有电脑的数量较多，平时接触电脑的机会也比较，而且，电脑学习不需要太多的精力和时间，部分学生比较感兴趣。</w:t>
      </w:r>
      <w:r>
        <w:rPr>
          <w:rFonts w:ascii="仿宋" w:eastAsia="仿宋" w:hAnsi="仿宋"/>
          <w:sz w:val="32"/>
          <w:szCs w:val="32"/>
        </w:rPr>
        <w:br/>
      </w:r>
      <w:r>
        <w:rPr>
          <w:rFonts w:ascii="仿宋" w:eastAsia="仿宋" w:hAnsi="仿宋"/>
          <w:sz w:val="32"/>
          <w:szCs w:val="32"/>
        </w:rPr>
        <w:t>　　计算机是比较特殊的学科，操作性较强，大部分学生对此相当感兴趣，学习较积极，比较热情，讨论和学习的气氛比较不错。</w:t>
      </w:r>
      <w:r>
        <w:rPr>
          <w:rFonts w:ascii="仿宋" w:eastAsia="仿宋" w:hAnsi="仿宋"/>
          <w:sz w:val="32"/>
          <w:szCs w:val="32"/>
        </w:rPr>
        <w:br/>
      </w:r>
      <w:r>
        <w:rPr>
          <w:rFonts w:ascii="仿宋" w:eastAsia="仿宋" w:hAnsi="仿宋"/>
          <w:sz w:val="32"/>
          <w:szCs w:val="32"/>
        </w:rPr>
        <w:t>　　不足：</w:t>
      </w:r>
      <w:r>
        <w:rPr>
          <w:rFonts w:ascii="仿宋" w:eastAsia="仿宋" w:hAnsi="仿宋"/>
          <w:sz w:val="32"/>
          <w:szCs w:val="32"/>
        </w:rPr>
        <w:br/>
      </w:r>
      <w:r>
        <w:rPr>
          <w:rFonts w:ascii="仿宋" w:eastAsia="仿宋" w:hAnsi="仿宋"/>
          <w:sz w:val="32"/>
          <w:szCs w:val="32"/>
        </w:rPr>
        <w:t>　　由于校电脑设备较落后，对学生积极性造成一定负面影响，致使有些学生厌恶上机实践操作，从而影响部分学生积极性。</w:t>
      </w:r>
      <w:r>
        <w:rPr>
          <w:rFonts w:ascii="仿宋" w:eastAsia="仿宋" w:hAnsi="仿宋"/>
          <w:sz w:val="32"/>
          <w:szCs w:val="32"/>
        </w:rPr>
        <w:br/>
      </w:r>
      <w:r>
        <w:rPr>
          <w:rFonts w:ascii="仿宋" w:eastAsia="仿宋" w:hAnsi="仿宋"/>
          <w:sz w:val="32"/>
          <w:szCs w:val="32"/>
        </w:rPr>
        <w:t>　　学生对电脑的兴趣局限于游戏娱乐和上网聊天方面，缺乏全面性。对教材要的一系列操作知识不感兴趣，只对娱乐功能感兴趣。</w:t>
      </w:r>
      <w:r>
        <w:rPr>
          <w:rFonts w:ascii="仿宋" w:eastAsia="仿宋" w:hAnsi="仿宋"/>
          <w:sz w:val="32"/>
          <w:szCs w:val="32"/>
        </w:rPr>
        <w:br/>
      </w:r>
      <w:r>
        <w:rPr>
          <w:rFonts w:ascii="仿宋" w:eastAsia="仿宋" w:hAnsi="仿宋"/>
          <w:sz w:val="32"/>
          <w:szCs w:val="32"/>
        </w:rPr>
        <w:t>　　三、教学措施</w:t>
      </w:r>
      <w:r>
        <w:rPr>
          <w:rFonts w:ascii="仿宋" w:eastAsia="仿宋" w:hAnsi="仿宋"/>
          <w:sz w:val="32"/>
          <w:szCs w:val="32"/>
        </w:rPr>
        <w:br/>
      </w:r>
      <w:r>
        <w:rPr>
          <w:rFonts w:ascii="仿宋" w:eastAsia="仿宋" w:hAnsi="仿宋"/>
          <w:sz w:val="32"/>
          <w:szCs w:val="32"/>
        </w:rPr>
        <w:t>　　1、强调基础知识，重视教学方法，教学技能。</w:t>
      </w:r>
      <w:r>
        <w:rPr>
          <w:rFonts w:ascii="仿宋" w:eastAsia="仿宋" w:hAnsi="仿宋"/>
          <w:sz w:val="32"/>
          <w:szCs w:val="32"/>
        </w:rPr>
        <w:br/>
      </w:r>
      <w:r>
        <w:rPr>
          <w:rFonts w:ascii="仿宋" w:eastAsia="仿宋" w:hAnsi="仿宋"/>
          <w:sz w:val="32"/>
          <w:szCs w:val="32"/>
        </w:rPr>
        <w:t>　　2、注重教学生动形象，激发学生学习兴趣。</w:t>
      </w:r>
      <w:r>
        <w:rPr>
          <w:rFonts w:ascii="仿宋" w:eastAsia="仿宋" w:hAnsi="仿宋"/>
          <w:sz w:val="32"/>
          <w:szCs w:val="32"/>
        </w:rPr>
        <w:br/>
      </w:r>
      <w:r>
        <w:rPr>
          <w:rFonts w:ascii="仿宋" w:eastAsia="仿宋" w:hAnsi="仿宋"/>
          <w:sz w:val="32"/>
          <w:szCs w:val="32"/>
        </w:rPr>
        <w:t>　　3、培养学生思维能力，提高教学效果。</w:t>
      </w:r>
      <w:r>
        <w:rPr>
          <w:rFonts w:ascii="仿宋" w:eastAsia="仿宋" w:hAnsi="仿宋"/>
          <w:sz w:val="32"/>
          <w:szCs w:val="32"/>
        </w:rPr>
        <w:br/>
      </w:r>
      <w:r>
        <w:rPr>
          <w:rFonts w:ascii="仿宋" w:eastAsia="仿宋" w:hAnsi="仿宋"/>
          <w:sz w:val="32"/>
          <w:szCs w:val="32"/>
        </w:rPr>
        <w:t>　　4、课堂中注重讲练结合，充分发挥教师主导，学生主体作用。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5、加强学生上机纪律管理，完善机房管理条例，约束学生不良行为，严肃处理学生违法违纪行为，组织优势生辅导后进生上机实践操作，实现分层管理、分层教学。</w:t>
      </w:r>
      <w:r>
        <w:rPr>
          <w:rFonts w:ascii="仿宋" w:eastAsia="仿宋" w:hAnsi="仿宋"/>
          <w:sz w:val="32"/>
          <w:szCs w:val="32"/>
        </w:rPr>
        <w:br/>
      </w:r>
      <w:r>
        <w:rPr>
          <w:rFonts w:ascii="仿宋" w:eastAsia="仿宋" w:hAnsi="仿宋"/>
          <w:sz w:val="32"/>
          <w:szCs w:val="32"/>
        </w:rPr>
        <w:t>　　四、优（差）生教育计划计划：</w:t>
      </w:r>
      <w:r>
        <w:rPr>
          <w:rFonts w:ascii="仿宋" w:eastAsia="仿宋" w:hAnsi="仿宋"/>
          <w:sz w:val="32"/>
          <w:szCs w:val="32"/>
        </w:rPr>
        <w:br/>
      </w:r>
      <w:r>
        <w:rPr>
          <w:rFonts w:ascii="仿宋" w:eastAsia="仿宋" w:hAnsi="仿宋"/>
          <w:sz w:val="32"/>
          <w:szCs w:val="32"/>
        </w:rPr>
        <w:t>　　1、完成学校制定的教学计划和教学任务。</w:t>
      </w:r>
      <w:r>
        <w:rPr>
          <w:rFonts w:ascii="仿宋" w:eastAsia="仿宋" w:hAnsi="仿宋"/>
          <w:sz w:val="32"/>
          <w:szCs w:val="32"/>
        </w:rPr>
        <w:br/>
      </w:r>
      <w:r>
        <w:rPr>
          <w:rFonts w:ascii="仿宋" w:eastAsia="仿宋" w:hAnsi="仿宋"/>
          <w:sz w:val="32"/>
          <w:szCs w:val="32"/>
        </w:rPr>
        <w:t>　　2、完成学校制定的合格率和会考优秀率。</w:t>
      </w:r>
      <w:r>
        <w:rPr>
          <w:rFonts w:ascii="仿宋" w:eastAsia="仿宋" w:hAnsi="仿宋"/>
          <w:sz w:val="32"/>
          <w:szCs w:val="32"/>
        </w:rPr>
        <w:br/>
      </w:r>
      <w:r>
        <w:rPr>
          <w:rFonts w:ascii="仿宋" w:eastAsia="仿宋" w:hAnsi="仿宋"/>
          <w:sz w:val="32"/>
          <w:szCs w:val="32"/>
        </w:rPr>
        <w:t>　　3、培养些技术较深、知识较好的优势生。</w:t>
      </w:r>
      <w:r>
        <w:rPr>
          <w:rFonts w:ascii="仿宋" w:eastAsia="仿宋" w:hAnsi="仿宋"/>
          <w:sz w:val="32"/>
          <w:szCs w:val="32"/>
        </w:rPr>
        <w:br/>
      </w:r>
      <w:r>
        <w:rPr>
          <w:rFonts w:ascii="仿宋" w:eastAsia="仿宋" w:hAnsi="仿宋"/>
          <w:sz w:val="32"/>
          <w:szCs w:val="32"/>
        </w:rPr>
        <w:t>　　4、加强后进生转化辅导工作方式：</w:t>
      </w:r>
      <w:r>
        <w:rPr>
          <w:rFonts w:ascii="仿宋" w:eastAsia="仿宋" w:hAnsi="仿宋"/>
          <w:sz w:val="32"/>
          <w:szCs w:val="32"/>
        </w:rPr>
        <w:br/>
      </w:r>
      <w:r>
        <w:rPr>
          <w:rFonts w:ascii="仿宋" w:eastAsia="仿宋" w:hAnsi="仿宋"/>
          <w:sz w:val="32"/>
          <w:szCs w:val="32"/>
        </w:rPr>
        <w:t>　　（1）理论辅导：教师讲解为主，可在教室和多媒体教室中进行。</w:t>
      </w:r>
      <w:r>
        <w:rPr>
          <w:rFonts w:ascii="仿宋" w:eastAsia="仿宋" w:hAnsi="仿宋"/>
          <w:sz w:val="32"/>
          <w:szCs w:val="32"/>
        </w:rPr>
        <w:br/>
      </w:r>
      <w:r>
        <w:rPr>
          <w:rFonts w:ascii="仿宋" w:eastAsia="仿宋" w:hAnsi="仿宋"/>
          <w:sz w:val="32"/>
          <w:szCs w:val="32"/>
        </w:rPr>
        <w:t>　　（2）上机辅导：教师上机指导为辅，学生上机练习为主，优势生帮后进生为补进行。</w:t>
      </w:r>
      <w:r>
        <w:rPr>
          <w:rFonts w:ascii="仿宋" w:eastAsia="仿宋" w:hAnsi="仿宋"/>
          <w:sz w:val="32"/>
          <w:szCs w:val="32"/>
        </w:rPr>
        <w:br/>
      </w:r>
      <w:r>
        <w:rPr>
          <w:rFonts w:ascii="仿宋" w:eastAsia="仿宋" w:hAnsi="仿宋"/>
          <w:sz w:val="32"/>
          <w:szCs w:val="32"/>
        </w:rPr>
        <w:t xml:space="preserve">    技术工作计划合集 篇6 </w:t>
      </w:r>
      <w:r>
        <w:rPr>
          <w:rFonts w:ascii="仿宋" w:eastAsia="仿宋" w:hAnsi="仿宋"/>
          <w:sz w:val="32"/>
          <w:szCs w:val="32"/>
        </w:rPr>
        <w:br/>
      </w:r>
      <w:r>
        <w:rPr>
          <w:rFonts w:ascii="仿宋" w:eastAsia="仿宋" w:hAnsi="仿宋"/>
          <w:sz w:val="32"/>
          <w:szCs w:val="32"/>
        </w:rPr>
        <w:t>　　一、新课程实施建议</w:t>
      </w:r>
      <w:r>
        <w:rPr>
          <w:rFonts w:ascii="仿宋" w:eastAsia="仿宋" w:hAnsi="仿宋"/>
          <w:sz w:val="32"/>
          <w:szCs w:val="32"/>
        </w:rPr>
        <w:br/>
      </w:r>
      <w:r>
        <w:rPr>
          <w:rFonts w:ascii="仿宋" w:eastAsia="仿宋" w:hAnsi="仿宋"/>
          <w:sz w:val="32"/>
          <w:szCs w:val="32"/>
        </w:rPr>
        <w:t>　　1.根据新课程的目标，落实教学计划，做好必修、选修模块的开设</w:t>
      </w:r>
      <w:r>
        <w:rPr>
          <w:rFonts w:ascii="仿宋" w:eastAsia="仿宋" w:hAnsi="仿宋"/>
          <w:sz w:val="32"/>
          <w:szCs w:val="32"/>
        </w:rPr>
        <w:br/>
      </w:r>
      <w:r>
        <w:rPr>
          <w:rFonts w:ascii="仿宋" w:eastAsia="仿宋" w:hAnsi="仿宋"/>
          <w:sz w:val="32"/>
          <w:szCs w:val="32"/>
        </w:rPr>
        <w:t>　　1)课程介绍</w:t>
      </w:r>
      <w:r>
        <w:rPr>
          <w:rFonts w:ascii="仿宋" w:eastAsia="仿宋" w:hAnsi="仿宋"/>
          <w:sz w:val="32"/>
          <w:szCs w:val="32"/>
        </w:rPr>
        <w:br/>
      </w:r>
      <w:r>
        <w:rPr>
          <w:rFonts w:ascii="仿宋" w:eastAsia="仿宋" w:hAnsi="仿宋"/>
          <w:sz w:val="32"/>
          <w:szCs w:val="32"/>
        </w:rPr>
        <w:t>　　高中信息技术课程分为必修和选修两部分。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必修课程是普通高中阶段所有学生必须学习的课程，体现了课程对所有学生的基础性要求。必修有一个模块：信息技术基础，必修模块36个学时，2个学分。</w:t>
      </w:r>
      <w:r>
        <w:rPr>
          <w:rFonts w:ascii="仿宋" w:eastAsia="仿宋" w:hAnsi="仿宋"/>
          <w:sz w:val="32"/>
          <w:szCs w:val="32"/>
        </w:rPr>
        <w:br/>
      </w:r>
      <w:r>
        <w:rPr>
          <w:rFonts w:ascii="仿宋" w:eastAsia="仿宋" w:hAnsi="仿宋"/>
          <w:sz w:val="32"/>
          <w:szCs w:val="32"/>
        </w:rPr>
        <w:t>　　选修课程是供学生自主选择的课程，选修模块强调在必修模块的基础上关注技术能力与人文素养的双重建构，是信息素养培养的继续，是支持个性发展的平台。选修模块设算法与程序设计、多媒体技术应用、网络技术应用、数据管理技术、人工智能初步5个课程模块，选修模块每个模块36个学时，2个学分。</w:t>
      </w:r>
      <w:r>
        <w:rPr>
          <w:rFonts w:ascii="仿宋" w:eastAsia="仿宋" w:hAnsi="仿宋"/>
          <w:sz w:val="32"/>
          <w:szCs w:val="32"/>
        </w:rPr>
        <w:br/>
      </w:r>
      <w:r>
        <w:rPr>
          <w:rFonts w:ascii="仿宋" w:eastAsia="仿宋" w:hAnsi="仿宋"/>
          <w:sz w:val="32"/>
          <w:szCs w:val="32"/>
        </w:rPr>
        <w:t>　　根据我校情况，在高一开始必修模块，高二开设选修模块</w:t>
      </w:r>
      <w:r>
        <w:rPr>
          <w:rFonts w:ascii="仿宋" w:eastAsia="仿宋" w:hAnsi="仿宋"/>
          <w:sz w:val="32"/>
          <w:szCs w:val="32"/>
        </w:rPr>
        <w:br/>
      </w:r>
      <w:r>
        <w:rPr>
          <w:rFonts w:ascii="仿宋" w:eastAsia="仿宋" w:hAnsi="仿宋"/>
          <w:sz w:val="32"/>
          <w:szCs w:val="32"/>
        </w:rPr>
        <w:t>　　2)各模块的教学目标</w:t>
      </w:r>
      <w:r>
        <w:rPr>
          <w:rFonts w:ascii="仿宋" w:eastAsia="仿宋" w:hAnsi="仿宋"/>
          <w:sz w:val="32"/>
          <w:szCs w:val="32"/>
        </w:rPr>
        <w:br/>
      </w:r>
      <w:r>
        <w:rPr>
          <w:rFonts w:ascii="仿宋" w:eastAsia="仿宋" w:hAnsi="仿宋"/>
          <w:sz w:val="32"/>
          <w:szCs w:val="32"/>
        </w:rPr>
        <w:t>　　必修模块：“信息技术基础”模块中信息的获取、信息加工与表达、信息资源管理等都是以信息处理与交流为主要线索，按信息的获取与评价、信息的加工与表达、信息的发布与交流、信息的存储与管理的逻辑线索组织起来的内容体系，有利于学生将由实践获得的技能经验上升到理性的认识。</w:t>
      </w:r>
      <w:r>
        <w:rPr>
          <w:rFonts w:ascii="仿宋" w:eastAsia="仿宋" w:hAnsi="仿宋"/>
          <w:sz w:val="32"/>
          <w:szCs w:val="32"/>
        </w:rPr>
        <w:br/>
      </w:r>
      <w:r>
        <w:rPr>
          <w:rFonts w:ascii="仿宋" w:eastAsia="仿宋" w:hAnsi="仿宋"/>
          <w:sz w:val="32"/>
          <w:szCs w:val="32"/>
        </w:rPr>
        <w:t>　　“算法与程序设计”模块以基本算法、程序设计、问题解决为主线，通过教学逐步引导学生发现问题、分析问题、设计算法、编写程序，最终解决问题。通过本模块的学习，使得学生更深入地了解常用算法，探究待解决的问题与算法之间的联系，尝试归纳算法与程序设计的一般规律。</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“多媒体技术应用”模块以多媒体作品制作和软件开发的方法为主线组织教学，通过规划设计、选择媒体、采集素材、作品集成与调试、产品评价等过程，让学生了解多媒体作品制作的基本程序和方法。</w:t>
      </w:r>
      <w:r>
        <w:rPr>
          <w:rFonts w:ascii="仿宋" w:eastAsia="仿宋" w:hAnsi="仿宋"/>
          <w:sz w:val="32"/>
          <w:szCs w:val="32"/>
        </w:rPr>
        <w:br/>
      </w:r>
      <w:r>
        <w:rPr>
          <w:rFonts w:ascii="仿宋" w:eastAsia="仿宋" w:hAnsi="仿宋"/>
          <w:sz w:val="32"/>
          <w:szCs w:val="32"/>
        </w:rPr>
        <w:t>　　“网络技术应用”模块以网络基础知识、应用技能、网站的设计与制作为主要内容开展教学，围绕任务组织教学活动，通过任务的逐步完成来达成学生信息素养的基本目标。</w:t>
      </w:r>
      <w:r>
        <w:rPr>
          <w:rFonts w:ascii="仿宋" w:eastAsia="仿宋" w:hAnsi="仿宋"/>
          <w:sz w:val="32"/>
          <w:szCs w:val="32"/>
        </w:rPr>
        <w:br/>
      </w:r>
      <w:r>
        <w:rPr>
          <w:rFonts w:ascii="仿宋" w:eastAsia="仿宋" w:hAnsi="仿宋"/>
          <w:sz w:val="32"/>
          <w:szCs w:val="32"/>
        </w:rPr>
        <w:t>　　“数据库管理技术”模块按照分析问题、建立数据库、使用数据库、管理数据库的线索组织教学。</w:t>
      </w:r>
      <w:r>
        <w:rPr>
          <w:rFonts w:ascii="仿宋" w:eastAsia="仿宋" w:hAnsi="仿宋"/>
          <w:sz w:val="32"/>
          <w:szCs w:val="32"/>
        </w:rPr>
        <w:br/>
      </w:r>
      <w:r>
        <w:rPr>
          <w:rFonts w:ascii="仿宋" w:eastAsia="仿宋" w:hAnsi="仿宋"/>
          <w:sz w:val="32"/>
          <w:szCs w:val="32"/>
        </w:rPr>
        <w:t>　　“人工智能初步”模块以人工智能的基本概念及普通高中学生容易理解和掌握的人工智能领域的有关内容入手，通过学生观摩或实际操作，感受人工智能技术的无限魅力，让学生了解人工智能技术的发展现状与前景。各学校可根据高中学生的知识基础和学校实际情况组织教学。</w:t>
      </w:r>
      <w:r>
        <w:rPr>
          <w:rFonts w:ascii="仿宋" w:eastAsia="仿宋" w:hAnsi="仿宋"/>
          <w:sz w:val="32"/>
          <w:szCs w:val="32"/>
        </w:rPr>
        <w:br/>
      </w:r>
      <w:r>
        <w:rPr>
          <w:rFonts w:ascii="仿宋" w:eastAsia="仿宋" w:hAnsi="仿宋"/>
          <w:sz w:val="32"/>
          <w:szCs w:val="32"/>
        </w:rPr>
        <w:t>　　3)高二选修课开设建议：</w:t>
      </w:r>
      <w:r>
        <w:rPr>
          <w:rFonts w:ascii="仿宋" w:eastAsia="仿宋" w:hAnsi="仿宋"/>
          <w:sz w:val="32"/>
          <w:szCs w:val="32"/>
        </w:rPr>
        <w:br/>
      </w:r>
      <w:r>
        <w:rPr>
          <w:rFonts w:ascii="仿宋" w:eastAsia="仿宋" w:hAnsi="仿宋"/>
          <w:sz w:val="32"/>
          <w:szCs w:val="32"/>
        </w:rPr>
        <w:t>　　①、对学生需求的调查</w:t>
      </w:r>
      <w:r>
        <w:rPr>
          <w:rFonts w:ascii="仿宋" w:eastAsia="仿宋" w:hAnsi="仿宋"/>
          <w:sz w:val="32"/>
          <w:szCs w:val="32"/>
        </w:rPr>
        <w:br/>
      </w:r>
      <w:r>
        <w:rPr>
          <w:rFonts w:ascii="仿宋" w:eastAsia="仿宋" w:hAnsi="仿宋"/>
          <w:sz w:val="32"/>
          <w:szCs w:val="32"/>
        </w:rPr>
        <w:t>　　根据统计可以发现，学生对多媒体应用时最感兴趣的，这部分内容起点要较低，在现实生活学习中的应用也最为广泛，但每个选修模块的人数不一，对我们实施选修开课造成一定程度的难度</w:t>
      </w:r>
      <w:r>
        <w:rPr>
          <w:rFonts w:ascii="仿宋" w:eastAsia="仿宋" w:hAnsi="仿宋"/>
          <w:sz w:val="32"/>
          <w:szCs w:val="32"/>
        </w:rPr>
        <w:br/>
      </w:r>
      <w:r>
        <w:rPr>
          <w:rFonts w:ascii="仿宋" w:eastAsia="仿宋" w:hAnsi="仿宋"/>
          <w:sz w:val="32"/>
          <w:szCs w:val="32"/>
        </w:rPr>
        <w:t>　　②、各门课程的教师安排</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我校信息技术学科的师资比较充足，根据各位教师的所学专业及自身的业务特点，安排教授不同的课程</w:t>
      </w:r>
      <w:r>
        <w:rPr>
          <w:rFonts w:ascii="仿宋" w:eastAsia="仿宋" w:hAnsi="仿宋"/>
          <w:sz w:val="32"/>
          <w:szCs w:val="32"/>
        </w:rPr>
        <w:br/>
      </w:r>
      <w:r>
        <w:rPr>
          <w:rFonts w:ascii="仿宋" w:eastAsia="仿宋" w:hAnsi="仿宋"/>
          <w:sz w:val="32"/>
          <w:szCs w:val="32"/>
        </w:rPr>
        <w:t>　　③、现阶段存在的问题及建议的解决方法</w:t>
      </w:r>
      <w:r>
        <w:rPr>
          <w:rFonts w:ascii="仿宋" w:eastAsia="仿宋" w:hAnsi="仿宋"/>
          <w:sz w:val="32"/>
          <w:szCs w:val="32"/>
        </w:rPr>
        <w:br/>
      </w:r>
      <w:r>
        <w:rPr>
          <w:rFonts w:ascii="仿宋" w:eastAsia="仿宋" w:hAnsi="仿宋"/>
          <w:sz w:val="32"/>
          <w:szCs w:val="32"/>
        </w:rPr>
        <w:t>　　现有机房的数量不能满足开设选修课程</w:t>
      </w:r>
      <w:r>
        <w:rPr>
          <w:rFonts w:ascii="仿宋" w:eastAsia="仿宋" w:hAnsi="仿宋"/>
          <w:sz w:val="32"/>
          <w:szCs w:val="32"/>
        </w:rPr>
        <w:br/>
      </w:r>
      <w:r>
        <w:rPr>
          <w:rFonts w:ascii="仿宋" w:eastAsia="仿宋" w:hAnsi="仿宋"/>
          <w:sz w:val="32"/>
          <w:szCs w:val="32"/>
        </w:rPr>
        <w:t>　　按照新课程要求，高二阶段有5个选修模块，我们学校如选择其中的4个模块，至少需要4个机房才能正常开课。若4个班同时开课，需要5个机房才能满足要求，课目前学校只有2个供高二使用的计算机室</w:t>
      </w:r>
      <w:r>
        <w:rPr>
          <w:rFonts w:ascii="仿宋" w:eastAsia="仿宋" w:hAnsi="仿宋"/>
          <w:sz w:val="32"/>
          <w:szCs w:val="32"/>
        </w:rPr>
        <w:br/>
      </w:r>
      <w:r>
        <w:rPr>
          <w:rFonts w:ascii="仿宋" w:eastAsia="仿宋" w:hAnsi="仿宋"/>
          <w:sz w:val="32"/>
          <w:szCs w:val="32"/>
        </w:rPr>
        <w:t>　　教学设备无法满足正常的教学</w:t>
      </w:r>
      <w:r>
        <w:rPr>
          <w:rFonts w:ascii="仿宋" w:eastAsia="仿宋" w:hAnsi="仿宋"/>
          <w:sz w:val="32"/>
          <w:szCs w:val="32"/>
        </w:rPr>
        <w:br/>
      </w:r>
      <w:r>
        <w:rPr>
          <w:rFonts w:ascii="仿宋" w:eastAsia="仿宋" w:hAnsi="仿宋"/>
          <w:sz w:val="32"/>
          <w:szCs w:val="32"/>
        </w:rPr>
        <w:t>　　1)网络技术模块需要单独开设一个实验机房供学生实际操作，现阶段只能以理论知识为主</w:t>
      </w:r>
      <w:r>
        <w:rPr>
          <w:rFonts w:ascii="仿宋" w:eastAsia="仿宋" w:hAnsi="仿宋"/>
          <w:sz w:val="32"/>
          <w:szCs w:val="32"/>
        </w:rPr>
        <w:br/>
      </w:r>
      <w:r>
        <w:rPr>
          <w:rFonts w:ascii="仿宋" w:eastAsia="仿宋" w:hAnsi="仿宋"/>
          <w:sz w:val="32"/>
          <w:szCs w:val="32"/>
        </w:rPr>
        <w:t>　　2)人工智能需要专业的实验室</w:t>
      </w:r>
      <w:r>
        <w:rPr>
          <w:rFonts w:ascii="仿宋" w:eastAsia="仿宋" w:hAnsi="仿宋"/>
          <w:sz w:val="32"/>
          <w:szCs w:val="32"/>
        </w:rPr>
        <w:br/>
      </w:r>
      <w:r>
        <w:rPr>
          <w:rFonts w:ascii="仿宋" w:eastAsia="仿宋" w:hAnsi="仿宋"/>
          <w:sz w:val="32"/>
          <w:szCs w:val="32"/>
        </w:rPr>
        <w:t>　　3)原来的计算机教室，硬件多已老化，对于新课程涉及到的视频编辑，虚拟现实等等知识无法完成</w:t>
      </w:r>
      <w:r>
        <w:rPr>
          <w:rFonts w:ascii="仿宋" w:eastAsia="仿宋" w:hAnsi="仿宋"/>
          <w:sz w:val="32"/>
          <w:szCs w:val="32"/>
        </w:rPr>
        <w:br/>
      </w:r>
      <w:r>
        <w:rPr>
          <w:rFonts w:ascii="仿宋" w:eastAsia="仿宋" w:hAnsi="仿宋"/>
          <w:sz w:val="32"/>
          <w:szCs w:val="32"/>
        </w:rPr>
        <w:t>　　算法与程序设计模块与数据库模块需要理论讲解与上机实践并重，需要1间独立的传统教室讲授理论课程，这两门课程最好排2节连堂课，利于学生对所学知识的掌握</w:t>
      </w:r>
      <w:r>
        <w:rPr>
          <w:rFonts w:ascii="仿宋" w:eastAsia="仿宋" w:hAnsi="仿宋"/>
          <w:sz w:val="32"/>
          <w:szCs w:val="32"/>
        </w:rPr>
        <w:br/>
      </w:r>
      <w:r>
        <w:rPr>
          <w:rFonts w:ascii="仿宋" w:eastAsia="仿宋" w:hAnsi="仿宋"/>
          <w:sz w:val="32"/>
          <w:szCs w:val="32"/>
        </w:rPr>
        <w:t xml:space="preserve">    技术工作计划合集 篇7 </w:t>
      </w:r>
      <w:r>
        <w:rPr>
          <w:rFonts w:ascii="仿宋" w:eastAsia="仿宋" w:hAnsi="仿宋"/>
          <w:sz w:val="32"/>
          <w:szCs w:val="32"/>
        </w:rPr>
        <w:br/>
      </w:r>
      <w:r>
        <w:rPr>
          <w:rFonts w:ascii="仿宋" w:eastAsia="仿宋" w:hAnsi="仿宋"/>
          <w:sz w:val="32"/>
          <w:szCs w:val="32"/>
        </w:rPr>
        <w:t>　　20__——20__年度下学期信息技术工作已经展开，本学期较以往信息技术教学工作不同之处主要有：</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1、本学期在七、八年级信息技术教学中全面开展高效课堂教学工作。并积极参加学校组织高效课堂教学竞赛活动。</w:t>
      </w:r>
      <w:r>
        <w:rPr>
          <w:rFonts w:ascii="仿宋" w:eastAsia="仿宋" w:hAnsi="仿宋"/>
          <w:sz w:val="32"/>
          <w:szCs w:val="32"/>
        </w:rPr>
        <w:br/>
      </w:r>
      <w:r>
        <w:rPr>
          <w:rFonts w:ascii="仿宋" w:eastAsia="仿宋" w:hAnsi="仿宋"/>
          <w:sz w:val="32"/>
          <w:szCs w:val="32"/>
        </w:rPr>
        <w:t>　　2、本学期活动课每周由2节减为1节课。</w:t>
      </w:r>
      <w:r>
        <w:rPr>
          <w:rFonts w:ascii="仿宋" w:eastAsia="仿宋" w:hAnsi="仿宋"/>
          <w:sz w:val="32"/>
          <w:szCs w:val="32"/>
        </w:rPr>
        <w:br/>
      </w:r>
      <w:r>
        <w:rPr>
          <w:rFonts w:ascii="仿宋" w:eastAsia="仿宋" w:hAnsi="仿宋"/>
          <w:sz w:val="32"/>
          <w:szCs w:val="32"/>
        </w:rPr>
        <w:t>　　一、教材分析：</w:t>
      </w:r>
      <w:r>
        <w:rPr>
          <w:rFonts w:ascii="仿宋" w:eastAsia="仿宋" w:hAnsi="仿宋"/>
          <w:sz w:val="32"/>
          <w:szCs w:val="32"/>
        </w:rPr>
        <w:br/>
      </w:r>
      <w:r>
        <w:rPr>
          <w:rFonts w:ascii="仿宋" w:eastAsia="仿宋" w:hAnsi="仿宋"/>
          <w:sz w:val="32"/>
          <w:szCs w:val="32"/>
        </w:rPr>
        <w:t>　　本学期七年的信息技术课教材主要体现“以人为本”的教育理念，更加贴近学生的日常学习生活。教材中设置的“作品赏析”、“指点迷津”、“思考交流”、“综合实践”等小栏目有利于培养学生自主探究和利用信息技术解决各类实际问题的能力。本册教材包括Powerpoint演示文稿、E_cel电子数据表格处理。</w:t>
      </w:r>
      <w:r>
        <w:rPr>
          <w:rFonts w:ascii="仿宋" w:eastAsia="仿宋" w:hAnsi="仿宋"/>
          <w:sz w:val="32"/>
          <w:szCs w:val="32"/>
        </w:rPr>
        <w:br/>
      </w:r>
      <w:r>
        <w:rPr>
          <w:rFonts w:ascii="仿宋" w:eastAsia="仿宋" w:hAnsi="仿宋"/>
          <w:sz w:val="32"/>
          <w:szCs w:val="32"/>
        </w:rPr>
        <w:t>　　二、教学总体目标：</w:t>
      </w:r>
      <w:r>
        <w:rPr>
          <w:rFonts w:ascii="仿宋" w:eastAsia="仿宋" w:hAnsi="仿宋"/>
          <w:sz w:val="32"/>
          <w:szCs w:val="32"/>
        </w:rPr>
        <w:br/>
      </w:r>
      <w:r>
        <w:rPr>
          <w:rFonts w:ascii="仿宋" w:eastAsia="仿宋" w:hAnsi="仿宋"/>
          <w:sz w:val="32"/>
          <w:szCs w:val="32"/>
        </w:rPr>
        <w:t>　　信息技术学科是基础教育阶段必修的课程。承担着对学生进行信息技术教育和培养学生的创新精神的任务。信息技术学科的特点决定了它必须采用“高效课堂教学模式”和“任务驱动”式的教学模式来培养和发展学生的认知能力。让学生通过计算机来自己找到问题的答案。</w:t>
      </w:r>
      <w:r>
        <w:rPr>
          <w:rFonts w:ascii="仿宋" w:eastAsia="仿宋" w:hAnsi="仿宋"/>
          <w:sz w:val="32"/>
          <w:szCs w:val="32"/>
        </w:rPr>
        <w:br/>
      </w:r>
      <w:r>
        <w:rPr>
          <w:rFonts w:ascii="仿宋" w:eastAsia="仿宋" w:hAnsi="仿宋"/>
          <w:sz w:val="32"/>
          <w:szCs w:val="32"/>
        </w:rPr>
        <w:t>　　本学期信息技术课本着教学过程的情趣性、表现活动的自由性和评价标准的多样性的原则，提供创造活动最适宜的环境。在信息教学活动中，培养学生的探索和创造能力是作为本学科重要的内容和目标。</w:t>
      </w:r>
      <w:r>
        <w:rPr>
          <w:rFonts w:ascii="仿宋" w:eastAsia="仿宋" w:hAnsi="仿宋"/>
          <w:sz w:val="32"/>
          <w:szCs w:val="32"/>
        </w:rPr>
        <w:br/>
      </w:r>
      <w:r>
        <w:rPr>
          <w:rFonts w:ascii="仿宋" w:eastAsia="仿宋" w:hAnsi="仿宋"/>
          <w:sz w:val="32"/>
          <w:szCs w:val="32"/>
        </w:rPr>
        <w:t>　　三、本学期主要工作措施：</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0"/>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（一）根据新课</w:t>
      </w:r>
      <w:r>
        <w:rPr>
          <w:rFonts w:ascii="仿宋" w:eastAsia="仿宋" w:hAnsi="仿宋"/>
          <w:sz w:val="32"/>
          <w:szCs w:val="32"/>
        </w:rPr>
        <w:br/>
      </w:r>
      <w:r>
        <w:rPr>
          <w:rFonts w:ascii="仿宋" w:eastAsia="仿宋" w:hAnsi="仿宋"/>
          <w:sz w:val="32"/>
          <w:szCs w:val="32"/>
        </w:rPr>
        <w:t>　　课标的教学大纲要求，重点拓宽中学生对信息时代的更深层次的了解和认识，也是社会进步所需要的，具体根据初中学生的实际问题进行因材施教。把握好初中阶段的信息基础教育，培养学生对计算机的学习兴趣和获取信息的能力。</w:t>
      </w:r>
      <w:r>
        <w:rPr>
          <w:rFonts w:ascii="仿宋" w:eastAsia="仿宋" w:hAnsi="仿宋"/>
          <w:sz w:val="32"/>
          <w:szCs w:val="32"/>
        </w:rPr>
        <w:br/>
      </w:r>
      <w:r>
        <w:rPr>
          <w:rFonts w:ascii="仿宋" w:eastAsia="仿宋" w:hAnsi="仿宋"/>
          <w:sz w:val="32"/>
          <w:szCs w:val="32"/>
        </w:rPr>
        <w:t>　　（二）本学期信息技术课主要讲述了Powerpoint演示文稿、E_cel电子数据表格处理两部内容。</w:t>
      </w:r>
      <w:r>
        <w:rPr>
          <w:rFonts w:ascii="仿宋" w:eastAsia="仿宋" w:hAnsi="仿宋"/>
          <w:sz w:val="32"/>
          <w:szCs w:val="32"/>
        </w:rPr>
        <w:br/>
      </w:r>
      <w:r>
        <w:rPr>
          <w:rFonts w:ascii="仿宋" w:eastAsia="仿宋" w:hAnsi="仿宋"/>
          <w:sz w:val="32"/>
          <w:szCs w:val="32"/>
        </w:rPr>
        <w:t>　　（三）《保护我们的家园—地球》主要是Powerpoint演示文稿内容，本章内容主要是保护我们的家园—地球这个主题任务展开演示文稿的教学。</w:t>
      </w:r>
      <w:r>
        <w:rPr>
          <w:rFonts w:ascii="仿宋" w:eastAsia="仿宋" w:hAnsi="仿宋"/>
          <w:sz w:val="32"/>
          <w:szCs w:val="32"/>
        </w:rPr>
        <w:br/>
      </w:r>
      <w:r>
        <w:rPr>
          <w:rFonts w:ascii="仿宋" w:eastAsia="仿宋" w:hAnsi="仿宋"/>
          <w:sz w:val="32"/>
          <w:szCs w:val="32"/>
        </w:rPr>
        <w:t>　　（四）Powerpoint演示文稿教学内容主要保存演示文稿，设置幻灯片的背景、插入艺术字、利用文本框输入文字信息、添加自定义动画、动作设置、动作按钮、删除链接、设置幻灯片切换效果。</w:t>
      </w:r>
      <w:r>
        <w:rPr>
          <w:rFonts w:ascii="仿宋" w:eastAsia="仿宋" w:hAnsi="仿宋"/>
          <w:sz w:val="32"/>
          <w:szCs w:val="32"/>
        </w:rPr>
        <w:br/>
      </w:r>
      <w:r>
        <w:rPr>
          <w:rFonts w:ascii="仿宋" w:eastAsia="仿宋" w:hAnsi="仿宋"/>
          <w:sz w:val="32"/>
          <w:szCs w:val="32"/>
        </w:rPr>
        <w:t>　　（五）《数字奥运、尽显风采》主要是E_cel电子数据表格处理教学内容，本章主要是数字奥运、尽显风采这个主题任务展开电子表格的教学。</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1"/>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六）E_cel电子表格主要教学内容数据的输入、设置表格线、工作表的编辑、利用编辑公式计算表格中的数据、利用编辑公式进行计算、应用填充柄自动填充、利用粘贴函数进行计算、简单的数据管理、创建图表、图表编辑。</w:t>
      </w:r>
      <w:r>
        <w:rPr>
          <w:rFonts w:ascii="仿宋" w:eastAsia="仿宋" w:hAnsi="仿宋"/>
          <w:sz w:val="32"/>
          <w:szCs w:val="32"/>
        </w:rPr>
        <w:br/>
      </w:r>
      <w:r>
        <w:rPr>
          <w:rFonts w:ascii="仿宋" w:eastAsia="仿宋" w:hAnsi="仿宋"/>
          <w:sz w:val="32"/>
          <w:szCs w:val="32"/>
        </w:rPr>
        <w:t>　　通过本学期的教学主要让学生掌握Powerpoint演示文稿和E_cel电子表格的基本功能的使用。要让学生能够制作简单的演示文稿和使用E_cel电子数据表格进行数据处理。</w:t>
      </w:r>
      <w:r>
        <w:rPr>
          <w:rFonts w:ascii="仿宋" w:eastAsia="仿宋" w:hAnsi="仿宋"/>
          <w:sz w:val="32"/>
          <w:szCs w:val="32"/>
        </w:rPr>
        <w:br/>
      </w:r>
      <w:r>
        <w:rPr>
          <w:rFonts w:ascii="仿宋" w:eastAsia="仿宋" w:hAnsi="仿宋"/>
          <w:sz w:val="32"/>
          <w:szCs w:val="32"/>
        </w:rPr>
        <w:t xml:space="preserve">    技术工作计划合集 篇8 </w:t>
      </w:r>
      <w:r>
        <w:rPr>
          <w:rFonts w:ascii="仿宋" w:eastAsia="仿宋" w:hAnsi="仿宋"/>
          <w:sz w:val="32"/>
          <w:szCs w:val="32"/>
        </w:rPr>
        <w:br/>
      </w:r>
      <w:r>
        <w:rPr>
          <w:rFonts w:ascii="仿宋" w:eastAsia="仿宋" w:hAnsi="仿宋"/>
          <w:sz w:val="32"/>
          <w:szCs w:val="32"/>
        </w:rPr>
        <w:t>　　1.加强科室效能建设，重点落实学校效能建设工作实施方案。</w:t>
      </w:r>
      <w:r>
        <w:rPr>
          <w:rFonts w:ascii="仿宋" w:eastAsia="仿宋" w:hAnsi="仿宋"/>
          <w:sz w:val="32"/>
          <w:szCs w:val="32"/>
        </w:rPr>
        <w:br/>
      </w:r>
      <w:r>
        <w:rPr>
          <w:rFonts w:ascii="仿宋" w:eastAsia="仿宋" w:hAnsi="仿宋"/>
          <w:sz w:val="32"/>
          <w:szCs w:val="32"/>
        </w:rPr>
        <w:t>　　2.召开科室教师座谈会，认真讨论学校“十二五”发展规划，为学校发展献计献策。</w:t>
      </w:r>
      <w:r>
        <w:rPr>
          <w:rFonts w:ascii="仿宋" w:eastAsia="仿宋" w:hAnsi="仿宋"/>
          <w:sz w:val="32"/>
          <w:szCs w:val="32"/>
        </w:rPr>
        <w:br/>
      </w:r>
      <w:r>
        <w:rPr>
          <w:rFonts w:ascii="仿宋" w:eastAsia="仿宋" w:hAnsi="仿宋"/>
          <w:sz w:val="32"/>
          <w:szCs w:val="32"/>
        </w:rPr>
        <w:t>　　3.做好实习班级下企业实习的.各项准备工作。</w:t>
      </w:r>
      <w:r>
        <w:rPr>
          <w:rFonts w:ascii="仿宋" w:eastAsia="仿宋" w:hAnsi="仿宋"/>
          <w:sz w:val="32"/>
          <w:szCs w:val="32"/>
        </w:rPr>
        <w:br/>
      </w:r>
      <w:r>
        <w:rPr>
          <w:rFonts w:ascii="仿宋" w:eastAsia="仿宋" w:hAnsi="仿宋"/>
          <w:sz w:val="32"/>
          <w:szCs w:val="32"/>
        </w:rPr>
        <w:t>　　4.做好春季招收的机电设备安装与维修(风电方向)专业人才培养方案的制定及其他各项准备工作。</w:t>
      </w:r>
      <w:r>
        <w:rPr>
          <w:rFonts w:ascii="仿宋" w:eastAsia="仿宋" w:hAnsi="仿宋"/>
          <w:sz w:val="32"/>
          <w:szCs w:val="32"/>
        </w:rPr>
        <w:br/>
      </w:r>
      <w:r>
        <w:rPr>
          <w:rFonts w:ascii="仿宋" w:eastAsia="仿宋" w:hAnsi="仿宋"/>
          <w:sz w:val="32"/>
          <w:szCs w:val="32"/>
        </w:rPr>
        <w:t>　　5.继续做好公共实训基地实训设备接收工作，协助供货商完成实训设备安装、调试。</w:t>
      </w:r>
      <w:r>
        <w:rPr>
          <w:rFonts w:ascii="仿宋" w:eastAsia="仿宋" w:hAnsi="仿宋"/>
          <w:sz w:val="32"/>
          <w:szCs w:val="32"/>
        </w:rPr>
        <w:br/>
      </w:r>
      <w:r>
        <w:rPr>
          <w:rFonts w:ascii="仿宋" w:eastAsia="仿宋" w:hAnsi="仿宋"/>
          <w:sz w:val="32"/>
          <w:szCs w:val="32"/>
        </w:rPr>
        <w:t>　　6.积极开展工作，认真完成关于《新疆化工产业人才培养方案》的制定工作。</w:t>
      </w:r>
      <w:r>
        <w:rPr>
          <w:rFonts w:ascii="仿宋" w:eastAsia="仿宋" w:hAnsi="仿宋"/>
          <w:sz w:val="32"/>
          <w:szCs w:val="32"/>
        </w:rPr>
        <w:br/>
      </w:r>
      <w:r>
        <w:rPr>
          <w:rFonts w:ascii="仿宋" w:eastAsia="仿宋" w:hAnsi="仿宋"/>
          <w:sz w:val="32"/>
          <w:szCs w:val="32"/>
        </w:rPr>
        <w:t>　　7.制定《参加自治区职业技能大赛实施方案》，做好各项准备工作。</w:t>
      </w:r>
      <w:r>
        <w:rPr>
          <w:rFonts w:ascii="仿宋" w:eastAsia="仿宋" w:hAnsi="仿宋"/>
          <w:sz w:val="32"/>
          <w:szCs w:val="32"/>
        </w:rPr>
        <w:br/>
      </w:r>
      <w:r>
        <w:rPr>
          <w:rFonts w:ascii="仿宋" w:eastAsia="仿宋" w:hAnsi="仿宋"/>
          <w:sz w:val="32"/>
          <w:szCs w:val="32"/>
        </w:rPr>
        <w:t>　　8.完成学校交办的其他工作。</w:t>
      </w:r>
      <w:r>
        <w:rPr>
          <w:rFonts w:ascii="仿宋" w:eastAsia="仿宋" w:hAnsi="仿宋"/>
          <w:sz w:val="32"/>
          <w:szCs w:val="32"/>
        </w:rPr>
        <w:br/>
      </w:r>
      <w:r>
        <w:rPr>
          <w:rFonts w:ascii="仿宋" w:eastAsia="仿宋" w:hAnsi="仿宋"/>
          <w:sz w:val="32"/>
          <w:szCs w:val="32"/>
        </w:rPr>
        <w:t xml:space="preserve">    技术工作计划合集 篇9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2"/>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一、指导思想</w:t>
      </w:r>
      <w:r>
        <w:rPr>
          <w:rFonts w:ascii="仿宋" w:eastAsia="仿宋" w:hAnsi="仿宋"/>
          <w:sz w:val="32"/>
          <w:szCs w:val="32"/>
        </w:rPr>
        <w:br/>
      </w:r>
      <w:r>
        <w:rPr>
          <w:rFonts w:ascii="仿宋" w:eastAsia="仿宋" w:hAnsi="仿宋"/>
          <w:sz w:val="32"/>
          <w:szCs w:val="32"/>
        </w:rPr>
        <w:t>　　信息技术课程是小学一门知识性与技能性相结合的基础工具课程，根据教学计划，随着我校各种条件的具备，已作为必修课开设。</w:t>
      </w:r>
      <w:r>
        <w:rPr>
          <w:rFonts w:ascii="仿宋" w:eastAsia="仿宋" w:hAnsi="仿宋"/>
          <w:sz w:val="32"/>
          <w:szCs w:val="32"/>
        </w:rPr>
        <w:br/>
      </w:r>
      <w:r>
        <w:rPr>
          <w:rFonts w:ascii="仿宋" w:eastAsia="仿宋" w:hAnsi="仿宋"/>
          <w:sz w:val="32"/>
          <w:szCs w:val="32"/>
        </w:rPr>
        <w:t>　　小学信息技术课程的任务是：培养学生对信息技术的兴趣和意识，让学生了解或掌握信息技术基础知识和技能，了解信息技术的发展及其应用对人类日常生活和科学技术的深刻影响。使学生具有获取信息、传输信息、处理信息和应用信息技术手段的能力，培养学生良好的信息素养，形成学生良好的文化素质，为他们适应信息社会的学习、工作和生活打下必要的基础。</w:t>
      </w:r>
      <w:r>
        <w:rPr>
          <w:rFonts w:ascii="仿宋" w:eastAsia="仿宋" w:hAnsi="仿宋"/>
          <w:sz w:val="32"/>
          <w:szCs w:val="32"/>
        </w:rPr>
        <w:br/>
      </w:r>
      <w:r>
        <w:rPr>
          <w:rFonts w:ascii="仿宋" w:eastAsia="仿宋" w:hAnsi="仿宋"/>
          <w:sz w:val="32"/>
          <w:szCs w:val="32"/>
        </w:rPr>
        <w:t>　　二、教材分析</w:t>
      </w:r>
      <w:r>
        <w:rPr>
          <w:rFonts w:ascii="仿宋" w:eastAsia="仿宋" w:hAnsi="仿宋"/>
          <w:sz w:val="32"/>
          <w:szCs w:val="32"/>
        </w:rPr>
        <w:br/>
      </w:r>
      <w:r>
        <w:rPr>
          <w:rFonts w:ascii="仿宋" w:eastAsia="仿宋" w:hAnsi="仿宋"/>
          <w:sz w:val="32"/>
          <w:szCs w:val="32"/>
        </w:rPr>
        <w:t>　　本学期教材使用浙江摄影出版社：小学信息技术三年级上册。 知识点要求：</w:t>
      </w:r>
      <w:r>
        <w:rPr>
          <w:rFonts w:ascii="仿宋" w:eastAsia="仿宋" w:hAnsi="仿宋"/>
          <w:sz w:val="32"/>
          <w:szCs w:val="32"/>
        </w:rPr>
        <w:br/>
      </w:r>
      <w:r>
        <w:rPr>
          <w:rFonts w:ascii="仿宋" w:eastAsia="仿宋" w:hAnsi="仿宋"/>
          <w:sz w:val="32"/>
          <w:szCs w:val="32"/>
        </w:rPr>
        <w:t>　　1、认识了解电脑及其用途</w:t>
      </w:r>
      <w:r>
        <w:rPr>
          <w:rFonts w:ascii="仿宋" w:eastAsia="仿宋" w:hAnsi="仿宋"/>
          <w:sz w:val="32"/>
          <w:szCs w:val="32"/>
        </w:rPr>
        <w:br/>
      </w:r>
      <w:r>
        <w:rPr>
          <w:rFonts w:ascii="仿宋" w:eastAsia="仿宋" w:hAnsi="仿宋"/>
          <w:sz w:val="32"/>
          <w:szCs w:val="32"/>
        </w:rPr>
        <w:t>　　2、学会用画图软件进行简单的绘画</w:t>
      </w:r>
      <w:r>
        <w:rPr>
          <w:rFonts w:ascii="仿宋" w:eastAsia="仿宋" w:hAnsi="仿宋"/>
          <w:sz w:val="32"/>
          <w:szCs w:val="32"/>
        </w:rPr>
        <w:br/>
      </w:r>
      <w:r>
        <w:rPr>
          <w:rFonts w:ascii="仿宋" w:eastAsia="仿宋" w:hAnsi="仿宋"/>
          <w:sz w:val="32"/>
          <w:szCs w:val="32"/>
        </w:rPr>
        <w:t>　　3、能够从网上查找图片，学会赏析评价作品。</w:t>
      </w:r>
      <w:r>
        <w:rPr>
          <w:rFonts w:ascii="仿宋" w:eastAsia="仿宋" w:hAnsi="仿宋"/>
          <w:sz w:val="32"/>
          <w:szCs w:val="32"/>
        </w:rPr>
        <w:br/>
      </w:r>
      <w:r>
        <w:rPr>
          <w:rFonts w:ascii="仿宋" w:eastAsia="仿宋" w:hAnsi="仿宋"/>
          <w:sz w:val="32"/>
          <w:szCs w:val="32"/>
        </w:rPr>
        <w:t>　　三、本学期教学的主要任务和目的要求</w:t>
      </w:r>
      <w:r>
        <w:rPr>
          <w:rFonts w:ascii="仿宋" w:eastAsia="仿宋" w:hAnsi="仿宋"/>
          <w:sz w:val="32"/>
          <w:szCs w:val="32"/>
        </w:rPr>
        <w:br/>
      </w:r>
      <w:r>
        <w:rPr>
          <w:rFonts w:ascii="仿宋" w:eastAsia="仿宋" w:hAnsi="仿宋"/>
          <w:sz w:val="32"/>
          <w:szCs w:val="32"/>
        </w:rPr>
        <w:t>　　1、建立对计算机的感性认识，培养学生学习、使用计算机的兴趣和意识。 2、学会使用简单的软件，了解信息技术在日常生活中的`应用。 3、养成良好的计算机使用习惯。</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3"/>
          <w:type w:val="nextPage"/>
          <w:pgSz w:w="11906" w:h="16838"/>
          <w:pgMar w:top="2098" w:right="1304" w:bottom="1928" w:left="1588" w:header="851" w:footer="992" w:gutter="0"/>
          <w:pgNumType w:start="30"/>
          <w:cols w:space="720"/>
          <w:titlePg w:val="0"/>
          <w:docGrid w:type="lines" w:linePitch="312"/>
        </w:sectPr>
      </w:pPr>
      <w:r>
        <w:rPr>
          <w:rFonts w:ascii="仿宋" w:eastAsia="仿宋" w:hAnsi="仿宋"/>
          <w:sz w:val="32"/>
          <w:szCs w:val="32"/>
        </w:rPr>
        <w:t>　　四、学情分析</w:t>
      </w:r>
      <w:r>
        <w:rPr>
          <w:rFonts w:ascii="仿宋" w:eastAsia="仿宋" w:hAnsi="仿宋"/>
          <w:sz w:val="32"/>
          <w:szCs w:val="32"/>
        </w:rPr>
        <w:br/>
      </w:r>
      <w:r>
        <w:rPr>
          <w:rFonts w:ascii="仿宋" w:eastAsia="仿宋" w:hAnsi="仿宋"/>
          <w:sz w:val="32"/>
          <w:szCs w:val="32"/>
        </w:rPr>
        <w:t>　　我是新来的信息老师，对学校的学生还不是很了解，但我觉得每个学生的能力都应该要有所提高，由于每一学期信息技术课时比较少，每周只有一节课，学生的遗忘性大，不仅仅是知识，还有上课态度习惯，大多数学生没有注意巩固，学生掌握的情况不是很理想。本学期学习如何使用画图软件来画画，对部分学生来说是一个重新学习重新培养习惯的机会，一定要把握好。</w:t>
      </w:r>
      <w:r>
        <w:rPr>
          <w:rFonts w:ascii="仿宋" w:eastAsia="仿宋" w:hAnsi="仿宋"/>
          <w:sz w:val="32"/>
          <w:szCs w:val="32"/>
        </w:rPr>
        <w:br/>
      </w:r>
      <w:r>
        <w:rPr>
          <w:rFonts w:ascii="仿宋" w:eastAsia="仿宋" w:hAnsi="仿宋"/>
          <w:sz w:val="32"/>
          <w:szCs w:val="32"/>
        </w:rPr>
        <w:t>　　五、教学评价</w:t>
      </w:r>
      <w:r>
        <w:rPr>
          <w:rFonts w:ascii="仿宋" w:eastAsia="仿宋" w:hAnsi="仿宋"/>
          <w:sz w:val="32"/>
          <w:szCs w:val="32"/>
        </w:rPr>
        <w:br/>
      </w:r>
      <w:r>
        <w:rPr>
          <w:rFonts w:ascii="仿宋" w:eastAsia="仿宋" w:hAnsi="仿宋"/>
          <w:sz w:val="32"/>
          <w:szCs w:val="32"/>
        </w:rPr>
        <w:t>　　本着对发展学生个性和创造精神有利的原则，评价的方式应灵活多样，可以采用考试、考查，评估学生的作品和竞赛的方法。不论采用什么方法进行评价都应鼓励学生创新，使检查学生学习质量的手段和方法，像信息技术本身的发展一样充满活力。</w:t>
      </w:r>
      <w:r>
        <w:rPr>
          <w:rFonts w:ascii="仿宋" w:eastAsia="仿宋" w:hAnsi="仿宋"/>
          <w:sz w:val="32"/>
          <w:szCs w:val="32"/>
        </w:rPr>
        <w:br/>
      </w:r>
      <w:r>
        <w:rPr>
          <w:rFonts w:ascii="仿宋" w:eastAsia="仿宋" w:hAnsi="仿宋"/>
          <w:sz w:val="32"/>
          <w:szCs w:val="32"/>
        </w:rPr>
        <w:t>　　六、教学措施</w:t>
      </w:r>
      <w:r>
        <w:rPr>
          <w:rFonts w:ascii="仿宋" w:eastAsia="仿宋" w:hAnsi="仿宋"/>
          <w:sz w:val="32"/>
          <w:szCs w:val="32"/>
        </w:rPr>
        <w:br/>
      </w:r>
      <w:r>
        <w:rPr>
          <w:rFonts w:ascii="仿宋" w:eastAsia="仿宋" w:hAnsi="仿宋"/>
          <w:sz w:val="32"/>
          <w:szCs w:val="32"/>
        </w:rPr>
        <w:t>　　我校学生家里配备电脑的并不多，有大部分学生纯粹是上课时间练习，课后就没有巩固的机会，所以，这一部分学生对所学知识遗忘较大，操作易生疏。所以本期主要采取课堂教师授课方式、学生自学方式和动手操作三种方式进入学习，适当进行一些小竞赛及课堂评价的方式进行教学。其中学生自学和动手是最主要的。</w:t>
      </w:r>
      <w:r>
        <w:rPr>
          <w:rFonts w:ascii="仿宋" w:eastAsia="仿宋" w:hAnsi="仿宋"/>
          <w:sz w:val="32"/>
          <w:szCs w:val="32"/>
        </w:rPr>
        <w:br/>
      </w:r>
      <w:r>
        <w:rPr>
          <w:rFonts w:ascii="仿宋" w:eastAsia="仿宋" w:hAnsi="仿宋"/>
          <w:sz w:val="32"/>
          <w:szCs w:val="32"/>
        </w:rPr>
        <w:t xml:space="preserve">    技术工作计划合集 篇10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4"/>
          <w:type w:val="nextPage"/>
          <w:pgSz w:w="11906" w:h="16838"/>
          <w:pgMar w:top="2098" w:right="1304" w:bottom="1928" w:left="1588" w:header="851" w:footer="992" w:gutter="0"/>
          <w:pgNumType w:start="31"/>
          <w:cols w:space="720"/>
          <w:titlePg w:val="0"/>
          <w:docGrid w:type="lines" w:linePitch="312"/>
        </w:sectPr>
      </w:pPr>
      <w:r>
        <w:rPr>
          <w:rFonts w:ascii="仿宋" w:eastAsia="仿宋" w:hAnsi="仿宋"/>
          <w:sz w:val="32"/>
          <w:szCs w:val="32"/>
        </w:rPr>
        <w:t>　　本学期工作计划思路：</w:t>
      </w:r>
      <w:r>
        <w:rPr>
          <w:rFonts w:ascii="仿宋" w:eastAsia="仿宋" w:hAnsi="仿宋"/>
          <w:sz w:val="32"/>
          <w:szCs w:val="32"/>
        </w:rPr>
        <w:br/>
      </w:r>
      <w:r>
        <w:rPr>
          <w:rFonts w:ascii="仿宋" w:eastAsia="仿宋" w:hAnsi="仿宋"/>
          <w:sz w:val="32"/>
          <w:szCs w:val="32"/>
        </w:rPr>
        <w:t>　　1、高中信息技术、通用技术瑞安市级活动各2次。信息技术上半学期为教研工作回顾与展望论坛，下半学期为一般情况教研活动。通用技术上半学期为命题，即暑假命题，第2周上交，第3周审查，第7周研讨。下半学期是学生项目设计交流。此事必须要做，而且要开学初就布置，持续跟踪。</w:t>
      </w:r>
      <w:r>
        <w:rPr>
          <w:rFonts w:ascii="仿宋" w:eastAsia="仿宋" w:hAnsi="仿宋"/>
          <w:sz w:val="32"/>
          <w:szCs w:val="32"/>
        </w:rPr>
        <w:br/>
      </w:r>
      <w:r>
        <w:rPr>
          <w:rFonts w:ascii="仿宋" w:eastAsia="仿宋" w:hAnsi="仿宋"/>
          <w:sz w:val="32"/>
          <w:szCs w:val="32"/>
        </w:rPr>
        <w:t>　　2、中小学信息技术上半学期是3年新教师会议，下半学期初中小学各一次活动。</w:t>
      </w:r>
      <w:r>
        <w:rPr>
          <w:rFonts w:ascii="仿宋" w:eastAsia="仿宋" w:hAnsi="仿宋"/>
          <w:sz w:val="32"/>
          <w:szCs w:val="32"/>
        </w:rPr>
        <w:br/>
      </w:r>
      <w:r>
        <w:rPr>
          <w:rFonts w:ascii="仿宋" w:eastAsia="仿宋" w:hAnsi="仿宋"/>
          <w:sz w:val="32"/>
          <w:szCs w:val="32"/>
        </w:rPr>
        <w:t>　　3、加强调研，特别是近几年新参加工作教师的调研。</w:t>
      </w:r>
      <w:r>
        <w:rPr>
          <w:rFonts w:ascii="仿宋" w:eastAsia="仿宋" w:hAnsi="仿宋"/>
          <w:sz w:val="32"/>
          <w:szCs w:val="32"/>
        </w:rPr>
        <w:br/>
      </w:r>
      <w:r>
        <w:rPr>
          <w:rFonts w:ascii="仿宋" w:eastAsia="仿宋" w:hAnsi="仿宋"/>
          <w:sz w:val="32"/>
          <w:szCs w:val="32"/>
        </w:rPr>
        <w:t>　　4、加强中小学学区教研活动指导。</w:t>
      </w:r>
      <w:r>
        <w:rPr>
          <w:rFonts w:ascii="仿宋" w:eastAsia="仿宋" w:hAnsi="仿宋"/>
          <w:sz w:val="32"/>
          <w:szCs w:val="32"/>
        </w:rPr>
        <w:br/>
      </w:r>
      <w:r>
        <w:rPr>
          <w:rFonts w:ascii="仿宋" w:eastAsia="仿宋" w:hAnsi="仿宋"/>
          <w:sz w:val="32"/>
          <w:szCs w:val="32"/>
        </w:rPr>
        <w:t>　　周次时 间</w:t>
      </w:r>
      <w:r>
        <w:rPr>
          <w:rFonts w:ascii="仿宋" w:eastAsia="仿宋" w:hAnsi="仿宋"/>
          <w:sz w:val="32"/>
          <w:szCs w:val="32"/>
        </w:rPr>
        <w:br/>
      </w:r>
      <w:r>
        <w:rPr>
          <w:rFonts w:ascii="仿宋" w:eastAsia="仿宋" w:hAnsi="仿宋"/>
          <w:sz w:val="32"/>
          <w:szCs w:val="32"/>
        </w:rPr>
        <w:t>　　活 动 内 容</w:t>
      </w:r>
      <w:r>
        <w:rPr>
          <w:rFonts w:ascii="仿宋" w:eastAsia="仿宋" w:hAnsi="仿宋"/>
          <w:sz w:val="32"/>
          <w:szCs w:val="32"/>
        </w:rPr>
        <w:br/>
      </w:r>
      <w:r>
        <w:rPr>
          <w:rFonts w:ascii="仿宋" w:eastAsia="仿宋" w:hAnsi="仿宋"/>
          <w:sz w:val="32"/>
          <w:szCs w:val="32"/>
        </w:rPr>
        <w:t>　　1</w:t>
      </w:r>
      <w:r>
        <w:rPr>
          <w:rFonts w:ascii="仿宋" w:eastAsia="仿宋" w:hAnsi="仿宋"/>
          <w:sz w:val="32"/>
          <w:szCs w:val="32"/>
        </w:rPr>
        <w:br/>
      </w:r>
      <w:r>
        <w:rPr>
          <w:rFonts w:ascii="仿宋" w:eastAsia="仿宋" w:hAnsi="仿宋"/>
          <w:sz w:val="32"/>
          <w:szCs w:val="32"/>
        </w:rPr>
        <w:t>　　8.30～9.5 教师报到，9月2日（周四）正式上课。</w:t>
      </w:r>
      <w:r>
        <w:rPr>
          <w:rFonts w:ascii="仿宋" w:eastAsia="仿宋" w:hAnsi="仿宋"/>
          <w:sz w:val="32"/>
          <w:szCs w:val="32"/>
        </w:rPr>
        <w:br/>
      </w:r>
      <w:r>
        <w:rPr>
          <w:rFonts w:ascii="仿宋" w:eastAsia="仿宋" w:hAnsi="仿宋"/>
          <w:sz w:val="32"/>
          <w:szCs w:val="32"/>
        </w:rPr>
        <w:t>　　2</w:t>
      </w:r>
      <w:r>
        <w:rPr>
          <w:rFonts w:ascii="仿宋" w:eastAsia="仿宋" w:hAnsi="仿宋"/>
          <w:sz w:val="32"/>
          <w:szCs w:val="32"/>
        </w:rPr>
        <w:br/>
      </w:r>
      <w:r>
        <w:rPr>
          <w:rFonts w:ascii="仿宋" w:eastAsia="仿宋" w:hAnsi="仿宋"/>
          <w:sz w:val="32"/>
          <w:szCs w:val="32"/>
        </w:rPr>
        <w:t>　　9.6～9.12教师节温州信息技术教研员会议省信息技术、通用技术高考瑞安技术教师功课表上交。</w:t>
      </w:r>
      <w:r>
        <w:rPr>
          <w:rFonts w:ascii="仿宋" w:eastAsia="仿宋" w:hAnsi="仿宋"/>
          <w:sz w:val="32"/>
          <w:szCs w:val="32"/>
        </w:rPr>
        <w:br/>
      </w:r>
      <w:r>
        <w:rPr>
          <w:rFonts w:ascii="仿宋" w:eastAsia="仿宋" w:hAnsi="仿宋"/>
          <w:sz w:val="32"/>
          <w:szCs w:val="32"/>
        </w:rPr>
        <w:t>　　高中技术教师上交教学计划表。</w:t>
      </w:r>
      <w:r>
        <w:rPr>
          <w:rFonts w:ascii="仿宋" w:eastAsia="仿宋" w:hAnsi="仿宋"/>
          <w:sz w:val="32"/>
          <w:szCs w:val="32"/>
        </w:rPr>
        <w:br/>
      </w:r>
      <w:r>
        <w:rPr>
          <w:rFonts w:ascii="仿宋" w:eastAsia="仿宋" w:hAnsi="仿宋"/>
          <w:sz w:val="32"/>
          <w:szCs w:val="32"/>
        </w:rPr>
        <w:t>　　高中通用技术教师上交参评命题。</w:t>
      </w:r>
      <w:r>
        <w:rPr>
          <w:rFonts w:ascii="仿宋" w:eastAsia="仿宋" w:hAnsi="仿宋"/>
          <w:sz w:val="32"/>
          <w:szCs w:val="32"/>
        </w:rPr>
        <w:br/>
      </w:r>
      <w:r>
        <w:rPr>
          <w:rFonts w:ascii="仿宋" w:eastAsia="仿宋" w:hAnsi="仿宋"/>
          <w:sz w:val="32"/>
          <w:szCs w:val="32"/>
        </w:rPr>
        <w:t>　　3</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5"/>
          <w:type w:val="nextPage"/>
          <w:pgSz w:w="11906" w:h="16838"/>
          <w:pgMar w:top="2098" w:right="1304" w:bottom="1928" w:left="1588" w:header="851" w:footer="992" w:gutter="0"/>
          <w:pgNumType w:start="32"/>
          <w:cols w:space="720"/>
          <w:titlePg w:val="0"/>
          <w:docGrid w:type="lines" w:linePitch="312"/>
        </w:sectPr>
      </w:pPr>
      <w:r>
        <w:rPr>
          <w:rFonts w:ascii="仿宋" w:eastAsia="仿宋" w:hAnsi="仿宋"/>
          <w:sz w:val="32"/>
          <w:szCs w:val="32"/>
        </w:rPr>
        <w:t>　　9.13～9.19温州通用技术教研员会议瑞安通用技术命题审题会（暑假命题，第2周上交，第3周审查，第7周研讨）</w:t>
      </w:r>
      <w:r>
        <w:rPr>
          <w:rFonts w:ascii="仿宋" w:eastAsia="仿宋" w:hAnsi="仿宋"/>
          <w:sz w:val="32"/>
          <w:szCs w:val="32"/>
        </w:rPr>
        <w:br/>
      </w:r>
      <w:r>
        <w:rPr>
          <w:rFonts w:ascii="仿宋" w:eastAsia="仿宋" w:hAnsi="仿宋"/>
          <w:sz w:val="32"/>
          <w:szCs w:val="32"/>
        </w:rPr>
        <w:t>　　4</w:t>
      </w:r>
      <w:r>
        <w:rPr>
          <w:rFonts w:ascii="仿宋" w:eastAsia="仿宋" w:hAnsi="仿宋"/>
          <w:sz w:val="32"/>
          <w:szCs w:val="32"/>
        </w:rPr>
        <w:br/>
      </w:r>
      <w:r>
        <w:rPr>
          <w:rFonts w:ascii="仿宋" w:eastAsia="仿宋" w:hAnsi="仿宋"/>
          <w:sz w:val="32"/>
          <w:szCs w:val="32"/>
        </w:rPr>
        <w:t>　　9.20～9.26 温州通用技术会考、高考试题网上讨论（qq群）温州通用技术两考试卷质量分析会、“设计专业知识与有效教学专题培训研讨”温州市信息技术技能大赛</w:t>
      </w:r>
      <w:r>
        <w:rPr>
          <w:rFonts w:ascii="仿宋" w:eastAsia="仿宋" w:hAnsi="仿宋"/>
          <w:sz w:val="32"/>
          <w:szCs w:val="32"/>
        </w:rPr>
        <w:br/>
      </w:r>
      <w:r>
        <w:rPr>
          <w:rFonts w:ascii="仿宋" w:eastAsia="仿宋" w:hAnsi="仿宋"/>
          <w:sz w:val="32"/>
          <w:szCs w:val="32"/>
        </w:rPr>
        <w:t>　　5</w:t>
      </w:r>
      <w:r>
        <w:rPr>
          <w:rFonts w:ascii="仿宋" w:eastAsia="仿宋" w:hAnsi="仿宋"/>
          <w:sz w:val="32"/>
          <w:szCs w:val="32"/>
        </w:rPr>
        <w:br/>
      </w:r>
      <w:r>
        <w:rPr>
          <w:rFonts w:ascii="仿宋" w:eastAsia="仿宋" w:hAnsi="仿宋"/>
          <w:sz w:val="32"/>
          <w:szCs w:val="32"/>
        </w:rPr>
        <w:t>　　9.27～10.3瑞安市三年以内教龄中小学技术教师会议。（__年7月以后参加工作的）国庆节（1-7日）</w:t>
      </w:r>
      <w:r>
        <w:rPr>
          <w:rFonts w:ascii="仿宋" w:eastAsia="仿宋" w:hAnsi="仿宋"/>
          <w:sz w:val="32"/>
          <w:szCs w:val="32"/>
        </w:rPr>
        <w:br/>
      </w:r>
      <w:r>
        <w:rPr>
          <w:rFonts w:ascii="仿宋" w:eastAsia="仿宋" w:hAnsi="仿宋"/>
          <w:sz w:val="32"/>
          <w:szCs w:val="32"/>
        </w:rPr>
        <w:t>　　6</w:t>
      </w:r>
      <w:r>
        <w:rPr>
          <w:rFonts w:ascii="仿宋" w:eastAsia="仿宋" w:hAnsi="仿宋"/>
          <w:sz w:val="32"/>
          <w:szCs w:val="32"/>
        </w:rPr>
        <w:br/>
      </w:r>
      <w:r>
        <w:rPr>
          <w:rFonts w:ascii="仿宋" w:eastAsia="仿宋" w:hAnsi="仿宋"/>
          <w:sz w:val="32"/>
          <w:szCs w:val="32"/>
        </w:rPr>
        <w:t>　　10.4～10.10省综合实践初中学生成果评比瑞安市初中小学信息技术学区教研组长会议</w:t>
      </w:r>
      <w:r>
        <w:rPr>
          <w:rFonts w:ascii="仿宋" w:eastAsia="仿宋" w:hAnsi="仿宋"/>
          <w:sz w:val="32"/>
          <w:szCs w:val="32"/>
        </w:rPr>
        <w:br/>
      </w:r>
      <w:r>
        <w:rPr>
          <w:rFonts w:ascii="仿宋" w:eastAsia="仿宋" w:hAnsi="仿宋"/>
          <w:sz w:val="32"/>
          <w:szCs w:val="32"/>
        </w:rPr>
        <w:t>　　7</w:t>
      </w:r>
      <w:r>
        <w:rPr>
          <w:rFonts w:ascii="仿宋" w:eastAsia="仿宋" w:hAnsi="仿宋"/>
          <w:sz w:val="32"/>
          <w:szCs w:val="32"/>
        </w:rPr>
        <w:br/>
      </w:r>
      <w:r>
        <w:rPr>
          <w:rFonts w:ascii="仿宋" w:eastAsia="仿宋" w:hAnsi="仿宋"/>
          <w:sz w:val="32"/>
          <w:szCs w:val="32"/>
        </w:rPr>
        <w:t>　　10.11～10.17瑞安通用技术命题研讨会（暑假命题，第2周上交，第3周审查，第7周研讨）瑞安通用技术上报学生设计项目与教学计划8</w:t>
      </w:r>
      <w:r>
        <w:rPr>
          <w:rFonts w:ascii="仿宋" w:eastAsia="仿宋" w:hAnsi="仿宋"/>
          <w:sz w:val="32"/>
          <w:szCs w:val="32"/>
        </w:rPr>
        <w:br/>
      </w:r>
      <w:r>
        <w:rPr>
          <w:rFonts w:ascii="仿宋" w:eastAsia="仿宋" w:hAnsi="仿宋"/>
          <w:sz w:val="32"/>
          <w:szCs w:val="32"/>
        </w:rPr>
        <w:t>　　10.18～10.24 温州高中信息技术课堂教学研讨会9</w:t>
      </w:r>
      <w:r>
        <w:rPr>
          <w:rFonts w:ascii="仿宋" w:eastAsia="仿宋" w:hAnsi="仿宋"/>
          <w:sz w:val="32"/>
          <w:szCs w:val="32"/>
        </w:rPr>
        <w:br/>
      </w:r>
      <w:r>
        <w:rPr>
          <w:rFonts w:ascii="仿宋" w:eastAsia="仿宋" w:hAnsi="仿宋"/>
          <w:sz w:val="32"/>
          <w:szCs w:val="32"/>
        </w:rPr>
        <w:t>　　10.25～10.31瑞安市中小学信息技术教研回顾与展望论坛（高中为主）省中小学综合实践论文评比</w:t>
      </w:r>
      <w:r>
        <w:rPr>
          <w:rFonts w:ascii="仿宋" w:eastAsia="仿宋" w:hAnsi="仿宋"/>
          <w:sz w:val="32"/>
          <w:szCs w:val="32"/>
        </w:rPr>
        <w:br/>
      </w:r>
      <w:r>
        <w:rPr>
          <w:rFonts w:ascii="仿宋" w:eastAsia="仿宋" w:hAnsi="仿宋"/>
          <w:sz w:val="32"/>
          <w:szCs w:val="32"/>
        </w:rPr>
        <w:t>　　10</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6"/>
          <w:type w:val="nextPage"/>
          <w:pgSz w:w="11906" w:h="16838"/>
          <w:pgMar w:top="2098" w:right="1304" w:bottom="1928" w:left="1588" w:header="851" w:footer="992" w:gutter="0"/>
          <w:pgNumType w:start="33"/>
          <w:cols w:space="720"/>
          <w:titlePg w:val="0"/>
          <w:docGrid w:type="lines" w:linePitch="312"/>
        </w:sectPr>
      </w:pPr>
      <w:r>
        <w:rPr>
          <w:rFonts w:ascii="仿宋" w:eastAsia="仿宋" w:hAnsi="仿宋"/>
          <w:sz w:val="32"/>
          <w:szCs w:val="32"/>
        </w:rPr>
        <w:t>　　11.1～11.7 温州通用技术命题评比活动 温州各学科教学案例评比 省中小学综合实践活动实施方案典型经验评比</w:t>
      </w:r>
      <w:r>
        <w:rPr>
          <w:rFonts w:ascii="仿宋" w:eastAsia="仿宋" w:hAnsi="仿宋"/>
          <w:sz w:val="32"/>
          <w:szCs w:val="32"/>
        </w:rPr>
        <w:br/>
      </w:r>
      <w:r>
        <w:rPr>
          <w:rFonts w:ascii="仿宋" w:eastAsia="仿宋" w:hAnsi="仿宋"/>
          <w:sz w:val="32"/>
          <w:szCs w:val="32"/>
        </w:rPr>
        <w:t>　　11</w:t>
      </w:r>
      <w:r>
        <w:rPr>
          <w:rFonts w:ascii="仿宋" w:eastAsia="仿宋" w:hAnsi="仿宋"/>
          <w:sz w:val="32"/>
          <w:szCs w:val="32"/>
        </w:rPr>
        <w:br/>
      </w:r>
      <w:r>
        <w:rPr>
          <w:rFonts w:ascii="仿宋" w:eastAsia="仿宋" w:hAnsi="仿宋"/>
          <w:sz w:val="32"/>
          <w:szCs w:val="32"/>
        </w:rPr>
        <w:t>　　11.8～11.14瑞安市初中信息技术课堂教学评比</w:t>
      </w:r>
      <w:r>
        <w:rPr>
          <w:rFonts w:ascii="仿宋" w:eastAsia="仿宋" w:hAnsi="仿宋"/>
          <w:sz w:val="32"/>
          <w:szCs w:val="32"/>
        </w:rPr>
        <w:br/>
      </w:r>
      <w:r>
        <w:rPr>
          <w:rFonts w:ascii="仿宋" w:eastAsia="仿宋" w:hAnsi="仿宋"/>
          <w:sz w:val="32"/>
          <w:szCs w:val="32"/>
        </w:rPr>
        <w:t>　　12</w:t>
      </w:r>
      <w:r>
        <w:rPr>
          <w:rFonts w:ascii="仿宋" w:eastAsia="仿宋" w:hAnsi="仿宋"/>
          <w:sz w:val="32"/>
          <w:szCs w:val="32"/>
        </w:rPr>
        <w:br/>
      </w:r>
      <w:r>
        <w:rPr>
          <w:rFonts w:ascii="仿宋" w:eastAsia="仿宋" w:hAnsi="仿宋"/>
          <w:sz w:val="32"/>
          <w:szCs w:val="32"/>
        </w:rPr>
        <w:t>　　11.15～11.21省劳动与技术疑难问题解决专题研训省劳动与技术优质课评比</w:t>
      </w:r>
      <w:r>
        <w:rPr>
          <w:rFonts w:ascii="仿宋" w:eastAsia="仿宋" w:hAnsi="仿宋"/>
          <w:sz w:val="32"/>
          <w:szCs w:val="32"/>
        </w:rPr>
        <w:br/>
      </w:r>
      <w:r>
        <w:rPr>
          <w:rFonts w:ascii="仿宋" w:eastAsia="仿宋" w:hAnsi="仿宋"/>
          <w:sz w:val="32"/>
          <w:szCs w:val="32"/>
        </w:rPr>
        <w:t>　　13</w:t>
      </w:r>
      <w:r>
        <w:rPr>
          <w:rFonts w:ascii="仿宋" w:eastAsia="仿宋" w:hAnsi="仿宋"/>
          <w:sz w:val="32"/>
          <w:szCs w:val="32"/>
        </w:rPr>
        <w:br/>
      </w:r>
      <w:r>
        <w:rPr>
          <w:rFonts w:ascii="仿宋" w:eastAsia="仿宋" w:hAnsi="仿宋"/>
          <w:sz w:val="32"/>
          <w:szCs w:val="32"/>
        </w:rPr>
        <w:t>　　11.22～11.28</w:t>
      </w:r>
      <w:r>
        <w:rPr>
          <w:rFonts w:ascii="仿宋" w:eastAsia="仿宋" w:hAnsi="仿宋"/>
          <w:sz w:val="32"/>
          <w:szCs w:val="32"/>
        </w:rPr>
        <w:br/>
      </w:r>
      <w:r>
        <w:rPr>
          <w:rFonts w:ascii="仿宋" w:eastAsia="仿宋" w:hAnsi="仿宋"/>
          <w:sz w:val="32"/>
          <w:szCs w:val="32"/>
        </w:rPr>
        <w:t>　　14</w:t>
      </w:r>
      <w:r>
        <w:rPr>
          <w:rFonts w:ascii="仿宋" w:eastAsia="仿宋" w:hAnsi="仿宋"/>
          <w:sz w:val="32"/>
          <w:szCs w:val="32"/>
        </w:rPr>
        <w:br/>
      </w:r>
      <w:r>
        <w:rPr>
          <w:rFonts w:ascii="仿宋" w:eastAsia="仿宋" w:hAnsi="仿宋"/>
          <w:sz w:val="32"/>
          <w:szCs w:val="32"/>
        </w:rPr>
        <w:t>　　11.29～12.5瑞安初中综合实践活动－劳动与技术教研会</w:t>
      </w:r>
      <w:r>
        <w:rPr>
          <w:rFonts w:ascii="仿宋" w:eastAsia="仿宋" w:hAnsi="仿宋"/>
          <w:sz w:val="32"/>
          <w:szCs w:val="32"/>
        </w:rPr>
        <w:br/>
      </w:r>
      <w:r>
        <w:rPr>
          <w:rFonts w:ascii="仿宋" w:eastAsia="仿宋" w:hAnsi="仿宋"/>
          <w:sz w:val="32"/>
          <w:szCs w:val="32"/>
        </w:rPr>
        <w:t>　　15</w:t>
      </w:r>
      <w:r>
        <w:rPr>
          <w:rFonts w:ascii="仿宋" w:eastAsia="仿宋" w:hAnsi="仿宋"/>
          <w:sz w:val="32"/>
          <w:szCs w:val="32"/>
        </w:rPr>
        <w:br/>
      </w:r>
      <w:r>
        <w:rPr>
          <w:rFonts w:ascii="仿宋" w:eastAsia="仿宋" w:hAnsi="仿宋"/>
          <w:sz w:val="32"/>
          <w:szCs w:val="32"/>
        </w:rPr>
        <w:t>　　12.6～12.12温州通用技术教学疑难问题网上研讨（qq群）温州初中信息技术课堂教学评比</w:t>
      </w:r>
      <w:r>
        <w:rPr>
          <w:rFonts w:ascii="仿宋" w:eastAsia="仿宋" w:hAnsi="仿宋"/>
          <w:sz w:val="32"/>
          <w:szCs w:val="32"/>
        </w:rPr>
        <w:br/>
      </w:r>
      <w:r>
        <w:rPr>
          <w:rFonts w:ascii="仿宋" w:eastAsia="仿宋" w:hAnsi="仿宋"/>
          <w:sz w:val="32"/>
          <w:szCs w:val="32"/>
        </w:rPr>
        <w:t>　　16</w:t>
      </w:r>
      <w:r>
        <w:rPr>
          <w:rFonts w:ascii="仿宋" w:eastAsia="仿宋" w:hAnsi="仿宋"/>
          <w:sz w:val="32"/>
          <w:szCs w:val="32"/>
        </w:rPr>
        <w:br/>
      </w:r>
      <w:r>
        <w:rPr>
          <w:rFonts w:ascii="仿宋" w:eastAsia="仿宋" w:hAnsi="仿宋"/>
          <w:sz w:val="32"/>
          <w:szCs w:val="32"/>
        </w:rPr>
        <w:t>　　12.13～12.19瑞安通用技术师生设计项目交流研讨会</w:t>
      </w:r>
      <w:r>
        <w:rPr>
          <w:rFonts w:ascii="仿宋" w:eastAsia="仿宋" w:hAnsi="仿宋"/>
          <w:sz w:val="32"/>
          <w:szCs w:val="32"/>
        </w:rPr>
        <w:br/>
      </w:r>
      <w:r>
        <w:rPr>
          <w:rFonts w:ascii="仿宋" w:eastAsia="仿宋" w:hAnsi="仿宋"/>
          <w:sz w:val="32"/>
          <w:szCs w:val="32"/>
        </w:rPr>
        <w:t>　　17</w:t>
      </w:r>
      <w:r>
        <w:rPr>
          <w:rFonts w:ascii="仿宋" w:eastAsia="仿宋" w:hAnsi="仿宋"/>
          <w:sz w:val="32"/>
          <w:szCs w:val="32"/>
        </w:rPr>
        <w:br/>
      </w:r>
      <w:r>
        <w:rPr>
          <w:rFonts w:ascii="仿宋" w:eastAsia="仿宋" w:hAnsi="仿宋"/>
          <w:sz w:val="32"/>
          <w:szCs w:val="32"/>
        </w:rPr>
        <w:t>　　12.20～12.26 温州小学信息技术课堂教学研讨会</w:t>
      </w:r>
      <w:r>
        <w:rPr>
          <w:rFonts w:ascii="仿宋" w:eastAsia="仿宋" w:hAnsi="仿宋"/>
          <w:sz w:val="32"/>
          <w:szCs w:val="32"/>
        </w:rPr>
        <w:br/>
      </w:r>
      <w:r>
        <w:rPr>
          <w:rFonts w:ascii="仿宋" w:eastAsia="仿宋" w:hAnsi="仿宋"/>
          <w:sz w:val="32"/>
          <w:szCs w:val="32"/>
        </w:rPr>
        <w:t>　　18</w:t>
      </w:r>
      <w:r>
        <w:rPr>
          <w:rFonts w:ascii="仿宋" w:eastAsia="仿宋" w:hAnsi="仿宋"/>
          <w:sz w:val="32"/>
          <w:szCs w:val="32"/>
        </w:rPr>
        <w:br/>
      </w:r>
      <w:r>
        <w:rPr>
          <w:rFonts w:ascii="仿宋" w:eastAsia="仿宋" w:hAnsi="仿宋"/>
          <w:sz w:val="32"/>
          <w:szCs w:val="32"/>
        </w:rPr>
        <w:t>　　12.27～1.2瑞安市高中信息技术教学研讨会</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7"/>
          <w:type w:val="nextPage"/>
          <w:pgSz w:w="11906" w:h="16838"/>
          <w:pgMar w:top="2098" w:right="1304" w:bottom="1928" w:left="1588" w:header="851" w:footer="992" w:gutter="0"/>
          <w:pgNumType w:start="34"/>
          <w:cols w:space="720"/>
          <w:titlePg w:val="0"/>
          <w:docGrid w:type="lines" w:linePitch="312"/>
        </w:sectPr>
      </w:pPr>
      <w:r>
        <w:rPr>
          <w:rFonts w:ascii="仿宋" w:eastAsia="仿宋" w:hAnsi="仿宋"/>
          <w:sz w:val="32"/>
          <w:szCs w:val="32"/>
        </w:rPr>
        <w:t>　　19</w:t>
      </w:r>
      <w:r>
        <w:rPr>
          <w:rFonts w:ascii="仿宋" w:eastAsia="仿宋" w:hAnsi="仿宋"/>
          <w:sz w:val="32"/>
          <w:szCs w:val="32"/>
        </w:rPr>
        <w:br/>
      </w:r>
      <w:r>
        <w:rPr>
          <w:rFonts w:ascii="仿宋" w:eastAsia="仿宋" w:hAnsi="仿宋"/>
          <w:sz w:val="32"/>
          <w:szCs w:val="32"/>
        </w:rPr>
        <w:t>　　1.3～1.9元旦（1-3日）</w:t>
      </w:r>
      <w:r>
        <w:rPr>
          <w:rFonts w:ascii="仿宋" w:eastAsia="仿宋" w:hAnsi="仿宋"/>
          <w:sz w:val="32"/>
          <w:szCs w:val="32"/>
        </w:rPr>
        <w:br/>
      </w:r>
      <w:r>
        <w:rPr>
          <w:rFonts w:ascii="仿宋" w:eastAsia="仿宋" w:hAnsi="仿宋"/>
          <w:sz w:val="32"/>
          <w:szCs w:val="32"/>
        </w:rPr>
        <w:t>　　20</w:t>
      </w:r>
      <w:r>
        <w:rPr>
          <w:rFonts w:ascii="仿宋" w:eastAsia="仿宋" w:hAnsi="仿宋"/>
          <w:sz w:val="32"/>
          <w:szCs w:val="32"/>
        </w:rPr>
        <w:br/>
      </w:r>
      <w:r>
        <w:rPr>
          <w:rFonts w:ascii="仿宋" w:eastAsia="仿宋" w:hAnsi="仿宋"/>
          <w:sz w:val="32"/>
          <w:szCs w:val="32"/>
        </w:rPr>
        <w:t>　　1.10～1.16瑞安市小学信息技术教科研发展交流会</w:t>
      </w:r>
      <w:r>
        <w:rPr>
          <w:rFonts w:ascii="仿宋" w:eastAsia="仿宋" w:hAnsi="仿宋"/>
          <w:sz w:val="32"/>
          <w:szCs w:val="32"/>
        </w:rPr>
        <w:br/>
      </w:r>
      <w:r>
        <w:rPr>
          <w:rFonts w:ascii="仿宋" w:eastAsia="仿宋" w:hAnsi="仿宋"/>
          <w:sz w:val="32"/>
          <w:szCs w:val="32"/>
        </w:rPr>
        <w:t xml:space="preserve">    技术工作计划合集 篇11 </w:t>
      </w:r>
      <w:r>
        <w:rPr>
          <w:rFonts w:ascii="仿宋" w:eastAsia="仿宋" w:hAnsi="仿宋"/>
          <w:sz w:val="32"/>
          <w:szCs w:val="32"/>
        </w:rPr>
        <w:br/>
      </w:r>
      <w:r>
        <w:rPr>
          <w:rFonts w:ascii="仿宋" w:eastAsia="仿宋" w:hAnsi="仿宋"/>
          <w:sz w:val="32"/>
          <w:szCs w:val="32"/>
        </w:rPr>
        <w:t>　　一、指导思想</w:t>
      </w:r>
      <w:r>
        <w:rPr>
          <w:rFonts w:ascii="仿宋" w:eastAsia="仿宋" w:hAnsi="仿宋"/>
          <w:sz w:val="32"/>
          <w:szCs w:val="32"/>
        </w:rPr>
        <w:br/>
      </w:r>
      <w:r>
        <w:rPr>
          <w:rFonts w:ascii="仿宋" w:eastAsia="仿宋" w:hAnsi="仿宋"/>
          <w:sz w:val="32"/>
          <w:szCs w:val="32"/>
        </w:rPr>
        <w:t>　　以区教育局及学校工作意见为指导，以规范应用、提高使用效率为核心，以资源建设和队伍建设为重点，紧紧围绕“信息技术与学科课程整合”和省现代教育技术研究规划课题为主线积极开展活动，提高我校师生的信息素养与应用能力，使我校的现代教育技术工作再上一个新台阶。</w:t>
      </w:r>
      <w:r>
        <w:rPr>
          <w:rFonts w:ascii="仿宋" w:eastAsia="仿宋" w:hAnsi="仿宋"/>
          <w:sz w:val="32"/>
          <w:szCs w:val="32"/>
        </w:rPr>
        <w:br/>
      </w:r>
      <w:r>
        <w:rPr>
          <w:rFonts w:ascii="仿宋" w:eastAsia="仿宋" w:hAnsi="仿宋"/>
          <w:sz w:val="32"/>
          <w:szCs w:val="32"/>
        </w:rPr>
        <w:t>　　二、工作目标</w:t>
      </w:r>
      <w:r>
        <w:rPr>
          <w:rFonts w:ascii="仿宋" w:eastAsia="仿宋" w:hAnsi="仿宋"/>
          <w:sz w:val="32"/>
          <w:szCs w:val="32"/>
        </w:rPr>
        <w:br/>
      </w:r>
      <w:r>
        <w:rPr>
          <w:rFonts w:ascii="仿宋" w:eastAsia="仿宋" w:hAnsi="仿宋"/>
          <w:sz w:val="32"/>
          <w:szCs w:val="32"/>
        </w:rPr>
        <w:t>　　1，继续完善学校教学资源库建设，规范应用。</w:t>
      </w:r>
      <w:r>
        <w:rPr>
          <w:rFonts w:ascii="仿宋" w:eastAsia="仿宋" w:hAnsi="仿宋"/>
          <w:sz w:val="32"/>
          <w:szCs w:val="32"/>
        </w:rPr>
        <w:br/>
      </w:r>
      <w:r>
        <w:rPr>
          <w:rFonts w:ascii="仿宋" w:eastAsia="仿宋" w:hAnsi="仿宋"/>
          <w:sz w:val="32"/>
          <w:szCs w:val="32"/>
        </w:rPr>
        <w:t>　　2，发挥好校园网、小星星电视台的功用。</w:t>
      </w:r>
      <w:r>
        <w:rPr>
          <w:rFonts w:ascii="仿宋" w:eastAsia="仿宋" w:hAnsi="仿宋"/>
          <w:sz w:val="32"/>
          <w:szCs w:val="32"/>
        </w:rPr>
        <w:br/>
      </w:r>
      <w:r>
        <w:rPr>
          <w:rFonts w:ascii="仿宋" w:eastAsia="仿宋" w:hAnsi="仿宋"/>
          <w:sz w:val="32"/>
          <w:szCs w:val="32"/>
        </w:rPr>
        <w:t>　　3，继续完善与强化“校校通”管理应用平台的信息输入与应用。</w:t>
      </w:r>
      <w:r>
        <w:rPr>
          <w:rFonts w:ascii="仿宋" w:eastAsia="仿宋" w:hAnsi="仿宋"/>
          <w:sz w:val="32"/>
          <w:szCs w:val="32"/>
        </w:rPr>
        <w:br/>
      </w:r>
      <w:r>
        <w:rPr>
          <w:rFonts w:ascii="仿宋" w:eastAsia="仿宋" w:hAnsi="仿宋"/>
          <w:sz w:val="32"/>
          <w:szCs w:val="32"/>
        </w:rPr>
        <w:t>　　4，认真做好信息技术竞赛工作。</w:t>
      </w:r>
      <w:r>
        <w:rPr>
          <w:rFonts w:ascii="仿宋" w:eastAsia="仿宋" w:hAnsi="仿宋"/>
          <w:sz w:val="32"/>
          <w:szCs w:val="32"/>
        </w:rPr>
        <w:br/>
      </w:r>
      <w:r>
        <w:rPr>
          <w:rFonts w:ascii="仿宋" w:eastAsia="仿宋" w:hAnsi="仿宋"/>
          <w:sz w:val="32"/>
          <w:szCs w:val="32"/>
        </w:rPr>
        <w:t>　　5，规范视频会议系统的建设、管理和使用。</w:t>
      </w:r>
      <w:r>
        <w:rPr>
          <w:rFonts w:ascii="仿宋" w:eastAsia="仿宋" w:hAnsi="仿宋"/>
          <w:sz w:val="32"/>
          <w:szCs w:val="32"/>
        </w:rPr>
        <w:br/>
      </w:r>
      <w:r>
        <w:rPr>
          <w:rFonts w:ascii="仿宋" w:eastAsia="仿宋" w:hAnsi="仿宋"/>
          <w:sz w:val="32"/>
          <w:szCs w:val="32"/>
        </w:rPr>
        <w:t>　　6，强化信息化管理，提高信息化设备的使用效率。</w:t>
      </w:r>
      <w:r>
        <w:rPr>
          <w:rFonts w:ascii="仿宋" w:eastAsia="仿宋" w:hAnsi="仿宋"/>
          <w:sz w:val="32"/>
          <w:szCs w:val="32"/>
        </w:rPr>
        <w:br/>
      </w:r>
      <w:r>
        <w:rPr>
          <w:rFonts w:ascii="仿宋" w:eastAsia="仿宋" w:hAnsi="仿宋"/>
          <w:sz w:val="32"/>
          <w:szCs w:val="32"/>
        </w:rPr>
        <w:t>　　三、工作措施</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8"/>
          <w:type w:val="nextPage"/>
          <w:pgSz w:w="11906" w:h="16838"/>
          <w:pgMar w:top="2098" w:right="1304" w:bottom="1928" w:left="1588" w:header="851" w:footer="992" w:gutter="0"/>
          <w:pgNumType w:start="35"/>
          <w:cols w:space="720"/>
          <w:titlePg w:val="0"/>
          <w:docGrid w:type="lines" w:linePitch="312"/>
        </w:sectPr>
      </w:pPr>
      <w:r>
        <w:rPr>
          <w:rFonts w:ascii="仿宋" w:eastAsia="仿宋" w:hAnsi="仿宋"/>
          <w:sz w:val="32"/>
          <w:szCs w:val="32"/>
        </w:rPr>
        <w:t>　　（一）加强资源配置，优化信息环境。</w:t>
      </w:r>
      <w:r>
        <w:rPr>
          <w:rFonts w:ascii="仿宋" w:eastAsia="仿宋" w:hAnsi="仿宋"/>
          <w:sz w:val="32"/>
          <w:szCs w:val="32"/>
        </w:rPr>
        <w:br/>
      </w:r>
      <w:r>
        <w:rPr>
          <w:rFonts w:ascii="仿宋" w:eastAsia="仿宋" w:hAnsi="仿宋"/>
          <w:sz w:val="32"/>
          <w:szCs w:val="32"/>
        </w:rPr>
        <w:t>　　1，继续创建并使用好“电子图书馆”并发挥其正常功用。</w:t>
      </w:r>
      <w:r>
        <w:rPr>
          <w:rFonts w:ascii="仿宋" w:eastAsia="仿宋" w:hAnsi="仿宋"/>
          <w:sz w:val="32"/>
          <w:szCs w:val="32"/>
        </w:rPr>
        <w:br/>
      </w:r>
      <w:r>
        <w:rPr>
          <w:rFonts w:ascii="仿宋" w:eastAsia="仿宋" w:hAnsi="仿宋"/>
          <w:sz w:val="32"/>
          <w:szCs w:val="32"/>
        </w:rPr>
        <w:t>　　2，选拔好学校电视台的通讯员，注重平时教育教学素材的积累，为学校电视台的正常播放提供保证。</w:t>
      </w:r>
      <w:r>
        <w:rPr>
          <w:rFonts w:ascii="仿宋" w:eastAsia="仿宋" w:hAnsi="仿宋"/>
          <w:sz w:val="32"/>
          <w:szCs w:val="32"/>
        </w:rPr>
        <w:br/>
      </w:r>
      <w:r>
        <w:rPr>
          <w:rFonts w:ascii="仿宋" w:eastAsia="仿宋" w:hAnsi="仿宋"/>
          <w:sz w:val="32"/>
          <w:szCs w:val="32"/>
        </w:rPr>
        <w:t>　　3，根据教育教学需要，合理使用好电教代办费，添置各类教育教学软件。</w:t>
      </w:r>
      <w:r>
        <w:rPr>
          <w:rFonts w:ascii="仿宋" w:eastAsia="仿宋" w:hAnsi="仿宋"/>
          <w:sz w:val="32"/>
          <w:szCs w:val="32"/>
        </w:rPr>
        <w:br/>
      </w:r>
      <w:r>
        <w:rPr>
          <w:rFonts w:ascii="仿宋" w:eastAsia="仿宋" w:hAnsi="仿宋"/>
          <w:sz w:val="32"/>
          <w:szCs w:val="32"/>
        </w:rPr>
        <w:t>　　4，根据省现代教育技术实验学校确认要求，认真自查，并按要求添置相关的教育教学设备。</w:t>
      </w:r>
      <w:r>
        <w:rPr>
          <w:rFonts w:ascii="仿宋" w:eastAsia="仿宋" w:hAnsi="仿宋"/>
          <w:sz w:val="32"/>
          <w:szCs w:val="32"/>
        </w:rPr>
        <w:br/>
      </w:r>
      <w:r>
        <w:rPr>
          <w:rFonts w:ascii="仿宋" w:eastAsia="仿宋" w:hAnsi="仿宋"/>
          <w:sz w:val="32"/>
          <w:szCs w:val="32"/>
        </w:rPr>
        <w:t>　　（二）加强师生培训，提高信息素养。</w:t>
      </w:r>
      <w:r>
        <w:rPr>
          <w:rFonts w:ascii="仿宋" w:eastAsia="仿宋" w:hAnsi="仿宋"/>
          <w:sz w:val="32"/>
          <w:szCs w:val="32"/>
        </w:rPr>
        <w:br/>
      </w:r>
      <w:r>
        <w:rPr>
          <w:rFonts w:ascii="仿宋" w:eastAsia="仿宋" w:hAnsi="仿宋"/>
          <w:sz w:val="32"/>
          <w:szCs w:val="32"/>
        </w:rPr>
        <w:t>　　1，组织好教师“信息化培训”的报名、培训工作。</w:t>
      </w:r>
      <w:r>
        <w:rPr>
          <w:rFonts w:ascii="仿宋" w:eastAsia="仿宋" w:hAnsi="仿宋"/>
          <w:sz w:val="32"/>
          <w:szCs w:val="32"/>
        </w:rPr>
        <w:br/>
      </w:r>
      <w:r>
        <w:rPr>
          <w:rFonts w:ascii="仿宋" w:eastAsia="仿宋" w:hAnsi="仿宋"/>
          <w:sz w:val="32"/>
          <w:szCs w:val="32"/>
        </w:rPr>
        <w:t>　　2，继续组织教师利用业务学习进行“校校通”平台的使用培训，完善各项信息的输入，强化使用效果。</w:t>
      </w:r>
      <w:r>
        <w:rPr>
          <w:rFonts w:ascii="仿宋" w:eastAsia="仿宋" w:hAnsi="仿宋"/>
          <w:sz w:val="32"/>
          <w:szCs w:val="32"/>
        </w:rPr>
        <w:br/>
      </w:r>
      <w:r>
        <w:rPr>
          <w:rFonts w:ascii="仿宋" w:eastAsia="仿宋" w:hAnsi="仿宋"/>
          <w:sz w:val="32"/>
          <w:szCs w:val="32"/>
        </w:rPr>
        <w:t>　　3，鼓励、引导教师充分利用网络资源，掌握相关技术利用网站、论坛、博客、电子信箱、QQ等现代通讯媒体进行教育教学研究与交流，更好地为教育教学服务。</w:t>
      </w:r>
      <w:r>
        <w:rPr>
          <w:rFonts w:ascii="仿宋" w:eastAsia="仿宋" w:hAnsi="仿宋"/>
          <w:sz w:val="32"/>
          <w:szCs w:val="32"/>
        </w:rPr>
        <w:br/>
      </w:r>
      <w:r>
        <w:rPr>
          <w:rFonts w:ascii="仿宋" w:eastAsia="仿宋" w:hAnsi="仿宋"/>
          <w:sz w:val="32"/>
          <w:szCs w:val="32"/>
        </w:rPr>
        <w:t>　　4，积极组织电教骨干教师参加各类培训，进一步规范管理我校的网络，使我校的信息技术教学水平迈上新台阶。</w:t>
      </w:r>
      <w:r>
        <w:rPr>
          <w:rFonts w:ascii="仿宋" w:eastAsia="仿宋" w:hAnsi="仿宋"/>
          <w:sz w:val="32"/>
          <w:szCs w:val="32"/>
        </w:rPr>
        <w:br/>
      </w:r>
      <w:r>
        <w:rPr>
          <w:rFonts w:ascii="仿宋" w:eastAsia="仿宋" w:hAnsi="仿宋"/>
          <w:sz w:val="32"/>
          <w:szCs w:val="32"/>
        </w:rPr>
        <w:t>　　5，继续开展好学生信息学奥林匹克的培训，为参加各级信息技术比赛做好准备，结合青少年活动中心组织的课外活动，组织学生进行电脑应用培训。</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9"/>
          <w:type w:val="nextPage"/>
          <w:pgSz w:w="11906" w:h="16838"/>
          <w:pgMar w:top="2098" w:right="1304" w:bottom="1928" w:left="1588" w:header="851" w:footer="992" w:gutter="0"/>
          <w:pgNumType w:start="36"/>
          <w:cols w:space="720"/>
          <w:titlePg w:val="0"/>
          <w:docGrid w:type="lines" w:linePitch="312"/>
        </w:sectPr>
      </w:pPr>
      <w:r>
        <w:rPr>
          <w:rFonts w:ascii="仿宋" w:eastAsia="仿宋" w:hAnsi="仿宋"/>
          <w:sz w:val="32"/>
          <w:szCs w:val="32"/>
        </w:rPr>
        <w:t>　　6，组织教师积极参加市、区开展的现代教育技术各项活动。</w:t>
      </w:r>
      <w:r>
        <w:rPr>
          <w:rFonts w:ascii="仿宋" w:eastAsia="仿宋" w:hAnsi="仿宋"/>
          <w:sz w:val="32"/>
          <w:szCs w:val="32"/>
        </w:rPr>
        <w:br/>
      </w:r>
      <w:r>
        <w:rPr>
          <w:rFonts w:ascii="仿宋" w:eastAsia="仿宋" w:hAnsi="仿宋"/>
          <w:sz w:val="32"/>
          <w:szCs w:val="32"/>
        </w:rPr>
        <w:t>　　（三）加强常规管理，提高信息化教育实效。</w:t>
      </w:r>
      <w:r>
        <w:rPr>
          <w:rFonts w:ascii="仿宋" w:eastAsia="仿宋" w:hAnsi="仿宋"/>
          <w:sz w:val="32"/>
          <w:szCs w:val="32"/>
        </w:rPr>
        <w:br/>
      </w:r>
      <w:r>
        <w:rPr>
          <w:rFonts w:ascii="仿宋" w:eastAsia="仿宋" w:hAnsi="仿宋"/>
          <w:sz w:val="32"/>
          <w:szCs w:val="32"/>
        </w:rPr>
        <w:t>　　1，认真执行多媒体教室、网络教室及教师办公室等计算机使用制度及物品借还制度。</w:t>
      </w:r>
      <w:r>
        <w:rPr>
          <w:rFonts w:ascii="仿宋" w:eastAsia="仿宋" w:hAnsi="仿宋"/>
          <w:sz w:val="32"/>
          <w:szCs w:val="32"/>
        </w:rPr>
        <w:br/>
      </w:r>
      <w:r>
        <w:rPr>
          <w:rFonts w:ascii="仿宋" w:eastAsia="仿宋" w:hAnsi="仿宋"/>
          <w:sz w:val="32"/>
          <w:szCs w:val="32"/>
        </w:rPr>
        <w:t>　　2，认真做好学生计算机的教学工作，着力提高学生计算机的操作水平。</w:t>
      </w:r>
      <w:r>
        <w:rPr>
          <w:rFonts w:ascii="仿宋" w:eastAsia="仿宋" w:hAnsi="仿宋"/>
          <w:sz w:val="32"/>
          <w:szCs w:val="32"/>
        </w:rPr>
        <w:br/>
      </w:r>
      <w:r>
        <w:rPr>
          <w:rFonts w:ascii="仿宋" w:eastAsia="仿宋" w:hAnsi="仿宋"/>
          <w:sz w:val="32"/>
          <w:szCs w:val="32"/>
        </w:rPr>
        <w:t>　　（1）按计划对学生开放网络教室，认真做到按计划教学，并及时对学生做好检测和调控，把教学工作落到实处。</w:t>
      </w:r>
      <w:r>
        <w:rPr>
          <w:rFonts w:ascii="仿宋" w:eastAsia="仿宋" w:hAnsi="仿宋"/>
          <w:sz w:val="32"/>
          <w:szCs w:val="32"/>
        </w:rPr>
        <w:br/>
      </w:r>
      <w:r>
        <w:rPr>
          <w:rFonts w:ascii="仿宋" w:eastAsia="仿宋" w:hAnsi="仿宋"/>
          <w:sz w:val="32"/>
          <w:szCs w:val="32"/>
        </w:rPr>
        <w:t>　　（2）教师进网络教室上课要预先做好课件与学件的准备工作，并对课件学件进行测试，做好上机的辅导工作。</w:t>
      </w:r>
      <w:r>
        <w:rPr>
          <w:rFonts w:ascii="仿宋" w:eastAsia="仿宋" w:hAnsi="仿宋"/>
          <w:sz w:val="32"/>
          <w:szCs w:val="32"/>
        </w:rPr>
        <w:br/>
      </w:r>
      <w:r>
        <w:rPr>
          <w:rFonts w:ascii="仿宋" w:eastAsia="仿宋" w:hAnsi="仿宋"/>
          <w:sz w:val="32"/>
          <w:szCs w:val="32"/>
        </w:rPr>
        <w:t>　　（3）期末，教导处组织人员对学生信息技术学习情况进行抽测。</w:t>
      </w:r>
      <w:r>
        <w:rPr>
          <w:rFonts w:ascii="仿宋" w:eastAsia="仿宋" w:hAnsi="仿宋"/>
          <w:sz w:val="32"/>
          <w:szCs w:val="32"/>
        </w:rPr>
        <w:br/>
      </w:r>
      <w:r>
        <w:rPr>
          <w:rFonts w:ascii="仿宋" w:eastAsia="仿宋" w:hAnsi="仿宋"/>
          <w:sz w:val="32"/>
          <w:szCs w:val="32"/>
        </w:rPr>
        <w:t>　　3，加强对村校信息技术教学的指导，组织电教组人员到村校听课、交流。</w:t>
      </w:r>
      <w:r>
        <w:rPr>
          <w:rFonts w:ascii="仿宋" w:eastAsia="仿宋" w:hAnsi="仿宋"/>
          <w:sz w:val="32"/>
          <w:szCs w:val="32"/>
        </w:rPr>
        <w:br/>
      </w:r>
      <w:r>
        <w:rPr>
          <w:rFonts w:ascii="仿宋" w:eastAsia="仿宋" w:hAnsi="仿宋"/>
          <w:sz w:val="32"/>
          <w:szCs w:val="32"/>
        </w:rPr>
        <w:t>　　4，加强网站建设，及时、定期地增添、更新我校的主页内容（每周更新一次），为学校的发展作好宣传报道，为教师的教学提供方便，使学校网站发挥应有的作用。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0"/>
          <w:type w:val="nextPage"/>
          <w:pgSz w:w="11906" w:h="16838"/>
          <w:pgMar w:top="2098" w:right="1304" w:bottom="1928" w:left="1588" w:header="851" w:footer="992" w:gutter="0"/>
          <w:pgNumType w:start="37"/>
          <w:cols w:space="720"/>
          <w:titlePg w:val="0"/>
          <w:docGrid w:type="lines" w:linePitch="312"/>
        </w:sectPr>
      </w:pPr>
      <w:r>
        <w:rPr>
          <w:rFonts w:ascii="仿宋" w:eastAsia="仿宋" w:hAnsi="仿宋"/>
          <w:sz w:val="32"/>
          <w:szCs w:val="32"/>
        </w:rPr>
        <w:t>　　5，强化信息化设施的应用管理，明确使用目的，提高使用效率，规范使用记载，完善考核评价，进一步提高利用教育技术装备的整体水平。</w:t>
      </w:r>
      <w:r>
        <w:rPr>
          <w:rFonts w:ascii="仿宋" w:eastAsia="仿宋" w:hAnsi="仿宋"/>
          <w:sz w:val="32"/>
          <w:szCs w:val="32"/>
        </w:rPr>
        <w:br/>
      </w:r>
      <w:r>
        <w:rPr>
          <w:rFonts w:ascii="仿宋" w:eastAsia="仿宋" w:hAnsi="仿宋"/>
          <w:sz w:val="32"/>
          <w:szCs w:val="32"/>
        </w:rPr>
        <w:t>　　6，积极做好电教教材的征订和发放工作，鼓励、指导教师充分发挥网络作用，合理利用网上的教学软件、自制教学软件，积极创建好学校资源库，实现资源共享。</w:t>
      </w:r>
      <w:r>
        <w:rPr>
          <w:rFonts w:ascii="仿宋" w:eastAsia="仿宋" w:hAnsi="仿宋"/>
          <w:sz w:val="32"/>
          <w:szCs w:val="32"/>
        </w:rPr>
        <w:br/>
      </w:r>
      <w:r>
        <w:rPr>
          <w:rFonts w:ascii="仿宋" w:eastAsia="仿宋" w:hAnsi="仿宋"/>
          <w:sz w:val="32"/>
          <w:szCs w:val="32"/>
        </w:rPr>
        <w:t>　　7，加强各专用室的使用管理。使用前作预约登记，使用后作使用记载。</w:t>
      </w:r>
      <w:r>
        <w:rPr>
          <w:rFonts w:ascii="仿宋" w:eastAsia="仿宋" w:hAnsi="仿宋"/>
          <w:sz w:val="32"/>
          <w:szCs w:val="32"/>
        </w:rPr>
        <w:br/>
      </w:r>
      <w:r>
        <w:rPr>
          <w:rFonts w:ascii="仿宋" w:eastAsia="仿宋" w:hAnsi="仿宋"/>
          <w:sz w:val="32"/>
          <w:szCs w:val="32"/>
        </w:rPr>
        <w:t>　　8，更新升级“校校通”管理应用平台到新版本，进一步完善、应用“校校通”管理应用平台，充分发挥其在教育教学中的便利作用。</w:t>
      </w:r>
      <w:r>
        <w:rPr>
          <w:rFonts w:ascii="仿宋" w:eastAsia="仿宋" w:hAnsi="仿宋"/>
          <w:sz w:val="32"/>
          <w:szCs w:val="32"/>
        </w:rPr>
        <w:br/>
      </w:r>
      <w:r>
        <w:rPr>
          <w:rFonts w:ascii="仿宋" w:eastAsia="仿宋" w:hAnsi="仿宋"/>
          <w:sz w:val="32"/>
          <w:szCs w:val="32"/>
        </w:rPr>
        <w:t>　　9，继续发挥好小星星电视台的功能，专人负责，有计划地开展好各类活动。</w:t>
      </w:r>
      <w:r>
        <w:rPr>
          <w:rFonts w:ascii="仿宋" w:eastAsia="仿宋" w:hAnsi="仿宋"/>
          <w:sz w:val="32"/>
          <w:szCs w:val="32"/>
        </w:rPr>
        <w:br/>
      </w:r>
      <w:r>
        <w:rPr>
          <w:rFonts w:ascii="仿宋" w:eastAsia="仿宋" w:hAnsi="仿宋"/>
          <w:sz w:val="32"/>
          <w:szCs w:val="32"/>
        </w:rPr>
        <w:t>　　10，进一步规范视频会议系统的建设、管理、使用，并扩大应用范围，发挥学校与学校之间交流合作作用。</w:t>
      </w:r>
      <w:r>
        <w:rPr>
          <w:rFonts w:ascii="仿宋" w:eastAsia="仿宋" w:hAnsi="仿宋"/>
          <w:sz w:val="32"/>
          <w:szCs w:val="32"/>
        </w:rPr>
        <w:br/>
      </w:r>
      <w:r>
        <w:rPr>
          <w:rFonts w:ascii="仿宋" w:eastAsia="仿宋" w:hAnsi="仿宋"/>
          <w:sz w:val="32"/>
          <w:szCs w:val="32"/>
        </w:rPr>
        <w:t>　　（四）加强信息化教学科研，深化学科整合。</w:t>
      </w:r>
      <w:r>
        <w:rPr>
          <w:rFonts w:ascii="仿宋" w:eastAsia="仿宋" w:hAnsi="仿宋"/>
          <w:sz w:val="32"/>
          <w:szCs w:val="32"/>
        </w:rPr>
        <w:br/>
      </w:r>
      <w:r>
        <w:rPr>
          <w:rFonts w:ascii="仿宋" w:eastAsia="仿宋" w:hAnsi="仿宋"/>
          <w:sz w:val="32"/>
          <w:szCs w:val="32"/>
        </w:rPr>
        <w:t>　　积极参与教育部“信息技术在教学中的应用”与省实验课题研究，并加强研究信息技术环境下的课堂教学，积极探索和掌握信息技术环境下的教学规律。研究网络时代学生信息素养的培养，在研究的同时及时收集、记录过程性材料，并不断总结经验，将成功课例向外推出参评。</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1"/>
          <w:type w:val="nextPage"/>
          <w:pgSz w:w="11906" w:h="16838"/>
          <w:pgMar w:top="2098" w:right="1304" w:bottom="1928" w:left="1588" w:header="851" w:footer="992" w:gutter="0"/>
          <w:pgNumType w:start="38"/>
          <w:cols w:space="720"/>
          <w:titlePg w:val="0"/>
          <w:docGrid w:type="lines" w:linePitch="312"/>
        </w:sectPr>
      </w:pPr>
      <w:r>
        <w:rPr>
          <w:rFonts w:ascii="仿宋" w:eastAsia="仿宋" w:hAnsi="仿宋"/>
          <w:sz w:val="32"/>
          <w:szCs w:val="32"/>
        </w:rPr>
        <w:t>　　1，结合各学科开展电教研讨活动，青年教师在本学期至少要上1节多媒体研讨课，探索信息技术与课程整合的规律与方法。</w:t>
      </w:r>
      <w:r>
        <w:rPr>
          <w:rFonts w:ascii="仿宋" w:eastAsia="仿宋" w:hAnsi="仿宋"/>
          <w:sz w:val="32"/>
          <w:szCs w:val="32"/>
        </w:rPr>
        <w:br/>
      </w:r>
      <w:r>
        <w:rPr>
          <w:rFonts w:ascii="仿宋" w:eastAsia="仿宋" w:hAnsi="仿宋"/>
          <w:sz w:val="32"/>
          <w:szCs w:val="32"/>
        </w:rPr>
        <w:t>　　2，电教骨干教师利用网络教室开展研讨活动，探索网络教学的新模式。</w:t>
      </w:r>
      <w:r>
        <w:rPr>
          <w:rFonts w:ascii="仿宋" w:eastAsia="仿宋" w:hAnsi="仿宋"/>
          <w:sz w:val="32"/>
          <w:szCs w:val="32"/>
        </w:rPr>
        <w:br/>
      </w:r>
      <w:r>
        <w:rPr>
          <w:rFonts w:ascii="仿宋" w:eastAsia="仿宋" w:hAnsi="仿宋"/>
          <w:sz w:val="32"/>
          <w:szCs w:val="32"/>
        </w:rPr>
        <w:t>　　3，鼓励教师积极撰写教学案例或教学论文，并积极参加市、区级电教论文评比。</w:t>
      </w:r>
      <w:r>
        <w:rPr>
          <w:rFonts w:ascii="仿宋" w:eastAsia="仿宋" w:hAnsi="仿宋"/>
          <w:sz w:val="32"/>
          <w:szCs w:val="32"/>
        </w:rPr>
        <w:br/>
      </w:r>
      <w:r>
        <w:rPr>
          <w:rFonts w:ascii="仿宋" w:eastAsia="仿宋" w:hAnsi="仿宋"/>
          <w:sz w:val="32"/>
          <w:szCs w:val="32"/>
        </w:rPr>
        <w:t>　　4，组织好青年教师（史利云）参加区信息技术优质课展示活动，相互学习，相互交流，共同提高。</w:t>
      </w:r>
      <w:r>
        <w:rPr>
          <w:rFonts w:ascii="仿宋" w:eastAsia="仿宋" w:hAnsi="仿宋"/>
          <w:sz w:val="32"/>
          <w:szCs w:val="32"/>
        </w:rPr>
        <w:br/>
      </w:r>
      <w:r>
        <w:rPr>
          <w:rFonts w:ascii="仿宋" w:eastAsia="仿宋" w:hAnsi="仿宋"/>
          <w:sz w:val="32"/>
          <w:szCs w:val="32"/>
        </w:rPr>
        <w:t>　　四、主要工作安排</w:t>
      </w:r>
      <w:r>
        <w:rPr>
          <w:rFonts w:ascii="仿宋" w:eastAsia="仿宋" w:hAnsi="仿宋"/>
          <w:sz w:val="32"/>
          <w:szCs w:val="32"/>
        </w:rPr>
        <w:br/>
      </w:r>
      <w:r>
        <w:rPr>
          <w:rFonts w:ascii="仿宋" w:eastAsia="仿宋" w:hAnsi="仿宋"/>
          <w:sz w:val="32"/>
          <w:szCs w:val="32"/>
        </w:rPr>
        <w:t>　　三月份：</w:t>
      </w:r>
      <w:r>
        <w:rPr>
          <w:rFonts w:ascii="仿宋" w:eastAsia="仿宋" w:hAnsi="仿宋"/>
          <w:sz w:val="32"/>
          <w:szCs w:val="32"/>
        </w:rPr>
        <w:br/>
      </w:r>
      <w:r>
        <w:rPr>
          <w:rFonts w:ascii="仿宋" w:eastAsia="仿宋" w:hAnsi="仿宋"/>
          <w:sz w:val="32"/>
          <w:szCs w:val="32"/>
        </w:rPr>
        <w:t>　　1，制订学校现代教育技术工作计划。</w:t>
      </w:r>
      <w:r>
        <w:rPr>
          <w:rFonts w:ascii="仿宋" w:eastAsia="仿宋" w:hAnsi="仿宋"/>
          <w:sz w:val="32"/>
          <w:szCs w:val="32"/>
        </w:rPr>
        <w:br/>
      </w:r>
      <w:r>
        <w:rPr>
          <w:rFonts w:ascii="仿宋" w:eastAsia="仿宋" w:hAnsi="仿宋"/>
          <w:sz w:val="32"/>
          <w:szCs w:val="32"/>
        </w:rPr>
        <w:t>　　2，电教设备检修、发放。</w:t>
      </w:r>
      <w:r>
        <w:rPr>
          <w:rFonts w:ascii="仿宋" w:eastAsia="仿宋" w:hAnsi="仿宋"/>
          <w:sz w:val="32"/>
          <w:szCs w:val="32"/>
        </w:rPr>
        <w:br/>
      </w:r>
      <w:r>
        <w:rPr>
          <w:rFonts w:ascii="仿宋" w:eastAsia="仿宋" w:hAnsi="仿宋"/>
          <w:sz w:val="32"/>
          <w:szCs w:val="32"/>
        </w:rPr>
        <w:t>　　3，组织好区信息技术比赛一辅导及报名工作。（3月9日前上交作品）</w:t>
      </w:r>
      <w:r>
        <w:rPr>
          <w:rFonts w:ascii="仿宋" w:eastAsia="仿宋" w:hAnsi="仿宋"/>
          <w:sz w:val="32"/>
          <w:szCs w:val="32"/>
        </w:rPr>
        <w:br/>
      </w:r>
      <w:r>
        <w:rPr>
          <w:rFonts w:ascii="仿宋" w:eastAsia="仿宋" w:hAnsi="仿宋"/>
          <w:sz w:val="32"/>
          <w:szCs w:val="32"/>
        </w:rPr>
        <w:t>　　4，更新升级“校校通”管理应用平台到最新版本。</w:t>
      </w:r>
      <w:r>
        <w:rPr>
          <w:rFonts w:ascii="仿宋" w:eastAsia="仿宋" w:hAnsi="仿宋"/>
          <w:sz w:val="32"/>
          <w:szCs w:val="32"/>
        </w:rPr>
        <w:br/>
      </w:r>
      <w:r>
        <w:rPr>
          <w:rFonts w:ascii="仿宋" w:eastAsia="仿宋" w:hAnsi="仿宋"/>
          <w:sz w:val="32"/>
          <w:szCs w:val="32"/>
        </w:rPr>
        <w:t>　　5，“校校通”平台的强化使用培训（组长级）。</w:t>
      </w:r>
      <w:r>
        <w:rPr>
          <w:rFonts w:ascii="仿宋" w:eastAsia="仿宋" w:hAnsi="仿宋"/>
          <w:sz w:val="32"/>
          <w:szCs w:val="32"/>
        </w:rPr>
        <w:br/>
      </w:r>
      <w:r>
        <w:rPr>
          <w:rFonts w:ascii="仿宋" w:eastAsia="仿宋" w:hAnsi="仿宋"/>
          <w:sz w:val="32"/>
          <w:szCs w:val="32"/>
        </w:rPr>
        <w:t>　　四月份：</w:t>
      </w:r>
      <w:r>
        <w:rPr>
          <w:rFonts w:ascii="仿宋" w:eastAsia="仿宋" w:hAnsi="仿宋"/>
          <w:sz w:val="32"/>
          <w:szCs w:val="32"/>
        </w:rPr>
        <w:br/>
      </w:r>
      <w:r>
        <w:rPr>
          <w:rFonts w:ascii="仿宋" w:eastAsia="仿宋" w:hAnsi="仿宋"/>
          <w:sz w:val="32"/>
          <w:szCs w:val="32"/>
        </w:rPr>
        <w:t>　　1、规范、完善、添置相关电教设施。</w:t>
      </w:r>
      <w:r>
        <w:rPr>
          <w:rFonts w:ascii="仿宋" w:eastAsia="仿宋" w:hAnsi="仿宋"/>
          <w:sz w:val="32"/>
          <w:szCs w:val="32"/>
        </w:rPr>
        <w:br/>
      </w:r>
      <w:r>
        <w:rPr>
          <w:rFonts w:ascii="仿宋" w:eastAsia="仿宋" w:hAnsi="仿宋"/>
          <w:sz w:val="32"/>
          <w:szCs w:val="32"/>
        </w:rPr>
        <w:t>　　2、“校校通”平台的强化使用培训（班主任与相关教师）。</w:t>
      </w:r>
      <w:r>
        <w:rPr>
          <w:rFonts w:ascii="仿宋" w:eastAsia="仿宋" w:hAnsi="仿宋"/>
          <w:sz w:val="32"/>
          <w:szCs w:val="32"/>
        </w:rPr>
        <w:br/>
      </w:r>
      <w:r>
        <w:rPr>
          <w:rFonts w:ascii="仿宋" w:eastAsia="仿宋" w:hAnsi="仿宋"/>
          <w:sz w:val="32"/>
          <w:szCs w:val="32"/>
        </w:rPr>
        <w:t>　　3，信息技术竞赛三摄影作品上交（4月5日）。</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2"/>
          <w:type w:val="nextPage"/>
          <w:pgSz w:w="11906" w:h="16838"/>
          <w:pgMar w:top="2098" w:right="1304" w:bottom="1928" w:left="1588" w:header="851" w:footer="992" w:gutter="0"/>
          <w:pgNumType w:start="39"/>
          <w:cols w:space="720"/>
          <w:titlePg w:val="0"/>
          <w:docGrid w:type="lines" w:linePitch="312"/>
        </w:sectPr>
      </w:pPr>
      <w:r>
        <w:rPr>
          <w:rFonts w:ascii="仿宋" w:eastAsia="仿宋" w:hAnsi="仿宋"/>
          <w:sz w:val="32"/>
          <w:szCs w:val="32"/>
        </w:rPr>
        <w:t>　　4、信息技术奥林匹克竞赛二绘图作品上交（4月10日）。</w:t>
      </w:r>
      <w:r>
        <w:rPr>
          <w:rFonts w:ascii="仿宋" w:eastAsia="仿宋" w:hAnsi="仿宋"/>
          <w:sz w:val="32"/>
          <w:szCs w:val="32"/>
        </w:rPr>
        <w:br/>
      </w:r>
      <w:r>
        <w:rPr>
          <w:rFonts w:ascii="仿宋" w:eastAsia="仿宋" w:hAnsi="仿宋"/>
          <w:sz w:val="32"/>
          <w:szCs w:val="32"/>
        </w:rPr>
        <w:t>　　5、19日前青年教师业务达标材料鉴定。</w:t>
      </w:r>
      <w:r>
        <w:rPr>
          <w:rFonts w:ascii="仿宋" w:eastAsia="仿宋" w:hAnsi="仿宋"/>
          <w:sz w:val="32"/>
          <w:szCs w:val="32"/>
        </w:rPr>
        <w:br/>
      </w:r>
      <w:r>
        <w:rPr>
          <w:rFonts w:ascii="仿宋" w:eastAsia="仿宋" w:hAnsi="仿宋"/>
          <w:sz w:val="32"/>
          <w:szCs w:val="32"/>
        </w:rPr>
        <w:t>　　五月份：</w:t>
      </w:r>
      <w:r>
        <w:rPr>
          <w:rFonts w:ascii="仿宋" w:eastAsia="仿宋" w:hAnsi="仿宋"/>
          <w:sz w:val="32"/>
          <w:szCs w:val="32"/>
        </w:rPr>
        <w:br/>
      </w:r>
      <w:r>
        <w:rPr>
          <w:rFonts w:ascii="仿宋" w:eastAsia="仿宋" w:hAnsi="仿宋"/>
          <w:sz w:val="32"/>
          <w:szCs w:val="32"/>
        </w:rPr>
        <w:t>　　1，完善与强化“校校通”平台的使用情况反馈。</w:t>
      </w:r>
      <w:r>
        <w:rPr>
          <w:rFonts w:ascii="仿宋" w:eastAsia="仿宋" w:hAnsi="仿宋"/>
          <w:sz w:val="32"/>
          <w:szCs w:val="32"/>
        </w:rPr>
        <w:br/>
      </w:r>
      <w:r>
        <w:rPr>
          <w:rFonts w:ascii="仿宋" w:eastAsia="仿宋" w:hAnsi="仿宋"/>
          <w:sz w:val="32"/>
          <w:szCs w:val="32"/>
        </w:rPr>
        <w:t>　　2，规范、完善相关电教设施的管理与记载。</w:t>
      </w:r>
      <w:r>
        <w:rPr>
          <w:rFonts w:ascii="仿宋" w:eastAsia="仿宋" w:hAnsi="仿宋"/>
          <w:sz w:val="32"/>
          <w:szCs w:val="32"/>
        </w:rPr>
        <w:br/>
      </w:r>
      <w:r>
        <w:rPr>
          <w:rFonts w:ascii="仿宋" w:eastAsia="仿宋" w:hAnsi="仿宋"/>
          <w:sz w:val="32"/>
          <w:szCs w:val="32"/>
        </w:rPr>
        <w:t>　　3，5月中旬信息技术评优课一等奖获得者示范课活动（史利云）。</w:t>
      </w:r>
      <w:r>
        <w:rPr>
          <w:rFonts w:ascii="仿宋" w:eastAsia="仿宋" w:hAnsi="仿宋"/>
          <w:sz w:val="32"/>
          <w:szCs w:val="32"/>
        </w:rPr>
        <w:br/>
      </w:r>
      <w:r>
        <w:rPr>
          <w:rFonts w:ascii="仿宋" w:eastAsia="仿宋" w:hAnsi="仿宋"/>
          <w:sz w:val="32"/>
          <w:szCs w:val="32"/>
        </w:rPr>
        <w:t>　　4，村校信息技术课堂教学教研活动。</w:t>
      </w:r>
      <w:r>
        <w:rPr>
          <w:rFonts w:ascii="仿宋" w:eastAsia="仿宋" w:hAnsi="仿宋"/>
          <w:sz w:val="32"/>
          <w:szCs w:val="32"/>
        </w:rPr>
        <w:br/>
      </w:r>
      <w:r>
        <w:rPr>
          <w:rFonts w:ascii="仿宋" w:eastAsia="仿宋" w:hAnsi="仿宋"/>
          <w:sz w:val="32"/>
          <w:szCs w:val="32"/>
        </w:rPr>
        <w:t>　　5，规范、完善相关电教设施。</w:t>
      </w:r>
      <w:r>
        <w:rPr>
          <w:rFonts w:ascii="仿宋" w:eastAsia="仿宋" w:hAnsi="仿宋"/>
          <w:sz w:val="32"/>
          <w:szCs w:val="32"/>
        </w:rPr>
        <w:br/>
      </w:r>
      <w:r>
        <w:rPr>
          <w:rFonts w:ascii="仿宋" w:eastAsia="仿宋" w:hAnsi="仿宋"/>
          <w:sz w:val="32"/>
          <w:szCs w:val="32"/>
        </w:rPr>
        <w:t>　　六月份：</w:t>
      </w:r>
      <w:r>
        <w:rPr>
          <w:rFonts w:ascii="仿宋" w:eastAsia="仿宋" w:hAnsi="仿宋"/>
          <w:sz w:val="32"/>
          <w:szCs w:val="32"/>
        </w:rPr>
        <w:br/>
      </w:r>
      <w:r>
        <w:rPr>
          <w:rFonts w:ascii="仿宋" w:eastAsia="仿宋" w:hAnsi="仿宋"/>
          <w:sz w:val="32"/>
          <w:szCs w:val="32"/>
        </w:rPr>
        <w:t>　　1，完成电教教材征订工作。</w:t>
      </w:r>
      <w:r>
        <w:rPr>
          <w:rFonts w:ascii="仿宋" w:eastAsia="仿宋" w:hAnsi="仿宋"/>
          <w:sz w:val="32"/>
          <w:szCs w:val="32"/>
        </w:rPr>
        <w:br/>
      </w:r>
      <w:r>
        <w:rPr>
          <w:rFonts w:ascii="仿宋" w:eastAsia="仿宋" w:hAnsi="仿宋"/>
          <w:sz w:val="32"/>
          <w:szCs w:val="32"/>
        </w:rPr>
        <w:t>　　2，学生信息技术学习情况抽测。</w:t>
      </w:r>
      <w:r>
        <w:rPr>
          <w:rFonts w:ascii="仿宋" w:eastAsia="仿宋" w:hAnsi="仿宋"/>
          <w:sz w:val="32"/>
          <w:szCs w:val="32"/>
        </w:rPr>
        <w:br/>
      </w:r>
      <w:r>
        <w:rPr>
          <w:rFonts w:ascii="仿宋" w:eastAsia="仿宋" w:hAnsi="仿宋"/>
          <w:sz w:val="32"/>
          <w:szCs w:val="32"/>
        </w:rPr>
        <w:t>　　3，电教设备整理归放。</w:t>
      </w:r>
      <w:r>
        <w:rPr>
          <w:rFonts w:ascii="仿宋" w:eastAsia="仿宋" w:hAnsi="仿宋"/>
          <w:sz w:val="32"/>
          <w:szCs w:val="32"/>
        </w:rPr>
        <w:br/>
      </w:r>
      <w:r>
        <w:rPr>
          <w:rFonts w:ascii="仿宋" w:eastAsia="仿宋" w:hAnsi="仿宋"/>
          <w:sz w:val="32"/>
          <w:szCs w:val="32"/>
        </w:rPr>
        <w:t>　　4，电教资料汇总、归档。</w:t>
      </w:r>
      <w:r>
        <w:rPr>
          <w:rFonts w:ascii="仿宋" w:eastAsia="仿宋" w:hAnsi="仿宋"/>
          <w:sz w:val="32"/>
          <w:szCs w:val="32"/>
        </w:rPr>
        <w:br/>
      </w:r>
      <w:r>
        <w:rPr>
          <w:rFonts w:ascii="仿宋" w:eastAsia="仿宋" w:hAnsi="仿宋"/>
          <w:sz w:val="32"/>
          <w:szCs w:val="32"/>
        </w:rPr>
        <w:t xml:space="preserve">    技术工作计划合集 篇12 </w:t>
      </w:r>
      <w:r>
        <w:rPr>
          <w:rFonts w:ascii="仿宋" w:eastAsia="仿宋" w:hAnsi="仿宋"/>
          <w:sz w:val="32"/>
          <w:szCs w:val="32"/>
        </w:rPr>
        <w:br/>
      </w:r>
      <w:r>
        <w:rPr>
          <w:rFonts w:ascii="仿宋" w:eastAsia="仿宋" w:hAnsi="仿宋"/>
          <w:sz w:val="32"/>
          <w:szCs w:val="32"/>
        </w:rPr>
        <w:t>　　一、指导思想：</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3"/>
          <w:type w:val="nextPage"/>
          <w:pgSz w:w="11906" w:h="16838"/>
          <w:pgMar w:top="2098" w:right="1304" w:bottom="1928" w:left="1588" w:header="851" w:footer="992" w:gutter="0"/>
          <w:pgNumType w:start="40"/>
          <w:cols w:space="720"/>
          <w:titlePg w:val="0"/>
          <w:docGrid w:type="lines" w:linePitch="312"/>
        </w:sectPr>
      </w:pPr>
      <w:r>
        <w:rPr>
          <w:rFonts w:ascii="仿宋" w:eastAsia="仿宋" w:hAnsi="仿宋"/>
          <w:sz w:val="32"/>
          <w:szCs w:val="32"/>
        </w:rPr>
        <w:t>　　根据学生的具体情况，明确本学期信息技术课程的任务：培养学生对信息技术的兴趣和意识，让学生了解或掌握信息技术基本知识和技能，使学生具有获取信息、传输信息、处理信息和应用信息技术手段的能力，形成良好的信息技术素养，为他们适应信息社会的学习、工作和生活打下必要的基础。</w:t>
      </w:r>
      <w:r>
        <w:rPr>
          <w:rFonts w:ascii="仿宋" w:eastAsia="仿宋" w:hAnsi="仿宋"/>
          <w:sz w:val="32"/>
          <w:szCs w:val="32"/>
        </w:rPr>
        <w:br/>
      </w:r>
      <w:r>
        <w:rPr>
          <w:rFonts w:ascii="仿宋" w:eastAsia="仿宋" w:hAnsi="仿宋"/>
          <w:sz w:val="32"/>
          <w:szCs w:val="32"/>
        </w:rPr>
        <w:t>　　二、学生基本情况分析</w:t>
      </w:r>
      <w:r>
        <w:rPr>
          <w:rFonts w:ascii="仿宋" w:eastAsia="仿宋" w:hAnsi="仿宋"/>
          <w:sz w:val="32"/>
          <w:szCs w:val="32"/>
        </w:rPr>
        <w:br/>
      </w:r>
      <w:r>
        <w:rPr>
          <w:rFonts w:ascii="仿宋" w:eastAsia="仿宋" w:hAnsi="仿宋"/>
          <w:sz w:val="32"/>
          <w:szCs w:val="32"/>
        </w:rPr>
        <w:t>　　本计划针对全体学生，通过上学年的学习，学生对办公软件例如word、e_cel有一定了解，但是由于每一学期信息技术课时比较少，每周只有一节课，学生的遗忘性大，大多数学生学过后没有注意巩固，学生掌握的情况不是很理想，参差不齐。有条件的学生家中有电脑，上机时间相对多一些，操作较熟练，有大部分学生纯粹是上课时间听课，课后练习巩固的机会较少，所以，这一部分学生对所学知识遗忘较大，操作生疏；学生对本学科的学习积极性还是比较高，因为信息技术课并不像语文、数学那么枯燥、单调，也不像历史、政治需要死记硬背。相对来说学生觉得比较新鲜。但是这又存在一个问题就是学生感兴趣的并不是学习，而是打游戏、上网聊天。所以，学生对计算机的认识还有待提高。要进一步对他们进行正确的引导。</w:t>
      </w:r>
      <w:r>
        <w:rPr>
          <w:rFonts w:ascii="仿宋" w:eastAsia="仿宋" w:hAnsi="仿宋"/>
          <w:sz w:val="32"/>
          <w:szCs w:val="32"/>
        </w:rPr>
        <w:br/>
      </w:r>
      <w:r>
        <w:rPr>
          <w:rFonts w:ascii="仿宋" w:eastAsia="仿宋" w:hAnsi="仿宋"/>
          <w:sz w:val="32"/>
          <w:szCs w:val="32"/>
        </w:rPr>
        <w:t>　　三、教材分析</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本学期教材是选自教育科学出版社出版的普通高中课程标准实验教科书《信息技术基础》（必修），内容在1—4章节都已讲完，本学期的任务是继续上完5—7章节的内容。复习并做好迎考准备，复习内容包括：用好多媒体计算机，多媒体信息的获取与加工，制作多媒体演示作品。学习制作网页，以及对数据的管理。知识点：管理计算机的系统资源，获取图像、声音、视频等多媒体信息。复习完后，要求学生能运用自己所学的知识完成一个作品。</w:t>
      </w:r>
      <w:r>
        <w:rPr>
          <w:rFonts w:ascii="仿宋" w:eastAsia="仿宋" w:hAnsi="仿宋"/>
          <w:sz w:val="32"/>
          <w:szCs w:val="32"/>
        </w:rPr>
        <w:br/>
      </w:r>
      <w:r>
        <w:rPr>
          <w:rFonts w:ascii="仿宋" w:eastAsia="仿宋" w:hAnsi="仿宋"/>
          <w:sz w:val="32"/>
          <w:szCs w:val="32"/>
        </w:rPr>
        <w:t>　　四、教学目标：</w:t>
      </w:r>
      <w:r>
        <w:rPr>
          <w:rFonts w:ascii="仿宋" w:eastAsia="仿宋" w:hAnsi="仿宋"/>
          <w:sz w:val="32"/>
          <w:szCs w:val="32"/>
        </w:rPr>
        <w:br/>
      </w:r>
      <w:r>
        <w:rPr>
          <w:rFonts w:ascii="仿宋" w:eastAsia="仿宋" w:hAnsi="仿宋"/>
          <w:sz w:val="32"/>
          <w:szCs w:val="32"/>
        </w:rPr>
        <w:t>　　1、培养学生对计算机的感性认识，了解信息技术在日常生活中的应用，培养学生学习、使用计算机的`兴趣和意识。</w:t>
      </w:r>
      <w:r>
        <w:rPr>
          <w:rFonts w:ascii="仿宋" w:eastAsia="仿宋" w:hAnsi="仿宋"/>
          <w:sz w:val="32"/>
          <w:szCs w:val="32"/>
        </w:rPr>
        <w:br/>
      </w:r>
      <w:r>
        <w:rPr>
          <w:rFonts w:ascii="仿宋" w:eastAsia="仿宋" w:hAnsi="仿宋"/>
          <w:sz w:val="32"/>
          <w:szCs w:val="32"/>
        </w:rPr>
        <w:t>　　2、初步学会使用计算机获取和处理文字、图象、声音、视频的技能。能熟练掌握其中的一些主要功能。</w:t>
      </w:r>
      <w:r>
        <w:rPr>
          <w:rFonts w:ascii="仿宋" w:eastAsia="仿宋" w:hAnsi="仿宋"/>
          <w:sz w:val="32"/>
          <w:szCs w:val="32"/>
        </w:rPr>
        <w:br/>
      </w:r>
      <w:r>
        <w:rPr>
          <w:rFonts w:ascii="仿宋" w:eastAsia="仿宋" w:hAnsi="仿宋"/>
          <w:sz w:val="32"/>
          <w:szCs w:val="32"/>
        </w:rPr>
        <w:t>　　3、养成良好的计算机使用习惯。</w:t>
      </w:r>
      <w:r>
        <w:rPr>
          <w:rFonts w:ascii="仿宋" w:eastAsia="仿宋" w:hAnsi="仿宋"/>
          <w:sz w:val="32"/>
          <w:szCs w:val="32"/>
        </w:rPr>
        <w:br/>
      </w:r>
      <w:r>
        <w:rPr>
          <w:rFonts w:ascii="仿宋" w:eastAsia="仿宋" w:hAnsi="仿宋"/>
          <w:sz w:val="32"/>
          <w:szCs w:val="32"/>
        </w:rPr>
        <w:t>　　4、通过学习，使学生了解并掌握一些学习方法和技巧，培养学生的学习积极性和主动性，鼓励学生之间相互交流，进行某些创新设计。</w:t>
      </w:r>
      <w:r>
        <w:rPr>
          <w:rFonts w:ascii="仿宋" w:eastAsia="仿宋" w:hAnsi="仿宋"/>
          <w:sz w:val="32"/>
          <w:szCs w:val="32"/>
        </w:rPr>
        <w:br/>
      </w:r>
      <w:r>
        <w:rPr>
          <w:rFonts w:ascii="仿宋" w:eastAsia="仿宋" w:hAnsi="仿宋"/>
          <w:sz w:val="32"/>
          <w:szCs w:val="32"/>
        </w:rPr>
        <w:t>　　5、能够做一个多媒体作品出来</w:t>
      </w:r>
      <w:r>
        <w:rPr>
          <w:rFonts w:ascii="仿宋" w:eastAsia="仿宋" w:hAnsi="仿宋"/>
          <w:sz w:val="32"/>
          <w:szCs w:val="32"/>
        </w:rPr>
        <w:br/>
      </w:r>
      <w:r>
        <w:rPr>
          <w:rFonts w:ascii="仿宋" w:eastAsia="仿宋" w:hAnsi="仿宋"/>
          <w:sz w:val="32"/>
          <w:szCs w:val="32"/>
        </w:rPr>
        <w:t>　　五、教学措施</w:t>
      </w:r>
      <w:r>
        <w:rPr>
          <w:rFonts w:ascii="仿宋" w:eastAsia="仿宋" w:hAnsi="仿宋"/>
          <w:sz w:val="32"/>
          <w:szCs w:val="32"/>
        </w:rPr>
        <w:br/>
      </w:r>
      <w:r>
        <w:rPr>
          <w:rFonts w:ascii="仿宋" w:eastAsia="仿宋" w:hAnsi="仿宋"/>
          <w:sz w:val="32"/>
          <w:szCs w:val="32"/>
        </w:rPr>
        <w:t>　　本期主要采取课堂教师授课方式、学生自学方式和动手操作三种方式进行学习，适当进行一些小竞赛及课堂评价的方式进行教学。其中学生自学和动手是最主要的。</w:t>
      </w:r>
      <w:r>
        <w:rPr>
          <w:rFonts w:ascii="仿宋" w:eastAsia="仿宋" w:hAnsi="仿宋"/>
          <w:sz w:val="32"/>
          <w:szCs w:val="32"/>
        </w:rPr>
        <w:br/>
      </w:r>
      <w:r>
        <w:rPr>
          <w:rFonts w:ascii="仿宋" w:eastAsia="仿宋" w:hAnsi="仿宋"/>
          <w:sz w:val="32"/>
          <w:szCs w:val="32"/>
        </w:rPr>
        <w:t>　　六、教学进度</w:t>
      </w:r>
      <w:r>
        <w:rPr>
          <w:rFonts w:ascii="仿宋" w:eastAsia="仿宋" w:hAnsi="仿宋"/>
          <w:sz w:val="32"/>
          <w:szCs w:val="32"/>
        </w:rPr>
        <w:br/>
      </w:r>
      <w:r>
        <w:rPr>
          <w:rFonts w:ascii="仿宋" w:eastAsia="仿宋" w:hAnsi="仿宋"/>
          <w:sz w:val="32"/>
          <w:szCs w:val="32"/>
        </w:rPr>
        <w:t>　　（略）</w:t>
      </w:r>
      <w:r>
        <w:rPr>
          <w:rFonts w:ascii="仿宋" w:eastAsia="仿宋" w:hAnsi="仿宋"/>
          <w:sz w:val="32"/>
          <w:szCs w:val="32"/>
        </w:rPr>
        <w:br/>
      </w:r>
      <w:r>
        <w:rPr>
          <w:rFonts w:ascii="仿宋" w:eastAsia="仿宋" w:hAnsi="仿宋"/>
          <w:sz w:val="32"/>
          <w:szCs w:val="32"/>
        </w:rPr>
        <w:t xml:space="preserve">    技术工作计划合集 篇13 </w:t>
      </w:r>
      <w:r>
        <w:rPr>
          <w:rFonts w:ascii="仿宋" w:eastAsia="仿宋" w:hAnsi="仿宋"/>
          <w:sz w:val="32"/>
          <w:szCs w:val="32"/>
        </w:rPr>
        <w:br/>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4" w:history="1">
        <w:r>
          <w:rPr>
            <w:rFonts w:ascii="SimSun" w:eastAsia="SimSun" w:hAnsi="SimSun" w:cs="SimSun"/>
            <w:b/>
            <w:bCs/>
            <w:color w:val="0000EE"/>
            <w:kern w:val="0"/>
            <w:sz w:val="30"/>
            <w:szCs w:val="30"/>
            <w:u w:val="single" w:color="0000EE"/>
          </w:rPr>
          <w:t>https://d.book118.com/245030104230011104</w:t>
        </w:r>
      </w:hyperlink>
    </w:p>
    <w:p w:rsidR="00B65ABA" w:rsidRPr="00184D29" w:rsidP="00A34832">
      <w:pPr>
        <w:spacing w:line="360" w:lineRule="auto"/>
        <w:jc w:val="left"/>
        <w:rPr>
          <w:rFonts w:ascii="仿宋" w:eastAsia="仿宋" w:hAnsi="仿宋"/>
          <w:sz w:val="32"/>
          <w:szCs w:val="32"/>
        </w:rPr>
      </w:pPr>
    </w:p>
    <w:sectPr w:rsidSect="00761177">
      <w:footerReference w:type="default" r:id="rId45"/>
      <w:type w:val="nextPage"/>
      <w:pgSz w:w="11906" w:h="16838"/>
      <w:pgMar w:top="2098" w:right="1304" w:bottom="1928" w:left="1588" w:header="851" w:footer="992" w:gutter="0"/>
      <w:pgNumType w:start="41"/>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17657975"/>
        <w:docPartObj>
          <w:docPartGallery w:val="Page Numbers (Bottom of Page)"/>
          <w:docPartUnique/>
        </w:docPartObj>
      </w:sdtPr>
      <w:sdtContent>
        <w:r>
          <w:fldChar w:fldCharType="begin"/>
        </w:r>
        <w:r>
          <w:instrText>PAGE   \* MERGEFORMAT</w:instrText>
        </w:r>
        <w:r>
          <w:fldChar w:fldCharType="separate"/>
        </w:r>
        <w:r>
          <w:rPr>
            <w:lang w:val="zh-CN"/>
          </w:rPr>
          <w:t>2</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98784142"/>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77527553"/>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91196726"/>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63082654"/>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30450501"/>
        <w:docPartObj>
          <w:docPartGallery w:val="Page Numbers (Bottom of Page)"/>
          <w:docPartUnique/>
        </w:docPartObj>
      </w:sdtPr>
      <w:sdtContent>
        <w:r>
          <w:fldChar w:fldCharType="begin"/>
        </w:r>
        <w:r>
          <w:instrText>PAGE   \* MERGEFORMAT</w:instrText>
        </w:r>
        <w:r>
          <w:fldChar w:fldCharType="separate"/>
        </w:r>
        <w:r>
          <w:rPr>
            <w:lang w:val="zh-CN"/>
          </w:rPr>
          <w:t>7</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98785917"/>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71162878"/>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33568813"/>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1560943"/>
        <w:docPartObj>
          <w:docPartGallery w:val="Page Numbers (Bottom of Page)"/>
          <w:docPartUnique/>
        </w:docPartObj>
      </w:sdtPr>
      <w:sdtContent>
        <w:r>
          <w:fldChar w:fldCharType="begin"/>
        </w:r>
        <w:r>
          <w:instrText>PAGE   \* MERGEFORMAT</w:instrText>
        </w:r>
        <w:r>
          <w:fldChar w:fldCharType="separate"/>
        </w:r>
        <w:r>
          <w:rPr>
            <w:lang w:val="zh-CN"/>
          </w:rPr>
          <w:t>11</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53741176"/>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99154907"/>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26192895"/>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97703842"/>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95682247"/>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29295631"/>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52919688"/>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89686635"/>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3897633"/>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06006742"/>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04774939"/>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60679584"/>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53971268"/>
        <w:docPartObj>
          <w:docPartGallery w:val="Page Numbers (Bottom of Page)"/>
          <w:docPartUnique/>
        </w:docPartObj>
      </w:sdtPr>
      <w:sdtContent>
        <w:r>
          <w:fldChar w:fldCharType="begin"/>
        </w:r>
        <w:r>
          <w:instrText>PAGE   \* MERGEFORMAT</w:instrText>
        </w:r>
        <w:r>
          <w:fldChar w:fldCharType="separate"/>
        </w:r>
        <w:r>
          <w:rPr>
            <w:lang w:val="zh-CN"/>
          </w:rPr>
          <w:t>25</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91221492"/>
        <w:docPartObj>
          <w:docPartGallery w:val="Page Numbers (Bottom of Page)"/>
          <w:docPartUnique/>
        </w:docPartObj>
      </w:sdtPr>
      <w:sdtContent>
        <w:r>
          <w:fldChar w:fldCharType="begin"/>
        </w:r>
        <w:r>
          <w:instrText>PAGE   \* MERGEFORMAT</w:instrText>
        </w:r>
        <w:r>
          <w:fldChar w:fldCharType="separate"/>
        </w:r>
        <w:r>
          <w:rPr>
            <w:lang w:val="zh-CN"/>
          </w:rPr>
          <w:t>25</w:t>
        </w:r>
        <w:r>
          <w:fldChar w:fldCharType="end"/>
        </w:r>
        <w:r>
          <w:rPr>
            <w:rFonts w:hint="eastAsia"/>
          </w:rPr>
          <w:t>页</w:t>
        </w:r>
      </w:sdtContent>
    </w:sdt>
  </w:p>
  <w:p w:rsidR="004659BE" w:rsidRPr="001C7184" w:rsidP="001C7184" w14:textId="283B7A7E">
    <w:pPr>
      <w:pStyle w:val="Footer"/>
      <w:rPr>
        <w:rFonts w:hint="eastAsi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38557455"/>
        <w:docPartObj>
          <w:docPartGallery w:val="Page Numbers (Bottom of Page)"/>
          <w:docPartUnique/>
        </w:docPartObj>
      </w:sdtPr>
      <w:sdtContent>
        <w:r>
          <w:fldChar w:fldCharType="begin"/>
        </w:r>
        <w:r>
          <w:instrText>PAGE   \* MERGEFORMAT</w:instrText>
        </w:r>
        <w:r>
          <w:fldChar w:fldCharType="separate"/>
        </w:r>
        <w:r>
          <w:rPr>
            <w:lang w:val="zh-CN"/>
          </w:rPr>
          <w:t>27</w:t>
        </w:r>
        <w:r>
          <w:fldChar w:fldCharType="end"/>
        </w:r>
        <w:r>
          <w:rPr>
            <w:rFonts w:hint="eastAsia"/>
          </w:rPr>
          <w:t>页</w:t>
        </w:r>
      </w:sdtContent>
    </w:sdt>
  </w:p>
  <w:p w:rsidR="004659BE" w:rsidRPr="001C7184" w:rsidP="001C7184" w14:textId="283B7A7E">
    <w:pPr>
      <w:pStyle w:val="Footer"/>
      <w:rPr>
        <w:rFonts w:hint="eastAsia"/>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81067135"/>
        <w:docPartObj>
          <w:docPartGallery w:val="Page Numbers (Bottom of Page)"/>
          <w:docPartUnique/>
        </w:docPartObj>
      </w:sdtPr>
      <w:sdtContent>
        <w:r>
          <w:fldChar w:fldCharType="begin"/>
        </w:r>
        <w:r>
          <w:instrText>PAGE   \* MERGEFORMAT</w:instrText>
        </w:r>
        <w:r>
          <w:fldChar w:fldCharType="separate"/>
        </w:r>
        <w:r>
          <w:rPr>
            <w:lang w:val="zh-CN"/>
          </w:rPr>
          <w:t>27</w:t>
        </w:r>
        <w:r>
          <w:fldChar w:fldCharType="end"/>
        </w:r>
        <w:r>
          <w:rPr>
            <w:rFonts w:hint="eastAsia"/>
          </w:rPr>
          <w:t>页</w:t>
        </w:r>
      </w:sdtContent>
    </w:sdt>
  </w:p>
  <w:p w:rsidR="004659BE" w:rsidRPr="001C7184" w:rsidP="001C7184" w14:textId="283B7A7E">
    <w:pPr>
      <w:pStyle w:val="Footer"/>
      <w:rPr>
        <w:rFonts w:hint="eastAsia"/>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6951573"/>
        <w:docPartObj>
          <w:docPartGallery w:val="Page Numbers (Bottom of Page)"/>
          <w:docPartUnique/>
        </w:docPartObj>
      </w:sdtPr>
      <w:sdtContent>
        <w:r>
          <w:fldChar w:fldCharType="begin"/>
        </w:r>
        <w:r>
          <w:instrText>PAGE   \* MERGEFORMAT</w:instrText>
        </w:r>
        <w:r>
          <w:fldChar w:fldCharType="separate"/>
        </w:r>
        <w:r>
          <w:rPr>
            <w:lang w:val="zh-CN"/>
          </w:rPr>
          <w:t>29</w:t>
        </w:r>
        <w:r>
          <w:fldChar w:fldCharType="end"/>
        </w:r>
        <w:r>
          <w:rPr>
            <w:rFonts w:hint="eastAsia"/>
          </w:rPr>
          <w:t>页</w:t>
        </w:r>
      </w:sdtContent>
    </w:sdt>
  </w:p>
  <w:p w:rsidR="004659BE" w:rsidRPr="001C7184" w:rsidP="001C7184" w14:textId="283B7A7E">
    <w:pPr>
      <w:pStyle w:val="Footer"/>
      <w:rPr>
        <w:rFonts w:hint="eastAsia"/>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10201925"/>
        <w:docPartObj>
          <w:docPartGallery w:val="Page Numbers (Bottom of Page)"/>
          <w:docPartUnique/>
        </w:docPartObj>
      </w:sdtPr>
      <w:sdtContent>
        <w:r>
          <w:fldChar w:fldCharType="begin"/>
        </w:r>
        <w:r>
          <w:instrText>PAGE   \* MERGEFORMAT</w:instrText>
        </w:r>
        <w:r>
          <w:fldChar w:fldCharType="separate"/>
        </w:r>
        <w:r>
          <w:rPr>
            <w:lang w:val="zh-CN"/>
          </w:rPr>
          <w:t>29</w:t>
        </w:r>
        <w:r>
          <w:fldChar w:fldCharType="end"/>
        </w:r>
        <w:r>
          <w:rPr>
            <w:rFonts w:hint="eastAsia"/>
          </w:rPr>
          <w:t>页</w:t>
        </w:r>
      </w:sdtContent>
    </w:sdt>
  </w:p>
  <w:p w:rsidR="004659BE" w:rsidRPr="001C7184" w:rsidP="001C7184" w14:textId="283B7A7E">
    <w:pPr>
      <w:pStyle w:val="Footer"/>
      <w:rPr>
        <w:rFonts w:hint="eastAsia"/>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45628290"/>
        <w:docPartObj>
          <w:docPartGallery w:val="Page Numbers (Bottom of Page)"/>
          <w:docPartUnique/>
        </w:docPartObj>
      </w:sdtPr>
      <w:sdtContent>
        <w:r>
          <w:fldChar w:fldCharType="begin"/>
        </w:r>
        <w:r>
          <w:instrText>PAGE   \* MERGEFORMAT</w:instrText>
        </w:r>
        <w:r>
          <w:fldChar w:fldCharType="separate"/>
        </w:r>
        <w:r>
          <w:rPr>
            <w:lang w:val="zh-CN"/>
          </w:rPr>
          <w:t>30</w:t>
        </w:r>
        <w:r>
          <w:fldChar w:fldCharType="end"/>
        </w:r>
        <w:r>
          <w:rPr>
            <w:rFonts w:hint="eastAsia"/>
          </w:rPr>
          <w:t>页</w:t>
        </w:r>
      </w:sdtContent>
    </w:sdt>
  </w:p>
  <w:p w:rsidR="004659BE" w:rsidRPr="001C7184" w:rsidP="001C7184" w14:textId="283B7A7E">
    <w:pPr>
      <w:pStyle w:val="Footer"/>
      <w:rPr>
        <w:rFonts w:hint="eastAsia"/>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71890725"/>
        <w:docPartObj>
          <w:docPartGallery w:val="Page Numbers (Bottom of Page)"/>
          <w:docPartUnique/>
        </w:docPartObj>
      </w:sdtPr>
      <w:sdtContent>
        <w:r>
          <w:fldChar w:fldCharType="begin"/>
        </w:r>
        <w:r>
          <w:instrText>PAGE   \* MERGEFORMAT</w:instrText>
        </w:r>
        <w:r>
          <w:fldChar w:fldCharType="separate"/>
        </w:r>
        <w:r>
          <w:rPr>
            <w:lang w:val="zh-CN"/>
          </w:rPr>
          <w:t>31</w:t>
        </w:r>
        <w:r>
          <w:fldChar w:fldCharType="end"/>
        </w:r>
        <w:r>
          <w:rPr>
            <w:rFonts w:hint="eastAsia"/>
          </w:rPr>
          <w:t>页</w:t>
        </w:r>
      </w:sdtContent>
    </w:sdt>
  </w:p>
  <w:p w:rsidR="004659BE" w:rsidRPr="001C7184" w:rsidP="001C7184" w14:textId="283B7A7E">
    <w:pPr>
      <w:pStyle w:val="Footer"/>
      <w:rPr>
        <w:rFonts w:hint="eastAsia"/>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20045441"/>
        <w:docPartObj>
          <w:docPartGallery w:val="Page Numbers (Bottom of Page)"/>
          <w:docPartUnique/>
        </w:docPartObj>
      </w:sdtPr>
      <w:sdtContent>
        <w:r>
          <w:fldChar w:fldCharType="begin"/>
        </w:r>
        <w:r>
          <w:instrText>PAGE   \* MERGEFORMAT</w:instrText>
        </w:r>
        <w:r>
          <w:fldChar w:fldCharType="separate"/>
        </w:r>
        <w:r>
          <w:rPr>
            <w:lang w:val="zh-CN"/>
          </w:rPr>
          <w:t>32</w:t>
        </w:r>
        <w:r>
          <w:fldChar w:fldCharType="end"/>
        </w:r>
        <w:r>
          <w:rPr>
            <w:rFonts w:hint="eastAsia"/>
          </w:rPr>
          <w:t>页</w:t>
        </w:r>
      </w:sdtContent>
    </w:sdt>
  </w:p>
  <w:p w:rsidR="004659BE" w:rsidRPr="001C7184" w:rsidP="001C7184" w14:textId="283B7A7E">
    <w:pPr>
      <w:pStyle w:val="Footer"/>
      <w:rPr>
        <w:rFonts w:hint="eastAsia"/>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84809929"/>
        <w:docPartObj>
          <w:docPartGallery w:val="Page Numbers (Bottom of Page)"/>
          <w:docPartUnique/>
        </w:docPartObj>
      </w:sdtPr>
      <w:sdtContent>
        <w:r>
          <w:fldChar w:fldCharType="begin"/>
        </w:r>
        <w:r>
          <w:instrText>PAGE   \* MERGEFORMAT</w:instrText>
        </w:r>
        <w:r>
          <w:fldChar w:fldCharType="separate"/>
        </w:r>
        <w:r>
          <w:rPr>
            <w:lang w:val="zh-CN"/>
          </w:rPr>
          <w:t>33</w:t>
        </w:r>
        <w:r>
          <w:fldChar w:fldCharType="end"/>
        </w:r>
        <w:r>
          <w:rPr>
            <w:rFonts w:hint="eastAsia"/>
          </w:rPr>
          <w:t>页</w:t>
        </w:r>
      </w:sdtContent>
    </w:sdt>
  </w:p>
  <w:p w:rsidR="004659BE" w:rsidRPr="001C7184" w:rsidP="001C7184" w14:textId="283B7A7E">
    <w:pPr>
      <w:pStyle w:val="Footer"/>
      <w:rPr>
        <w:rFonts w:hint="eastAsia"/>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30275456"/>
        <w:docPartObj>
          <w:docPartGallery w:val="Page Numbers (Bottom of Page)"/>
          <w:docPartUnique/>
        </w:docPartObj>
      </w:sdtPr>
      <w:sdtContent>
        <w:r>
          <w:fldChar w:fldCharType="begin"/>
        </w:r>
        <w:r>
          <w:instrText>PAGE   \* MERGEFORMAT</w:instrText>
        </w:r>
        <w:r>
          <w:fldChar w:fldCharType="separate"/>
        </w:r>
        <w:r>
          <w:rPr>
            <w:lang w:val="zh-CN"/>
          </w:rPr>
          <w:t>34</w:t>
        </w:r>
        <w:r>
          <w:fldChar w:fldCharType="end"/>
        </w:r>
        <w:r>
          <w:rPr>
            <w:rFonts w:hint="eastAsia"/>
          </w:rPr>
          <w:t>页</w:t>
        </w:r>
      </w:sdtContent>
    </w:sdt>
  </w:p>
  <w:p w:rsidR="004659BE" w:rsidRPr="001C7184" w:rsidP="001C7184" w14:textId="283B7A7E">
    <w:pPr>
      <w:pStyle w:val="Footer"/>
      <w:rPr>
        <w:rFonts w:hint="eastAsia"/>
      </w:rP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75579916"/>
        <w:docPartObj>
          <w:docPartGallery w:val="Page Numbers (Bottom of Page)"/>
          <w:docPartUnique/>
        </w:docPartObj>
      </w:sdtPr>
      <w:sdtContent>
        <w:r>
          <w:fldChar w:fldCharType="begin"/>
        </w:r>
        <w:r>
          <w:instrText>PAGE   \* MERGEFORMAT</w:instrText>
        </w:r>
        <w:r>
          <w:fldChar w:fldCharType="separate"/>
        </w:r>
        <w:r>
          <w:rPr>
            <w:lang w:val="zh-CN"/>
          </w:rPr>
          <w:t>35</w:t>
        </w:r>
        <w:r>
          <w:fldChar w:fldCharType="end"/>
        </w:r>
        <w:r>
          <w:rPr>
            <w:rFonts w:hint="eastAsia"/>
          </w:rPr>
          <w:t>页</w:t>
        </w:r>
      </w:sdtContent>
    </w:sdt>
  </w:p>
  <w:p w:rsidR="004659BE" w:rsidRPr="001C7184" w:rsidP="001C7184" w14:textId="283B7A7E">
    <w:pPr>
      <w:pStyle w:val="Footer"/>
      <w:rPr>
        <w:rFonts w:hint="eastAsia"/>
      </w:rP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04065547"/>
        <w:docPartObj>
          <w:docPartGallery w:val="Page Numbers (Bottom of Page)"/>
          <w:docPartUnique/>
        </w:docPartObj>
      </w:sdtPr>
      <w:sdtContent>
        <w:r>
          <w:fldChar w:fldCharType="begin"/>
        </w:r>
        <w:r>
          <w:instrText>PAGE   \* MERGEFORMAT</w:instrText>
        </w:r>
        <w:r>
          <w:fldChar w:fldCharType="separate"/>
        </w:r>
        <w:r>
          <w:rPr>
            <w:lang w:val="zh-CN"/>
          </w:rPr>
          <w:t>36</w:t>
        </w:r>
        <w:r>
          <w:fldChar w:fldCharType="end"/>
        </w:r>
        <w:r>
          <w:rPr>
            <w:rFonts w:hint="eastAsia"/>
          </w:rPr>
          <w:t>页</w:t>
        </w:r>
      </w:sdtContent>
    </w:sdt>
  </w:p>
  <w:p w:rsidR="004659BE" w:rsidRPr="001C7184" w:rsidP="001C7184" w14:textId="283B7A7E">
    <w:pPr>
      <w:pStyle w:val="Footer"/>
      <w:rPr>
        <w:rFonts w:hint="eastAsia"/>
      </w:rP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4575938"/>
        <w:docPartObj>
          <w:docPartGallery w:val="Page Numbers (Bottom of Page)"/>
          <w:docPartUnique/>
        </w:docPartObj>
      </w:sdtPr>
      <w:sdtContent>
        <w:r>
          <w:fldChar w:fldCharType="begin"/>
        </w:r>
        <w:r>
          <w:instrText>PAGE   \* MERGEFORMAT</w:instrText>
        </w:r>
        <w:r>
          <w:fldChar w:fldCharType="separate"/>
        </w:r>
        <w:r>
          <w:rPr>
            <w:lang w:val="zh-CN"/>
          </w:rPr>
          <w:t>38</w:t>
        </w:r>
        <w:r>
          <w:fldChar w:fldCharType="end"/>
        </w:r>
        <w:r>
          <w:rPr>
            <w:rFonts w:hint="eastAsia"/>
          </w:rPr>
          <w:t>页</w:t>
        </w:r>
      </w:sdtContent>
    </w:sdt>
  </w:p>
  <w:p w:rsidR="004659BE" w:rsidRPr="001C7184" w:rsidP="001C7184" w14:textId="283B7A7E">
    <w:pPr>
      <w:pStyle w:val="Footer"/>
      <w:rPr>
        <w:rFonts w:hint="eastAsia"/>
      </w:rP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11381466"/>
        <w:docPartObj>
          <w:docPartGallery w:val="Page Numbers (Bottom of Page)"/>
          <w:docPartUnique/>
        </w:docPartObj>
      </w:sdtPr>
      <w:sdtContent>
        <w:r>
          <w:fldChar w:fldCharType="begin"/>
        </w:r>
        <w:r>
          <w:instrText>PAGE   \* MERGEFORMAT</w:instrText>
        </w:r>
        <w:r>
          <w:fldChar w:fldCharType="separate"/>
        </w:r>
        <w:r>
          <w:rPr>
            <w:lang w:val="zh-CN"/>
          </w:rPr>
          <w:t>39</w:t>
        </w:r>
        <w:r>
          <w:fldChar w:fldCharType="end"/>
        </w:r>
        <w:r>
          <w:rPr>
            <w:rFonts w:hint="eastAsia"/>
          </w:rPr>
          <w:t>页</w:t>
        </w:r>
      </w:sdtContent>
    </w:sdt>
  </w:p>
  <w:p w:rsidR="004659BE" w:rsidRPr="001C7184" w:rsidP="001C7184" w14:textId="283B7A7E">
    <w:pPr>
      <w:pStyle w:val="Footer"/>
      <w:rPr>
        <w:rFonts w:hint="eastAsia"/>
      </w:rP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20963673"/>
        <w:docPartObj>
          <w:docPartGallery w:val="Page Numbers (Bottom of Page)"/>
          <w:docPartUnique/>
        </w:docPartObj>
      </w:sdtPr>
      <w:sdtContent>
        <w:r>
          <w:fldChar w:fldCharType="begin"/>
        </w:r>
        <w:r>
          <w:instrText>PAGE   \* MERGEFORMAT</w:instrText>
        </w:r>
        <w:r>
          <w:fldChar w:fldCharType="separate"/>
        </w:r>
        <w:r>
          <w:rPr>
            <w:lang w:val="zh-CN"/>
          </w:rPr>
          <w:t>39</w:t>
        </w:r>
        <w:r>
          <w:fldChar w:fldCharType="end"/>
        </w:r>
        <w:r>
          <w:rPr>
            <w:rFonts w:hint="eastAsia"/>
          </w:rPr>
          <w:t>页</w:t>
        </w:r>
      </w:sdtContent>
    </w:sdt>
  </w:p>
  <w:p w:rsidR="004659BE" w:rsidRPr="001C7184" w:rsidP="001C7184" w14:textId="283B7A7E">
    <w:pPr>
      <w:pStyle w:val="Footer"/>
      <w:rPr>
        <w:rFonts w:hint="eastAsia"/>
      </w:rP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07249705"/>
        <w:docPartObj>
          <w:docPartGallery w:val="Page Numbers (Bottom of Page)"/>
          <w:docPartUnique/>
        </w:docPartObj>
      </w:sdtPr>
      <w:sdtContent>
        <w:r>
          <w:fldChar w:fldCharType="begin"/>
        </w:r>
        <w:r>
          <w:instrText>PAGE   \* MERGEFORMAT</w:instrText>
        </w:r>
        <w:r>
          <w:fldChar w:fldCharType="separate"/>
        </w:r>
        <w:r>
          <w:rPr>
            <w:lang w:val="zh-CN"/>
          </w:rPr>
          <w:t>40</w:t>
        </w:r>
        <w:r>
          <w:fldChar w:fldCharType="end"/>
        </w:r>
        <w:r>
          <w:rPr>
            <w:rFonts w:hint="eastAsia"/>
          </w:rPr>
          <w:t>页</w:t>
        </w:r>
      </w:sdtContent>
    </w:sdt>
  </w:p>
  <w:p w:rsidR="004659BE" w:rsidRPr="001C7184" w:rsidP="001C7184" w14:textId="283B7A7E">
    <w:pPr>
      <w:pStyle w:val="Footer"/>
      <w:rPr>
        <w:rFonts w:hint="eastAsia"/>
      </w:rP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8376517"/>
        <w:docPartObj>
          <w:docPartGallery w:val="Page Numbers (Bottom of Page)"/>
          <w:docPartUnique/>
        </w:docPartObj>
      </w:sdtPr>
      <w:sdtContent>
        <w:r>
          <w:fldChar w:fldCharType="begin"/>
        </w:r>
        <w:r>
          <w:instrText>PAGE   \* MERGEFORMAT</w:instrText>
        </w:r>
        <w:r>
          <w:fldChar w:fldCharType="separate"/>
        </w:r>
        <w:r>
          <w:rPr>
            <w:lang w:val="zh-CN"/>
          </w:rPr>
          <w:t>42</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footer" Target="footer31.xml" /><Relationship Id="rId35" Type="http://schemas.openxmlformats.org/officeDocument/2006/relationships/footer" Target="footer32.xml" /><Relationship Id="rId36" Type="http://schemas.openxmlformats.org/officeDocument/2006/relationships/footer" Target="footer33.xml" /><Relationship Id="rId37" Type="http://schemas.openxmlformats.org/officeDocument/2006/relationships/footer" Target="footer34.xml" /><Relationship Id="rId38" Type="http://schemas.openxmlformats.org/officeDocument/2006/relationships/footer" Target="footer35.xml" /><Relationship Id="rId39" Type="http://schemas.openxmlformats.org/officeDocument/2006/relationships/footer" Target="footer36.xml" /><Relationship Id="rId4" Type="http://schemas.openxmlformats.org/officeDocument/2006/relationships/footer" Target="footer1.xml" /><Relationship Id="rId40" Type="http://schemas.openxmlformats.org/officeDocument/2006/relationships/footer" Target="footer37.xml" /><Relationship Id="rId41" Type="http://schemas.openxmlformats.org/officeDocument/2006/relationships/footer" Target="footer38.xml" /><Relationship Id="rId42" Type="http://schemas.openxmlformats.org/officeDocument/2006/relationships/footer" Target="footer39.xml" /><Relationship Id="rId43" Type="http://schemas.openxmlformats.org/officeDocument/2006/relationships/footer" Target="footer40.xml" /><Relationship Id="rId44" Type="http://schemas.openxmlformats.org/officeDocument/2006/relationships/hyperlink" Target="https://d.book118.com/245030104230011104" TargetMode="External" /><Relationship Id="rId45" Type="http://schemas.openxmlformats.org/officeDocument/2006/relationships/footer" Target="footer41.xml" /><Relationship Id="rId46" Type="http://schemas.openxmlformats.org/officeDocument/2006/relationships/theme" Target="theme/theme1.xml" /><Relationship Id="rId47" Type="http://schemas.openxmlformats.org/officeDocument/2006/relationships/styles" Target="styles.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52</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