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取暖器项目规划设计纲要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42" w:history="1">
        <w:r>
          <w:rPr>
            <w:rFonts w:ascii="仿宋" w:eastAsia="仿宋" w:hAnsi="仿宋" w:cs="仿宋" w:hint="eastAsia"/>
            <w:lang w:eastAsia="zh-CN"/>
          </w:rPr>
          <w:t>序言</w:t>
        </w:r>
        <w:r>
          <w:tab/>
        </w:r>
        <w:r>
          <w:fldChar w:fldCharType="begin"/>
        </w:r>
        <w:r>
          <w:instrText xml:space="preserve"> PAGEREF _Toc12842 \h </w:instrText>
        </w:r>
        <w:r>
          <w:fldChar w:fldCharType="separate"/>
        </w:r>
        <w:r>
          <w:t>3</w:t>
        </w:r>
        <w:r>
          <w:fldChar w:fldCharType="end"/>
        </w:r>
      </w:hyperlink>
    </w:p>
    <w:p>
      <w:pPr>
        <w:pStyle w:val="TOC1"/>
        <w:tabs>
          <w:tab w:val="right" w:leader="dot" w:pos="8306"/>
        </w:tabs>
      </w:pPr>
      <w:hyperlink w:anchor="_Toc6368" w:history="1">
        <w:r>
          <w:rPr>
            <w:rFonts w:ascii="仿宋" w:eastAsia="仿宋" w:hAnsi="仿宋" w:cs="仿宋" w:hint="eastAsia"/>
            <w:lang w:eastAsia="zh-CN"/>
          </w:rPr>
          <w:t>一、产品规划分析</w:t>
        </w:r>
        <w:r>
          <w:tab/>
        </w:r>
        <w:r>
          <w:fldChar w:fldCharType="begin"/>
        </w:r>
        <w:r>
          <w:instrText xml:space="preserve"> PAGEREF _Toc6368 \h </w:instrText>
        </w:r>
        <w:r>
          <w:fldChar w:fldCharType="separate"/>
        </w:r>
        <w:r>
          <w:t>3</w:t>
        </w:r>
        <w:r>
          <w:fldChar w:fldCharType="end"/>
        </w:r>
      </w:hyperlink>
    </w:p>
    <w:p>
      <w:pPr>
        <w:pStyle w:val="TOC2"/>
        <w:tabs>
          <w:tab w:val="right" w:leader="dot" w:pos="8306"/>
        </w:tabs>
      </w:pPr>
      <w:hyperlink w:anchor="_Toc17839" w:history="1">
        <w:r>
          <w:rPr>
            <w:rFonts w:ascii="仿宋" w:eastAsia="仿宋" w:hAnsi="仿宋" w:cs="仿宋" w:hint="eastAsia"/>
            <w:lang w:eastAsia="zh-CN"/>
          </w:rPr>
          <w:t>(一)、产品规划</w:t>
        </w:r>
        <w:r>
          <w:tab/>
        </w:r>
        <w:r>
          <w:fldChar w:fldCharType="begin"/>
        </w:r>
        <w:r>
          <w:instrText xml:space="preserve"> PAGEREF _Toc17839 \h </w:instrText>
        </w:r>
        <w:r>
          <w:fldChar w:fldCharType="separate"/>
        </w:r>
        <w:r>
          <w:t>3</w:t>
        </w:r>
        <w:r>
          <w:fldChar w:fldCharType="end"/>
        </w:r>
      </w:hyperlink>
    </w:p>
    <w:p>
      <w:pPr>
        <w:pStyle w:val="TOC2"/>
        <w:tabs>
          <w:tab w:val="right" w:leader="dot" w:pos="8306"/>
        </w:tabs>
      </w:pPr>
      <w:hyperlink w:anchor="_Toc2329" w:history="1">
        <w:r>
          <w:rPr>
            <w:rFonts w:ascii="仿宋" w:eastAsia="仿宋" w:hAnsi="仿宋" w:cs="仿宋" w:hint="eastAsia"/>
            <w:lang w:eastAsia="zh-CN"/>
          </w:rPr>
          <w:t>(二)、建设规模</w:t>
        </w:r>
        <w:r>
          <w:tab/>
        </w:r>
        <w:r>
          <w:fldChar w:fldCharType="begin"/>
        </w:r>
        <w:r>
          <w:instrText xml:space="preserve"> PAGEREF _Toc2329 \h </w:instrText>
        </w:r>
        <w:r>
          <w:fldChar w:fldCharType="separate"/>
        </w:r>
        <w:r>
          <w:t>4</w:t>
        </w:r>
        <w:r>
          <w:fldChar w:fldCharType="end"/>
        </w:r>
      </w:hyperlink>
    </w:p>
    <w:p>
      <w:pPr>
        <w:pStyle w:val="TOC1"/>
        <w:tabs>
          <w:tab w:val="right" w:leader="dot" w:pos="8306"/>
        </w:tabs>
      </w:pPr>
      <w:hyperlink w:anchor="_Toc23370" w:history="1">
        <w:r>
          <w:rPr>
            <w:rFonts w:ascii="仿宋" w:eastAsia="仿宋" w:hAnsi="仿宋" w:cs="仿宋" w:hint="eastAsia"/>
            <w:lang w:eastAsia="zh-CN"/>
          </w:rPr>
          <w:t>二、取暖器项目文档管理</w:t>
        </w:r>
        <w:r>
          <w:tab/>
        </w:r>
        <w:r>
          <w:fldChar w:fldCharType="begin"/>
        </w:r>
        <w:r>
          <w:instrText xml:space="preserve"> PAGEREF _Toc23370 \h </w:instrText>
        </w:r>
        <w:r>
          <w:fldChar w:fldCharType="separate"/>
        </w:r>
        <w:r>
          <w:t>5</w:t>
        </w:r>
        <w:r>
          <w:fldChar w:fldCharType="end"/>
        </w:r>
      </w:hyperlink>
    </w:p>
    <w:p>
      <w:pPr>
        <w:pStyle w:val="TOC2"/>
        <w:tabs>
          <w:tab w:val="right" w:leader="dot" w:pos="8306"/>
        </w:tabs>
      </w:pPr>
      <w:hyperlink w:anchor="_Toc24986" w:history="1">
        <w:r>
          <w:rPr>
            <w:rFonts w:ascii="仿宋" w:eastAsia="仿宋" w:hAnsi="仿宋" w:cs="仿宋" w:hint="eastAsia"/>
            <w:lang w:eastAsia="zh-CN"/>
          </w:rPr>
          <w:t>(一)、文档编制与审查</w:t>
        </w:r>
        <w:r>
          <w:tab/>
        </w:r>
        <w:r>
          <w:fldChar w:fldCharType="begin"/>
        </w:r>
        <w:r>
          <w:instrText xml:space="preserve"> PAGEREF _Toc24986 \h </w:instrText>
        </w:r>
        <w:r>
          <w:fldChar w:fldCharType="separate"/>
        </w:r>
        <w:r>
          <w:t>5</w:t>
        </w:r>
        <w:r>
          <w:fldChar w:fldCharType="end"/>
        </w:r>
      </w:hyperlink>
    </w:p>
    <w:p>
      <w:pPr>
        <w:pStyle w:val="TOC2"/>
        <w:tabs>
          <w:tab w:val="right" w:leader="dot" w:pos="8306"/>
        </w:tabs>
      </w:pPr>
      <w:hyperlink w:anchor="_Toc8560" w:history="1">
        <w:r>
          <w:rPr>
            <w:rFonts w:ascii="仿宋" w:eastAsia="仿宋" w:hAnsi="仿宋" w:cs="仿宋" w:hint="eastAsia"/>
            <w:lang w:eastAsia="zh-CN"/>
          </w:rPr>
          <w:t>(二)、文档发布与分发</w:t>
        </w:r>
        <w:r>
          <w:tab/>
        </w:r>
        <w:r>
          <w:fldChar w:fldCharType="begin"/>
        </w:r>
        <w:r>
          <w:instrText xml:space="preserve"> PAGEREF _Toc8560 \h </w:instrText>
        </w:r>
        <w:r>
          <w:fldChar w:fldCharType="separate"/>
        </w:r>
        <w:r>
          <w:t>6</w:t>
        </w:r>
        <w:r>
          <w:fldChar w:fldCharType="end"/>
        </w:r>
      </w:hyperlink>
    </w:p>
    <w:p>
      <w:pPr>
        <w:pStyle w:val="TOC2"/>
        <w:tabs>
          <w:tab w:val="right" w:leader="dot" w:pos="8306"/>
        </w:tabs>
      </w:pPr>
      <w:hyperlink w:anchor="_Toc19790" w:history="1">
        <w:r>
          <w:rPr>
            <w:rFonts w:ascii="仿宋" w:eastAsia="仿宋" w:hAnsi="仿宋" w:cs="仿宋" w:hint="eastAsia"/>
            <w:lang w:eastAsia="zh-CN"/>
          </w:rPr>
          <w:t>(三)、文档存档与归档</w:t>
        </w:r>
        <w:r>
          <w:tab/>
        </w:r>
        <w:r>
          <w:fldChar w:fldCharType="begin"/>
        </w:r>
        <w:r>
          <w:instrText xml:space="preserve"> PAGEREF _Toc19790 \h </w:instrText>
        </w:r>
        <w:r>
          <w:fldChar w:fldCharType="separate"/>
        </w:r>
        <w:r>
          <w:t>7</w:t>
        </w:r>
        <w:r>
          <w:fldChar w:fldCharType="end"/>
        </w:r>
      </w:hyperlink>
    </w:p>
    <w:p>
      <w:pPr>
        <w:pStyle w:val="TOC1"/>
        <w:tabs>
          <w:tab w:val="right" w:leader="dot" w:pos="8306"/>
        </w:tabs>
      </w:pPr>
      <w:hyperlink w:anchor="_Toc7298" w:history="1">
        <w:r>
          <w:rPr>
            <w:rFonts w:ascii="仿宋" w:eastAsia="仿宋" w:hAnsi="仿宋" w:cs="仿宋" w:hint="eastAsia"/>
            <w:lang w:eastAsia="zh-CN"/>
          </w:rPr>
          <w:t>三、工艺说明</w:t>
        </w:r>
        <w:r>
          <w:tab/>
        </w:r>
        <w:r>
          <w:fldChar w:fldCharType="begin"/>
        </w:r>
        <w:r>
          <w:instrText xml:space="preserve"> PAGEREF _Toc7298 \h </w:instrText>
        </w:r>
        <w:r>
          <w:fldChar w:fldCharType="separate"/>
        </w:r>
        <w:r>
          <w:t>8</w:t>
        </w:r>
        <w:r>
          <w:fldChar w:fldCharType="end"/>
        </w:r>
      </w:hyperlink>
    </w:p>
    <w:p>
      <w:pPr>
        <w:pStyle w:val="TOC2"/>
        <w:tabs>
          <w:tab w:val="right" w:leader="dot" w:pos="8306"/>
        </w:tabs>
      </w:pPr>
      <w:hyperlink w:anchor="_Toc14252" w:history="1">
        <w:r>
          <w:rPr>
            <w:rFonts w:ascii="仿宋" w:eastAsia="仿宋" w:hAnsi="仿宋" w:cs="仿宋" w:hint="eastAsia"/>
            <w:lang w:eastAsia="zh-CN"/>
          </w:rPr>
          <w:t>(一)、技术管理特点</w:t>
        </w:r>
        <w:r>
          <w:tab/>
        </w:r>
        <w:r>
          <w:fldChar w:fldCharType="begin"/>
        </w:r>
        <w:r>
          <w:instrText xml:space="preserve"> PAGEREF _Toc14252 \h </w:instrText>
        </w:r>
        <w:r>
          <w:fldChar w:fldCharType="separate"/>
        </w:r>
        <w:r>
          <w:t>8</w:t>
        </w:r>
        <w:r>
          <w:fldChar w:fldCharType="end"/>
        </w:r>
      </w:hyperlink>
    </w:p>
    <w:p>
      <w:pPr>
        <w:pStyle w:val="TOC2"/>
        <w:tabs>
          <w:tab w:val="right" w:leader="dot" w:pos="8306"/>
        </w:tabs>
      </w:pPr>
      <w:hyperlink w:anchor="_Toc2128" w:history="1">
        <w:r>
          <w:rPr>
            <w:rFonts w:ascii="仿宋" w:eastAsia="仿宋" w:hAnsi="仿宋" w:cs="仿宋" w:hint="eastAsia"/>
            <w:lang w:eastAsia="zh-CN"/>
          </w:rPr>
          <w:t>(二)、取暖器项目工艺技术设计方案</w:t>
        </w:r>
        <w:r>
          <w:tab/>
        </w:r>
        <w:r>
          <w:fldChar w:fldCharType="begin"/>
        </w:r>
        <w:r>
          <w:instrText xml:space="preserve"> PAGEREF _Toc2128 \h </w:instrText>
        </w:r>
        <w:r>
          <w:fldChar w:fldCharType="separate"/>
        </w:r>
        <w:r>
          <w:t>9</w:t>
        </w:r>
        <w:r>
          <w:fldChar w:fldCharType="end"/>
        </w:r>
      </w:hyperlink>
    </w:p>
    <w:p>
      <w:pPr>
        <w:pStyle w:val="TOC2"/>
        <w:tabs>
          <w:tab w:val="right" w:leader="dot" w:pos="8306"/>
        </w:tabs>
      </w:pPr>
      <w:hyperlink w:anchor="_Toc15020" w:history="1">
        <w:r>
          <w:rPr>
            <w:rFonts w:ascii="仿宋" w:eastAsia="仿宋" w:hAnsi="仿宋" w:cs="仿宋" w:hint="eastAsia"/>
            <w:lang w:eastAsia="zh-CN"/>
          </w:rPr>
          <w:t>(三)、设备选型方案</w:t>
        </w:r>
        <w:r>
          <w:tab/>
        </w:r>
        <w:r>
          <w:fldChar w:fldCharType="begin"/>
        </w:r>
        <w:r>
          <w:instrText xml:space="preserve"> PAGEREF _Toc15020 \h </w:instrText>
        </w:r>
        <w:r>
          <w:fldChar w:fldCharType="separate"/>
        </w:r>
        <w:r>
          <w:t>10</w:t>
        </w:r>
        <w:r>
          <w:fldChar w:fldCharType="end"/>
        </w:r>
      </w:hyperlink>
    </w:p>
    <w:p>
      <w:pPr>
        <w:pStyle w:val="TOC1"/>
        <w:tabs>
          <w:tab w:val="right" w:leader="dot" w:pos="8306"/>
        </w:tabs>
      </w:pPr>
      <w:hyperlink w:anchor="_Toc22193" w:history="1">
        <w:r>
          <w:rPr>
            <w:rFonts w:ascii="仿宋" w:eastAsia="仿宋" w:hAnsi="仿宋" w:cs="仿宋" w:hint="eastAsia"/>
            <w:lang w:eastAsia="zh-CN"/>
          </w:rPr>
          <w:t>四、取暖器项目土建工程</w:t>
        </w:r>
        <w:r>
          <w:tab/>
        </w:r>
        <w:r>
          <w:fldChar w:fldCharType="begin"/>
        </w:r>
        <w:r>
          <w:instrText xml:space="preserve"> PAGEREF _Toc22193 \h </w:instrText>
        </w:r>
        <w:r>
          <w:fldChar w:fldCharType="separate"/>
        </w:r>
        <w:r>
          <w:t>12</w:t>
        </w:r>
        <w:r>
          <w:fldChar w:fldCharType="end"/>
        </w:r>
      </w:hyperlink>
    </w:p>
    <w:p>
      <w:pPr>
        <w:pStyle w:val="TOC2"/>
        <w:tabs>
          <w:tab w:val="right" w:leader="dot" w:pos="8306"/>
        </w:tabs>
      </w:pPr>
      <w:hyperlink w:anchor="_Toc18820" w:history="1">
        <w:r>
          <w:rPr>
            <w:rFonts w:ascii="仿宋" w:eastAsia="仿宋" w:hAnsi="仿宋" w:cs="仿宋" w:hint="eastAsia"/>
            <w:lang w:eastAsia="zh-CN"/>
          </w:rPr>
          <w:t>(一)、建筑工程设计原则</w:t>
        </w:r>
        <w:r>
          <w:tab/>
        </w:r>
        <w:r>
          <w:fldChar w:fldCharType="begin"/>
        </w:r>
        <w:r>
          <w:instrText xml:space="preserve"> PAGEREF _Toc18820 \h </w:instrText>
        </w:r>
        <w:r>
          <w:fldChar w:fldCharType="separate"/>
        </w:r>
        <w:r>
          <w:t>12</w:t>
        </w:r>
        <w:r>
          <w:fldChar w:fldCharType="end"/>
        </w:r>
      </w:hyperlink>
    </w:p>
    <w:p>
      <w:pPr>
        <w:pStyle w:val="TOC2"/>
        <w:tabs>
          <w:tab w:val="right" w:leader="dot" w:pos="8306"/>
        </w:tabs>
      </w:pPr>
      <w:hyperlink w:anchor="_Toc15319" w:history="1">
        <w:r>
          <w:rPr>
            <w:rFonts w:ascii="仿宋" w:eastAsia="仿宋" w:hAnsi="仿宋" w:cs="仿宋" w:hint="eastAsia"/>
            <w:lang w:eastAsia="zh-CN"/>
          </w:rPr>
          <w:t>(二)、土建工程设计年限及安全等级</w:t>
        </w:r>
        <w:r>
          <w:tab/>
        </w:r>
        <w:r>
          <w:fldChar w:fldCharType="begin"/>
        </w:r>
        <w:r>
          <w:instrText xml:space="preserve"> PAGEREF _Toc15319 \h </w:instrText>
        </w:r>
        <w:r>
          <w:fldChar w:fldCharType="separate"/>
        </w:r>
        <w:r>
          <w:t>13</w:t>
        </w:r>
        <w:r>
          <w:fldChar w:fldCharType="end"/>
        </w:r>
      </w:hyperlink>
    </w:p>
    <w:p>
      <w:pPr>
        <w:pStyle w:val="TOC2"/>
        <w:tabs>
          <w:tab w:val="right" w:leader="dot" w:pos="8306"/>
        </w:tabs>
      </w:pPr>
      <w:hyperlink w:anchor="_Toc26151" w:history="1">
        <w:r>
          <w:rPr>
            <w:rFonts w:ascii="仿宋" w:eastAsia="仿宋" w:hAnsi="仿宋" w:cs="仿宋" w:hint="eastAsia"/>
            <w:lang w:eastAsia="zh-CN"/>
          </w:rPr>
          <w:t>(三)、建筑工程设计总体要求</w:t>
        </w:r>
        <w:r>
          <w:tab/>
        </w:r>
        <w:r>
          <w:fldChar w:fldCharType="begin"/>
        </w:r>
        <w:r>
          <w:instrText xml:space="preserve"> PAGEREF _Toc26151 \h </w:instrText>
        </w:r>
        <w:r>
          <w:fldChar w:fldCharType="separate"/>
        </w:r>
        <w:r>
          <w:t>14</w:t>
        </w:r>
        <w:r>
          <w:fldChar w:fldCharType="end"/>
        </w:r>
      </w:hyperlink>
    </w:p>
    <w:p>
      <w:pPr>
        <w:pStyle w:val="TOC2"/>
        <w:tabs>
          <w:tab w:val="right" w:leader="dot" w:pos="8306"/>
        </w:tabs>
      </w:pPr>
      <w:hyperlink w:anchor="_Toc32330" w:history="1">
        <w:r>
          <w:rPr>
            <w:rFonts w:ascii="仿宋" w:eastAsia="仿宋" w:hAnsi="仿宋" w:cs="仿宋" w:hint="eastAsia"/>
            <w:lang w:eastAsia="zh-CN"/>
          </w:rPr>
          <w:t>(四)、土建工程建设指标</w:t>
        </w:r>
        <w:r>
          <w:tab/>
        </w:r>
        <w:r>
          <w:fldChar w:fldCharType="begin"/>
        </w:r>
        <w:r>
          <w:instrText xml:space="preserve"> PAGEREF _Toc32330 \h </w:instrText>
        </w:r>
        <w:r>
          <w:fldChar w:fldCharType="separate"/>
        </w:r>
        <w:r>
          <w:t>15</w:t>
        </w:r>
        <w:r>
          <w:fldChar w:fldCharType="end"/>
        </w:r>
      </w:hyperlink>
    </w:p>
    <w:p>
      <w:pPr>
        <w:pStyle w:val="TOC1"/>
        <w:tabs>
          <w:tab w:val="right" w:leader="dot" w:pos="8306"/>
        </w:tabs>
      </w:pPr>
      <w:hyperlink w:anchor="_Toc24539" w:history="1">
        <w:r>
          <w:rPr>
            <w:rFonts w:ascii="仿宋" w:eastAsia="仿宋" w:hAnsi="仿宋" w:cs="仿宋" w:hint="eastAsia"/>
            <w:lang w:eastAsia="zh-CN"/>
          </w:rPr>
          <w:t>五、取暖器项目建设背景及必要性分析</w:t>
        </w:r>
        <w:r>
          <w:tab/>
        </w:r>
        <w:r>
          <w:fldChar w:fldCharType="begin"/>
        </w:r>
        <w:r>
          <w:instrText xml:space="preserve"> PAGEREF _Toc24539 \h </w:instrText>
        </w:r>
        <w:r>
          <w:fldChar w:fldCharType="separate"/>
        </w:r>
        <w:r>
          <w:t>15</w:t>
        </w:r>
        <w:r>
          <w:fldChar w:fldCharType="end"/>
        </w:r>
      </w:hyperlink>
    </w:p>
    <w:p>
      <w:pPr>
        <w:pStyle w:val="TOC2"/>
        <w:tabs>
          <w:tab w:val="right" w:leader="dot" w:pos="8306"/>
        </w:tabs>
      </w:pPr>
      <w:hyperlink w:anchor="_Toc12204" w:history="1">
        <w:r>
          <w:rPr>
            <w:rFonts w:ascii="仿宋" w:eastAsia="仿宋" w:hAnsi="仿宋" w:cs="仿宋" w:hint="eastAsia"/>
            <w:lang w:eastAsia="zh-CN"/>
          </w:rPr>
          <w:t>(一)、取暖器项目背景分析</w:t>
        </w:r>
        <w:r>
          <w:tab/>
        </w:r>
        <w:r>
          <w:fldChar w:fldCharType="begin"/>
        </w:r>
        <w:r>
          <w:instrText xml:space="preserve"> PAGEREF _Toc12204 \h </w:instrText>
        </w:r>
        <w:r>
          <w:fldChar w:fldCharType="separate"/>
        </w:r>
        <w:r>
          <w:t>15</w:t>
        </w:r>
        <w:r>
          <w:fldChar w:fldCharType="end"/>
        </w:r>
      </w:hyperlink>
    </w:p>
    <w:p>
      <w:pPr>
        <w:pStyle w:val="TOC2"/>
        <w:tabs>
          <w:tab w:val="right" w:leader="dot" w:pos="8306"/>
        </w:tabs>
      </w:pPr>
      <w:hyperlink w:anchor="_Toc19298" w:history="1">
        <w:r>
          <w:rPr>
            <w:rFonts w:ascii="仿宋" w:eastAsia="仿宋" w:hAnsi="仿宋" w:cs="仿宋" w:hint="eastAsia"/>
            <w:lang w:eastAsia="zh-CN"/>
          </w:rPr>
          <w:t>(二)、取暖器项目建设必要性分析</w:t>
        </w:r>
        <w:r>
          <w:tab/>
        </w:r>
        <w:r>
          <w:fldChar w:fldCharType="begin"/>
        </w:r>
        <w:r>
          <w:instrText xml:space="preserve"> PAGEREF _Toc19298 \h </w:instrText>
        </w:r>
        <w:r>
          <w:fldChar w:fldCharType="separate"/>
        </w:r>
        <w:r>
          <w:t>17</w:t>
        </w:r>
        <w:r>
          <w:fldChar w:fldCharType="end"/>
        </w:r>
      </w:hyperlink>
    </w:p>
    <w:p>
      <w:pPr>
        <w:pStyle w:val="TOC1"/>
        <w:tabs>
          <w:tab w:val="right" w:leader="dot" w:pos="8306"/>
        </w:tabs>
      </w:pPr>
      <w:hyperlink w:anchor="_Toc23733" w:history="1">
        <w:r>
          <w:rPr>
            <w:rFonts w:ascii="仿宋" w:eastAsia="仿宋" w:hAnsi="仿宋" w:cs="仿宋" w:hint="eastAsia"/>
            <w:lang w:eastAsia="zh-CN"/>
          </w:rPr>
          <w:t>六、取暖器项目概论</w:t>
        </w:r>
        <w:r>
          <w:tab/>
        </w:r>
        <w:r>
          <w:fldChar w:fldCharType="begin"/>
        </w:r>
        <w:r>
          <w:instrText xml:space="preserve"> PAGEREF _Toc23733 \h </w:instrText>
        </w:r>
        <w:r>
          <w:fldChar w:fldCharType="separate"/>
        </w:r>
        <w:r>
          <w:t>18</w:t>
        </w:r>
        <w:r>
          <w:fldChar w:fldCharType="end"/>
        </w:r>
      </w:hyperlink>
    </w:p>
    <w:p>
      <w:pPr>
        <w:pStyle w:val="TOC2"/>
        <w:tabs>
          <w:tab w:val="right" w:leader="dot" w:pos="8306"/>
        </w:tabs>
      </w:pPr>
      <w:hyperlink w:anchor="_Toc10634" w:history="1">
        <w:r>
          <w:rPr>
            <w:rFonts w:ascii="仿宋" w:eastAsia="仿宋" w:hAnsi="仿宋" w:cs="仿宋" w:hint="eastAsia"/>
            <w:lang w:eastAsia="zh-CN"/>
          </w:rPr>
          <w:t>(一)、取暖器项目概况</w:t>
        </w:r>
        <w:r>
          <w:tab/>
        </w:r>
        <w:r>
          <w:fldChar w:fldCharType="begin"/>
        </w:r>
        <w:r>
          <w:instrText xml:space="preserve"> PAGEREF _Toc10634 \h </w:instrText>
        </w:r>
        <w:r>
          <w:fldChar w:fldCharType="separate"/>
        </w:r>
        <w:r>
          <w:t>18</w:t>
        </w:r>
        <w:r>
          <w:fldChar w:fldCharType="end"/>
        </w:r>
      </w:hyperlink>
    </w:p>
    <w:p>
      <w:pPr>
        <w:pStyle w:val="TOC2"/>
        <w:tabs>
          <w:tab w:val="right" w:leader="dot" w:pos="8306"/>
        </w:tabs>
      </w:pPr>
      <w:hyperlink w:anchor="_Toc30224" w:history="1">
        <w:r>
          <w:rPr>
            <w:rFonts w:ascii="仿宋" w:eastAsia="仿宋" w:hAnsi="仿宋" w:cs="仿宋" w:hint="eastAsia"/>
            <w:lang w:eastAsia="zh-CN"/>
          </w:rPr>
          <w:t>(二)、取暖器项目目标</w:t>
        </w:r>
        <w:r>
          <w:tab/>
        </w:r>
        <w:r>
          <w:fldChar w:fldCharType="begin"/>
        </w:r>
        <w:r>
          <w:instrText xml:space="preserve"> PAGEREF _Toc30224 \h </w:instrText>
        </w:r>
        <w:r>
          <w:fldChar w:fldCharType="separate"/>
        </w:r>
        <w:r>
          <w:t>20</w:t>
        </w:r>
        <w:r>
          <w:fldChar w:fldCharType="end"/>
        </w:r>
      </w:hyperlink>
    </w:p>
    <w:p>
      <w:pPr>
        <w:pStyle w:val="TOC2"/>
        <w:tabs>
          <w:tab w:val="right" w:leader="dot" w:pos="8306"/>
        </w:tabs>
      </w:pPr>
      <w:hyperlink w:anchor="_Toc5921" w:history="1">
        <w:r>
          <w:rPr>
            <w:rFonts w:ascii="仿宋" w:eastAsia="仿宋" w:hAnsi="仿宋" w:cs="仿宋" w:hint="eastAsia"/>
            <w:lang w:eastAsia="zh-CN"/>
          </w:rPr>
          <w:t>(三)、取暖器项目提出的理由</w:t>
        </w:r>
        <w:r>
          <w:tab/>
        </w:r>
        <w:r>
          <w:fldChar w:fldCharType="begin"/>
        </w:r>
        <w:r>
          <w:instrText xml:space="preserve"> PAGEREF _Toc5921 \h </w:instrText>
        </w:r>
        <w:r>
          <w:fldChar w:fldCharType="separate"/>
        </w:r>
        <w:r>
          <w:t>21</w:t>
        </w:r>
        <w:r>
          <w:fldChar w:fldCharType="end"/>
        </w:r>
      </w:hyperlink>
    </w:p>
    <w:p>
      <w:pPr>
        <w:pStyle w:val="TOC2"/>
        <w:tabs>
          <w:tab w:val="right" w:leader="dot" w:pos="8306"/>
        </w:tabs>
      </w:pPr>
      <w:hyperlink w:anchor="_Toc242" w:history="1">
        <w:r>
          <w:rPr>
            <w:rFonts w:ascii="仿宋" w:eastAsia="仿宋" w:hAnsi="仿宋" w:cs="仿宋" w:hint="eastAsia"/>
            <w:lang w:eastAsia="zh-CN"/>
          </w:rPr>
          <w:t>(四)、取暖器项目意义</w:t>
        </w:r>
        <w:r>
          <w:tab/>
        </w:r>
        <w:r>
          <w:fldChar w:fldCharType="begin"/>
        </w:r>
        <w:r>
          <w:instrText xml:space="preserve"> PAGEREF _Toc242 \h </w:instrText>
        </w:r>
        <w:r>
          <w:fldChar w:fldCharType="separate"/>
        </w:r>
        <w:r>
          <w:t>23</w:t>
        </w:r>
        <w:r>
          <w:fldChar w:fldCharType="end"/>
        </w:r>
      </w:hyperlink>
    </w:p>
    <w:p>
      <w:pPr>
        <w:pStyle w:val="TOC2"/>
        <w:tabs>
          <w:tab w:val="right" w:leader="dot" w:pos="8306"/>
        </w:tabs>
      </w:pPr>
      <w:hyperlink w:anchor="_Toc31135" w:history="1">
        <w:r>
          <w:rPr>
            <w:rFonts w:ascii="仿宋" w:eastAsia="仿宋" w:hAnsi="仿宋" w:cs="仿宋" w:hint="eastAsia"/>
            <w:lang w:eastAsia="zh-CN"/>
          </w:rPr>
          <w:t>(五)、取暖器项目背景</w:t>
        </w:r>
        <w:r>
          <w:tab/>
        </w:r>
        <w:r>
          <w:fldChar w:fldCharType="begin"/>
        </w:r>
        <w:r>
          <w:instrText xml:space="preserve"> PAGEREF _Toc31135 \h </w:instrText>
        </w:r>
        <w:r>
          <w:fldChar w:fldCharType="separate"/>
        </w:r>
        <w:r>
          <w:t>24</w:t>
        </w:r>
        <w:r>
          <w:fldChar w:fldCharType="end"/>
        </w:r>
      </w:hyperlink>
    </w:p>
    <w:p>
      <w:pPr>
        <w:pStyle w:val="TOC1"/>
        <w:tabs>
          <w:tab w:val="right" w:leader="dot" w:pos="8306"/>
        </w:tabs>
      </w:pPr>
      <w:hyperlink w:anchor="_Toc21931" w:history="1">
        <w:r>
          <w:rPr>
            <w:rFonts w:ascii="仿宋" w:eastAsia="仿宋" w:hAnsi="仿宋" w:cs="仿宋" w:hint="eastAsia"/>
            <w:lang w:eastAsia="zh-CN"/>
          </w:rPr>
          <w:t>七、取暖器项目创新与研发</w:t>
        </w:r>
        <w:r>
          <w:tab/>
        </w:r>
        <w:r>
          <w:fldChar w:fldCharType="begin"/>
        </w:r>
        <w:r>
          <w:instrText xml:space="preserve"> PAGEREF _Toc21931 \h </w:instrText>
        </w:r>
        <w:r>
          <w:fldChar w:fldCharType="separate"/>
        </w:r>
        <w:r>
          <w:t>24</w:t>
        </w:r>
        <w:r>
          <w:fldChar w:fldCharType="end"/>
        </w:r>
      </w:hyperlink>
    </w:p>
    <w:p>
      <w:pPr>
        <w:pStyle w:val="TOC2"/>
        <w:tabs>
          <w:tab w:val="right" w:leader="dot" w:pos="8306"/>
        </w:tabs>
      </w:pPr>
      <w:hyperlink w:anchor="_Toc30209" w:history="1">
        <w:r>
          <w:rPr>
            <w:rFonts w:ascii="仿宋" w:eastAsia="仿宋" w:hAnsi="仿宋" w:cs="仿宋" w:hint="eastAsia"/>
            <w:lang w:eastAsia="zh-CN"/>
          </w:rPr>
          <w:t>(一)、创新策略与方向</w:t>
        </w:r>
        <w:r>
          <w:tab/>
        </w:r>
        <w:r>
          <w:fldChar w:fldCharType="begin"/>
        </w:r>
        <w:r>
          <w:instrText xml:space="preserve"> PAGEREF _Toc30209 \h </w:instrText>
        </w:r>
        <w:r>
          <w:fldChar w:fldCharType="separate"/>
        </w:r>
        <w:r>
          <w:t>24</w:t>
        </w:r>
        <w:r>
          <w:fldChar w:fldCharType="end"/>
        </w:r>
      </w:hyperlink>
    </w:p>
    <w:p>
      <w:pPr>
        <w:pStyle w:val="TOC2"/>
        <w:tabs>
          <w:tab w:val="right" w:leader="dot" w:pos="8306"/>
        </w:tabs>
      </w:pPr>
      <w:hyperlink w:anchor="_Toc9088" w:history="1">
        <w:r>
          <w:rPr>
            <w:rFonts w:ascii="仿宋" w:eastAsia="仿宋" w:hAnsi="仿宋" w:cs="仿宋" w:hint="eastAsia"/>
            <w:lang w:eastAsia="zh-CN"/>
          </w:rPr>
          <w:t>(二)、研发规划与投入</w:t>
        </w:r>
        <w:r>
          <w:tab/>
        </w:r>
        <w:r>
          <w:fldChar w:fldCharType="begin"/>
        </w:r>
        <w:r>
          <w:instrText xml:space="preserve"> PAGEREF _Toc9088 \h </w:instrText>
        </w:r>
        <w:r>
          <w:fldChar w:fldCharType="separate"/>
        </w:r>
        <w:r>
          <w:t>26</w:t>
        </w:r>
        <w:r>
          <w:fldChar w:fldCharType="end"/>
        </w:r>
      </w:hyperlink>
    </w:p>
    <w:p>
      <w:pPr>
        <w:pStyle w:val="TOC1"/>
        <w:tabs>
          <w:tab w:val="right" w:leader="dot" w:pos="8306"/>
        </w:tabs>
      </w:pPr>
      <w:hyperlink w:anchor="_Toc11184" w:history="1">
        <w:r>
          <w:rPr>
            <w:rFonts w:ascii="仿宋" w:eastAsia="仿宋" w:hAnsi="仿宋" w:cs="仿宋" w:hint="eastAsia"/>
            <w:lang w:eastAsia="zh-CN"/>
          </w:rPr>
          <w:t>八、取暖器项目环境影响分析</w:t>
        </w:r>
        <w:r>
          <w:tab/>
        </w:r>
        <w:r>
          <w:fldChar w:fldCharType="begin"/>
        </w:r>
        <w:r>
          <w:instrText xml:space="preserve"> PAGEREF _Toc11184 \h </w:instrText>
        </w:r>
        <w:r>
          <w:fldChar w:fldCharType="separate"/>
        </w:r>
        <w:r>
          <w:t>27</w:t>
        </w:r>
        <w:r>
          <w:fldChar w:fldCharType="end"/>
        </w:r>
      </w:hyperlink>
    </w:p>
    <w:p>
      <w:pPr>
        <w:pStyle w:val="TOC2"/>
        <w:tabs>
          <w:tab w:val="right" w:leader="dot" w:pos="8306"/>
        </w:tabs>
      </w:pPr>
      <w:hyperlink w:anchor="_Toc27787" w:history="1">
        <w:r>
          <w:rPr>
            <w:rFonts w:ascii="仿宋" w:eastAsia="仿宋" w:hAnsi="仿宋" w:cs="仿宋" w:hint="eastAsia"/>
            <w:lang w:eastAsia="zh-CN"/>
          </w:rPr>
          <w:t>(一)、建设区域环境质量现状</w:t>
        </w:r>
        <w:r>
          <w:tab/>
        </w:r>
        <w:r>
          <w:fldChar w:fldCharType="begin"/>
        </w:r>
        <w:r>
          <w:instrText xml:space="preserve"> PAGEREF _Toc27787 \h </w:instrText>
        </w:r>
        <w:r>
          <w:fldChar w:fldCharType="separate"/>
        </w:r>
        <w:r>
          <w:t>27</w:t>
        </w:r>
        <w:r>
          <w:fldChar w:fldCharType="end"/>
        </w:r>
      </w:hyperlink>
    </w:p>
    <w:p>
      <w:pPr>
        <w:pStyle w:val="TOC2"/>
        <w:tabs>
          <w:tab w:val="right" w:leader="dot" w:pos="8306"/>
        </w:tabs>
      </w:pPr>
      <w:hyperlink w:anchor="_Toc15207" w:history="1">
        <w:r>
          <w:rPr>
            <w:rFonts w:ascii="仿宋" w:eastAsia="仿宋" w:hAnsi="仿宋" w:cs="仿宋" w:hint="eastAsia"/>
            <w:lang w:eastAsia="zh-CN"/>
          </w:rPr>
          <w:t>(二)、建设期环境保护</w:t>
        </w:r>
        <w:r>
          <w:tab/>
        </w:r>
        <w:r>
          <w:fldChar w:fldCharType="begin"/>
        </w:r>
        <w:r>
          <w:instrText xml:space="preserve"> PAGEREF _Toc15207 \h </w:instrText>
        </w:r>
        <w:r>
          <w:fldChar w:fldCharType="separate"/>
        </w:r>
        <w:r>
          <w:t>29</w:t>
        </w:r>
        <w:r>
          <w:fldChar w:fldCharType="end"/>
        </w:r>
      </w:hyperlink>
    </w:p>
    <w:p>
      <w:pPr>
        <w:pStyle w:val="TOC2"/>
        <w:tabs>
          <w:tab w:val="right" w:leader="dot" w:pos="8306"/>
        </w:tabs>
      </w:pPr>
      <w:hyperlink w:anchor="_Toc381" w:history="1">
        <w:r>
          <w:rPr>
            <w:rFonts w:ascii="仿宋" w:eastAsia="仿宋" w:hAnsi="仿宋" w:cs="仿宋" w:hint="eastAsia"/>
            <w:lang w:eastAsia="zh-CN"/>
          </w:rPr>
          <w:t>(三)、运营期环境保护</w:t>
        </w:r>
        <w:r>
          <w:tab/>
        </w:r>
        <w:r>
          <w:fldChar w:fldCharType="begin"/>
        </w:r>
        <w:r>
          <w:instrText xml:space="preserve"> PAGEREF _Toc381 \h </w:instrText>
        </w:r>
        <w:r>
          <w:fldChar w:fldCharType="separate"/>
        </w:r>
        <w:r>
          <w:t>30</w:t>
        </w:r>
        <w:r>
          <w:fldChar w:fldCharType="end"/>
        </w:r>
      </w:hyperlink>
    </w:p>
    <w:p>
      <w:pPr>
        <w:pStyle w:val="TOC2"/>
        <w:tabs>
          <w:tab w:val="right" w:leader="dot" w:pos="8306"/>
        </w:tabs>
      </w:pPr>
      <w:hyperlink w:anchor="_Toc8815" w:history="1">
        <w:r>
          <w:rPr>
            <w:rFonts w:ascii="仿宋" w:eastAsia="仿宋" w:hAnsi="仿宋" w:cs="仿宋" w:hint="eastAsia"/>
            <w:lang w:eastAsia="zh-CN"/>
          </w:rPr>
          <w:t>(四)、取暖器项目建设对区域经济的影响</w:t>
        </w:r>
        <w:r>
          <w:tab/>
        </w:r>
        <w:r>
          <w:fldChar w:fldCharType="begin"/>
        </w:r>
        <w:r>
          <w:instrText xml:space="preserve"> PAGEREF _Toc8815 \h </w:instrText>
        </w:r>
        <w:r>
          <w:fldChar w:fldCharType="separate"/>
        </w:r>
        <w:r>
          <w:t>32</w:t>
        </w:r>
        <w:r>
          <w:fldChar w:fldCharType="end"/>
        </w:r>
      </w:hyperlink>
    </w:p>
    <w:p>
      <w:pPr>
        <w:pStyle w:val="TOC2"/>
        <w:tabs>
          <w:tab w:val="right" w:leader="dot" w:pos="8306"/>
        </w:tabs>
      </w:pPr>
      <w:hyperlink w:anchor="_Toc1130" w:history="1">
        <w:r>
          <w:rPr>
            <w:rFonts w:ascii="仿宋" w:eastAsia="仿宋" w:hAnsi="仿宋" w:cs="仿宋" w:hint="eastAsia"/>
            <w:lang w:eastAsia="zh-CN"/>
          </w:rPr>
          <w:t>(五)、废弃物处理</w:t>
        </w:r>
        <w:r>
          <w:tab/>
        </w:r>
        <w:r>
          <w:fldChar w:fldCharType="begin"/>
        </w:r>
        <w:r>
          <w:instrText xml:space="preserve"> PAGEREF _Toc1130 \h </w:instrText>
        </w:r>
        <w:r>
          <w:fldChar w:fldCharType="separate"/>
        </w:r>
        <w:r>
          <w:t>33</w:t>
        </w:r>
        <w:r>
          <w:fldChar w:fldCharType="end"/>
        </w:r>
      </w:hyperlink>
    </w:p>
    <w:p>
      <w:pPr>
        <w:pStyle w:val="TOC2"/>
        <w:tabs>
          <w:tab w:val="right" w:leader="dot" w:pos="8306"/>
        </w:tabs>
      </w:pPr>
      <w:hyperlink w:anchor="_Toc29878" w:history="1">
        <w:r>
          <w:rPr>
            <w:rFonts w:ascii="仿宋" w:eastAsia="仿宋" w:hAnsi="仿宋" w:cs="仿宋" w:hint="eastAsia"/>
            <w:lang w:eastAsia="zh-CN"/>
          </w:rPr>
          <w:t>(六)、特殊环境影响分析</w:t>
        </w:r>
        <w:r>
          <w:tab/>
        </w:r>
        <w:r>
          <w:fldChar w:fldCharType="begin"/>
        </w:r>
        <w:r>
          <w:instrText xml:space="preserve"> PAGEREF _Toc29878 \h </w:instrText>
        </w:r>
        <w:r>
          <w:fldChar w:fldCharType="separate"/>
        </w:r>
        <w:r>
          <w:t>35</w:t>
        </w:r>
        <w:r>
          <w:fldChar w:fldCharType="end"/>
        </w:r>
      </w:hyperlink>
    </w:p>
    <w:p>
      <w:pPr>
        <w:pStyle w:val="TOC2"/>
        <w:tabs>
          <w:tab w:val="right" w:leader="dot" w:pos="8306"/>
        </w:tabs>
      </w:pPr>
      <w:hyperlink w:anchor="_Toc29454" w:history="1">
        <w:r>
          <w:rPr>
            <w:rFonts w:ascii="仿宋" w:eastAsia="仿宋" w:hAnsi="仿宋" w:cs="仿宋" w:hint="eastAsia"/>
            <w:lang w:eastAsia="zh-CN"/>
          </w:rPr>
          <w:t>(七)、清洁生产</w:t>
        </w:r>
        <w:r>
          <w:tab/>
        </w:r>
        <w:r>
          <w:fldChar w:fldCharType="begin"/>
        </w:r>
        <w:r>
          <w:instrText xml:space="preserve"> PAGEREF _Toc29454 \h </w:instrText>
        </w:r>
        <w:r>
          <w:fldChar w:fldCharType="separate"/>
        </w:r>
        <w:r>
          <w:t>36</w:t>
        </w:r>
        <w:r>
          <w:fldChar w:fldCharType="end"/>
        </w:r>
      </w:hyperlink>
    </w:p>
    <w:p>
      <w:pPr>
        <w:pStyle w:val="TOC2"/>
        <w:tabs>
          <w:tab w:val="right" w:leader="dot" w:pos="8306"/>
        </w:tabs>
      </w:pPr>
      <w:hyperlink w:anchor="_Toc5247" w:history="1">
        <w:r>
          <w:rPr>
            <w:rFonts w:ascii="仿宋" w:eastAsia="仿宋" w:hAnsi="仿宋" w:cs="仿宋" w:hint="eastAsia"/>
            <w:lang w:eastAsia="zh-CN"/>
          </w:rPr>
          <w:t>(八)、环境保护综合评价</w:t>
        </w:r>
        <w:r>
          <w:tab/>
        </w:r>
        <w:r>
          <w:fldChar w:fldCharType="begin"/>
        </w:r>
        <w:r>
          <w:instrText xml:space="preserve"> PAGEREF _Toc5247 \h </w:instrText>
        </w:r>
        <w:r>
          <w:fldChar w:fldCharType="separate"/>
        </w:r>
        <w:r>
          <w:t>37</w:t>
        </w:r>
        <w:r>
          <w:fldChar w:fldCharType="end"/>
        </w:r>
      </w:hyperlink>
    </w:p>
    <w:p>
      <w:pPr>
        <w:pStyle w:val="TOC1"/>
        <w:tabs>
          <w:tab w:val="right" w:leader="dot" w:pos="8306"/>
        </w:tabs>
      </w:pPr>
      <w:hyperlink w:anchor="_Toc31791" w:history="1">
        <w:r>
          <w:rPr>
            <w:rFonts w:ascii="仿宋" w:eastAsia="仿宋" w:hAnsi="仿宋" w:cs="仿宋" w:hint="eastAsia"/>
            <w:lang w:eastAsia="zh-CN"/>
          </w:rPr>
          <w:t>九、取暖器项目人力资源培养与发展</w:t>
        </w:r>
        <w:r>
          <w:tab/>
        </w:r>
        <w:r>
          <w:fldChar w:fldCharType="begin"/>
        </w:r>
        <w:r>
          <w:instrText xml:space="preserve"> PAGEREF _Toc31791 \h </w:instrText>
        </w:r>
        <w:r>
          <w:fldChar w:fldCharType="separate"/>
        </w:r>
        <w:r>
          <w:t>38</w:t>
        </w:r>
        <w:r>
          <w:fldChar w:fldCharType="end"/>
        </w:r>
      </w:hyperlink>
    </w:p>
    <w:p>
      <w:pPr>
        <w:pStyle w:val="TOC2"/>
        <w:tabs>
          <w:tab w:val="right" w:leader="dot" w:pos="8306"/>
        </w:tabs>
      </w:pPr>
      <w:hyperlink w:anchor="_Toc15557" w:history="1">
        <w:r>
          <w:rPr>
            <w:rFonts w:ascii="仿宋" w:eastAsia="仿宋" w:hAnsi="仿宋" w:cs="仿宋" w:hint="eastAsia"/>
            <w:lang w:eastAsia="zh-CN"/>
          </w:rPr>
          <w:t>(一)、人才需求与规划</w:t>
        </w:r>
        <w:r>
          <w:tab/>
        </w:r>
        <w:r>
          <w:fldChar w:fldCharType="begin"/>
        </w:r>
        <w:r>
          <w:instrText xml:space="preserve"> PAGEREF _Toc15557 \h </w:instrText>
        </w:r>
        <w:r>
          <w:fldChar w:fldCharType="separate"/>
        </w:r>
        <w:r>
          <w:t>38</w:t>
        </w:r>
        <w:r>
          <w:fldChar w:fldCharType="end"/>
        </w:r>
      </w:hyperlink>
    </w:p>
    <w:p>
      <w:pPr>
        <w:pStyle w:val="TOC2"/>
        <w:tabs>
          <w:tab w:val="right" w:leader="dot" w:pos="8306"/>
        </w:tabs>
      </w:pPr>
      <w:hyperlink w:anchor="_Toc16641" w:history="1">
        <w:r>
          <w:rPr>
            <w:rFonts w:ascii="仿宋" w:eastAsia="仿宋" w:hAnsi="仿宋" w:cs="仿宋" w:hint="eastAsia"/>
            <w:lang w:eastAsia="zh-CN"/>
          </w:rPr>
          <w:t>(二)、培训与发展计划</w:t>
        </w:r>
        <w:r>
          <w:tab/>
        </w:r>
        <w:r>
          <w:fldChar w:fldCharType="begin"/>
        </w:r>
        <w:r>
          <w:instrText xml:space="preserve"> PAGEREF _Toc16641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46" w:history="1">
        <w:r>
          <w:rPr>
            <w:rFonts w:ascii="仿宋" w:eastAsia="仿宋" w:hAnsi="仿宋" w:cs="仿宋" w:hint="eastAsia"/>
            <w:lang w:eastAsia="zh-CN"/>
          </w:rPr>
          <w:t>十、取暖器项目投资规划</w:t>
        </w:r>
        <w:r>
          <w:tab/>
        </w:r>
        <w:r>
          <w:fldChar w:fldCharType="begin"/>
        </w:r>
        <w:r>
          <w:instrText xml:space="preserve"> PAGEREF _Toc7046 \h </w:instrText>
        </w:r>
        <w:r>
          <w:fldChar w:fldCharType="separate"/>
        </w:r>
        <w:r>
          <w:t>39</w:t>
        </w:r>
        <w:r>
          <w:fldChar w:fldCharType="end"/>
        </w:r>
      </w:hyperlink>
    </w:p>
    <w:p>
      <w:pPr>
        <w:pStyle w:val="TOC2"/>
        <w:tabs>
          <w:tab w:val="right" w:leader="dot" w:pos="8306"/>
        </w:tabs>
      </w:pPr>
      <w:hyperlink w:anchor="_Toc27320" w:history="1">
        <w:r>
          <w:rPr>
            <w:rFonts w:ascii="仿宋" w:eastAsia="仿宋" w:hAnsi="仿宋" w:cs="仿宋" w:hint="eastAsia"/>
            <w:lang w:eastAsia="zh-CN"/>
          </w:rPr>
          <w:t>(一)、取暖器项目总投资估算</w:t>
        </w:r>
        <w:r>
          <w:tab/>
        </w:r>
        <w:r>
          <w:fldChar w:fldCharType="begin"/>
        </w:r>
        <w:r>
          <w:instrText xml:space="preserve"> PAGEREF _Toc27320 \h </w:instrText>
        </w:r>
        <w:r>
          <w:fldChar w:fldCharType="separate"/>
        </w:r>
        <w:r>
          <w:t>39</w:t>
        </w:r>
        <w:r>
          <w:fldChar w:fldCharType="end"/>
        </w:r>
      </w:hyperlink>
    </w:p>
    <w:p>
      <w:pPr>
        <w:pStyle w:val="TOC2"/>
        <w:tabs>
          <w:tab w:val="right" w:leader="dot" w:pos="8306"/>
        </w:tabs>
      </w:pPr>
      <w:hyperlink w:anchor="_Toc25488" w:history="1">
        <w:r>
          <w:rPr>
            <w:rFonts w:ascii="仿宋" w:eastAsia="仿宋" w:hAnsi="仿宋" w:cs="仿宋" w:hint="eastAsia"/>
            <w:lang w:eastAsia="zh-CN"/>
          </w:rPr>
          <w:t>(二)、资金筹措</w:t>
        </w:r>
        <w:r>
          <w:tab/>
        </w:r>
        <w:r>
          <w:fldChar w:fldCharType="begin"/>
        </w:r>
        <w:r>
          <w:instrText xml:space="preserve"> PAGEREF _Toc25488 \h </w:instrText>
        </w:r>
        <w:r>
          <w:fldChar w:fldCharType="separate"/>
        </w:r>
        <w:r>
          <w:t>40</w:t>
        </w:r>
        <w:r>
          <w:fldChar w:fldCharType="end"/>
        </w:r>
      </w:hyperlink>
    </w:p>
    <w:p>
      <w:pPr>
        <w:pStyle w:val="TOC1"/>
        <w:tabs>
          <w:tab w:val="right" w:leader="dot" w:pos="8306"/>
        </w:tabs>
      </w:pPr>
      <w:hyperlink w:anchor="_Toc32177" w:history="1">
        <w:r>
          <w:rPr>
            <w:rFonts w:ascii="仿宋" w:eastAsia="仿宋" w:hAnsi="仿宋" w:cs="仿宋" w:hint="eastAsia"/>
            <w:lang w:eastAsia="zh-CN"/>
          </w:rPr>
          <w:t>十一、取暖器项目技术管理</w:t>
        </w:r>
        <w:r>
          <w:tab/>
        </w:r>
        <w:r>
          <w:fldChar w:fldCharType="begin"/>
        </w:r>
        <w:r>
          <w:instrText xml:space="preserve"> PAGEREF _Toc32177 \h </w:instrText>
        </w:r>
        <w:r>
          <w:fldChar w:fldCharType="separate"/>
        </w:r>
        <w:r>
          <w:t>41</w:t>
        </w:r>
        <w:r>
          <w:fldChar w:fldCharType="end"/>
        </w:r>
      </w:hyperlink>
    </w:p>
    <w:p>
      <w:pPr>
        <w:pStyle w:val="TOC2"/>
        <w:tabs>
          <w:tab w:val="right" w:leader="dot" w:pos="8306"/>
        </w:tabs>
      </w:pPr>
      <w:hyperlink w:anchor="_Toc14724" w:history="1">
        <w:r>
          <w:rPr>
            <w:rFonts w:ascii="仿宋" w:eastAsia="仿宋" w:hAnsi="仿宋" w:cs="仿宋" w:hint="eastAsia"/>
            <w:lang w:eastAsia="zh-CN"/>
          </w:rPr>
          <w:t>(一)、技术方案选用方向</w:t>
        </w:r>
        <w:r>
          <w:tab/>
        </w:r>
        <w:r>
          <w:fldChar w:fldCharType="begin"/>
        </w:r>
        <w:r>
          <w:instrText xml:space="preserve"> PAGEREF _Toc14724 \h </w:instrText>
        </w:r>
        <w:r>
          <w:fldChar w:fldCharType="separate"/>
        </w:r>
        <w:r>
          <w:t>41</w:t>
        </w:r>
        <w:r>
          <w:fldChar w:fldCharType="end"/>
        </w:r>
      </w:hyperlink>
    </w:p>
    <w:p>
      <w:pPr>
        <w:pStyle w:val="TOC2"/>
        <w:tabs>
          <w:tab w:val="right" w:leader="dot" w:pos="8306"/>
        </w:tabs>
      </w:pPr>
      <w:hyperlink w:anchor="_Toc24279" w:history="1">
        <w:r>
          <w:rPr>
            <w:rFonts w:ascii="仿宋" w:eastAsia="仿宋" w:hAnsi="仿宋" w:cs="仿宋" w:hint="eastAsia"/>
            <w:lang w:eastAsia="zh-CN"/>
          </w:rPr>
          <w:t>(二)、工艺技术方案选用原则</w:t>
        </w:r>
        <w:r>
          <w:tab/>
        </w:r>
        <w:r>
          <w:fldChar w:fldCharType="begin"/>
        </w:r>
        <w:r>
          <w:instrText xml:space="preserve"> PAGEREF _Toc24279 \h </w:instrText>
        </w:r>
        <w:r>
          <w:fldChar w:fldCharType="separate"/>
        </w:r>
        <w:r>
          <w:t>43</w:t>
        </w:r>
        <w:r>
          <w:fldChar w:fldCharType="end"/>
        </w:r>
      </w:hyperlink>
    </w:p>
    <w:p>
      <w:pPr>
        <w:pStyle w:val="TOC2"/>
        <w:tabs>
          <w:tab w:val="right" w:leader="dot" w:pos="8306"/>
        </w:tabs>
      </w:pPr>
      <w:hyperlink w:anchor="_Toc15917" w:history="1">
        <w:r>
          <w:rPr>
            <w:rFonts w:ascii="仿宋" w:eastAsia="仿宋" w:hAnsi="仿宋" w:cs="仿宋" w:hint="eastAsia"/>
            <w:lang w:eastAsia="zh-CN"/>
          </w:rPr>
          <w:t>(三)、工艺技术方案要求</w:t>
        </w:r>
        <w:r>
          <w:tab/>
        </w:r>
        <w:r>
          <w:fldChar w:fldCharType="begin"/>
        </w:r>
        <w:r>
          <w:instrText xml:space="preserve"> PAGEREF _Toc15917 \h </w:instrText>
        </w:r>
        <w:r>
          <w:fldChar w:fldCharType="separate"/>
        </w:r>
        <w:r>
          <w:t>45</w:t>
        </w:r>
        <w:r>
          <w:fldChar w:fldCharType="end"/>
        </w:r>
      </w:hyperlink>
    </w:p>
    <w:p>
      <w:pPr>
        <w:pStyle w:val="TOC1"/>
        <w:tabs>
          <w:tab w:val="right" w:leader="dot" w:pos="8306"/>
        </w:tabs>
      </w:pPr>
      <w:hyperlink w:anchor="_Toc25898" w:history="1">
        <w:r>
          <w:rPr>
            <w:rFonts w:ascii="仿宋" w:eastAsia="仿宋" w:hAnsi="仿宋" w:cs="仿宋" w:hint="eastAsia"/>
            <w:lang w:eastAsia="zh-CN"/>
          </w:rPr>
          <w:t>十二、生产安全保护</w:t>
        </w:r>
        <w:r>
          <w:tab/>
        </w:r>
        <w:r>
          <w:fldChar w:fldCharType="begin"/>
        </w:r>
        <w:r>
          <w:instrText xml:space="preserve"> PAGEREF _Toc25898 \h </w:instrText>
        </w:r>
        <w:r>
          <w:fldChar w:fldCharType="separate"/>
        </w:r>
        <w:r>
          <w:t>47</w:t>
        </w:r>
        <w:r>
          <w:fldChar w:fldCharType="end"/>
        </w:r>
      </w:hyperlink>
    </w:p>
    <w:p>
      <w:pPr>
        <w:pStyle w:val="TOC2"/>
        <w:tabs>
          <w:tab w:val="right" w:leader="dot" w:pos="8306"/>
        </w:tabs>
      </w:pPr>
      <w:hyperlink w:anchor="_Toc18531" w:history="1">
        <w:r>
          <w:rPr>
            <w:rFonts w:ascii="仿宋" w:eastAsia="仿宋" w:hAnsi="仿宋" w:cs="仿宋" w:hint="eastAsia"/>
            <w:lang w:eastAsia="zh-CN"/>
          </w:rPr>
          <w:t>(一)、消防安全</w:t>
        </w:r>
        <w:r>
          <w:tab/>
        </w:r>
        <w:r>
          <w:fldChar w:fldCharType="begin"/>
        </w:r>
        <w:r>
          <w:instrText xml:space="preserve"> PAGEREF _Toc18531 \h </w:instrText>
        </w:r>
        <w:r>
          <w:fldChar w:fldCharType="separate"/>
        </w:r>
        <w:r>
          <w:t>47</w:t>
        </w:r>
        <w:r>
          <w:fldChar w:fldCharType="end"/>
        </w:r>
      </w:hyperlink>
    </w:p>
    <w:p>
      <w:pPr>
        <w:pStyle w:val="TOC2"/>
        <w:tabs>
          <w:tab w:val="right" w:leader="dot" w:pos="8306"/>
        </w:tabs>
      </w:pPr>
      <w:hyperlink w:anchor="_Toc24730" w:history="1">
        <w:r>
          <w:rPr>
            <w:rFonts w:ascii="仿宋" w:eastAsia="仿宋" w:hAnsi="仿宋" w:cs="仿宋" w:hint="eastAsia"/>
            <w:lang w:eastAsia="zh-CN"/>
          </w:rPr>
          <w:t>(二)、防火防爆总图布置措施</w:t>
        </w:r>
        <w:r>
          <w:tab/>
        </w:r>
        <w:r>
          <w:fldChar w:fldCharType="begin"/>
        </w:r>
        <w:r>
          <w:instrText xml:space="preserve"> PAGEREF _Toc24730 \h </w:instrText>
        </w:r>
        <w:r>
          <w:fldChar w:fldCharType="separate"/>
        </w:r>
        <w:r>
          <w:t>48</w:t>
        </w:r>
        <w:r>
          <w:fldChar w:fldCharType="end"/>
        </w:r>
      </w:hyperlink>
    </w:p>
    <w:p>
      <w:pPr>
        <w:pStyle w:val="TOC2"/>
        <w:tabs>
          <w:tab w:val="right" w:leader="dot" w:pos="8306"/>
        </w:tabs>
      </w:pPr>
      <w:hyperlink w:anchor="_Toc13058" w:history="1">
        <w:r>
          <w:rPr>
            <w:rFonts w:ascii="仿宋" w:eastAsia="仿宋" w:hAnsi="仿宋" w:cs="仿宋" w:hint="eastAsia"/>
            <w:lang w:eastAsia="zh-CN"/>
          </w:rPr>
          <w:t>(三)、自然灾害防范措施</w:t>
        </w:r>
        <w:r>
          <w:tab/>
        </w:r>
        <w:r>
          <w:fldChar w:fldCharType="begin"/>
        </w:r>
        <w:r>
          <w:instrText xml:space="preserve"> PAGEREF _Toc13058 \h </w:instrText>
        </w:r>
        <w:r>
          <w:fldChar w:fldCharType="separate"/>
        </w:r>
        <w:r>
          <w:t>49</w:t>
        </w:r>
        <w:r>
          <w:fldChar w:fldCharType="end"/>
        </w:r>
      </w:hyperlink>
    </w:p>
    <w:p>
      <w:pPr>
        <w:pStyle w:val="TOC2"/>
        <w:tabs>
          <w:tab w:val="right" w:leader="dot" w:pos="8306"/>
        </w:tabs>
      </w:pPr>
      <w:hyperlink w:anchor="_Toc2190" w:history="1">
        <w:r>
          <w:rPr>
            <w:rFonts w:ascii="仿宋" w:eastAsia="仿宋" w:hAnsi="仿宋" w:cs="仿宋" w:hint="eastAsia"/>
            <w:lang w:eastAsia="zh-CN"/>
          </w:rPr>
          <w:t>(四)、安全色及安全标志使用要求</w:t>
        </w:r>
        <w:r>
          <w:tab/>
        </w:r>
        <w:r>
          <w:fldChar w:fldCharType="begin"/>
        </w:r>
        <w:r>
          <w:instrText xml:space="preserve"> PAGEREF _Toc2190 \h </w:instrText>
        </w:r>
        <w:r>
          <w:fldChar w:fldCharType="separate"/>
        </w:r>
        <w:r>
          <w:t>50</w:t>
        </w:r>
        <w:r>
          <w:fldChar w:fldCharType="end"/>
        </w:r>
      </w:hyperlink>
    </w:p>
    <w:p>
      <w:pPr>
        <w:pStyle w:val="TOC2"/>
        <w:tabs>
          <w:tab w:val="right" w:leader="dot" w:pos="8306"/>
        </w:tabs>
      </w:pPr>
      <w:hyperlink w:anchor="_Toc1999" w:history="1">
        <w:r>
          <w:rPr>
            <w:rFonts w:ascii="仿宋" w:eastAsia="仿宋" w:hAnsi="仿宋" w:cs="仿宋" w:hint="eastAsia"/>
            <w:lang w:eastAsia="zh-CN"/>
          </w:rPr>
          <w:t>(五)、防尘防毒措施</w:t>
        </w:r>
        <w:r>
          <w:tab/>
        </w:r>
        <w:r>
          <w:fldChar w:fldCharType="begin"/>
        </w:r>
        <w:r>
          <w:instrText xml:space="preserve"> PAGEREF _Toc1999 \h </w:instrText>
        </w:r>
        <w:r>
          <w:fldChar w:fldCharType="separate"/>
        </w:r>
        <w:r>
          <w:t>51</w:t>
        </w:r>
        <w:r>
          <w:fldChar w:fldCharType="end"/>
        </w:r>
      </w:hyperlink>
    </w:p>
    <w:p>
      <w:pPr>
        <w:pStyle w:val="TOC2"/>
        <w:tabs>
          <w:tab w:val="right" w:leader="dot" w:pos="8306"/>
        </w:tabs>
      </w:pPr>
      <w:hyperlink w:anchor="_Toc6096" w:history="1">
        <w:r>
          <w:rPr>
            <w:rFonts w:ascii="仿宋" w:eastAsia="仿宋" w:hAnsi="仿宋" w:cs="仿宋" w:hint="eastAsia"/>
            <w:lang w:eastAsia="zh-CN"/>
          </w:rPr>
          <w:t>(六)、防静电、触电防护及防雷措施</w:t>
        </w:r>
        <w:r>
          <w:tab/>
        </w:r>
        <w:r>
          <w:fldChar w:fldCharType="begin"/>
        </w:r>
        <w:r>
          <w:instrText xml:space="preserve"> PAGEREF _Toc6096 \h </w:instrText>
        </w:r>
        <w:r>
          <w:fldChar w:fldCharType="separate"/>
        </w:r>
        <w:r>
          <w:t>52</w:t>
        </w:r>
        <w:r>
          <w:fldChar w:fldCharType="end"/>
        </w:r>
      </w:hyperlink>
    </w:p>
    <w:p>
      <w:pPr>
        <w:pStyle w:val="TOC2"/>
        <w:tabs>
          <w:tab w:val="right" w:leader="dot" w:pos="8306"/>
        </w:tabs>
      </w:pPr>
      <w:hyperlink w:anchor="_Toc22070" w:history="1">
        <w:r>
          <w:rPr>
            <w:rFonts w:ascii="仿宋" w:eastAsia="仿宋" w:hAnsi="仿宋" w:cs="仿宋" w:hint="eastAsia"/>
            <w:lang w:eastAsia="zh-CN"/>
          </w:rPr>
          <w:t>(七)、机械设备安全保障措施</w:t>
        </w:r>
        <w:r>
          <w:tab/>
        </w:r>
        <w:r>
          <w:fldChar w:fldCharType="begin"/>
        </w:r>
        <w:r>
          <w:instrText xml:space="preserve"> PAGEREF _Toc22070 \h </w:instrText>
        </w:r>
        <w:r>
          <w:fldChar w:fldCharType="separate"/>
        </w:r>
        <w:r>
          <w:t>53</w:t>
        </w:r>
        <w:r>
          <w:fldChar w:fldCharType="end"/>
        </w:r>
      </w:hyperlink>
    </w:p>
    <w:p>
      <w:pPr>
        <w:pStyle w:val="TOC1"/>
        <w:tabs>
          <w:tab w:val="right" w:leader="dot" w:pos="8306"/>
        </w:tabs>
      </w:pPr>
      <w:hyperlink w:anchor="_Toc18616" w:history="1">
        <w:r>
          <w:rPr>
            <w:rFonts w:ascii="仿宋" w:eastAsia="仿宋" w:hAnsi="仿宋" w:cs="仿宋" w:hint="eastAsia"/>
            <w:lang w:eastAsia="zh-CN"/>
          </w:rPr>
          <w:t>十三、风险识别与分类</w:t>
        </w:r>
        <w:r>
          <w:tab/>
        </w:r>
        <w:r>
          <w:fldChar w:fldCharType="begin"/>
        </w:r>
        <w:r>
          <w:instrText xml:space="preserve"> PAGEREF _Toc18616 \h </w:instrText>
        </w:r>
        <w:r>
          <w:fldChar w:fldCharType="separate"/>
        </w:r>
        <w:r>
          <w:t>55</w:t>
        </w:r>
        <w:r>
          <w:fldChar w:fldCharType="end"/>
        </w:r>
      </w:hyperlink>
    </w:p>
    <w:p>
      <w:pPr>
        <w:pStyle w:val="TOC2"/>
        <w:tabs>
          <w:tab w:val="right" w:leader="dot" w:pos="8306"/>
        </w:tabs>
      </w:pPr>
      <w:hyperlink w:anchor="_Toc15687" w:history="1">
        <w:r>
          <w:rPr>
            <w:rFonts w:ascii="仿宋" w:eastAsia="仿宋" w:hAnsi="仿宋" w:cs="仿宋" w:hint="eastAsia"/>
            <w:lang w:eastAsia="zh-CN"/>
          </w:rPr>
          <w:t>(一)、风险识别</w:t>
        </w:r>
        <w:r>
          <w:tab/>
        </w:r>
        <w:r>
          <w:fldChar w:fldCharType="begin"/>
        </w:r>
        <w:r>
          <w:instrText xml:space="preserve"> PAGEREF _Toc15687 \h </w:instrText>
        </w:r>
        <w:r>
          <w:fldChar w:fldCharType="separate"/>
        </w:r>
        <w:r>
          <w:t>55</w:t>
        </w:r>
        <w:r>
          <w:fldChar w:fldCharType="end"/>
        </w:r>
      </w:hyperlink>
    </w:p>
    <w:p>
      <w:pPr>
        <w:pStyle w:val="TOC2"/>
        <w:tabs>
          <w:tab w:val="right" w:leader="dot" w:pos="8306"/>
        </w:tabs>
      </w:pPr>
      <w:hyperlink w:anchor="_Toc15304" w:history="1">
        <w:r>
          <w:rPr>
            <w:rFonts w:ascii="仿宋" w:eastAsia="仿宋" w:hAnsi="仿宋" w:cs="仿宋" w:hint="eastAsia"/>
            <w:lang w:eastAsia="zh-CN"/>
          </w:rPr>
          <w:t>(二)、风险分类</w:t>
        </w:r>
        <w:r>
          <w:tab/>
        </w:r>
        <w:r>
          <w:fldChar w:fldCharType="begin"/>
        </w:r>
        <w:r>
          <w:instrText xml:space="preserve"> PAGEREF _Toc15304 \h </w:instrText>
        </w:r>
        <w:r>
          <w:fldChar w:fldCharType="separate"/>
        </w:r>
        <w:r>
          <w:t>56</w:t>
        </w:r>
        <w:r>
          <w:fldChar w:fldCharType="end"/>
        </w:r>
      </w:hyperlink>
    </w:p>
    <w:p>
      <w:pPr>
        <w:pStyle w:val="TOC1"/>
        <w:tabs>
          <w:tab w:val="right" w:leader="dot" w:pos="8306"/>
        </w:tabs>
      </w:pPr>
      <w:hyperlink w:anchor="_Toc10853" w:history="1">
        <w:r>
          <w:rPr>
            <w:rFonts w:ascii="仿宋" w:eastAsia="仿宋" w:hAnsi="仿宋" w:cs="仿宋" w:hint="eastAsia"/>
            <w:lang w:eastAsia="zh-CN"/>
          </w:rPr>
          <w:t>十四、取暖器项目变更管理</w:t>
        </w:r>
        <w:r>
          <w:tab/>
        </w:r>
        <w:r>
          <w:fldChar w:fldCharType="begin"/>
        </w:r>
        <w:r>
          <w:instrText xml:space="preserve"> PAGEREF _Toc10853 \h </w:instrText>
        </w:r>
        <w:r>
          <w:fldChar w:fldCharType="separate"/>
        </w:r>
        <w:r>
          <w:t>58</w:t>
        </w:r>
        <w:r>
          <w:fldChar w:fldCharType="end"/>
        </w:r>
      </w:hyperlink>
    </w:p>
    <w:p>
      <w:pPr>
        <w:pStyle w:val="TOC2"/>
        <w:tabs>
          <w:tab w:val="right" w:leader="dot" w:pos="8306"/>
        </w:tabs>
      </w:pPr>
      <w:hyperlink w:anchor="_Toc25630" w:history="1">
        <w:r>
          <w:rPr>
            <w:rFonts w:ascii="仿宋" w:eastAsia="仿宋" w:hAnsi="仿宋" w:cs="仿宋" w:hint="eastAsia"/>
            <w:lang w:eastAsia="zh-CN"/>
          </w:rPr>
          <w:t>(一)、变更申请与评估</w:t>
        </w:r>
        <w:r>
          <w:tab/>
        </w:r>
        <w:r>
          <w:fldChar w:fldCharType="begin"/>
        </w:r>
        <w:r>
          <w:instrText xml:space="preserve"> PAGEREF _Toc25630 \h </w:instrText>
        </w:r>
        <w:r>
          <w:fldChar w:fldCharType="separate"/>
        </w:r>
        <w:r>
          <w:t>58</w:t>
        </w:r>
        <w:r>
          <w:fldChar w:fldCharType="end"/>
        </w:r>
      </w:hyperlink>
    </w:p>
    <w:p>
      <w:pPr>
        <w:pStyle w:val="TOC2"/>
        <w:tabs>
          <w:tab w:val="right" w:leader="dot" w:pos="8306"/>
        </w:tabs>
      </w:pPr>
      <w:hyperlink w:anchor="_Toc6772" w:history="1">
        <w:r>
          <w:rPr>
            <w:rFonts w:ascii="仿宋" w:eastAsia="仿宋" w:hAnsi="仿宋" w:cs="仿宋" w:hint="eastAsia"/>
            <w:lang w:eastAsia="zh-CN"/>
          </w:rPr>
          <w:t>(二)、变更实施与控制</w:t>
        </w:r>
        <w:r>
          <w:tab/>
        </w:r>
        <w:r>
          <w:fldChar w:fldCharType="begin"/>
        </w:r>
        <w:r>
          <w:instrText xml:space="preserve"> PAGEREF _Toc6772 \h </w:instrText>
        </w:r>
        <w:r>
          <w:fldChar w:fldCharType="separate"/>
        </w:r>
        <w:r>
          <w:t>58</w:t>
        </w:r>
        <w:r>
          <w:fldChar w:fldCharType="end"/>
        </w:r>
      </w:hyperlink>
    </w:p>
    <w:p>
      <w:pPr>
        <w:pStyle w:val="TOC1"/>
        <w:tabs>
          <w:tab w:val="right" w:leader="dot" w:pos="8306"/>
        </w:tabs>
      </w:pPr>
      <w:hyperlink w:anchor="_Toc12380" w:history="1">
        <w:r>
          <w:rPr>
            <w:rFonts w:ascii="仿宋" w:eastAsia="仿宋" w:hAnsi="仿宋" w:cs="仿宋" w:hint="eastAsia"/>
            <w:lang w:eastAsia="zh-CN"/>
          </w:rPr>
          <w:t>十五、取暖器项目工程方案分析</w:t>
        </w:r>
        <w:r>
          <w:tab/>
        </w:r>
        <w:r>
          <w:fldChar w:fldCharType="begin"/>
        </w:r>
        <w:r>
          <w:instrText xml:space="preserve"> PAGEREF _Toc12380 \h </w:instrText>
        </w:r>
        <w:r>
          <w:fldChar w:fldCharType="separate"/>
        </w:r>
        <w:r>
          <w:t>59</w:t>
        </w:r>
        <w:r>
          <w:fldChar w:fldCharType="end"/>
        </w:r>
      </w:hyperlink>
    </w:p>
    <w:p>
      <w:pPr>
        <w:pStyle w:val="TOC2"/>
        <w:tabs>
          <w:tab w:val="right" w:leader="dot" w:pos="8306"/>
        </w:tabs>
      </w:pPr>
      <w:hyperlink w:anchor="_Toc22936" w:history="1">
        <w:r>
          <w:rPr>
            <w:rFonts w:ascii="仿宋" w:eastAsia="仿宋" w:hAnsi="仿宋" w:cs="仿宋" w:hint="eastAsia"/>
            <w:lang w:eastAsia="zh-CN"/>
          </w:rPr>
          <w:t>(一)、建筑工程设计原则</w:t>
        </w:r>
        <w:r>
          <w:tab/>
        </w:r>
        <w:r>
          <w:fldChar w:fldCharType="begin"/>
        </w:r>
        <w:r>
          <w:instrText xml:space="preserve"> PAGEREF _Toc22936 \h </w:instrText>
        </w:r>
        <w:r>
          <w:fldChar w:fldCharType="separate"/>
        </w:r>
        <w:r>
          <w:t>59</w:t>
        </w:r>
        <w:r>
          <w:fldChar w:fldCharType="end"/>
        </w:r>
      </w:hyperlink>
    </w:p>
    <w:p>
      <w:pPr>
        <w:pStyle w:val="TOC2"/>
        <w:tabs>
          <w:tab w:val="right" w:leader="dot" w:pos="8306"/>
        </w:tabs>
      </w:pPr>
      <w:hyperlink w:anchor="_Toc7164" w:history="1">
        <w:r>
          <w:rPr>
            <w:rFonts w:ascii="仿宋" w:eastAsia="仿宋" w:hAnsi="仿宋" w:cs="仿宋" w:hint="eastAsia"/>
            <w:lang w:eastAsia="zh-CN"/>
          </w:rPr>
          <w:t>(二)、土建工程建设指标</w:t>
        </w:r>
        <w:r>
          <w:tab/>
        </w:r>
        <w:r>
          <w:fldChar w:fldCharType="begin"/>
        </w:r>
        <w:r>
          <w:instrText xml:space="preserve"> PAGEREF _Toc7164 \h </w:instrText>
        </w:r>
        <w:r>
          <w:fldChar w:fldCharType="separate"/>
        </w:r>
        <w:r>
          <w:t>62</w:t>
        </w:r>
        <w:r>
          <w:fldChar w:fldCharType="end"/>
        </w:r>
      </w:hyperlink>
    </w:p>
    <w:p>
      <w:pPr>
        <w:pStyle w:val="TOC1"/>
        <w:tabs>
          <w:tab w:val="right" w:leader="dot" w:pos="8306"/>
        </w:tabs>
      </w:pPr>
      <w:hyperlink w:anchor="_Toc23994" w:history="1">
        <w:r>
          <w:rPr>
            <w:rFonts w:ascii="仿宋" w:eastAsia="仿宋" w:hAnsi="仿宋" w:cs="仿宋" w:hint="eastAsia"/>
            <w:lang w:eastAsia="zh-CN"/>
          </w:rPr>
          <w:t>十六、营销与推广策略</w:t>
        </w:r>
        <w:r>
          <w:tab/>
        </w:r>
        <w:r>
          <w:fldChar w:fldCharType="begin"/>
        </w:r>
        <w:r>
          <w:instrText xml:space="preserve"> PAGEREF _Toc23994 \h </w:instrText>
        </w:r>
        <w:r>
          <w:fldChar w:fldCharType="separate"/>
        </w:r>
        <w:r>
          <w:t>64</w:t>
        </w:r>
        <w:r>
          <w:fldChar w:fldCharType="end"/>
        </w:r>
      </w:hyperlink>
    </w:p>
    <w:p>
      <w:pPr>
        <w:pStyle w:val="TOC2"/>
        <w:tabs>
          <w:tab w:val="right" w:leader="dot" w:pos="8306"/>
        </w:tabs>
      </w:pPr>
      <w:hyperlink w:anchor="_Toc29742" w:history="1">
        <w:r>
          <w:rPr>
            <w:rFonts w:ascii="仿宋" w:eastAsia="仿宋" w:hAnsi="仿宋" w:cs="仿宋" w:hint="eastAsia"/>
            <w:lang w:eastAsia="zh-CN"/>
          </w:rPr>
          <w:t>(一)、产品/服务定位与特点</w:t>
        </w:r>
        <w:r>
          <w:tab/>
        </w:r>
        <w:r>
          <w:fldChar w:fldCharType="begin"/>
        </w:r>
        <w:r>
          <w:instrText xml:space="preserve"> PAGEREF _Toc29742 \h </w:instrText>
        </w:r>
        <w:r>
          <w:fldChar w:fldCharType="separate"/>
        </w:r>
        <w:r>
          <w:t>64</w:t>
        </w:r>
        <w:r>
          <w:fldChar w:fldCharType="end"/>
        </w:r>
      </w:hyperlink>
    </w:p>
    <w:p>
      <w:pPr>
        <w:pStyle w:val="TOC2"/>
        <w:tabs>
          <w:tab w:val="right" w:leader="dot" w:pos="8306"/>
        </w:tabs>
      </w:pPr>
      <w:hyperlink w:anchor="_Toc31348" w:history="1">
        <w:r>
          <w:rPr>
            <w:rFonts w:ascii="仿宋" w:eastAsia="仿宋" w:hAnsi="仿宋" w:cs="仿宋" w:hint="eastAsia"/>
            <w:lang w:eastAsia="zh-CN"/>
          </w:rPr>
          <w:t>(二)、市场定位与竞争分析</w:t>
        </w:r>
        <w:r>
          <w:tab/>
        </w:r>
        <w:r>
          <w:fldChar w:fldCharType="begin"/>
        </w:r>
        <w:r>
          <w:instrText xml:space="preserve"> PAGEREF _Toc31348 \h </w:instrText>
        </w:r>
        <w:r>
          <w:fldChar w:fldCharType="separate"/>
        </w:r>
        <w:r>
          <w:t>65</w:t>
        </w:r>
        <w:r>
          <w:fldChar w:fldCharType="end"/>
        </w:r>
      </w:hyperlink>
    </w:p>
    <w:p>
      <w:pPr>
        <w:pStyle w:val="TOC2"/>
        <w:tabs>
          <w:tab w:val="right" w:leader="dot" w:pos="8306"/>
        </w:tabs>
      </w:pPr>
      <w:hyperlink w:anchor="_Toc13487" w:history="1">
        <w:r>
          <w:rPr>
            <w:rFonts w:ascii="仿宋" w:eastAsia="仿宋" w:hAnsi="仿宋" w:cs="仿宋" w:hint="eastAsia"/>
            <w:lang w:eastAsia="zh-CN"/>
          </w:rPr>
          <w:t>(三)、营销渠道与策略</w:t>
        </w:r>
        <w:r>
          <w:tab/>
        </w:r>
        <w:r>
          <w:fldChar w:fldCharType="begin"/>
        </w:r>
        <w:r>
          <w:instrText xml:space="preserve"> PAGEREF _Toc13487 \h </w:instrText>
        </w:r>
        <w:r>
          <w:fldChar w:fldCharType="separate"/>
        </w:r>
        <w:r>
          <w:t>66</w:t>
        </w:r>
        <w:r>
          <w:fldChar w:fldCharType="end"/>
        </w:r>
      </w:hyperlink>
    </w:p>
    <w:p>
      <w:pPr>
        <w:pStyle w:val="TOC2"/>
        <w:tabs>
          <w:tab w:val="right" w:leader="dot" w:pos="8306"/>
        </w:tabs>
      </w:pPr>
      <w:hyperlink w:anchor="_Toc24846" w:history="1">
        <w:r>
          <w:rPr>
            <w:rFonts w:ascii="仿宋" w:eastAsia="仿宋" w:hAnsi="仿宋" w:cs="仿宋" w:hint="eastAsia"/>
            <w:lang w:eastAsia="zh-CN"/>
          </w:rPr>
          <w:t>(四)、推广与宣传活动</w:t>
        </w:r>
        <w:r>
          <w:tab/>
        </w:r>
        <w:r>
          <w:fldChar w:fldCharType="begin"/>
        </w:r>
        <w:r>
          <w:instrText xml:space="preserve"> PAGEREF _Toc24846 \h </w:instrText>
        </w:r>
        <w:r>
          <w:fldChar w:fldCharType="separate"/>
        </w:r>
        <w:r>
          <w:t>67</w:t>
        </w:r>
        <w:r>
          <w:fldChar w:fldCharType="end"/>
        </w:r>
      </w:hyperlink>
    </w:p>
    <w:p>
      <w:pPr>
        <w:pStyle w:val="TOC1"/>
        <w:tabs>
          <w:tab w:val="right" w:leader="dot" w:pos="8306"/>
        </w:tabs>
      </w:pPr>
      <w:hyperlink w:anchor="_Toc17458" w:history="1">
        <w:r>
          <w:rPr>
            <w:rFonts w:ascii="仿宋" w:eastAsia="仿宋" w:hAnsi="仿宋" w:cs="仿宋" w:hint="eastAsia"/>
            <w:lang w:eastAsia="zh-CN"/>
          </w:rPr>
          <w:t>十七、取暖器项目实施保障措施</w:t>
        </w:r>
        <w:r>
          <w:tab/>
        </w:r>
        <w:r>
          <w:fldChar w:fldCharType="begin"/>
        </w:r>
        <w:r>
          <w:instrText xml:space="preserve"> PAGEREF _Toc17458 \h </w:instrText>
        </w:r>
        <w:r>
          <w:fldChar w:fldCharType="separate"/>
        </w:r>
        <w:r>
          <w:t>73</w:t>
        </w:r>
        <w:r>
          <w:fldChar w:fldCharType="end"/>
        </w:r>
      </w:hyperlink>
    </w:p>
    <w:p>
      <w:pPr>
        <w:pStyle w:val="TOC2"/>
        <w:tabs>
          <w:tab w:val="right" w:leader="dot" w:pos="8306"/>
        </w:tabs>
      </w:pPr>
      <w:hyperlink w:anchor="_Toc13745" w:history="1">
        <w:r>
          <w:rPr>
            <w:rFonts w:ascii="仿宋" w:eastAsia="仿宋" w:hAnsi="仿宋" w:cs="仿宋" w:hint="eastAsia"/>
            <w:lang w:eastAsia="zh-CN"/>
          </w:rPr>
          <w:t>(一)、取暖器项目实施保障机制</w:t>
        </w:r>
        <w:r>
          <w:tab/>
        </w:r>
        <w:r>
          <w:fldChar w:fldCharType="begin"/>
        </w:r>
        <w:r>
          <w:instrText xml:space="preserve"> PAGEREF _Toc13745 \h </w:instrText>
        </w:r>
        <w:r>
          <w:fldChar w:fldCharType="separate"/>
        </w:r>
        <w:r>
          <w:t>73</w:t>
        </w:r>
        <w:r>
          <w:fldChar w:fldCharType="end"/>
        </w:r>
      </w:hyperlink>
    </w:p>
    <w:p>
      <w:pPr>
        <w:pStyle w:val="TOC2"/>
        <w:tabs>
          <w:tab w:val="right" w:leader="dot" w:pos="8306"/>
        </w:tabs>
      </w:pPr>
      <w:hyperlink w:anchor="_Toc21854" w:history="1">
        <w:r>
          <w:rPr>
            <w:rFonts w:ascii="仿宋" w:eastAsia="仿宋" w:hAnsi="仿宋" w:cs="仿宋" w:hint="eastAsia"/>
            <w:lang w:eastAsia="zh-CN"/>
          </w:rPr>
          <w:t>(二)、取暖器项目法律合规要求</w:t>
        </w:r>
        <w:r>
          <w:tab/>
        </w:r>
        <w:r>
          <w:fldChar w:fldCharType="begin"/>
        </w:r>
        <w:r>
          <w:instrText xml:space="preserve"> PAGEREF _Toc21854 \h </w:instrText>
        </w:r>
        <w:r>
          <w:fldChar w:fldCharType="separate"/>
        </w:r>
        <w:r>
          <w:t>76</w:t>
        </w:r>
        <w:r>
          <w:fldChar w:fldCharType="end"/>
        </w:r>
      </w:hyperlink>
    </w:p>
    <w:p>
      <w:pPr>
        <w:pStyle w:val="TOC2"/>
        <w:tabs>
          <w:tab w:val="right" w:leader="dot" w:pos="8306"/>
        </w:tabs>
      </w:pPr>
      <w:hyperlink w:anchor="_Toc2823" w:history="1">
        <w:r>
          <w:rPr>
            <w:rFonts w:ascii="仿宋" w:eastAsia="仿宋" w:hAnsi="仿宋" w:cs="仿宋" w:hint="eastAsia"/>
            <w:lang w:eastAsia="zh-CN"/>
          </w:rPr>
          <w:t>(三)、取暖器项目合同管理与法律事务</w:t>
        </w:r>
        <w:r>
          <w:tab/>
        </w:r>
        <w:r>
          <w:fldChar w:fldCharType="begin"/>
        </w:r>
        <w:r>
          <w:instrText xml:space="preserve"> PAGEREF _Toc2823 \h </w:instrText>
        </w:r>
        <w:r>
          <w:fldChar w:fldCharType="separate"/>
        </w:r>
        <w:r>
          <w:t>80</w:t>
        </w:r>
        <w:r>
          <w:fldChar w:fldCharType="end"/>
        </w:r>
      </w:hyperlink>
    </w:p>
    <w:p>
      <w:pPr>
        <w:pStyle w:val="TOC2"/>
        <w:tabs>
          <w:tab w:val="right" w:leader="dot" w:pos="8306"/>
        </w:tabs>
      </w:pPr>
      <w:hyperlink w:anchor="_Toc6253" w:history="1">
        <w:r>
          <w:rPr>
            <w:rFonts w:ascii="仿宋" w:eastAsia="仿宋" w:hAnsi="仿宋" w:cs="仿宋" w:hint="eastAsia"/>
            <w:lang w:eastAsia="zh-CN"/>
          </w:rPr>
          <w:t>(四)、取暖器项目知识产权保护策略</w:t>
        </w:r>
        <w:r>
          <w:tab/>
        </w:r>
        <w:r>
          <w:fldChar w:fldCharType="begin"/>
        </w:r>
        <w:r>
          <w:instrText xml:space="preserve"> PAGEREF _Toc6253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8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取暖器项目的主要产品是XXXX，预计年产值为XXX万元。这一产品在市场中占据着重要的地位，其广泛的应用范围使得该取暖器项目的市场前景非常广阔。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取暖器项目的xxx产品作为重要的原材料之一，将在多个领域发挥关键作用。其在建筑、交通、能源等方面的广泛应用将为整个产业链提供强大的支持，形成产业协同效应。取暖器项目的年产值XXX万XXX万XXX万万元不仅反映了其在市场上的巨大潜力，更预示着它对国民经济的积极贡献。这种关联度高、涉及面广的产业关系，使得该取暖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2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取暖器项目总征地面积为XXXX平方米，相当于约XX.XX亩，其中净用地面积为XXXX平方米，红线范围内相当于约XX.XX亩。这一用地规模充分考虑了取暖器项目的建设需求，保障了取暖器项目在合适的空间内得以充分发展。取暖器项目规划的总建筑面积为XXXX平方米，其中主体工程建设占XXXX平方米，计容建筑面积达XXXX平方米。预计建筑工程的投资将达到XXXX万元，为取暖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取暖器项目计划购置的设备共计XXXX台（套），设备购置费用为XXXX万元。这一设备购置计划充分考虑到取暖器项目的生产需求和技术要求，确保了取暖器项目在生产运营中具备先进的技术装备和高效的生产能力。设备的合理配置将为取暖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取暖器项目计划总投资为XXXX万元，预计年实现营业收入为XXXX万元。这一产能规模的设定旨在确保取暖器项目能够在投资与回报之间取得平衡，实现长期可持续的发展。取暖器项目的总投资充分考虑到各个方面的需求，包括用地建设、设备购置等多个环节，以确保取暖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370"/>
      <w:r>
        <w:rPr>
          <w:rFonts w:ascii="仿宋" w:eastAsia="仿宋" w:hAnsi="仿宋" w:cs="仿宋" w:hint="eastAsia"/>
          <w:sz w:val="28"/>
          <w:lang w:eastAsia="zh-CN"/>
        </w:rPr>
        <w:t>二、取暖器项目文档管理</w:t>
      </w:r>
      <w:bookmarkEnd w:id="5"/>
    </w:p>
    <w:p>
      <w:pPr>
        <w:pStyle w:val="Heading2"/>
        <w:rPr>
          <w:rFonts w:ascii="仿宋" w:eastAsia="仿宋" w:hAnsi="仿宋" w:cs="仿宋" w:hint="eastAsia"/>
          <w:lang w:eastAsia="zh-CN"/>
        </w:rPr>
      </w:pPr>
      <w:bookmarkStart w:id="6" w:name="_Toc2498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取暖器项目高度重视文档的质量和准确性，以支持取暖器项目的各项活动和决策。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取暖器项目文档的编制始于取暖器项目计划的初期，我们制定了详细的文档编制计划，明确了每个文档的内容、格式和编写责任人。在取暖器项目启动阶段，我们首先编制了取暖器项目章程，明确定义了取暖器项目的目标、范围、风险等关键要素。随后，取暖器项目团队根据计划陆续编制了需求文档、设计文档、测试文档等各类文档，确保取暖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取暖器项目管理中的重要环节，旨在确保取暖器项目文档符合质量标准和取暖器项目需求。在取暖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除了内部审查，我们还进行了外部审查，邀请取暖器项目相关利益方和专业领域的专家对文档进行独立审查。这有助于获取更全面、客观的反馈，确保取暖器项目文档不仅符合内部标准，也满足外部需求。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取暖器项目在文档编制与审查方面建立了严格的管理机制，通过规范的流程和多维度的审查，确保取暖器项目文档的质量、准确性和可靠性，为取暖器项目的顺利推进提供了有力支持。</w:t>
      </w:r>
    </w:p>
    <w:p>
      <w:pPr>
        <w:pStyle w:val="Heading2"/>
        <w:ind w:firstLine="560" w:firstLineChars="200"/>
        <w:rPr>
          <w:rFonts w:ascii="仿宋" w:eastAsia="仿宋" w:hAnsi="仿宋" w:cs="仿宋" w:hint="eastAsia"/>
          <w:sz w:val="28"/>
          <w:lang w:eastAsia="zh-CN"/>
        </w:rPr>
      </w:pPr>
      <w:bookmarkStart w:id="7" w:name="_Toc856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在取暖器项目中，我们致力于优化文档发布与分发过程，以确保信息的高效传递和团队间协作的顺畅进行。以下是我们采取的关键优化策略：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我们通过多渠道发布文档，包括电子邮件、取暖器项目管理平台、内部网站等，以满足不同团队成员的偏好和需求。多渠道发布确保了信息的全面覆盖。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我们采用了精细的权限控制，确保只有授权人员可以访问敏感信息。这种安全措施保护了取暖器项目文档的机密性，防止了未经授权的信息泄露。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79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文档存档与归档是取暖器项目生命周期中一个至关重要的环节，直接关系到取暖器项目信息的长期保存和历史记录的完整性。在取暖器项目中，我们实施了一系列有效的文档存档与归档管理策略：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29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425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取暖器项目的技术管理特点体现在其创新导向。通过引入最先进的技术趋势和解决方案，取暖器项目致力于提升科技含量、提高质量和效率水平。这意味着我们将采用最新的工具和方法，确保取暖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取暖器项目技术管理的显著特征。通过整合不同领域的技术资源，我们实现了跨学科的协同工作。这有助于优化技术架构，提高整体效能。此外，整合性策略还促进了不同技术团队之间的紧密沟通和高效合作，确保取暖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取暖器项目所采用的技术。通过不断优化技术方案，取暖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取暖器项目团队将在取暖器项目初期识别可能的技术风险，并采取相应的预防和应对措施。通过建立健全的风险评估机制，取暖器项目能够在实施过程中及时发现并解决潜在的技术问题，保障取暖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通过这些独特的技术管理特点，我们确信在取暖器项目中，技术将成为取暖器项目成功的有力支持。这一深度剖析揭示了技术管理在取暖器项目实施中的关键作用，为取暖器项目的技术基础奠定了坚实的基础。</w:t>
      </w:r>
    </w:p>
    <w:p>
      <w:pPr>
        <w:pStyle w:val="Heading2"/>
        <w:ind w:firstLine="560" w:firstLineChars="200"/>
        <w:rPr>
          <w:rFonts w:ascii="仿宋" w:eastAsia="仿宋" w:hAnsi="仿宋" w:cs="仿宋" w:hint="eastAsia"/>
          <w:sz w:val="28"/>
          <w:lang w:eastAsia="zh-CN"/>
        </w:rPr>
      </w:pPr>
      <w:bookmarkStart w:id="11" w:name="_Toc2128"/>
      <w:r>
        <w:rPr>
          <w:rFonts w:ascii="仿宋" w:eastAsia="仿宋" w:hAnsi="仿宋" w:cs="仿宋" w:hint="eastAsia"/>
          <w:sz w:val="28"/>
          <w:lang w:eastAsia="zh-CN"/>
        </w:rPr>
        <w:t>(二)、取暖器项目工艺技术设计方案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取暖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取暖器项目将严格按照相关行业规范要求进行组织。通过有效控制产品质量，取暖器项目将致力于为顾客提供优质的取暖器项目产品和良好的服务。这体现了取暖器项目对于生产活动合规性和质量标准的高度重视，为取暖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取暖器项目注重生态效益和清洁生产原则。取暖器项目建设将紧密结合地方特色经济发展，与社会经济发展规划和区域环境保护规划方案相协调一致。通过与当地区域自然生态系统的结合，取暖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取暖器项目产品具有多样化的客户需求和个性化的特点。因此，取暖器项目产品规格品种多样，且单批生产数量较小。为满足这一特点，取暖器项目承办单位将建设先进的柔性制造生产线。通过广泛应用柔性制造技术，取暖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取暖器项目采用的技术具有较高的技术含量和自动化水平，处于国内先进水平。这一技术选用不仅体现了对生产效率、质量和环境友好性的高标准要求，同时为取暖器项目的可持续发展奠定了坚实的基础。</w:t>
      </w:r>
    </w:p>
    <w:p>
      <w:pPr>
        <w:pStyle w:val="Heading2"/>
        <w:ind w:firstLine="560" w:firstLineChars="200"/>
        <w:rPr>
          <w:rFonts w:ascii="仿宋" w:eastAsia="仿宋" w:hAnsi="仿宋" w:cs="仿宋" w:hint="eastAsia"/>
          <w:sz w:val="28"/>
          <w:lang w:eastAsia="zh-CN"/>
        </w:rPr>
      </w:pPr>
      <w:bookmarkStart w:id="12" w:name="_Toc1502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为确保取暖器项目的高效生产和技术实施，我们制定了一套精心设计的设备选型方案，以满足取暖器项目生产、质量和环保的要求。该方案的主要特点如下：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取暖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针对取暖器项目产品的多样性和小批量生产的特点，我们将建设柔性制造生产线。通过在设备选型中考虑柔性制造技术，可以灵活应对不同产品规格和生产需求，实现生产线的高度灵活性和适应性。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2193"/>
      <w:r>
        <w:rPr>
          <w:rFonts w:ascii="仿宋" w:eastAsia="仿宋" w:hAnsi="仿宋" w:cs="仿宋" w:hint="eastAsia"/>
          <w:sz w:val="28"/>
          <w:lang w:eastAsia="zh-CN"/>
        </w:rPr>
        <w:t>四、取暖器项目土建工程</w:t>
      </w:r>
      <w:bookmarkEnd w:id="13"/>
    </w:p>
    <w:p>
      <w:pPr>
        <w:pStyle w:val="Heading2"/>
        <w:rPr>
          <w:rFonts w:ascii="仿宋" w:eastAsia="仿宋" w:hAnsi="仿宋" w:cs="仿宋" w:hint="eastAsia"/>
          <w:lang w:eastAsia="zh-CN"/>
        </w:rPr>
      </w:pPr>
      <w:bookmarkStart w:id="14" w:name="_Toc1882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在取暖器项目的建筑工程设计中，我们将秉承一系列重要的设计原则，以确保取暖器项目建筑在功能、美观、可持续性等方面达到最佳效果。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首要原则是确保建筑的功能性得到最大化的发挥。我们将充分理解取暖器项目的实际需求，合理布局各个功能区域，保证建筑在满足业务需求的同时，提供高效的工作环境。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在建筑设计中，我们将综合考虑建设和运营成本。通过精细的经济效益分析，确保设计方案在高效利用资源的同时，对取暖器项目的长期盈利能力有积极的贡献。</w:t>
      </w:r>
    </w:p>
    <w:p>
      <w:pPr>
        <w:pStyle w:val="Heading2"/>
        <w:ind w:firstLine="560" w:firstLineChars="200"/>
        <w:rPr>
          <w:rFonts w:ascii="仿宋" w:eastAsia="仿宋" w:hAnsi="仿宋" w:cs="仿宋" w:hint="eastAsia"/>
          <w:sz w:val="28"/>
          <w:lang w:eastAsia="zh-CN"/>
        </w:rPr>
      </w:pPr>
      <w:bookmarkStart w:id="15" w:name="_Toc1531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取暖器项目的土建工程设计中，我们将精准设定设计年限，结合取暖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取暖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6151"/>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取暖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取暖器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取暖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32330"/>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本期工程取暖器项目预计总建筑面积XXX平方米，其中：计容建筑面积XXX平方米，计划建筑工程投资XX万元，占取暖器项目总投资的XX%。</w:t>
      </w:r>
    </w:p>
    <w:p>
      <w:pPr>
        <w:pStyle w:val="Heading1"/>
        <w:ind w:firstLine="560" w:firstLineChars="200"/>
        <w:rPr>
          <w:rFonts w:ascii="仿宋" w:eastAsia="仿宋" w:hAnsi="仿宋" w:cs="仿宋" w:hint="eastAsia"/>
          <w:sz w:val="28"/>
          <w:lang w:eastAsia="zh-CN"/>
        </w:rPr>
      </w:pPr>
      <w:bookmarkStart w:id="18" w:name="_Toc24539"/>
      <w:r>
        <w:rPr>
          <w:rFonts w:ascii="仿宋" w:eastAsia="仿宋" w:hAnsi="仿宋" w:cs="仿宋" w:hint="eastAsia"/>
          <w:sz w:val="28"/>
          <w:lang w:eastAsia="zh-CN"/>
        </w:rPr>
        <w:t>五、取暖器项目建设背景及必要性分析</w:t>
      </w:r>
      <w:bookmarkEnd w:id="18"/>
    </w:p>
    <w:p>
      <w:pPr>
        <w:pStyle w:val="Heading2"/>
        <w:rPr>
          <w:rFonts w:ascii="仿宋" w:eastAsia="仿宋" w:hAnsi="仿宋" w:cs="仿宋" w:hint="eastAsia"/>
          <w:lang w:eastAsia="zh-CN"/>
        </w:rPr>
      </w:pPr>
      <w:bookmarkStart w:id="19" w:name="_Toc12204"/>
      <w:r>
        <w:rPr>
          <w:rFonts w:ascii="仿宋" w:eastAsia="仿宋" w:hAnsi="仿宋" w:cs="仿宋" w:hint="eastAsia"/>
          <w:lang w:eastAsia="zh-CN"/>
        </w:rPr>
        <w:t>(一)、取暖器项目背景分析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取暖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取暖器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我们的背景分析将深入挖掘当前行业的发展趋势，通过对竞争态势的全面审视，找到取暖器项目在这个潮流中的定位。同时，我们将关注行业内涌现的新兴机遇，以便取暖器项目更好地融入行业发展的潮流中。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取暖器项目提供了强大的发展动力。我们将聚焦于行业内最新的技术发展趋势，包括但不限于人工智能、大数据分析、物联网等领域。通过深度的技术研究，我们将确保取暖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取暖器项目发展的源泉。我们将投入更多的精力对市场需求进行深入剖析，超越表面的需求，深入挖掘潜在的市场痛点和机遇。通过对市场需求的细致了解，取暖器项目将更有针对性地设计解决方案，满足市场的多样化需求，从而更好地促进取暖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取暖器项目战略至关重要。我们将对竞争态势进行更为深入的分析，包括但不限于市场份额、产品特点、客户满意度等多个维度。通过深度的竞争分析，取暖器项目将能够更准确地把握市场脉搏，制定具有竞争力的取暖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https://d.book118.com/245123300240011033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取暖器项目规划设计纲要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76625E"/>
    <w:rsid w:val="487662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12330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2024-01-01T00:32:00Z</dcterms:created>
  <dcterms:modified xsi:type="dcterms:W3CDTF">2024-01-01T00:33:08Z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AF95B9EB0ADD4C49A8EB0044E55B5013_11</vt:lpwstr>
  </property>
  <property fmtid="{D5CDD505-2E9C-101B-9397-08002B2CF9AE}" pid="3" name="KSOProductBuildVer">
    <vt:lpwstr>2052-12.1.0.16120</vt:lpwstr>
  </property>
</Properties>
</file>