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洗衣机电脑程控器项目构思建设方案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270" w:history="1">
        <w:r>
          <w:rPr>
            <w:rFonts w:ascii="仿宋" w:eastAsia="仿宋" w:hAnsi="仿宋" w:cs="仿宋" w:hint="eastAsia"/>
            <w:lang w:eastAsia="zh-CN"/>
          </w:rPr>
          <w:t>序言</w:t>
        </w:r>
        <w:r>
          <w:tab/>
        </w:r>
        <w:r>
          <w:fldChar w:fldCharType="begin"/>
        </w:r>
        <w:r>
          <w:instrText xml:space="preserve"> PAGEREF _Toc23270 \h </w:instrText>
        </w:r>
        <w:r>
          <w:fldChar w:fldCharType="separate"/>
        </w:r>
        <w:r>
          <w:t>3</w:t>
        </w:r>
        <w:r>
          <w:fldChar w:fldCharType="end"/>
        </w:r>
      </w:hyperlink>
    </w:p>
    <w:p>
      <w:pPr>
        <w:pStyle w:val="TOC1"/>
        <w:tabs>
          <w:tab w:val="right" w:leader="dot" w:pos="8306"/>
        </w:tabs>
      </w:pPr>
      <w:hyperlink w:anchor="_Toc7241" w:history="1">
        <w:r>
          <w:rPr>
            <w:rFonts w:ascii="仿宋" w:eastAsia="仿宋" w:hAnsi="仿宋" w:cs="仿宋" w:hint="eastAsia"/>
            <w:lang w:eastAsia="zh-CN"/>
          </w:rPr>
          <w:t>一、资源开发及综合利用分析</w:t>
        </w:r>
        <w:r>
          <w:tab/>
        </w:r>
        <w:r>
          <w:fldChar w:fldCharType="begin"/>
        </w:r>
        <w:r>
          <w:instrText xml:space="preserve"> PAGEREF _Toc7241 \h </w:instrText>
        </w:r>
        <w:r>
          <w:fldChar w:fldCharType="separate"/>
        </w:r>
        <w:r>
          <w:t>3</w:t>
        </w:r>
        <w:r>
          <w:fldChar w:fldCharType="end"/>
        </w:r>
      </w:hyperlink>
    </w:p>
    <w:p>
      <w:pPr>
        <w:pStyle w:val="TOC2"/>
        <w:tabs>
          <w:tab w:val="right" w:leader="dot" w:pos="8306"/>
        </w:tabs>
      </w:pPr>
      <w:hyperlink w:anchor="_Toc4945" w:history="1">
        <w:r>
          <w:rPr>
            <w:rFonts w:ascii="仿宋" w:eastAsia="仿宋" w:hAnsi="仿宋" w:cs="仿宋" w:hint="eastAsia"/>
            <w:lang w:eastAsia="zh-CN"/>
          </w:rPr>
          <w:t>(一)、资源开发方案</w:t>
        </w:r>
        <w:r>
          <w:tab/>
        </w:r>
        <w:r>
          <w:fldChar w:fldCharType="begin"/>
        </w:r>
        <w:r>
          <w:instrText xml:space="preserve"> PAGEREF _Toc4945 \h </w:instrText>
        </w:r>
        <w:r>
          <w:fldChar w:fldCharType="separate"/>
        </w:r>
        <w:r>
          <w:t>3</w:t>
        </w:r>
        <w:r>
          <w:fldChar w:fldCharType="end"/>
        </w:r>
      </w:hyperlink>
    </w:p>
    <w:p>
      <w:pPr>
        <w:pStyle w:val="TOC2"/>
        <w:tabs>
          <w:tab w:val="right" w:leader="dot" w:pos="8306"/>
        </w:tabs>
      </w:pPr>
      <w:hyperlink w:anchor="_Toc26260" w:history="1">
        <w:r>
          <w:rPr>
            <w:rFonts w:ascii="仿宋" w:eastAsia="仿宋" w:hAnsi="仿宋" w:cs="仿宋" w:hint="eastAsia"/>
            <w:lang w:eastAsia="zh-CN"/>
          </w:rPr>
          <w:t>(二)、资源利用方案</w:t>
        </w:r>
        <w:r>
          <w:tab/>
        </w:r>
        <w:r>
          <w:fldChar w:fldCharType="begin"/>
        </w:r>
        <w:r>
          <w:instrText xml:space="preserve"> PAGEREF _Toc26260 \h </w:instrText>
        </w:r>
        <w:r>
          <w:fldChar w:fldCharType="separate"/>
        </w:r>
        <w:r>
          <w:t>4</w:t>
        </w:r>
        <w:r>
          <w:fldChar w:fldCharType="end"/>
        </w:r>
      </w:hyperlink>
    </w:p>
    <w:p>
      <w:pPr>
        <w:pStyle w:val="TOC2"/>
        <w:tabs>
          <w:tab w:val="right" w:leader="dot" w:pos="8306"/>
        </w:tabs>
      </w:pPr>
      <w:hyperlink w:anchor="_Toc17898" w:history="1">
        <w:r>
          <w:rPr>
            <w:rFonts w:ascii="仿宋" w:eastAsia="仿宋" w:hAnsi="仿宋" w:cs="仿宋" w:hint="eastAsia"/>
            <w:lang w:eastAsia="zh-CN"/>
          </w:rPr>
          <w:t>(三)、资源节约措施</w:t>
        </w:r>
        <w:r>
          <w:tab/>
        </w:r>
        <w:r>
          <w:fldChar w:fldCharType="begin"/>
        </w:r>
        <w:r>
          <w:instrText xml:space="preserve"> PAGEREF _Toc17898 \h </w:instrText>
        </w:r>
        <w:r>
          <w:fldChar w:fldCharType="separate"/>
        </w:r>
        <w:r>
          <w:t>5</w:t>
        </w:r>
        <w:r>
          <w:fldChar w:fldCharType="end"/>
        </w:r>
      </w:hyperlink>
    </w:p>
    <w:p>
      <w:pPr>
        <w:pStyle w:val="TOC1"/>
        <w:tabs>
          <w:tab w:val="right" w:leader="dot" w:pos="8306"/>
        </w:tabs>
      </w:pPr>
      <w:hyperlink w:anchor="_Toc22009" w:history="1">
        <w:r>
          <w:rPr>
            <w:rFonts w:ascii="仿宋" w:eastAsia="仿宋" w:hAnsi="仿宋" w:cs="仿宋" w:hint="eastAsia"/>
            <w:lang w:eastAsia="zh-CN"/>
          </w:rPr>
          <w:t>二、环境和生态影响分析</w:t>
        </w:r>
        <w:r>
          <w:tab/>
        </w:r>
        <w:r>
          <w:fldChar w:fldCharType="begin"/>
        </w:r>
        <w:r>
          <w:instrText xml:space="preserve"> PAGEREF _Toc22009 \h </w:instrText>
        </w:r>
        <w:r>
          <w:fldChar w:fldCharType="separate"/>
        </w:r>
        <w:r>
          <w:t>6</w:t>
        </w:r>
        <w:r>
          <w:fldChar w:fldCharType="end"/>
        </w:r>
      </w:hyperlink>
    </w:p>
    <w:p>
      <w:pPr>
        <w:pStyle w:val="TOC2"/>
        <w:tabs>
          <w:tab w:val="right" w:leader="dot" w:pos="8306"/>
        </w:tabs>
      </w:pPr>
      <w:hyperlink w:anchor="_Toc12105" w:history="1">
        <w:r>
          <w:rPr>
            <w:rFonts w:ascii="仿宋" w:eastAsia="仿宋" w:hAnsi="仿宋" w:cs="仿宋" w:hint="eastAsia"/>
            <w:lang w:eastAsia="zh-CN"/>
          </w:rPr>
          <w:t>(一)、环境和生态现状</w:t>
        </w:r>
        <w:r>
          <w:tab/>
        </w:r>
        <w:r>
          <w:fldChar w:fldCharType="begin"/>
        </w:r>
        <w:r>
          <w:instrText xml:space="preserve"> PAGEREF _Toc12105 \h </w:instrText>
        </w:r>
        <w:r>
          <w:fldChar w:fldCharType="separate"/>
        </w:r>
        <w:r>
          <w:t>6</w:t>
        </w:r>
        <w:r>
          <w:fldChar w:fldCharType="end"/>
        </w:r>
      </w:hyperlink>
    </w:p>
    <w:p>
      <w:pPr>
        <w:pStyle w:val="TOC2"/>
        <w:tabs>
          <w:tab w:val="right" w:leader="dot" w:pos="8306"/>
        </w:tabs>
      </w:pPr>
      <w:hyperlink w:anchor="_Toc3028" w:history="1">
        <w:r>
          <w:rPr>
            <w:rFonts w:ascii="仿宋" w:eastAsia="仿宋" w:hAnsi="仿宋" w:cs="仿宋" w:hint="eastAsia"/>
            <w:lang w:eastAsia="zh-CN"/>
          </w:rPr>
          <w:t>(二)、生态环境影响分析</w:t>
        </w:r>
        <w:r>
          <w:tab/>
        </w:r>
        <w:r>
          <w:fldChar w:fldCharType="begin"/>
        </w:r>
        <w:r>
          <w:instrText xml:space="preserve"> PAGEREF _Toc3028 \h </w:instrText>
        </w:r>
        <w:r>
          <w:fldChar w:fldCharType="separate"/>
        </w:r>
        <w:r>
          <w:t>8</w:t>
        </w:r>
        <w:r>
          <w:fldChar w:fldCharType="end"/>
        </w:r>
      </w:hyperlink>
    </w:p>
    <w:p>
      <w:pPr>
        <w:pStyle w:val="TOC2"/>
        <w:tabs>
          <w:tab w:val="right" w:leader="dot" w:pos="8306"/>
        </w:tabs>
      </w:pPr>
      <w:hyperlink w:anchor="_Toc28147" w:history="1">
        <w:r>
          <w:rPr>
            <w:rFonts w:ascii="仿宋" w:eastAsia="仿宋" w:hAnsi="仿宋" w:cs="仿宋" w:hint="eastAsia"/>
            <w:lang w:eastAsia="zh-CN"/>
          </w:rPr>
          <w:t>(三)、生态环境保护措施</w:t>
        </w:r>
        <w:r>
          <w:tab/>
        </w:r>
        <w:r>
          <w:fldChar w:fldCharType="begin"/>
        </w:r>
        <w:r>
          <w:instrText xml:space="preserve"> PAGEREF _Toc28147 \h </w:instrText>
        </w:r>
        <w:r>
          <w:fldChar w:fldCharType="separate"/>
        </w:r>
        <w:r>
          <w:t>9</w:t>
        </w:r>
        <w:r>
          <w:fldChar w:fldCharType="end"/>
        </w:r>
      </w:hyperlink>
    </w:p>
    <w:p>
      <w:pPr>
        <w:pStyle w:val="TOC2"/>
        <w:tabs>
          <w:tab w:val="right" w:leader="dot" w:pos="8306"/>
        </w:tabs>
      </w:pPr>
      <w:hyperlink w:anchor="_Toc3267" w:history="1">
        <w:r>
          <w:rPr>
            <w:rFonts w:ascii="仿宋" w:eastAsia="仿宋" w:hAnsi="仿宋" w:cs="仿宋" w:hint="eastAsia"/>
            <w:lang w:eastAsia="zh-CN"/>
          </w:rPr>
          <w:t>(四)、地质灾害影响分析</w:t>
        </w:r>
        <w:r>
          <w:tab/>
        </w:r>
        <w:r>
          <w:fldChar w:fldCharType="begin"/>
        </w:r>
        <w:r>
          <w:instrText xml:space="preserve"> PAGEREF _Toc3267 \h </w:instrText>
        </w:r>
        <w:r>
          <w:fldChar w:fldCharType="separate"/>
        </w:r>
        <w:r>
          <w:t>11</w:t>
        </w:r>
        <w:r>
          <w:fldChar w:fldCharType="end"/>
        </w:r>
      </w:hyperlink>
    </w:p>
    <w:p>
      <w:pPr>
        <w:pStyle w:val="TOC2"/>
        <w:tabs>
          <w:tab w:val="right" w:leader="dot" w:pos="8306"/>
        </w:tabs>
      </w:pPr>
      <w:hyperlink w:anchor="_Toc7031" w:history="1">
        <w:r>
          <w:rPr>
            <w:rFonts w:ascii="仿宋" w:eastAsia="仿宋" w:hAnsi="仿宋" w:cs="仿宋" w:hint="eastAsia"/>
            <w:lang w:eastAsia="zh-CN"/>
          </w:rPr>
          <w:t>(五)、特殊环境影响</w:t>
        </w:r>
        <w:r>
          <w:tab/>
        </w:r>
        <w:r>
          <w:fldChar w:fldCharType="begin"/>
        </w:r>
        <w:r>
          <w:instrText xml:space="preserve"> PAGEREF _Toc7031 \h </w:instrText>
        </w:r>
        <w:r>
          <w:fldChar w:fldCharType="separate"/>
        </w:r>
        <w:r>
          <w:t>13</w:t>
        </w:r>
        <w:r>
          <w:fldChar w:fldCharType="end"/>
        </w:r>
      </w:hyperlink>
    </w:p>
    <w:p>
      <w:pPr>
        <w:pStyle w:val="TOC1"/>
        <w:tabs>
          <w:tab w:val="right" w:leader="dot" w:pos="8306"/>
        </w:tabs>
      </w:pPr>
      <w:hyperlink w:anchor="_Toc15840" w:history="1">
        <w:r>
          <w:rPr>
            <w:rFonts w:ascii="仿宋" w:eastAsia="仿宋" w:hAnsi="仿宋" w:cs="仿宋" w:hint="eastAsia"/>
            <w:lang w:eastAsia="zh-CN"/>
          </w:rPr>
          <w:t>三、发展规划、产业政策和行业准入分析</w:t>
        </w:r>
        <w:r>
          <w:tab/>
        </w:r>
        <w:r>
          <w:fldChar w:fldCharType="begin"/>
        </w:r>
        <w:r>
          <w:instrText xml:space="preserve"> PAGEREF _Toc15840 \h </w:instrText>
        </w:r>
        <w:r>
          <w:fldChar w:fldCharType="separate"/>
        </w:r>
        <w:r>
          <w:t>14</w:t>
        </w:r>
        <w:r>
          <w:fldChar w:fldCharType="end"/>
        </w:r>
      </w:hyperlink>
    </w:p>
    <w:p>
      <w:pPr>
        <w:pStyle w:val="TOC2"/>
        <w:tabs>
          <w:tab w:val="right" w:leader="dot" w:pos="8306"/>
        </w:tabs>
      </w:pPr>
      <w:hyperlink w:anchor="_Toc31555" w:history="1">
        <w:r>
          <w:rPr>
            <w:rFonts w:ascii="仿宋" w:eastAsia="仿宋" w:hAnsi="仿宋" w:cs="仿宋" w:hint="eastAsia"/>
            <w:lang w:eastAsia="zh-CN"/>
          </w:rPr>
          <w:t>(一)、发展规划分析</w:t>
        </w:r>
        <w:r>
          <w:tab/>
        </w:r>
        <w:r>
          <w:fldChar w:fldCharType="begin"/>
        </w:r>
        <w:r>
          <w:instrText xml:space="preserve"> PAGEREF _Toc31555 \h </w:instrText>
        </w:r>
        <w:r>
          <w:fldChar w:fldCharType="separate"/>
        </w:r>
        <w:r>
          <w:t>14</w:t>
        </w:r>
        <w:r>
          <w:fldChar w:fldCharType="end"/>
        </w:r>
      </w:hyperlink>
    </w:p>
    <w:p>
      <w:pPr>
        <w:pStyle w:val="TOC2"/>
        <w:tabs>
          <w:tab w:val="right" w:leader="dot" w:pos="8306"/>
        </w:tabs>
      </w:pPr>
      <w:hyperlink w:anchor="_Toc25780" w:history="1">
        <w:r>
          <w:rPr>
            <w:rFonts w:ascii="仿宋" w:eastAsia="仿宋" w:hAnsi="仿宋" w:cs="仿宋" w:hint="eastAsia"/>
            <w:lang w:eastAsia="zh-CN"/>
          </w:rPr>
          <w:t>(二)、产业政策分析</w:t>
        </w:r>
        <w:r>
          <w:tab/>
        </w:r>
        <w:r>
          <w:fldChar w:fldCharType="begin"/>
        </w:r>
        <w:r>
          <w:instrText xml:space="preserve"> PAGEREF _Toc25780 \h </w:instrText>
        </w:r>
        <w:r>
          <w:fldChar w:fldCharType="separate"/>
        </w:r>
        <w:r>
          <w:t>15</w:t>
        </w:r>
        <w:r>
          <w:fldChar w:fldCharType="end"/>
        </w:r>
      </w:hyperlink>
    </w:p>
    <w:p>
      <w:pPr>
        <w:pStyle w:val="TOC2"/>
        <w:tabs>
          <w:tab w:val="right" w:leader="dot" w:pos="8306"/>
        </w:tabs>
      </w:pPr>
      <w:hyperlink w:anchor="_Toc21829" w:history="1">
        <w:r>
          <w:rPr>
            <w:rFonts w:ascii="仿宋" w:eastAsia="仿宋" w:hAnsi="仿宋" w:cs="仿宋" w:hint="eastAsia"/>
            <w:lang w:eastAsia="zh-CN"/>
          </w:rPr>
          <w:t>(三)、行业准入分析</w:t>
        </w:r>
        <w:r>
          <w:tab/>
        </w:r>
        <w:r>
          <w:fldChar w:fldCharType="begin"/>
        </w:r>
        <w:r>
          <w:instrText xml:space="preserve"> PAGEREF _Toc21829 \h </w:instrText>
        </w:r>
        <w:r>
          <w:fldChar w:fldCharType="separate"/>
        </w:r>
        <w:r>
          <w:t>17</w:t>
        </w:r>
        <w:r>
          <w:fldChar w:fldCharType="end"/>
        </w:r>
      </w:hyperlink>
    </w:p>
    <w:p>
      <w:pPr>
        <w:pStyle w:val="TOC1"/>
        <w:tabs>
          <w:tab w:val="right" w:leader="dot" w:pos="8306"/>
        </w:tabs>
      </w:pPr>
      <w:hyperlink w:anchor="_Toc2000" w:history="1">
        <w:r>
          <w:rPr>
            <w:rFonts w:ascii="仿宋" w:eastAsia="仿宋" w:hAnsi="仿宋" w:cs="仿宋" w:hint="eastAsia"/>
            <w:lang w:eastAsia="zh-CN"/>
          </w:rPr>
          <w:t>四、洗衣机电脑程控器项目概论</w:t>
        </w:r>
        <w:r>
          <w:tab/>
        </w:r>
        <w:r>
          <w:fldChar w:fldCharType="begin"/>
        </w:r>
        <w:r>
          <w:instrText xml:space="preserve"> PAGEREF _Toc2000 \h </w:instrText>
        </w:r>
        <w:r>
          <w:fldChar w:fldCharType="separate"/>
        </w:r>
        <w:r>
          <w:t>18</w:t>
        </w:r>
        <w:r>
          <w:fldChar w:fldCharType="end"/>
        </w:r>
      </w:hyperlink>
    </w:p>
    <w:p>
      <w:pPr>
        <w:pStyle w:val="TOC2"/>
        <w:tabs>
          <w:tab w:val="right" w:leader="dot" w:pos="8306"/>
        </w:tabs>
      </w:pPr>
      <w:hyperlink w:anchor="_Toc677" w:history="1">
        <w:r>
          <w:rPr>
            <w:rFonts w:ascii="仿宋" w:eastAsia="仿宋" w:hAnsi="仿宋" w:cs="仿宋" w:hint="eastAsia"/>
            <w:lang w:eastAsia="zh-CN"/>
          </w:rPr>
          <w:t>(一)、项目申报单位概况</w:t>
        </w:r>
        <w:r>
          <w:tab/>
        </w:r>
        <w:r>
          <w:fldChar w:fldCharType="begin"/>
        </w:r>
        <w:r>
          <w:instrText xml:space="preserve"> PAGEREF _Toc677 \h </w:instrText>
        </w:r>
        <w:r>
          <w:fldChar w:fldCharType="separate"/>
        </w:r>
        <w:r>
          <w:t>18</w:t>
        </w:r>
        <w:r>
          <w:fldChar w:fldCharType="end"/>
        </w:r>
      </w:hyperlink>
    </w:p>
    <w:p>
      <w:pPr>
        <w:pStyle w:val="TOC2"/>
        <w:tabs>
          <w:tab w:val="right" w:leader="dot" w:pos="8306"/>
        </w:tabs>
      </w:pPr>
      <w:hyperlink w:anchor="_Toc15669" w:history="1">
        <w:r>
          <w:rPr>
            <w:rFonts w:ascii="仿宋" w:eastAsia="仿宋" w:hAnsi="仿宋" w:cs="仿宋" w:hint="eastAsia"/>
            <w:lang w:eastAsia="zh-CN"/>
          </w:rPr>
          <w:t>(二)、项目概况</w:t>
        </w:r>
        <w:r>
          <w:tab/>
        </w:r>
        <w:r>
          <w:fldChar w:fldCharType="begin"/>
        </w:r>
        <w:r>
          <w:instrText xml:space="preserve"> PAGEREF _Toc15669 \h </w:instrText>
        </w:r>
        <w:r>
          <w:fldChar w:fldCharType="separate"/>
        </w:r>
        <w:r>
          <w:t>19</w:t>
        </w:r>
        <w:r>
          <w:fldChar w:fldCharType="end"/>
        </w:r>
      </w:hyperlink>
    </w:p>
    <w:p>
      <w:pPr>
        <w:pStyle w:val="TOC1"/>
        <w:tabs>
          <w:tab w:val="right" w:leader="dot" w:pos="8306"/>
        </w:tabs>
      </w:pPr>
      <w:hyperlink w:anchor="_Toc9481" w:history="1">
        <w:r>
          <w:rPr>
            <w:rFonts w:ascii="仿宋" w:eastAsia="仿宋" w:hAnsi="仿宋" w:cs="仿宋" w:hint="eastAsia"/>
            <w:lang w:eastAsia="zh-CN"/>
          </w:rPr>
          <w:t>五、项目选址研究</w:t>
        </w:r>
        <w:r>
          <w:tab/>
        </w:r>
        <w:r>
          <w:fldChar w:fldCharType="begin"/>
        </w:r>
        <w:r>
          <w:instrText xml:space="preserve"> PAGEREF _Toc9481 \h </w:instrText>
        </w:r>
        <w:r>
          <w:fldChar w:fldCharType="separate"/>
        </w:r>
        <w:r>
          <w:t>22</w:t>
        </w:r>
        <w:r>
          <w:fldChar w:fldCharType="end"/>
        </w:r>
      </w:hyperlink>
    </w:p>
    <w:p>
      <w:pPr>
        <w:pStyle w:val="TOC2"/>
        <w:tabs>
          <w:tab w:val="right" w:leader="dot" w:pos="8306"/>
        </w:tabs>
      </w:pPr>
      <w:hyperlink w:anchor="_Toc7407" w:history="1">
        <w:r>
          <w:rPr>
            <w:rFonts w:ascii="仿宋" w:eastAsia="仿宋" w:hAnsi="仿宋" w:cs="仿宋" w:hint="eastAsia"/>
            <w:lang w:eastAsia="zh-CN"/>
          </w:rPr>
          <w:t>(一)、项目选址原则</w:t>
        </w:r>
        <w:r>
          <w:tab/>
        </w:r>
        <w:r>
          <w:fldChar w:fldCharType="begin"/>
        </w:r>
        <w:r>
          <w:instrText xml:space="preserve"> PAGEREF _Toc7407 \h </w:instrText>
        </w:r>
        <w:r>
          <w:fldChar w:fldCharType="separate"/>
        </w:r>
        <w:r>
          <w:t>22</w:t>
        </w:r>
        <w:r>
          <w:fldChar w:fldCharType="end"/>
        </w:r>
      </w:hyperlink>
    </w:p>
    <w:p>
      <w:pPr>
        <w:pStyle w:val="TOC2"/>
        <w:tabs>
          <w:tab w:val="right" w:leader="dot" w:pos="8306"/>
        </w:tabs>
      </w:pPr>
      <w:hyperlink w:anchor="_Toc1352" w:history="1">
        <w:r>
          <w:rPr>
            <w:rFonts w:ascii="仿宋" w:eastAsia="仿宋" w:hAnsi="仿宋" w:cs="仿宋" w:hint="eastAsia"/>
            <w:lang w:eastAsia="zh-CN"/>
          </w:rPr>
          <w:t>(二)、项目选址</w:t>
        </w:r>
        <w:r>
          <w:tab/>
        </w:r>
        <w:r>
          <w:fldChar w:fldCharType="begin"/>
        </w:r>
        <w:r>
          <w:instrText xml:space="preserve"> PAGEREF _Toc1352 \h </w:instrText>
        </w:r>
        <w:r>
          <w:fldChar w:fldCharType="separate"/>
        </w:r>
        <w:r>
          <w:t>26</w:t>
        </w:r>
        <w:r>
          <w:fldChar w:fldCharType="end"/>
        </w:r>
      </w:hyperlink>
    </w:p>
    <w:p>
      <w:pPr>
        <w:pStyle w:val="TOC2"/>
        <w:tabs>
          <w:tab w:val="right" w:leader="dot" w:pos="8306"/>
        </w:tabs>
      </w:pPr>
      <w:hyperlink w:anchor="_Toc398" w:history="1">
        <w:r>
          <w:rPr>
            <w:rFonts w:ascii="仿宋" w:eastAsia="仿宋" w:hAnsi="仿宋" w:cs="仿宋" w:hint="eastAsia"/>
            <w:lang w:eastAsia="zh-CN"/>
          </w:rPr>
          <w:t>(三)、建设条件分析</w:t>
        </w:r>
        <w:r>
          <w:tab/>
        </w:r>
        <w:r>
          <w:fldChar w:fldCharType="begin"/>
        </w:r>
        <w:r>
          <w:instrText xml:space="preserve"> PAGEREF _Toc398 \h </w:instrText>
        </w:r>
        <w:r>
          <w:fldChar w:fldCharType="separate"/>
        </w:r>
        <w:r>
          <w:t>28</w:t>
        </w:r>
        <w:r>
          <w:fldChar w:fldCharType="end"/>
        </w:r>
      </w:hyperlink>
    </w:p>
    <w:p>
      <w:pPr>
        <w:pStyle w:val="TOC2"/>
        <w:tabs>
          <w:tab w:val="right" w:leader="dot" w:pos="8306"/>
        </w:tabs>
      </w:pPr>
      <w:hyperlink w:anchor="_Toc15484" w:history="1">
        <w:r>
          <w:rPr>
            <w:rFonts w:ascii="仿宋" w:eastAsia="仿宋" w:hAnsi="仿宋" w:cs="仿宋" w:hint="eastAsia"/>
            <w:lang w:eastAsia="zh-CN"/>
          </w:rPr>
          <w:t>(四)、用地控制指标</w:t>
        </w:r>
        <w:r>
          <w:tab/>
        </w:r>
        <w:r>
          <w:fldChar w:fldCharType="begin"/>
        </w:r>
        <w:r>
          <w:instrText xml:space="preserve"> PAGEREF _Toc15484 \h </w:instrText>
        </w:r>
        <w:r>
          <w:fldChar w:fldCharType="separate"/>
        </w:r>
        <w:r>
          <w:t>29</w:t>
        </w:r>
        <w:r>
          <w:fldChar w:fldCharType="end"/>
        </w:r>
      </w:hyperlink>
    </w:p>
    <w:p>
      <w:pPr>
        <w:pStyle w:val="TOC2"/>
        <w:tabs>
          <w:tab w:val="right" w:leader="dot" w:pos="8306"/>
        </w:tabs>
      </w:pPr>
      <w:hyperlink w:anchor="_Toc19810" w:history="1">
        <w:r>
          <w:rPr>
            <w:rFonts w:ascii="仿宋" w:eastAsia="仿宋" w:hAnsi="仿宋" w:cs="仿宋" w:hint="eastAsia"/>
            <w:lang w:eastAsia="zh-CN"/>
          </w:rPr>
          <w:t>(五)、地总体要求</w:t>
        </w:r>
        <w:r>
          <w:tab/>
        </w:r>
        <w:r>
          <w:fldChar w:fldCharType="begin"/>
        </w:r>
        <w:r>
          <w:instrText xml:space="preserve"> PAGEREF _Toc19810 \h </w:instrText>
        </w:r>
        <w:r>
          <w:fldChar w:fldCharType="separate"/>
        </w:r>
        <w:r>
          <w:t>30</w:t>
        </w:r>
        <w:r>
          <w:fldChar w:fldCharType="end"/>
        </w:r>
      </w:hyperlink>
    </w:p>
    <w:p>
      <w:pPr>
        <w:pStyle w:val="TOC2"/>
        <w:tabs>
          <w:tab w:val="right" w:leader="dot" w:pos="8306"/>
        </w:tabs>
      </w:pPr>
      <w:hyperlink w:anchor="_Toc8909" w:history="1">
        <w:r>
          <w:rPr>
            <w:rFonts w:ascii="仿宋" w:eastAsia="仿宋" w:hAnsi="仿宋" w:cs="仿宋" w:hint="eastAsia"/>
            <w:lang w:eastAsia="zh-CN"/>
          </w:rPr>
          <w:t>(六)、节约用地措施</w:t>
        </w:r>
        <w:r>
          <w:tab/>
        </w:r>
        <w:r>
          <w:fldChar w:fldCharType="begin"/>
        </w:r>
        <w:r>
          <w:instrText xml:space="preserve"> PAGEREF _Toc8909 \h </w:instrText>
        </w:r>
        <w:r>
          <w:fldChar w:fldCharType="separate"/>
        </w:r>
        <w:r>
          <w:t>32</w:t>
        </w:r>
        <w:r>
          <w:fldChar w:fldCharType="end"/>
        </w:r>
      </w:hyperlink>
    </w:p>
    <w:p>
      <w:pPr>
        <w:pStyle w:val="TOC2"/>
        <w:tabs>
          <w:tab w:val="right" w:leader="dot" w:pos="8306"/>
        </w:tabs>
      </w:pPr>
      <w:hyperlink w:anchor="_Toc25256" w:history="1">
        <w:r>
          <w:rPr>
            <w:rFonts w:ascii="仿宋" w:eastAsia="仿宋" w:hAnsi="仿宋" w:cs="仿宋" w:hint="eastAsia"/>
            <w:lang w:eastAsia="zh-CN"/>
          </w:rPr>
          <w:t>(七)、选址综合评价</w:t>
        </w:r>
        <w:r>
          <w:tab/>
        </w:r>
        <w:r>
          <w:fldChar w:fldCharType="begin"/>
        </w:r>
        <w:r>
          <w:instrText xml:space="preserve"> PAGEREF _Toc25256 \h </w:instrText>
        </w:r>
        <w:r>
          <w:fldChar w:fldCharType="separate"/>
        </w:r>
        <w:r>
          <w:t>33</w:t>
        </w:r>
        <w:r>
          <w:fldChar w:fldCharType="end"/>
        </w:r>
      </w:hyperlink>
    </w:p>
    <w:p>
      <w:pPr>
        <w:pStyle w:val="TOC1"/>
        <w:tabs>
          <w:tab w:val="right" w:leader="dot" w:pos="8306"/>
        </w:tabs>
      </w:pPr>
      <w:hyperlink w:anchor="_Toc6510" w:history="1">
        <w:r>
          <w:rPr>
            <w:rFonts w:ascii="仿宋" w:eastAsia="仿宋" w:hAnsi="仿宋" w:cs="仿宋" w:hint="eastAsia"/>
            <w:lang w:eastAsia="zh-CN"/>
          </w:rPr>
          <w:t>六、社会影响分析</w:t>
        </w:r>
        <w:r>
          <w:tab/>
        </w:r>
        <w:r>
          <w:fldChar w:fldCharType="begin"/>
        </w:r>
        <w:r>
          <w:instrText xml:space="preserve"> PAGEREF _Toc6510 \h </w:instrText>
        </w:r>
        <w:r>
          <w:fldChar w:fldCharType="separate"/>
        </w:r>
        <w:r>
          <w:t>34</w:t>
        </w:r>
        <w:r>
          <w:fldChar w:fldCharType="end"/>
        </w:r>
      </w:hyperlink>
    </w:p>
    <w:p>
      <w:pPr>
        <w:pStyle w:val="TOC2"/>
        <w:tabs>
          <w:tab w:val="right" w:leader="dot" w:pos="8306"/>
        </w:tabs>
      </w:pPr>
      <w:hyperlink w:anchor="_Toc11786" w:history="1">
        <w:r>
          <w:rPr>
            <w:rFonts w:ascii="仿宋" w:eastAsia="仿宋" w:hAnsi="仿宋" w:cs="仿宋" w:hint="eastAsia"/>
            <w:lang w:eastAsia="zh-CN"/>
          </w:rPr>
          <w:t>(一)、社会影响效果分析</w:t>
        </w:r>
        <w:r>
          <w:tab/>
        </w:r>
        <w:r>
          <w:fldChar w:fldCharType="begin"/>
        </w:r>
        <w:r>
          <w:instrText xml:space="preserve"> PAGEREF _Toc11786 \h </w:instrText>
        </w:r>
        <w:r>
          <w:fldChar w:fldCharType="separate"/>
        </w:r>
        <w:r>
          <w:t>34</w:t>
        </w:r>
        <w:r>
          <w:fldChar w:fldCharType="end"/>
        </w:r>
      </w:hyperlink>
    </w:p>
    <w:p>
      <w:pPr>
        <w:pStyle w:val="TOC2"/>
        <w:tabs>
          <w:tab w:val="right" w:leader="dot" w:pos="8306"/>
        </w:tabs>
      </w:pPr>
      <w:hyperlink w:anchor="_Toc12703" w:history="1">
        <w:r>
          <w:rPr>
            <w:rFonts w:ascii="仿宋" w:eastAsia="仿宋" w:hAnsi="仿宋" w:cs="仿宋" w:hint="eastAsia"/>
            <w:lang w:eastAsia="zh-CN"/>
          </w:rPr>
          <w:t>(二)、社会适应性分析</w:t>
        </w:r>
        <w:r>
          <w:tab/>
        </w:r>
        <w:r>
          <w:fldChar w:fldCharType="begin"/>
        </w:r>
        <w:r>
          <w:instrText xml:space="preserve"> PAGEREF _Toc12703 \h </w:instrText>
        </w:r>
        <w:r>
          <w:fldChar w:fldCharType="separate"/>
        </w:r>
        <w:r>
          <w:t>37</w:t>
        </w:r>
        <w:r>
          <w:fldChar w:fldCharType="end"/>
        </w:r>
      </w:hyperlink>
    </w:p>
    <w:p>
      <w:pPr>
        <w:pStyle w:val="TOC2"/>
        <w:tabs>
          <w:tab w:val="right" w:leader="dot" w:pos="8306"/>
        </w:tabs>
      </w:pPr>
      <w:hyperlink w:anchor="_Toc24087" w:history="1">
        <w:r>
          <w:rPr>
            <w:rFonts w:ascii="仿宋" w:eastAsia="仿宋" w:hAnsi="仿宋" w:cs="仿宋" w:hint="eastAsia"/>
            <w:lang w:eastAsia="zh-CN"/>
          </w:rPr>
          <w:t>(三)、社会风险及对策分析</w:t>
        </w:r>
        <w:r>
          <w:tab/>
        </w:r>
        <w:r>
          <w:fldChar w:fldCharType="begin"/>
        </w:r>
        <w:r>
          <w:instrText xml:space="preserve"> PAGEREF _Toc24087 \h </w:instrText>
        </w:r>
        <w:r>
          <w:fldChar w:fldCharType="separate"/>
        </w:r>
        <w:r>
          <w:t>38</w:t>
        </w:r>
        <w:r>
          <w:fldChar w:fldCharType="end"/>
        </w:r>
      </w:hyperlink>
    </w:p>
    <w:p>
      <w:pPr>
        <w:pStyle w:val="TOC1"/>
        <w:tabs>
          <w:tab w:val="right" w:leader="dot" w:pos="8306"/>
        </w:tabs>
      </w:pPr>
      <w:hyperlink w:anchor="_Toc184" w:history="1">
        <w:r>
          <w:rPr>
            <w:rFonts w:ascii="仿宋" w:eastAsia="仿宋" w:hAnsi="仿宋" w:cs="仿宋" w:hint="eastAsia"/>
            <w:lang w:eastAsia="zh-CN"/>
          </w:rPr>
          <w:t>七、项目变更管理</w:t>
        </w:r>
        <w:r>
          <w:tab/>
        </w:r>
        <w:r>
          <w:fldChar w:fldCharType="begin"/>
        </w:r>
        <w:r>
          <w:instrText xml:space="preserve"> PAGEREF _Toc184 \h </w:instrText>
        </w:r>
        <w:r>
          <w:fldChar w:fldCharType="separate"/>
        </w:r>
        <w:r>
          <w:t>41</w:t>
        </w:r>
        <w:r>
          <w:fldChar w:fldCharType="end"/>
        </w:r>
      </w:hyperlink>
    </w:p>
    <w:p>
      <w:pPr>
        <w:pStyle w:val="TOC2"/>
        <w:tabs>
          <w:tab w:val="right" w:leader="dot" w:pos="8306"/>
        </w:tabs>
      </w:pPr>
      <w:hyperlink w:anchor="_Toc30635" w:history="1">
        <w:r>
          <w:rPr>
            <w:rFonts w:ascii="仿宋" w:eastAsia="仿宋" w:hAnsi="仿宋" w:cs="仿宋" w:hint="eastAsia"/>
            <w:lang w:eastAsia="zh-CN"/>
          </w:rPr>
          <w:t>(一)、变更控制流程</w:t>
        </w:r>
        <w:r>
          <w:tab/>
        </w:r>
        <w:r>
          <w:fldChar w:fldCharType="begin"/>
        </w:r>
        <w:r>
          <w:instrText xml:space="preserve"> PAGEREF _Toc30635 \h </w:instrText>
        </w:r>
        <w:r>
          <w:fldChar w:fldCharType="separate"/>
        </w:r>
        <w:r>
          <w:t>41</w:t>
        </w:r>
        <w:r>
          <w:fldChar w:fldCharType="end"/>
        </w:r>
      </w:hyperlink>
    </w:p>
    <w:p>
      <w:pPr>
        <w:pStyle w:val="TOC2"/>
        <w:tabs>
          <w:tab w:val="right" w:leader="dot" w:pos="8306"/>
        </w:tabs>
      </w:pPr>
      <w:hyperlink w:anchor="_Toc12675" w:history="1">
        <w:r>
          <w:rPr>
            <w:rFonts w:ascii="仿宋" w:eastAsia="仿宋" w:hAnsi="仿宋" w:cs="仿宋" w:hint="eastAsia"/>
            <w:lang w:eastAsia="zh-CN"/>
          </w:rPr>
          <w:t>(二)、影响评估与处理</w:t>
        </w:r>
        <w:r>
          <w:tab/>
        </w:r>
        <w:r>
          <w:fldChar w:fldCharType="begin"/>
        </w:r>
        <w:r>
          <w:instrText xml:space="preserve"> PAGEREF _Toc12675 \h </w:instrText>
        </w:r>
        <w:r>
          <w:fldChar w:fldCharType="separate"/>
        </w:r>
        <w:r>
          <w:t>42</w:t>
        </w:r>
        <w:r>
          <w:fldChar w:fldCharType="end"/>
        </w:r>
      </w:hyperlink>
    </w:p>
    <w:p>
      <w:pPr>
        <w:pStyle w:val="TOC2"/>
        <w:tabs>
          <w:tab w:val="right" w:leader="dot" w:pos="8306"/>
        </w:tabs>
      </w:pPr>
      <w:hyperlink w:anchor="_Toc13911" w:history="1">
        <w:r>
          <w:rPr>
            <w:rFonts w:ascii="仿宋" w:eastAsia="仿宋" w:hAnsi="仿宋" w:cs="仿宋" w:hint="eastAsia"/>
            <w:lang w:eastAsia="zh-CN"/>
          </w:rPr>
          <w:t>(三)、变更记录与追踪</w:t>
        </w:r>
        <w:r>
          <w:tab/>
        </w:r>
        <w:r>
          <w:fldChar w:fldCharType="begin"/>
        </w:r>
        <w:r>
          <w:instrText xml:space="preserve"> PAGEREF _Toc13911 \h </w:instrText>
        </w:r>
        <w:r>
          <w:fldChar w:fldCharType="separate"/>
        </w:r>
        <w:r>
          <w:t>44</w:t>
        </w:r>
        <w:r>
          <w:fldChar w:fldCharType="end"/>
        </w:r>
      </w:hyperlink>
    </w:p>
    <w:p>
      <w:pPr>
        <w:pStyle w:val="TOC2"/>
        <w:tabs>
          <w:tab w:val="right" w:leader="dot" w:pos="8306"/>
        </w:tabs>
      </w:pPr>
      <w:hyperlink w:anchor="_Toc9585" w:history="1">
        <w:r>
          <w:rPr>
            <w:rFonts w:ascii="仿宋" w:eastAsia="仿宋" w:hAnsi="仿宋" w:cs="仿宋" w:hint="eastAsia"/>
            <w:lang w:eastAsia="zh-CN"/>
          </w:rPr>
          <w:t>(四)、变更管理策略</w:t>
        </w:r>
        <w:r>
          <w:tab/>
        </w:r>
        <w:r>
          <w:fldChar w:fldCharType="begin"/>
        </w:r>
        <w:r>
          <w:instrText xml:space="preserve"> PAGEREF _Toc9585 \h </w:instrText>
        </w:r>
        <w:r>
          <w:fldChar w:fldCharType="separate"/>
        </w:r>
        <w:r>
          <w:t>45</w:t>
        </w:r>
        <w:r>
          <w:fldChar w:fldCharType="end"/>
        </w:r>
      </w:hyperlink>
    </w:p>
    <w:p>
      <w:pPr>
        <w:pStyle w:val="TOC1"/>
        <w:tabs>
          <w:tab w:val="right" w:leader="dot" w:pos="8306"/>
        </w:tabs>
      </w:pPr>
      <w:hyperlink w:anchor="_Toc24909" w:history="1">
        <w:r>
          <w:rPr>
            <w:rFonts w:ascii="仿宋" w:eastAsia="仿宋" w:hAnsi="仿宋" w:cs="仿宋" w:hint="eastAsia"/>
            <w:lang w:eastAsia="zh-CN"/>
          </w:rPr>
          <w:t>八、项目质量与标准</w:t>
        </w:r>
        <w:r>
          <w:tab/>
        </w:r>
        <w:r>
          <w:fldChar w:fldCharType="begin"/>
        </w:r>
        <w:r>
          <w:instrText xml:space="preserve"> PAGEREF _Toc24909 \h </w:instrText>
        </w:r>
        <w:r>
          <w:fldChar w:fldCharType="separate"/>
        </w:r>
        <w:r>
          <w:t>47</w:t>
        </w:r>
        <w:r>
          <w:fldChar w:fldCharType="end"/>
        </w:r>
      </w:hyperlink>
    </w:p>
    <w:p>
      <w:pPr>
        <w:pStyle w:val="TOC2"/>
        <w:tabs>
          <w:tab w:val="right" w:leader="dot" w:pos="8306"/>
        </w:tabs>
      </w:pPr>
      <w:hyperlink w:anchor="_Toc19568" w:history="1">
        <w:r>
          <w:rPr>
            <w:rFonts w:ascii="仿宋" w:eastAsia="仿宋" w:hAnsi="仿宋" w:cs="仿宋" w:hint="eastAsia"/>
            <w:lang w:eastAsia="zh-CN"/>
          </w:rPr>
          <w:t>(一)、质量保障体系</w:t>
        </w:r>
        <w:r>
          <w:tab/>
        </w:r>
        <w:r>
          <w:fldChar w:fldCharType="begin"/>
        </w:r>
        <w:r>
          <w:instrText xml:space="preserve"> PAGEREF _Toc19568 \h </w:instrText>
        </w:r>
        <w:r>
          <w:fldChar w:fldCharType="separate"/>
        </w:r>
        <w:r>
          <w:t>47</w:t>
        </w:r>
        <w:r>
          <w:fldChar w:fldCharType="end"/>
        </w:r>
      </w:hyperlink>
    </w:p>
    <w:p>
      <w:pPr>
        <w:pStyle w:val="TOC2"/>
        <w:tabs>
          <w:tab w:val="right" w:leader="dot" w:pos="8306"/>
        </w:tabs>
      </w:pPr>
      <w:hyperlink w:anchor="_Toc16470" w:history="1">
        <w:r>
          <w:rPr>
            <w:rFonts w:ascii="仿宋" w:eastAsia="仿宋" w:hAnsi="仿宋" w:cs="仿宋" w:hint="eastAsia"/>
            <w:lang w:eastAsia="zh-CN"/>
          </w:rPr>
          <w:t>(二)、标准化作业流程</w:t>
        </w:r>
        <w:r>
          <w:tab/>
        </w:r>
        <w:r>
          <w:fldChar w:fldCharType="begin"/>
        </w:r>
        <w:r>
          <w:instrText xml:space="preserve"> PAGEREF _Toc16470 \h </w:instrText>
        </w:r>
        <w:r>
          <w:fldChar w:fldCharType="separate"/>
        </w:r>
        <w:r>
          <w:t>49</w:t>
        </w:r>
        <w:r>
          <w:fldChar w:fldCharType="end"/>
        </w:r>
      </w:hyperlink>
    </w:p>
    <w:p>
      <w:pPr>
        <w:pStyle w:val="TOC2"/>
        <w:tabs>
          <w:tab w:val="right" w:leader="dot" w:pos="8306"/>
        </w:tabs>
      </w:pPr>
      <w:hyperlink w:anchor="_Toc20581" w:history="1">
        <w:r>
          <w:rPr>
            <w:rFonts w:ascii="仿宋" w:eastAsia="仿宋" w:hAnsi="仿宋" w:cs="仿宋" w:hint="eastAsia"/>
            <w:lang w:eastAsia="zh-CN"/>
          </w:rPr>
          <w:t>(三)、质量监控与评估</w:t>
        </w:r>
        <w:r>
          <w:tab/>
        </w:r>
        <w:r>
          <w:fldChar w:fldCharType="begin"/>
        </w:r>
        <w:r>
          <w:instrText xml:space="preserve"> PAGEREF _Toc20581 \h </w:instrText>
        </w:r>
        <w:r>
          <w:fldChar w:fldCharType="separate"/>
        </w:r>
        <w:r>
          <w:t>50</w:t>
        </w:r>
        <w:r>
          <w:fldChar w:fldCharType="end"/>
        </w:r>
      </w:hyperlink>
    </w:p>
    <w:p>
      <w:pPr>
        <w:pStyle w:val="TOC2"/>
        <w:tabs>
          <w:tab w:val="right" w:leader="dot" w:pos="8306"/>
        </w:tabs>
      </w:pPr>
      <w:hyperlink w:anchor="_Toc31202" w:history="1">
        <w:r>
          <w:rPr>
            <w:rFonts w:ascii="仿宋" w:eastAsia="仿宋" w:hAnsi="仿宋" w:cs="仿宋" w:hint="eastAsia"/>
            <w:lang w:eastAsia="zh-CN"/>
          </w:rPr>
          <w:t>(四)、质量改进计划</w:t>
        </w:r>
        <w:r>
          <w:tab/>
        </w:r>
        <w:r>
          <w:fldChar w:fldCharType="begin"/>
        </w:r>
        <w:r>
          <w:instrText xml:space="preserve"> PAGEREF _Toc31202 \h </w:instrText>
        </w:r>
        <w:r>
          <w:fldChar w:fldCharType="separate"/>
        </w:r>
        <w:r>
          <w:t>51</w:t>
        </w:r>
        <w:r>
          <w:fldChar w:fldCharType="end"/>
        </w:r>
      </w:hyperlink>
    </w:p>
    <w:p>
      <w:pPr>
        <w:pStyle w:val="TOC1"/>
        <w:tabs>
          <w:tab w:val="right" w:leader="dot" w:pos="8306"/>
        </w:tabs>
      </w:pPr>
      <w:hyperlink w:anchor="_Toc22944" w:history="1">
        <w:r>
          <w:rPr>
            <w:rFonts w:ascii="仿宋" w:eastAsia="仿宋" w:hAnsi="仿宋" w:cs="仿宋" w:hint="eastAsia"/>
            <w:lang w:eastAsia="zh-CN"/>
          </w:rPr>
          <w:t>九、项目实施与管理方案</w:t>
        </w:r>
        <w:r>
          <w:tab/>
        </w:r>
        <w:r>
          <w:fldChar w:fldCharType="begin"/>
        </w:r>
        <w:r>
          <w:instrText xml:space="preserve"> PAGEREF _Toc22944 \h </w:instrText>
        </w:r>
        <w:r>
          <w:fldChar w:fldCharType="separate"/>
        </w:r>
        <w:r>
          <w:t>53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803" w:history="1">
        <w:r>
          <w:rPr>
            <w:rFonts w:ascii="仿宋" w:eastAsia="仿宋" w:hAnsi="仿宋" w:cs="仿宋" w:hint="eastAsia"/>
            <w:lang w:eastAsia="zh-CN"/>
          </w:rPr>
          <w:t>(一)、项目实施计划</w:t>
        </w:r>
        <w:r>
          <w:tab/>
        </w:r>
        <w:r>
          <w:fldChar w:fldCharType="begin"/>
        </w:r>
        <w:r>
          <w:instrText xml:space="preserve"> PAGEREF _Toc10803 \h </w:instrText>
        </w:r>
        <w:r>
          <w:fldChar w:fldCharType="separate"/>
        </w:r>
        <w:r>
          <w:t>53</w:t>
        </w:r>
        <w:r>
          <w:fldChar w:fldCharType="end"/>
        </w:r>
      </w:hyperlink>
    </w:p>
    <w:p>
      <w:pPr>
        <w:pStyle w:val="TOC2"/>
        <w:tabs>
          <w:tab w:val="right" w:leader="dot" w:pos="8306"/>
        </w:tabs>
      </w:pPr>
      <w:hyperlink w:anchor="_Toc7106" w:history="1">
        <w:r>
          <w:rPr>
            <w:rFonts w:ascii="仿宋" w:eastAsia="仿宋" w:hAnsi="仿宋" w:cs="仿宋" w:hint="eastAsia"/>
            <w:lang w:eastAsia="zh-CN"/>
          </w:rPr>
          <w:t>(二)、项目组织机构与职责</w:t>
        </w:r>
        <w:r>
          <w:tab/>
        </w:r>
        <w:r>
          <w:fldChar w:fldCharType="begin"/>
        </w:r>
        <w:r>
          <w:instrText xml:space="preserve"> PAGEREF _Toc7106 \h </w:instrText>
        </w:r>
        <w:r>
          <w:fldChar w:fldCharType="separate"/>
        </w:r>
        <w:r>
          <w:t>54</w:t>
        </w:r>
        <w:r>
          <w:fldChar w:fldCharType="end"/>
        </w:r>
      </w:hyperlink>
    </w:p>
    <w:p>
      <w:pPr>
        <w:pStyle w:val="TOC2"/>
        <w:tabs>
          <w:tab w:val="right" w:leader="dot" w:pos="8306"/>
        </w:tabs>
      </w:pPr>
      <w:hyperlink w:anchor="_Toc17706" w:history="1">
        <w:r>
          <w:rPr>
            <w:rFonts w:ascii="仿宋" w:eastAsia="仿宋" w:hAnsi="仿宋" w:cs="仿宋" w:hint="eastAsia"/>
            <w:lang w:eastAsia="zh-CN"/>
          </w:rPr>
          <w:t>(三)、项目管理与监控体系</w:t>
        </w:r>
        <w:r>
          <w:tab/>
        </w:r>
        <w:r>
          <w:fldChar w:fldCharType="begin"/>
        </w:r>
        <w:r>
          <w:instrText xml:space="preserve"> PAGEREF _Toc17706 \h </w:instrText>
        </w:r>
        <w:r>
          <w:fldChar w:fldCharType="separate"/>
        </w:r>
        <w:r>
          <w:t>57</w:t>
        </w:r>
        <w:r>
          <w:fldChar w:fldCharType="end"/>
        </w:r>
      </w:hyperlink>
    </w:p>
    <w:p>
      <w:pPr>
        <w:pStyle w:val="TOC1"/>
        <w:tabs>
          <w:tab w:val="right" w:leader="dot" w:pos="8306"/>
        </w:tabs>
      </w:pPr>
      <w:hyperlink w:anchor="_Toc5863" w:history="1">
        <w:r>
          <w:rPr>
            <w:rFonts w:ascii="仿宋" w:eastAsia="仿宋" w:hAnsi="仿宋" w:cs="仿宋" w:hint="eastAsia"/>
            <w:lang w:eastAsia="zh-CN"/>
          </w:rPr>
          <w:t>十、客户关系管理与市场拓展</w:t>
        </w:r>
        <w:r>
          <w:tab/>
        </w:r>
        <w:r>
          <w:fldChar w:fldCharType="begin"/>
        </w:r>
        <w:r>
          <w:instrText xml:space="preserve"> PAGEREF _Toc5863 \h </w:instrText>
        </w:r>
        <w:r>
          <w:fldChar w:fldCharType="separate"/>
        </w:r>
        <w:r>
          <w:t>58</w:t>
        </w:r>
        <w:r>
          <w:fldChar w:fldCharType="end"/>
        </w:r>
      </w:hyperlink>
    </w:p>
    <w:p>
      <w:pPr>
        <w:pStyle w:val="TOC2"/>
        <w:tabs>
          <w:tab w:val="right" w:leader="dot" w:pos="8306"/>
        </w:tabs>
      </w:pPr>
      <w:hyperlink w:anchor="_Toc8006" w:history="1">
        <w:r>
          <w:rPr>
            <w:rFonts w:ascii="仿宋" w:eastAsia="仿宋" w:hAnsi="仿宋" w:cs="仿宋" w:hint="eastAsia"/>
            <w:lang w:eastAsia="zh-CN"/>
          </w:rPr>
          <w:t>(一)、客户关系管理策略</w:t>
        </w:r>
        <w:r>
          <w:tab/>
        </w:r>
        <w:r>
          <w:fldChar w:fldCharType="begin"/>
        </w:r>
        <w:r>
          <w:instrText xml:space="preserve"> PAGEREF _Toc8006 \h </w:instrText>
        </w:r>
        <w:r>
          <w:fldChar w:fldCharType="separate"/>
        </w:r>
        <w:r>
          <w:t>58</w:t>
        </w:r>
        <w:r>
          <w:fldChar w:fldCharType="end"/>
        </w:r>
      </w:hyperlink>
    </w:p>
    <w:p>
      <w:pPr>
        <w:pStyle w:val="TOC2"/>
        <w:tabs>
          <w:tab w:val="right" w:leader="dot" w:pos="8306"/>
        </w:tabs>
      </w:pPr>
      <w:hyperlink w:anchor="_Toc5909" w:history="1">
        <w:r>
          <w:rPr>
            <w:rFonts w:ascii="仿宋" w:eastAsia="仿宋" w:hAnsi="仿宋" w:cs="仿宋" w:hint="eastAsia"/>
            <w:lang w:eastAsia="zh-CN"/>
          </w:rPr>
          <w:t>(二)、市场拓展方案</w:t>
        </w:r>
        <w:r>
          <w:tab/>
        </w:r>
        <w:r>
          <w:fldChar w:fldCharType="begin"/>
        </w:r>
        <w:r>
          <w:instrText xml:space="preserve"> PAGEREF _Toc5909 \h </w:instrText>
        </w:r>
        <w:r>
          <w:fldChar w:fldCharType="separate"/>
        </w:r>
        <w:r>
          <w:t>60</w:t>
        </w:r>
        <w:r>
          <w:fldChar w:fldCharType="end"/>
        </w:r>
      </w:hyperlink>
    </w:p>
    <w:p>
      <w:pPr>
        <w:pStyle w:val="TOC1"/>
        <w:tabs>
          <w:tab w:val="right" w:leader="dot" w:pos="8306"/>
        </w:tabs>
      </w:pPr>
      <w:hyperlink w:anchor="_Toc8148" w:history="1">
        <w:r>
          <w:rPr>
            <w:rFonts w:ascii="仿宋" w:eastAsia="仿宋" w:hAnsi="仿宋" w:cs="仿宋" w:hint="eastAsia"/>
            <w:lang w:eastAsia="zh-CN"/>
          </w:rPr>
          <w:t>十一、环境保护与治理方案</w:t>
        </w:r>
        <w:r>
          <w:tab/>
        </w:r>
        <w:r>
          <w:fldChar w:fldCharType="begin"/>
        </w:r>
        <w:r>
          <w:instrText xml:space="preserve"> PAGEREF _Toc8148 \h </w:instrText>
        </w:r>
        <w:r>
          <w:fldChar w:fldCharType="separate"/>
        </w:r>
        <w:r>
          <w:t>61</w:t>
        </w:r>
        <w:r>
          <w:fldChar w:fldCharType="end"/>
        </w:r>
      </w:hyperlink>
    </w:p>
    <w:p>
      <w:pPr>
        <w:pStyle w:val="TOC2"/>
        <w:tabs>
          <w:tab w:val="right" w:leader="dot" w:pos="8306"/>
        </w:tabs>
      </w:pPr>
      <w:hyperlink w:anchor="_Toc3140" w:history="1">
        <w:r>
          <w:rPr>
            <w:rFonts w:ascii="仿宋" w:eastAsia="仿宋" w:hAnsi="仿宋" w:cs="仿宋" w:hint="eastAsia"/>
            <w:lang w:eastAsia="zh-CN"/>
          </w:rPr>
          <w:t>(一)、项目环境影响评估</w:t>
        </w:r>
        <w:r>
          <w:tab/>
        </w:r>
        <w:r>
          <w:fldChar w:fldCharType="begin"/>
        </w:r>
        <w:r>
          <w:instrText xml:space="preserve"> PAGEREF _Toc3140 \h </w:instrText>
        </w:r>
        <w:r>
          <w:fldChar w:fldCharType="separate"/>
        </w:r>
        <w:r>
          <w:t>61</w:t>
        </w:r>
        <w:r>
          <w:fldChar w:fldCharType="end"/>
        </w:r>
      </w:hyperlink>
    </w:p>
    <w:p>
      <w:pPr>
        <w:pStyle w:val="TOC2"/>
        <w:tabs>
          <w:tab w:val="right" w:leader="dot" w:pos="8306"/>
        </w:tabs>
      </w:pPr>
      <w:hyperlink w:anchor="_Toc28000" w:history="1">
        <w:r>
          <w:rPr>
            <w:rFonts w:ascii="仿宋" w:eastAsia="仿宋" w:hAnsi="仿宋" w:cs="仿宋" w:hint="eastAsia"/>
            <w:lang w:eastAsia="zh-CN"/>
          </w:rPr>
          <w:t>(二)、环境保护措施与治理方案</w:t>
        </w:r>
        <w:r>
          <w:tab/>
        </w:r>
        <w:r>
          <w:fldChar w:fldCharType="begin"/>
        </w:r>
        <w:r>
          <w:instrText xml:space="preserve"> PAGEREF _Toc28000 \h </w:instrText>
        </w:r>
        <w:r>
          <w:fldChar w:fldCharType="separate"/>
        </w:r>
        <w:r>
          <w:t>61</w:t>
        </w:r>
        <w:r>
          <w:fldChar w:fldCharType="end"/>
        </w:r>
      </w:hyperlink>
    </w:p>
    <w:p>
      <w:pPr>
        <w:pStyle w:val="TOC1"/>
        <w:tabs>
          <w:tab w:val="right" w:leader="dot" w:pos="8306"/>
        </w:tabs>
      </w:pPr>
      <w:hyperlink w:anchor="_Toc26485" w:history="1">
        <w:r>
          <w:rPr>
            <w:rFonts w:ascii="仿宋" w:eastAsia="仿宋" w:hAnsi="仿宋" w:cs="仿宋" w:hint="eastAsia"/>
            <w:lang w:eastAsia="zh-CN"/>
          </w:rPr>
          <w:t>十二、土地利用与规划方案</w:t>
        </w:r>
        <w:r>
          <w:tab/>
        </w:r>
        <w:r>
          <w:fldChar w:fldCharType="begin"/>
        </w:r>
        <w:r>
          <w:instrText xml:space="preserve"> PAGEREF _Toc26485 \h </w:instrText>
        </w:r>
        <w:r>
          <w:fldChar w:fldCharType="separate"/>
        </w:r>
        <w:r>
          <w:t>62</w:t>
        </w:r>
        <w:r>
          <w:fldChar w:fldCharType="end"/>
        </w:r>
      </w:hyperlink>
    </w:p>
    <w:p>
      <w:pPr>
        <w:pStyle w:val="TOC2"/>
        <w:tabs>
          <w:tab w:val="right" w:leader="dot" w:pos="8306"/>
        </w:tabs>
      </w:pPr>
      <w:hyperlink w:anchor="_Toc12006" w:history="1">
        <w:r>
          <w:rPr>
            <w:rFonts w:ascii="仿宋" w:eastAsia="仿宋" w:hAnsi="仿宋" w:cs="仿宋" w:hint="eastAsia"/>
            <w:lang w:eastAsia="zh-CN"/>
          </w:rPr>
          <w:t>(一)、项目用地情况分析</w:t>
        </w:r>
        <w:r>
          <w:tab/>
        </w:r>
        <w:r>
          <w:fldChar w:fldCharType="begin"/>
        </w:r>
        <w:r>
          <w:instrText xml:space="preserve"> PAGEREF _Toc12006 \h </w:instrText>
        </w:r>
        <w:r>
          <w:fldChar w:fldCharType="separate"/>
        </w:r>
        <w:r>
          <w:t>62</w:t>
        </w:r>
        <w:r>
          <w:fldChar w:fldCharType="end"/>
        </w:r>
      </w:hyperlink>
    </w:p>
    <w:p>
      <w:pPr>
        <w:pStyle w:val="TOC2"/>
        <w:tabs>
          <w:tab w:val="right" w:leader="dot" w:pos="8306"/>
        </w:tabs>
      </w:pPr>
      <w:hyperlink w:anchor="_Toc19894" w:history="1">
        <w:r>
          <w:rPr>
            <w:rFonts w:ascii="仿宋" w:eastAsia="仿宋" w:hAnsi="仿宋" w:cs="仿宋" w:hint="eastAsia"/>
            <w:lang w:eastAsia="zh-CN"/>
          </w:rPr>
          <w:t>(二)、土地利用规划方案</w:t>
        </w:r>
        <w:r>
          <w:tab/>
        </w:r>
        <w:r>
          <w:fldChar w:fldCharType="begin"/>
        </w:r>
        <w:r>
          <w:instrText xml:space="preserve"> PAGEREF _Toc19894 \h </w:instrText>
        </w:r>
        <w:r>
          <w:fldChar w:fldCharType="separate"/>
        </w:r>
        <w:r>
          <w:t>63</w:t>
        </w:r>
        <w:r>
          <w:fldChar w:fldCharType="end"/>
        </w:r>
      </w:hyperlink>
    </w:p>
    <w:p>
      <w:pPr>
        <w:pStyle w:val="TOC1"/>
        <w:tabs>
          <w:tab w:val="right" w:leader="dot" w:pos="8306"/>
        </w:tabs>
      </w:pPr>
      <w:hyperlink w:anchor="_Toc3924" w:history="1">
        <w:r>
          <w:rPr>
            <w:rFonts w:ascii="仿宋" w:eastAsia="仿宋" w:hAnsi="仿宋" w:cs="仿宋" w:hint="eastAsia"/>
            <w:lang w:eastAsia="zh-CN"/>
          </w:rPr>
          <w:t>十三、成果转化与推广应用</w:t>
        </w:r>
        <w:r>
          <w:tab/>
        </w:r>
        <w:r>
          <w:fldChar w:fldCharType="begin"/>
        </w:r>
        <w:r>
          <w:instrText xml:space="preserve"> PAGEREF _Toc3924 \h </w:instrText>
        </w:r>
        <w:r>
          <w:fldChar w:fldCharType="separate"/>
        </w:r>
        <w:r>
          <w:t>64</w:t>
        </w:r>
        <w:r>
          <w:fldChar w:fldCharType="end"/>
        </w:r>
      </w:hyperlink>
    </w:p>
    <w:p>
      <w:pPr>
        <w:pStyle w:val="TOC2"/>
        <w:tabs>
          <w:tab w:val="right" w:leader="dot" w:pos="8306"/>
        </w:tabs>
      </w:pPr>
      <w:hyperlink w:anchor="_Toc14334" w:history="1">
        <w:r>
          <w:rPr>
            <w:rFonts w:ascii="仿宋" w:eastAsia="仿宋" w:hAnsi="仿宋" w:cs="仿宋" w:hint="eastAsia"/>
            <w:lang w:eastAsia="zh-CN"/>
          </w:rPr>
          <w:t>(一)、成果转化策略制定</w:t>
        </w:r>
        <w:r>
          <w:tab/>
        </w:r>
        <w:r>
          <w:fldChar w:fldCharType="begin"/>
        </w:r>
        <w:r>
          <w:instrText xml:space="preserve"> PAGEREF _Toc14334 \h </w:instrText>
        </w:r>
        <w:r>
          <w:fldChar w:fldCharType="separate"/>
        </w:r>
        <w:r>
          <w:t>64</w:t>
        </w:r>
        <w:r>
          <w:fldChar w:fldCharType="end"/>
        </w:r>
      </w:hyperlink>
    </w:p>
    <w:p>
      <w:pPr>
        <w:pStyle w:val="TOC2"/>
        <w:tabs>
          <w:tab w:val="right" w:leader="dot" w:pos="8306"/>
        </w:tabs>
      </w:pPr>
      <w:hyperlink w:anchor="_Toc24158" w:history="1">
        <w:r>
          <w:rPr>
            <w:rFonts w:ascii="仿宋" w:eastAsia="仿宋" w:hAnsi="仿宋" w:cs="仿宋" w:hint="eastAsia"/>
            <w:lang w:eastAsia="zh-CN"/>
          </w:rPr>
          <w:t>(二)、成果推广应用方案</w:t>
        </w:r>
        <w:r>
          <w:tab/>
        </w:r>
        <w:r>
          <w:fldChar w:fldCharType="begin"/>
        </w:r>
        <w:r>
          <w:instrText xml:space="preserve"> PAGEREF _Toc24158 \h </w:instrText>
        </w:r>
        <w:r>
          <w:fldChar w:fldCharType="separate"/>
        </w:r>
        <w:r>
          <w:t>65</w:t>
        </w:r>
        <w:r>
          <w:fldChar w:fldCharType="end"/>
        </w:r>
      </w:hyperlink>
    </w:p>
    <w:p>
      <w:pPr>
        <w:pStyle w:val="TOC1"/>
        <w:tabs>
          <w:tab w:val="right" w:leader="dot" w:pos="8306"/>
        </w:tabs>
      </w:pPr>
      <w:hyperlink w:anchor="_Toc3920" w:history="1">
        <w:r>
          <w:rPr>
            <w:rFonts w:ascii="仿宋" w:eastAsia="仿宋" w:hAnsi="仿宋" w:cs="仿宋" w:hint="eastAsia"/>
            <w:lang w:eastAsia="zh-CN"/>
          </w:rPr>
          <w:t>十四、合作与交流机制建立</w:t>
        </w:r>
        <w:r>
          <w:tab/>
        </w:r>
        <w:r>
          <w:fldChar w:fldCharType="begin"/>
        </w:r>
        <w:r>
          <w:instrText xml:space="preserve"> PAGEREF _Toc3920 \h </w:instrText>
        </w:r>
        <w:r>
          <w:fldChar w:fldCharType="separate"/>
        </w:r>
        <w:r>
          <w:t>67</w:t>
        </w:r>
        <w:r>
          <w:fldChar w:fldCharType="end"/>
        </w:r>
      </w:hyperlink>
    </w:p>
    <w:p>
      <w:pPr>
        <w:pStyle w:val="TOC2"/>
        <w:tabs>
          <w:tab w:val="right" w:leader="dot" w:pos="8306"/>
        </w:tabs>
      </w:pPr>
      <w:hyperlink w:anchor="_Toc16566" w:history="1">
        <w:r>
          <w:rPr>
            <w:rFonts w:ascii="仿宋" w:eastAsia="仿宋" w:hAnsi="仿宋" w:cs="仿宋" w:hint="eastAsia"/>
            <w:lang w:eastAsia="zh-CN"/>
          </w:rPr>
          <w:t>(一)、合作伙伴选择与合作方式</w:t>
        </w:r>
        <w:r>
          <w:tab/>
        </w:r>
        <w:r>
          <w:fldChar w:fldCharType="begin"/>
        </w:r>
        <w:r>
          <w:instrText xml:space="preserve"> PAGEREF _Toc16566 \h </w:instrText>
        </w:r>
        <w:r>
          <w:fldChar w:fldCharType="separate"/>
        </w:r>
        <w:r>
          <w:t>67</w:t>
        </w:r>
        <w:r>
          <w:fldChar w:fldCharType="end"/>
        </w:r>
      </w:hyperlink>
    </w:p>
    <w:p>
      <w:pPr>
        <w:pStyle w:val="TOC2"/>
        <w:tabs>
          <w:tab w:val="right" w:leader="dot" w:pos="8306"/>
        </w:tabs>
      </w:pPr>
      <w:hyperlink w:anchor="_Toc3714" w:history="1">
        <w:r>
          <w:rPr>
            <w:rFonts w:ascii="仿宋" w:eastAsia="仿宋" w:hAnsi="仿宋" w:cs="仿宋" w:hint="eastAsia"/>
            <w:lang w:eastAsia="zh-CN"/>
          </w:rPr>
          <w:t>(二)、交流与合作平台搭建</w:t>
        </w:r>
        <w:r>
          <w:tab/>
        </w:r>
        <w:r>
          <w:fldChar w:fldCharType="begin"/>
        </w:r>
        <w:r>
          <w:instrText xml:space="preserve"> PAGEREF _Toc3714 \h </w:instrText>
        </w:r>
        <w:r>
          <w:fldChar w:fldCharType="separate"/>
        </w:r>
        <w:r>
          <w:t>68</w:t>
        </w:r>
        <w:r>
          <w:fldChar w:fldCharType="end"/>
        </w:r>
      </w:hyperlink>
    </w:p>
    <w:p>
      <w:pPr>
        <w:pStyle w:val="TOC1"/>
        <w:tabs>
          <w:tab w:val="right" w:leader="dot" w:pos="8306"/>
        </w:tabs>
      </w:pPr>
      <w:hyperlink w:anchor="_Toc13081" w:history="1">
        <w:r>
          <w:rPr>
            <w:rFonts w:ascii="仿宋" w:eastAsia="仿宋" w:hAnsi="仿宋" w:cs="仿宋" w:hint="eastAsia"/>
            <w:lang w:eastAsia="zh-CN"/>
          </w:rPr>
          <w:t>十五、产业协同与集群发展</w:t>
        </w:r>
        <w:r>
          <w:tab/>
        </w:r>
        <w:r>
          <w:fldChar w:fldCharType="begin"/>
        </w:r>
        <w:r>
          <w:instrText xml:space="preserve"> PAGEREF _Toc13081 \h </w:instrText>
        </w:r>
        <w:r>
          <w:fldChar w:fldCharType="separate"/>
        </w:r>
        <w:r>
          <w:t>70</w:t>
        </w:r>
        <w:r>
          <w:fldChar w:fldCharType="end"/>
        </w:r>
      </w:hyperlink>
    </w:p>
    <w:p>
      <w:pPr>
        <w:pStyle w:val="TOC2"/>
        <w:tabs>
          <w:tab w:val="right" w:leader="dot" w:pos="8306"/>
        </w:tabs>
      </w:pPr>
      <w:hyperlink w:anchor="_Toc16272" w:history="1">
        <w:r>
          <w:rPr>
            <w:rFonts w:ascii="仿宋" w:eastAsia="仿宋" w:hAnsi="仿宋" w:cs="仿宋" w:hint="eastAsia"/>
            <w:lang w:eastAsia="zh-CN"/>
          </w:rPr>
          <w:t>(一)、产业协同机制建设</w:t>
        </w:r>
        <w:r>
          <w:tab/>
        </w:r>
        <w:r>
          <w:fldChar w:fldCharType="begin"/>
        </w:r>
        <w:r>
          <w:instrText xml:space="preserve"> PAGEREF _Toc16272 \h </w:instrText>
        </w:r>
        <w:r>
          <w:fldChar w:fldCharType="separate"/>
        </w:r>
        <w:r>
          <w:t>70</w:t>
        </w:r>
        <w:r>
          <w:fldChar w:fldCharType="end"/>
        </w:r>
      </w:hyperlink>
    </w:p>
    <w:p>
      <w:pPr>
        <w:pStyle w:val="TOC2"/>
        <w:tabs>
          <w:tab w:val="right" w:leader="dot" w:pos="8306"/>
        </w:tabs>
      </w:pPr>
      <w:hyperlink w:anchor="_Toc32482" w:history="1">
        <w:r>
          <w:rPr>
            <w:rFonts w:ascii="仿宋" w:eastAsia="仿宋" w:hAnsi="仿宋" w:cs="仿宋" w:hint="eastAsia"/>
            <w:lang w:eastAsia="zh-CN"/>
          </w:rPr>
          <w:t>(二)、产业集群培育与发展</w:t>
        </w:r>
        <w:r>
          <w:tab/>
        </w:r>
        <w:r>
          <w:fldChar w:fldCharType="begin"/>
        </w:r>
        <w:r>
          <w:instrText xml:space="preserve"> PAGEREF _Toc32482 \h </w:instrText>
        </w:r>
        <w:r>
          <w:fldChar w:fldCharType="separate"/>
        </w:r>
        <w:r>
          <w:t>71</w:t>
        </w:r>
        <w:r>
          <w:fldChar w:fldCharType="end"/>
        </w:r>
      </w:hyperlink>
    </w:p>
    <w:p>
      <w:pPr>
        <w:pStyle w:val="TOC1"/>
        <w:tabs>
          <w:tab w:val="right" w:leader="dot" w:pos="8306"/>
        </w:tabs>
      </w:pPr>
      <w:hyperlink w:anchor="_Toc22650" w:history="1">
        <w:r>
          <w:rPr>
            <w:rFonts w:ascii="仿宋" w:eastAsia="仿宋" w:hAnsi="仿宋" w:cs="仿宋" w:hint="eastAsia"/>
            <w:lang w:eastAsia="zh-CN"/>
          </w:rPr>
          <w:t>十六、知识产权管理与保护</w:t>
        </w:r>
        <w:r>
          <w:tab/>
        </w:r>
        <w:r>
          <w:fldChar w:fldCharType="begin"/>
        </w:r>
        <w:r>
          <w:instrText xml:space="preserve"> PAGEREF _Toc22650 \h </w:instrText>
        </w:r>
        <w:r>
          <w:fldChar w:fldCharType="separate"/>
        </w:r>
        <w:r>
          <w:t>72</w:t>
        </w:r>
        <w:r>
          <w:fldChar w:fldCharType="end"/>
        </w:r>
      </w:hyperlink>
    </w:p>
    <w:p>
      <w:pPr>
        <w:pStyle w:val="TOC2"/>
        <w:tabs>
          <w:tab w:val="right" w:leader="dot" w:pos="8306"/>
        </w:tabs>
      </w:pPr>
      <w:hyperlink w:anchor="_Toc29685" w:history="1">
        <w:r>
          <w:rPr>
            <w:rFonts w:ascii="仿宋" w:eastAsia="仿宋" w:hAnsi="仿宋" w:cs="仿宋" w:hint="eastAsia"/>
            <w:lang w:eastAsia="zh-CN"/>
          </w:rPr>
          <w:t>(一)、知识产权管理体系建设</w:t>
        </w:r>
        <w:r>
          <w:tab/>
        </w:r>
        <w:r>
          <w:fldChar w:fldCharType="begin"/>
        </w:r>
        <w:r>
          <w:instrText xml:space="preserve"> PAGEREF _Toc29685 \h </w:instrText>
        </w:r>
        <w:r>
          <w:fldChar w:fldCharType="separate"/>
        </w:r>
        <w:r>
          <w:t>72</w:t>
        </w:r>
        <w:r>
          <w:fldChar w:fldCharType="end"/>
        </w:r>
      </w:hyperlink>
    </w:p>
    <w:p>
      <w:pPr>
        <w:pStyle w:val="TOC2"/>
        <w:tabs>
          <w:tab w:val="right" w:leader="dot" w:pos="8306"/>
        </w:tabs>
      </w:pPr>
      <w:hyperlink w:anchor="_Toc7149" w:history="1">
        <w:r>
          <w:rPr>
            <w:rFonts w:ascii="仿宋" w:eastAsia="仿宋" w:hAnsi="仿宋" w:cs="仿宋" w:hint="eastAsia"/>
            <w:lang w:eastAsia="zh-CN"/>
          </w:rPr>
          <w:t>(二)、知识产权保护措施</w:t>
        </w:r>
        <w:r>
          <w:tab/>
        </w:r>
        <w:r>
          <w:fldChar w:fldCharType="begin"/>
        </w:r>
        <w:r>
          <w:instrText xml:space="preserve"> PAGEREF _Toc7149 \h </w:instrText>
        </w:r>
        <w:r>
          <w:fldChar w:fldCharType="separate"/>
        </w:r>
        <w:r>
          <w:t>72</w:t>
        </w:r>
        <w:r>
          <w:fldChar w:fldCharType="end"/>
        </w:r>
      </w:hyperlink>
    </w:p>
    <w:p>
      <w:pPr>
        <w:pStyle w:val="TOC1"/>
        <w:tabs>
          <w:tab w:val="right" w:leader="dot" w:pos="8306"/>
        </w:tabs>
      </w:pPr>
      <w:hyperlink w:anchor="_Toc6976" w:history="1">
        <w:r>
          <w:rPr>
            <w:rFonts w:ascii="仿宋" w:eastAsia="仿宋" w:hAnsi="仿宋" w:cs="仿宋" w:hint="eastAsia"/>
            <w:lang w:eastAsia="zh-CN"/>
          </w:rPr>
          <w:t>十七、项目施工方案</w:t>
        </w:r>
        <w:r>
          <w:tab/>
        </w:r>
        <w:r>
          <w:fldChar w:fldCharType="begin"/>
        </w:r>
        <w:r>
          <w:instrText xml:space="preserve"> PAGEREF _Toc6976 \h </w:instrText>
        </w:r>
        <w:r>
          <w:fldChar w:fldCharType="separate"/>
        </w:r>
        <w:r>
          <w:t>74</w:t>
        </w:r>
        <w:r>
          <w:fldChar w:fldCharType="end"/>
        </w:r>
      </w:hyperlink>
    </w:p>
    <w:p>
      <w:pPr>
        <w:pStyle w:val="TOC2"/>
        <w:tabs>
          <w:tab w:val="right" w:leader="dot" w:pos="8306"/>
        </w:tabs>
      </w:pPr>
      <w:hyperlink w:anchor="_Toc17475" w:history="1">
        <w:r>
          <w:rPr>
            <w:rFonts w:ascii="仿宋" w:eastAsia="仿宋" w:hAnsi="仿宋" w:cs="仿宋" w:hint="eastAsia"/>
            <w:lang w:eastAsia="zh-CN"/>
          </w:rPr>
          <w:t>(一)、施工组织设计</w:t>
        </w:r>
        <w:r>
          <w:tab/>
        </w:r>
        <w:r>
          <w:fldChar w:fldCharType="begin"/>
        </w:r>
        <w:r>
          <w:instrText xml:space="preserve"> PAGEREF _Toc17475 \h </w:instrText>
        </w:r>
        <w:r>
          <w:fldChar w:fldCharType="separate"/>
        </w:r>
        <w:r>
          <w:t>74</w:t>
        </w:r>
        <w:r>
          <w:fldChar w:fldCharType="end"/>
        </w:r>
      </w:hyperlink>
    </w:p>
    <w:p>
      <w:pPr>
        <w:pStyle w:val="TOC2"/>
        <w:tabs>
          <w:tab w:val="right" w:leader="dot" w:pos="8306"/>
        </w:tabs>
      </w:pPr>
      <w:hyperlink w:anchor="_Toc28211" w:history="1">
        <w:r>
          <w:rPr>
            <w:rFonts w:ascii="仿宋" w:eastAsia="仿宋" w:hAnsi="仿宋" w:cs="仿宋" w:hint="eastAsia"/>
            <w:lang w:eastAsia="zh-CN"/>
          </w:rPr>
          <w:t>(二)、施工工艺与技术路线</w:t>
        </w:r>
        <w:r>
          <w:tab/>
        </w:r>
        <w:r>
          <w:fldChar w:fldCharType="begin"/>
        </w:r>
        <w:r>
          <w:instrText xml:space="preserve"> PAGEREF _Toc28211 \h </w:instrText>
        </w:r>
        <w:r>
          <w:fldChar w:fldCharType="separate"/>
        </w:r>
        <w:r>
          <w:t>76</w:t>
        </w:r>
        <w:r>
          <w:fldChar w:fldCharType="end"/>
        </w:r>
      </w:hyperlink>
    </w:p>
    <w:p>
      <w:pPr>
        <w:pStyle w:val="TOC2"/>
        <w:tabs>
          <w:tab w:val="right" w:leader="dot" w:pos="8306"/>
        </w:tabs>
      </w:pPr>
      <w:hyperlink w:anchor="_Toc29615" w:history="1">
        <w:r>
          <w:rPr>
            <w:rFonts w:ascii="仿宋" w:eastAsia="仿宋" w:hAnsi="仿宋" w:cs="仿宋" w:hint="eastAsia"/>
            <w:lang w:eastAsia="zh-CN"/>
          </w:rPr>
          <w:t>(三)、关键节点施工计划</w:t>
        </w:r>
        <w:r>
          <w:tab/>
        </w:r>
        <w:r>
          <w:fldChar w:fldCharType="begin"/>
        </w:r>
        <w:r>
          <w:instrText xml:space="preserve"> PAGEREF _Toc29615 \h </w:instrText>
        </w:r>
        <w:r>
          <w:fldChar w:fldCharType="separate"/>
        </w:r>
        <w:r>
          <w:t>77</w:t>
        </w:r>
        <w:r>
          <w:fldChar w:fldCharType="end"/>
        </w:r>
      </w:hyperlink>
    </w:p>
    <w:p>
      <w:pPr>
        <w:pStyle w:val="TOC2"/>
        <w:tabs>
          <w:tab w:val="right" w:leader="dot" w:pos="8306"/>
        </w:tabs>
      </w:pPr>
      <w:hyperlink w:anchor="_Toc17095" w:history="1">
        <w:r>
          <w:rPr>
            <w:rFonts w:ascii="仿宋" w:eastAsia="仿宋" w:hAnsi="仿宋" w:cs="仿宋" w:hint="eastAsia"/>
            <w:lang w:eastAsia="zh-CN"/>
          </w:rPr>
          <w:t>(四)、施工现场管理</w:t>
        </w:r>
        <w:r>
          <w:tab/>
        </w:r>
        <w:r>
          <w:fldChar w:fldCharType="begin"/>
        </w:r>
        <w:r>
          <w:instrText xml:space="preserve"> PAGEREF _Toc17095 \h </w:instrText>
        </w:r>
        <w:r>
          <w:fldChar w:fldCharType="separate"/>
        </w:r>
        <w:r>
          <w:t>78</w:t>
        </w:r>
        <w:r>
          <w:fldChar w:fldCharType="end"/>
        </w:r>
      </w:hyperlink>
    </w:p>
    <w:p>
      <w:pPr>
        <w:pStyle w:val="TOC1"/>
        <w:tabs>
          <w:tab w:val="right" w:leader="dot" w:pos="8306"/>
        </w:tabs>
      </w:pPr>
      <w:hyperlink w:anchor="_Toc14983" w:history="1">
        <w:r>
          <w:rPr>
            <w:rFonts w:ascii="仿宋" w:eastAsia="仿宋" w:hAnsi="仿宋" w:cs="仿宋" w:hint="eastAsia"/>
            <w:lang w:eastAsia="zh-CN"/>
          </w:rPr>
          <w:t>十八、企业合规与伦理</w:t>
        </w:r>
        <w:r>
          <w:tab/>
        </w:r>
        <w:r>
          <w:fldChar w:fldCharType="begin"/>
        </w:r>
        <w:r>
          <w:instrText xml:space="preserve"> PAGEREF _Toc14983 \h </w:instrText>
        </w:r>
        <w:r>
          <w:fldChar w:fldCharType="separate"/>
        </w:r>
        <w:r>
          <w:t>81</w:t>
        </w:r>
        <w:r>
          <w:fldChar w:fldCharType="end"/>
        </w:r>
      </w:hyperlink>
    </w:p>
    <w:p>
      <w:pPr>
        <w:pStyle w:val="TOC2"/>
        <w:tabs>
          <w:tab w:val="right" w:leader="dot" w:pos="8306"/>
        </w:tabs>
      </w:pPr>
      <w:hyperlink w:anchor="_Toc22815" w:history="1">
        <w:r>
          <w:rPr>
            <w:rFonts w:ascii="仿宋" w:eastAsia="仿宋" w:hAnsi="仿宋" w:cs="仿宋" w:hint="eastAsia"/>
            <w:lang w:eastAsia="zh-CN"/>
          </w:rPr>
          <w:t>(一)、合规政策与程序</w:t>
        </w:r>
        <w:r>
          <w:tab/>
        </w:r>
        <w:r>
          <w:fldChar w:fldCharType="begin"/>
        </w:r>
        <w:r>
          <w:instrText xml:space="preserve"> PAGEREF _Toc22815 \h </w:instrText>
        </w:r>
        <w:r>
          <w:fldChar w:fldCharType="separate"/>
        </w:r>
        <w:r>
          <w:t>81</w:t>
        </w:r>
        <w:r>
          <w:fldChar w:fldCharType="end"/>
        </w:r>
      </w:hyperlink>
    </w:p>
    <w:p>
      <w:pPr>
        <w:pStyle w:val="TOC2"/>
        <w:tabs>
          <w:tab w:val="right" w:leader="dot" w:pos="8306"/>
        </w:tabs>
      </w:pPr>
      <w:hyperlink w:anchor="_Toc3331" w:history="1">
        <w:r>
          <w:rPr>
            <w:rFonts w:ascii="仿宋" w:eastAsia="仿宋" w:hAnsi="仿宋" w:cs="仿宋" w:hint="eastAsia"/>
            <w:lang w:eastAsia="zh-CN"/>
          </w:rPr>
          <w:t>(二)、伦理规范与培训</w:t>
        </w:r>
        <w:r>
          <w:tab/>
        </w:r>
        <w:r>
          <w:fldChar w:fldCharType="begin"/>
        </w:r>
        <w:r>
          <w:instrText xml:space="preserve"> PAGEREF _Toc3331 \h </w:instrText>
        </w:r>
        <w:r>
          <w:fldChar w:fldCharType="separate"/>
        </w:r>
        <w:r>
          <w:t>82</w:t>
        </w:r>
        <w:r>
          <w:fldChar w:fldCharType="end"/>
        </w:r>
      </w:hyperlink>
    </w:p>
    <w:p>
      <w:pPr>
        <w:pStyle w:val="TOC2"/>
        <w:tabs>
          <w:tab w:val="right" w:leader="dot" w:pos="8306"/>
        </w:tabs>
      </w:pPr>
      <w:hyperlink w:anchor="_Toc7872" w:history="1">
        <w:r>
          <w:rPr>
            <w:rFonts w:ascii="仿宋" w:eastAsia="仿宋" w:hAnsi="仿宋" w:cs="仿宋" w:hint="eastAsia"/>
            <w:lang w:eastAsia="zh-CN"/>
          </w:rPr>
          <w:t>(三)、合规风险评估</w:t>
        </w:r>
        <w:r>
          <w:tab/>
        </w:r>
        <w:r>
          <w:fldChar w:fldCharType="begin"/>
        </w:r>
        <w:r>
          <w:instrText xml:space="preserve"> PAGEREF _Toc7872 \h </w:instrText>
        </w:r>
        <w:r>
          <w:fldChar w:fldCharType="separate"/>
        </w:r>
        <w:r>
          <w:t>83</w:t>
        </w:r>
        <w:r>
          <w:fldChar w:fldCharType="end"/>
        </w:r>
      </w:hyperlink>
    </w:p>
    <w:p>
      <w:pPr>
        <w:pStyle w:val="TOC2"/>
        <w:tabs>
          <w:tab w:val="right" w:leader="dot" w:pos="8306"/>
        </w:tabs>
      </w:pPr>
      <w:hyperlink w:anchor="_Toc3065" w:history="1">
        <w:r>
          <w:rPr>
            <w:rFonts w:ascii="仿宋" w:eastAsia="仿宋" w:hAnsi="仿宋" w:cs="仿宋" w:hint="eastAsia"/>
            <w:lang w:eastAsia="zh-CN"/>
          </w:rPr>
          <w:t>(四)、合规监督与执行</w:t>
        </w:r>
        <w:r>
          <w:tab/>
        </w:r>
        <w:r>
          <w:fldChar w:fldCharType="begin"/>
        </w:r>
        <w:r>
          <w:instrText xml:space="preserve"> PAGEREF _Toc3065 \h </w:instrText>
        </w:r>
        <w:r>
          <w:fldChar w:fldCharType="separate"/>
        </w:r>
        <w:r>
          <w:t>84</w:t>
        </w:r>
        <w:r>
          <w:fldChar w:fldCharType="end"/>
        </w:r>
      </w:hyperlink>
    </w:p>
    <w:p>
      <w:pPr>
        <w:pStyle w:val="TOC1"/>
        <w:tabs>
          <w:tab w:val="right" w:leader="dot" w:pos="8306"/>
        </w:tabs>
      </w:pPr>
      <w:hyperlink w:anchor="_Toc7410" w:history="1">
        <w:r>
          <w:rPr>
            <w:rFonts w:ascii="仿宋" w:eastAsia="仿宋" w:hAnsi="仿宋" w:cs="仿宋" w:hint="eastAsia"/>
            <w:lang w:eastAsia="zh-CN"/>
          </w:rPr>
          <w:t>十九、设施与设备管理</w:t>
        </w:r>
        <w:r>
          <w:tab/>
        </w:r>
        <w:r>
          <w:fldChar w:fldCharType="begin"/>
        </w:r>
        <w:r>
          <w:instrText xml:space="preserve"> PAGEREF _Toc7410 \h </w:instrText>
        </w:r>
        <w:r>
          <w:fldChar w:fldCharType="separate"/>
        </w:r>
        <w:r>
          <w:t>85</w:t>
        </w:r>
        <w:r>
          <w:fldChar w:fldCharType="end"/>
        </w:r>
      </w:hyperlink>
    </w:p>
    <w:p>
      <w:pPr>
        <w:pStyle w:val="TOC2"/>
        <w:tabs>
          <w:tab w:val="right" w:leader="dot" w:pos="8306"/>
        </w:tabs>
      </w:pPr>
      <w:hyperlink w:anchor="_Toc24655" w:history="1">
        <w:r>
          <w:rPr>
            <w:rFonts w:ascii="仿宋" w:eastAsia="仿宋" w:hAnsi="仿宋" w:cs="仿宋" w:hint="eastAsia"/>
            <w:lang w:eastAsia="zh-CN"/>
          </w:rPr>
          <w:t>(一)、设施规划与配置</w:t>
        </w:r>
        <w:r>
          <w:tab/>
        </w:r>
        <w:r>
          <w:fldChar w:fldCharType="begin"/>
        </w:r>
        <w:r>
          <w:instrText xml:space="preserve"> PAGEREF _Toc24655 \h </w:instrText>
        </w:r>
        <w:r>
          <w:fldChar w:fldCharType="separate"/>
        </w:r>
        <w:r>
          <w:t>85</w:t>
        </w:r>
        <w:r>
          <w:fldChar w:fldCharType="end"/>
        </w:r>
      </w:hyperlink>
    </w:p>
    <w:p>
      <w:pPr>
        <w:pStyle w:val="TOC2"/>
        <w:tabs>
          <w:tab w:val="right" w:leader="dot" w:pos="8306"/>
        </w:tabs>
      </w:pPr>
      <w:hyperlink w:anchor="_Toc29389" w:history="1">
        <w:r>
          <w:rPr>
            <w:rFonts w:ascii="仿宋" w:eastAsia="仿宋" w:hAnsi="仿宋" w:cs="仿宋" w:hint="eastAsia"/>
            <w:lang w:eastAsia="zh-CN"/>
          </w:rPr>
          <w:t>(二)、设备采购与维护管理</w:t>
        </w:r>
        <w:r>
          <w:tab/>
        </w:r>
        <w:r>
          <w:fldChar w:fldCharType="begin"/>
        </w:r>
        <w:r>
          <w:instrText xml:space="preserve"> PAGEREF _Toc29389 \h </w:instrText>
        </w:r>
        <w:r>
          <w:fldChar w:fldCharType="separate"/>
        </w:r>
        <w:r>
          <w:t>85</w:t>
        </w:r>
        <w:r>
          <w:fldChar w:fldCharType="end"/>
        </w:r>
      </w:hyperlink>
    </w:p>
    <w:p>
      <w:pPr>
        <w:pStyle w:val="TOC2"/>
        <w:tabs>
          <w:tab w:val="right" w:leader="dot" w:pos="8306"/>
        </w:tabs>
      </w:pPr>
      <w:hyperlink w:anchor="_Toc10053" w:history="1">
        <w:r>
          <w:rPr>
            <w:rFonts w:ascii="仿宋" w:eastAsia="仿宋" w:hAnsi="仿宋" w:cs="仿宋" w:hint="eastAsia"/>
            <w:lang w:eastAsia="zh-CN"/>
          </w:rPr>
          <w:t>(三)、设施设备升级策略</w:t>
        </w:r>
        <w:r>
          <w:tab/>
        </w:r>
        <w:r>
          <w:fldChar w:fldCharType="begin"/>
        </w:r>
        <w:r>
          <w:instrText xml:space="preserve"> PAGEREF _Toc10053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27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7241"/>
      <w:r>
        <w:rPr>
          <w:rFonts w:ascii="仿宋" w:eastAsia="仿宋" w:hAnsi="仿宋" w:cs="仿宋" w:hint="eastAsia"/>
          <w:sz w:val="28"/>
          <w:lang w:eastAsia="zh-CN"/>
        </w:rPr>
        <w:t>一、资源开发及综合利用分析</w:t>
      </w:r>
      <w:bookmarkEnd w:id="2"/>
    </w:p>
    <w:p>
      <w:pPr>
        <w:pStyle w:val="Heading2"/>
        <w:rPr>
          <w:rFonts w:ascii="仿宋" w:eastAsia="仿宋" w:hAnsi="仿宋" w:cs="仿宋" w:hint="eastAsia"/>
          <w:lang w:eastAsia="zh-CN"/>
        </w:rPr>
      </w:pPr>
      <w:bookmarkStart w:id="3" w:name="_Toc4945"/>
      <w:r>
        <w:rPr>
          <w:rFonts w:ascii="仿宋" w:eastAsia="仿宋" w:hAnsi="仿宋" w:cs="仿宋" w:hint="eastAsia"/>
          <w:lang w:eastAsia="zh-CN"/>
        </w:rPr>
        <w:t>(一)、资源开发方案</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一、洗衣机电脑程控器项目的技术资源开发</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电脑程控器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二、洗衣机电脑程控器项目的人力资源管理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洗衣机电脑程控器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三、洗衣机电脑程控器项目的资金资源筹措与优化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项目的顺利运行，资金资源的筹措将采取多元化策略。洗衣机电脑程控器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4" w:name="_Toc26260"/>
      <w:r>
        <w:rPr>
          <w:rFonts w:ascii="仿宋" w:eastAsia="仿宋" w:hAnsi="仿宋" w:cs="仿宋" w:hint="eastAsia"/>
          <w:sz w:val="28"/>
          <w:lang w:eastAsia="zh-CN"/>
        </w:rPr>
        <w:t>(二)、资源利用方案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制定洗衣机电脑程控器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洗衣机电脑程控器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洗衣机电脑程控器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5" w:name="_Toc17898"/>
      <w:r>
        <w:rPr>
          <w:rFonts w:ascii="仿宋" w:eastAsia="仿宋" w:hAnsi="仿宋" w:cs="仿宋" w:hint="eastAsia"/>
          <w:sz w:val="28"/>
          <w:lang w:eastAsia="zh-CN"/>
        </w:rPr>
        <w:t>(三)、资源节约措施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高效能源利用和管理：洗衣机电脑程控器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循环利用和废物管理：洗衣机电脑程控器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pPr>
      <w:r>
        <w:rPr>
          <w:rFonts w:ascii="仿宋" w:eastAsia="仿宋" w:hAnsi="仿宋" w:cs="仿宋" w:hint="eastAsia"/>
          <w:sz w:val="28"/>
          <w:lang w:eastAsia="zh-CN"/>
        </w:rPr>
        <w:t>5. 智能技术的应用：洗衣机电脑程控器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6" w:name="_Toc22009"/>
      <w:r>
        <w:rPr>
          <w:rFonts w:ascii="仿宋" w:eastAsia="仿宋" w:hAnsi="仿宋" w:cs="仿宋" w:hint="eastAsia"/>
          <w:sz w:val="28"/>
          <w:lang w:eastAsia="zh-CN"/>
        </w:rPr>
        <w:t>二、环境和生态影响分析</w:t>
      </w:r>
      <w:bookmarkEnd w:id="6"/>
    </w:p>
    <w:p>
      <w:pPr>
        <w:pStyle w:val="Heading2"/>
        <w:rPr>
          <w:rFonts w:ascii="仿宋" w:eastAsia="仿宋" w:hAnsi="仿宋" w:cs="仿宋" w:hint="eastAsia"/>
          <w:lang w:eastAsia="zh-CN"/>
        </w:rPr>
      </w:pPr>
      <w:bookmarkStart w:id="7" w:name="_Toc12105"/>
      <w:r>
        <w:rPr>
          <w:rFonts w:ascii="仿宋" w:eastAsia="仿宋" w:hAnsi="仿宋" w:cs="仿宋" w:hint="eastAsia"/>
          <w:lang w:eastAsia="zh-CN"/>
        </w:rPr>
        <w:t>(一)、环境和生态现状</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洗衣机电脑程控器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电脑程控器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洗衣机电脑程控器项目将积极采用可持续材料，如再生塑料和生物降解材料，以减少对环境的影响。项目还将推行废物减量和回收计划，例如通过再利用工业废料或建立回收系统。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项目还将探索使用节能技术，如太阳能板或风能，以减少对传统能源的依赖。此外，项目将采用节能灯具、节水装置等措施，以提高能源和水的使用效率。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洗衣机电脑程控器项目还将参与当地的环保活动和计划，如资助当地的环境保护项目或与社区合作进行环保宣传活动。通过这些活动，项目不仅能够提高自身的环境表现，还能在当地社区中树立积极的环保形象。</w:t>
      </w:r>
    </w:p>
    <w:p>
      <w:pPr>
        <w:pStyle w:val="Heading2"/>
        <w:ind w:firstLine="560" w:firstLineChars="200"/>
        <w:rPr>
          <w:rFonts w:ascii="仿宋" w:eastAsia="仿宋" w:hAnsi="仿宋" w:cs="仿宋" w:hint="eastAsia"/>
          <w:sz w:val="28"/>
          <w:lang w:eastAsia="zh-CN"/>
        </w:rPr>
      </w:pPr>
      <w:bookmarkStart w:id="8" w:name="_Toc3028"/>
      <w:r>
        <w:rPr>
          <w:rFonts w:ascii="仿宋" w:eastAsia="仿宋" w:hAnsi="仿宋" w:cs="仿宋" w:hint="eastAsia"/>
          <w:sz w:val="28"/>
          <w:lang w:eastAsia="zh-CN"/>
        </w:rPr>
        <w:t>(二)、生态环境影响分析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生物多样性影响：项目的实施地点可能会对当地的生物多样性产生影响。需评估项目地区内特有的动植物种群以及它们的栖息地。若项目地点靠近敏感的生态区域，如湿地、森林或保护区，可能会对这些区域的生物多样性构成威胁。例如，建设活动可能会破坏动物的栖息地，造成物种迁移或数量减少。为此，项目可能需要进行环境影响评估，并采取措施减轻对生物多样性的负面影响，如调整项目布局、创建生态补偿区或参与当地生态保护项目。</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水资源和水体生态影响：洗衣机电脑程控器项目在建设和运营过程中可能会对水资源产生影响。这包括对地表水和地下水的影响，以及废水排放对周围水体生态系统的潜在威胁。项目需要考虑其对当地水循环的影响，如降雨径流的变化、地表水和地下水的污染风险。项目应采取适当的水资源管理措施，比如建立废水处理和循环利用系统，以及采用节水技术和设施，确保不对水资源造成过度消耗或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3. 土壤和地质影响：洗衣机电脑程控器项目的建设可能会对土壤质量和地质结构产生影响。工程建设活动，如挖掘和填埋，可能会改变土壤结构，影响地下水流动和土壤的自然排水能力。此外，工业活动可能会导致土壤污染，如重金属和化学物质的积累。项目需要进行土壤质量评估，并采取措施避免土壤侵蚀和污染，比如实施土地复垦计划和采用环保型建材。</w:t>
      </w:r>
    </w:p>
    <w:p>
      <w:pPr>
        <w:ind w:firstLine="560" w:firstLineChars="200"/>
        <w:rPr>
          <w:rFonts w:ascii="仿宋" w:eastAsia="仿宋" w:hAnsi="仿宋" w:cs="仿宋" w:hint="eastAsia"/>
          <w:sz w:val="28"/>
        </w:rPr>
      </w:pPr>
      <w:r>
        <w:rPr>
          <w:rFonts w:ascii="仿宋" w:eastAsia="仿宋" w:hAnsi="仿宋" w:cs="仿宋" w:hint="eastAsia"/>
          <w:sz w:val="28"/>
          <w:lang w:eastAsia="zh-CN"/>
        </w:rPr>
        <w:t>4. 空气质量和气候影响：洗衣机电脑程控器项目在建设和运营阶段可能会对空气质量产生影响。这包括温室气体排放、粉尘和有害气体排放等。项目应采取措施减少对空气质量的负面影响，如使用清洁能源、控制排放源和实施绿化工程。此外，项目还应考虑其对气候变化的影响和适应性，尤其是在排放温室气体方面。</w:t>
      </w:r>
    </w:p>
    <w:p>
      <w:pPr>
        <w:pStyle w:val="Heading2"/>
        <w:ind w:firstLine="560" w:firstLineChars="200"/>
        <w:rPr>
          <w:rFonts w:ascii="仿宋" w:eastAsia="仿宋" w:hAnsi="仿宋" w:cs="仿宋" w:hint="eastAsia"/>
          <w:sz w:val="28"/>
          <w:lang w:eastAsia="zh-CN"/>
        </w:rPr>
      </w:pPr>
      <w:bookmarkStart w:id="9" w:name="_Toc28147"/>
      <w:r>
        <w:rPr>
          <w:rFonts w:ascii="仿宋" w:eastAsia="仿宋" w:hAnsi="仿宋" w:cs="仿宋" w:hint="eastAsia"/>
          <w:sz w:val="28"/>
          <w:lang w:eastAsia="zh-CN"/>
        </w:rPr>
        <w:t>(三)、生态环境保护措施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生物多样性保护：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项目区域内将划定特定区域作为生态保护区，专门用于保护敏感和濒危物种。在这些区域，任何建设活动都将被严格限制，以保护原有的生态环境。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洗衣机电脑程控器项目将采用绿色屋顶和生态墙等环境友好型建筑设计，这些设计不仅有助于改善空气质量，还能为城市野生动植物提供栖息地。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项目还将开展本地植被种植活动，如在项目区域周围种植本地树种和灌木，以促进生物多样性，并提供野生动物的食物源和栖息地。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水资源保护与管理：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洗衣机电脑程控器项目将建立高效的废水处理系统，确保所有工业废水在排放前都经过适当处理，达到或超过环保标准。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项目将采用节水技术，比如雨水收集系统和高效灌溉设备，以减少对地表水和地下水的消耗。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定期对周边水体进行水质监测，以及时发现并处理任何潜在的污染问题，确保水体的健康和清洁。</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土壤保护与污染防治：</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在建设过程中，项目将最小化土壤移动，避免土壤侵蚀和流失。同时，采用环保材料和技术以减少对土壤的负面影响。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定期进行土壤质量检测，尤其是对重金属和化学污染物的检测，以确保土壤健康，及时处理可能的污染问题。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在项目运营期间，将采取措施防止化学品泄漏和渗透到土壤中，例如建立防漏设施和紧急响应计划。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减少空气污染与温室气体排放：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洗衣机电脑程控器项目将致力于使用清洁能源，如太阳能和风能，减少对化石燃料的依赖。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通过采用节能灯具、高效绝缘材料和智能温控系统，降低能源消耗，减少温室气体排放。</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实施碳足迹监测和管理系统，对项目的整体碳排放进行跟踪和评估，制定减排目标和策略。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提高环保意识与社区参与：</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洗衣机电脑程控器项目将举办环保教育研讨会，向员工和当地社区普及环保知识，提升对环境保护重要性的认识。</w:t>
      </w:r>
    </w:p>
    <w:p>
      <w:pPr>
        <w:ind w:firstLine="560" w:firstLineChars="200"/>
        <w:rPr>
          <w:rFonts w:ascii="仿宋" w:eastAsia="仿宋" w:hAnsi="仿宋" w:cs="仿宋" w:hint="eastAsia"/>
          <w:sz w:val="28"/>
        </w:rPr>
      </w:pPr>
      <w:r>
        <w:rPr>
          <w:rFonts w:ascii="仿宋" w:eastAsia="仿宋" w:hAnsi="仿宋" w:cs="仿宋" w:hint="eastAsia"/>
          <w:sz w:val="28"/>
          <w:lang w:eastAsia="zh-CN"/>
        </w:rPr>
        <w:t>鼓励员工和社区居民参与环保活动，如植树造林和清理当地水体，增强社区对环境保护的参与和责任感。</w:t>
      </w:r>
    </w:p>
    <w:p>
      <w:pPr>
        <w:ind w:firstLine="560" w:firstLineChars="200"/>
        <w:rPr>
          <w:rFonts w:ascii="仿宋" w:eastAsia="仿宋" w:hAnsi="仿宋" w:cs="仿宋" w:hint="eastAsia"/>
          <w:sz w:val="28"/>
        </w:rPr>
      </w:pPr>
      <w:r>
        <w:rPr>
          <w:rFonts w:ascii="仿宋" w:eastAsia="仿宋" w:hAnsi="仿宋" w:cs="仿宋" w:hint="eastAsia"/>
          <w:sz w:val="28"/>
          <w:lang w:eastAsia="zh-CN"/>
        </w:rPr>
        <w:t>与当地学校和非政府组织合作，开展环境教育项目，培养下一代的环保意识。</w:t>
      </w:r>
    </w:p>
    <w:p>
      <w:pPr>
        <w:pStyle w:val="Heading2"/>
        <w:ind w:firstLine="560" w:firstLineChars="200"/>
        <w:rPr>
          <w:rFonts w:ascii="仿宋" w:eastAsia="仿宋" w:hAnsi="仿宋" w:cs="仿宋" w:hint="eastAsia"/>
          <w:sz w:val="28"/>
          <w:lang w:eastAsia="zh-CN"/>
        </w:rPr>
      </w:pPr>
      <w:bookmarkStart w:id="10" w:name="_Toc3267"/>
      <w:r>
        <w:rPr>
          <w:rFonts w:ascii="仿宋" w:eastAsia="仿宋" w:hAnsi="仿宋" w:cs="仿宋" w:hint="eastAsia"/>
          <w:sz w:val="28"/>
          <w:lang w:eastAsia="zh-CN"/>
        </w:rPr>
        <w:t>(四)、地质灾害影响分析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地质稳定性评估：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在洗衣机电脑程控器项目启动前，将进行一系列深入的地质调查，包括钻探和土壤取样，以深入了解项目区域的地层结构和土壤组成。特别是对于土壤的承载能力和地下水位的深度进行详细评估。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针对地震风险，项目将聘请地震工程专家对建筑设计进行审查，确保所有结构都符合最新的抗震建筑标准。在地震高发区，建筑将设计为能够承受预期最大震级的影响。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地下水和渗透问题：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洗衣机电脑程控器项目将通过地下水位监测系统定期检测水位变化，以预测和预防由高地下水位可能引起的地基问题。</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https://d.book118.com/245203040004011124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D008D8"/>
    <w:rsid w:val="72D008D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245203040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2024-02-26T14:51:00Z</dcterms:created>
  <dcterms:modified xsi:type="dcterms:W3CDTF">2024-02-26T14:52:17Z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0DD069B2316440DDBD3DF9FBD035DB29_11</vt:lpwstr>
  </property>
  <property fmtid="{D5CDD505-2E9C-101B-9397-08002B2CF9AE}" pid="3" name="KSOProductBuildVer">
    <vt:lpwstr>2052-12.1.0.16250</vt:lpwstr>
  </property>
</Properties>
</file>