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云PAAS项目规划设计方案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44" w:history="1">
        <w:r>
          <w:rPr>
            <w:rFonts w:ascii="仿宋" w:eastAsia="仿宋" w:hAnsi="仿宋" w:cs="仿宋" w:hint="eastAsia"/>
            <w:lang w:eastAsia="zh-CN"/>
          </w:rPr>
          <w:t>概论</w:t>
        </w:r>
        <w:r>
          <w:tab/>
        </w:r>
        <w:r>
          <w:fldChar w:fldCharType="begin"/>
        </w:r>
        <w:r>
          <w:instrText xml:space="preserve"> PAGEREF _Toc24144 \h </w:instrText>
        </w:r>
        <w:r>
          <w:fldChar w:fldCharType="separate"/>
        </w:r>
        <w:r>
          <w:t>3</w:t>
        </w:r>
        <w:r>
          <w:fldChar w:fldCharType="end"/>
        </w:r>
      </w:hyperlink>
    </w:p>
    <w:p>
      <w:pPr>
        <w:pStyle w:val="TOC1"/>
        <w:tabs>
          <w:tab w:val="right" w:leader="dot" w:pos="8306"/>
        </w:tabs>
      </w:pPr>
      <w:hyperlink w:anchor="_Toc16183" w:history="1">
        <w:r>
          <w:rPr>
            <w:rFonts w:ascii="仿宋" w:eastAsia="仿宋" w:hAnsi="仿宋" w:cs="仿宋" w:hint="eastAsia"/>
            <w:lang w:eastAsia="zh-CN"/>
          </w:rPr>
          <w:t>一、云PAAS项目危机管理</w:t>
        </w:r>
        <w:r>
          <w:tab/>
        </w:r>
        <w:r>
          <w:fldChar w:fldCharType="begin"/>
        </w:r>
        <w:r>
          <w:instrText xml:space="preserve"> PAGEREF _Toc16183 \h </w:instrText>
        </w:r>
        <w:r>
          <w:fldChar w:fldCharType="separate"/>
        </w:r>
        <w:r>
          <w:t>3</w:t>
        </w:r>
        <w:r>
          <w:fldChar w:fldCharType="end"/>
        </w:r>
      </w:hyperlink>
    </w:p>
    <w:p>
      <w:pPr>
        <w:pStyle w:val="TOC2"/>
        <w:tabs>
          <w:tab w:val="right" w:leader="dot" w:pos="8306"/>
        </w:tabs>
      </w:pPr>
      <w:hyperlink w:anchor="_Toc32637" w:history="1">
        <w:r>
          <w:rPr>
            <w:rFonts w:ascii="仿宋" w:eastAsia="仿宋" w:hAnsi="仿宋" w:cs="仿宋" w:hint="eastAsia"/>
            <w:lang w:eastAsia="zh-CN"/>
          </w:rPr>
          <w:t>(一)、危机预警与识别</w:t>
        </w:r>
        <w:r>
          <w:tab/>
        </w:r>
        <w:r>
          <w:fldChar w:fldCharType="begin"/>
        </w:r>
        <w:r>
          <w:instrText xml:space="preserve"> PAGEREF _Toc32637 \h </w:instrText>
        </w:r>
        <w:r>
          <w:fldChar w:fldCharType="separate"/>
        </w:r>
        <w:r>
          <w:t>3</w:t>
        </w:r>
        <w:r>
          <w:fldChar w:fldCharType="end"/>
        </w:r>
      </w:hyperlink>
    </w:p>
    <w:p>
      <w:pPr>
        <w:pStyle w:val="TOC2"/>
        <w:tabs>
          <w:tab w:val="right" w:leader="dot" w:pos="8306"/>
        </w:tabs>
      </w:pPr>
      <w:hyperlink w:anchor="_Toc3492" w:history="1">
        <w:r>
          <w:rPr>
            <w:rFonts w:ascii="仿宋" w:eastAsia="仿宋" w:hAnsi="仿宋" w:cs="仿宋" w:hint="eastAsia"/>
            <w:lang w:eastAsia="zh-CN"/>
          </w:rPr>
          <w:t>(二)、危机应对与恢复</w:t>
        </w:r>
        <w:r>
          <w:tab/>
        </w:r>
        <w:r>
          <w:fldChar w:fldCharType="begin"/>
        </w:r>
        <w:r>
          <w:instrText xml:space="preserve"> PAGEREF _Toc3492 \h </w:instrText>
        </w:r>
        <w:r>
          <w:fldChar w:fldCharType="separate"/>
        </w:r>
        <w:r>
          <w:t>4</w:t>
        </w:r>
        <w:r>
          <w:fldChar w:fldCharType="end"/>
        </w:r>
      </w:hyperlink>
    </w:p>
    <w:p>
      <w:pPr>
        <w:pStyle w:val="TOC1"/>
        <w:tabs>
          <w:tab w:val="right" w:leader="dot" w:pos="8306"/>
        </w:tabs>
      </w:pPr>
      <w:hyperlink w:anchor="_Toc20087" w:history="1">
        <w:r>
          <w:rPr>
            <w:rFonts w:ascii="仿宋" w:eastAsia="仿宋" w:hAnsi="仿宋" w:cs="仿宋" w:hint="eastAsia"/>
            <w:lang w:eastAsia="zh-CN"/>
          </w:rPr>
          <w:t>二、云PAAS项目建设单位说明</w:t>
        </w:r>
        <w:r>
          <w:tab/>
        </w:r>
        <w:r>
          <w:fldChar w:fldCharType="begin"/>
        </w:r>
        <w:r>
          <w:instrText xml:space="preserve"> PAGEREF _Toc20087 \h </w:instrText>
        </w:r>
        <w:r>
          <w:fldChar w:fldCharType="separate"/>
        </w:r>
        <w:r>
          <w:t>5</w:t>
        </w:r>
        <w:r>
          <w:fldChar w:fldCharType="end"/>
        </w:r>
      </w:hyperlink>
    </w:p>
    <w:p>
      <w:pPr>
        <w:pStyle w:val="TOC2"/>
        <w:tabs>
          <w:tab w:val="right" w:leader="dot" w:pos="8306"/>
        </w:tabs>
      </w:pPr>
      <w:hyperlink w:anchor="_Toc408" w:history="1">
        <w:r>
          <w:rPr>
            <w:rFonts w:ascii="仿宋" w:eastAsia="仿宋" w:hAnsi="仿宋" w:cs="仿宋" w:hint="eastAsia"/>
            <w:lang w:eastAsia="zh-CN"/>
          </w:rPr>
          <w:t>(一)、云PAAS项目承办单位基本情况</w:t>
        </w:r>
        <w:r>
          <w:tab/>
        </w:r>
        <w:r>
          <w:fldChar w:fldCharType="begin"/>
        </w:r>
        <w:r>
          <w:instrText xml:space="preserve"> PAGEREF _Toc408 \h </w:instrText>
        </w:r>
        <w:r>
          <w:fldChar w:fldCharType="separate"/>
        </w:r>
        <w:r>
          <w:t>5</w:t>
        </w:r>
        <w:r>
          <w:fldChar w:fldCharType="end"/>
        </w:r>
      </w:hyperlink>
    </w:p>
    <w:p>
      <w:pPr>
        <w:pStyle w:val="TOC2"/>
        <w:tabs>
          <w:tab w:val="right" w:leader="dot" w:pos="8306"/>
        </w:tabs>
      </w:pPr>
      <w:hyperlink w:anchor="_Toc8471" w:history="1">
        <w:r>
          <w:rPr>
            <w:rFonts w:ascii="仿宋" w:eastAsia="仿宋" w:hAnsi="仿宋" w:cs="仿宋" w:hint="eastAsia"/>
            <w:lang w:eastAsia="zh-CN"/>
          </w:rPr>
          <w:t>(二)、公司经济效益分析</w:t>
        </w:r>
        <w:r>
          <w:tab/>
        </w:r>
        <w:r>
          <w:fldChar w:fldCharType="begin"/>
        </w:r>
        <w:r>
          <w:instrText xml:space="preserve"> PAGEREF _Toc8471 \h </w:instrText>
        </w:r>
        <w:r>
          <w:fldChar w:fldCharType="separate"/>
        </w:r>
        <w:r>
          <w:t>6</w:t>
        </w:r>
        <w:r>
          <w:fldChar w:fldCharType="end"/>
        </w:r>
      </w:hyperlink>
    </w:p>
    <w:p>
      <w:pPr>
        <w:pStyle w:val="TOC1"/>
        <w:tabs>
          <w:tab w:val="right" w:leader="dot" w:pos="8306"/>
        </w:tabs>
      </w:pPr>
      <w:hyperlink w:anchor="_Toc2794" w:history="1">
        <w:r>
          <w:rPr>
            <w:rFonts w:ascii="仿宋" w:eastAsia="仿宋" w:hAnsi="仿宋" w:cs="仿宋" w:hint="eastAsia"/>
            <w:lang w:eastAsia="zh-CN"/>
          </w:rPr>
          <w:t>三、云PAAS项目建设背景及必要性分析</w:t>
        </w:r>
        <w:r>
          <w:tab/>
        </w:r>
        <w:r>
          <w:fldChar w:fldCharType="begin"/>
        </w:r>
        <w:r>
          <w:instrText xml:space="preserve"> PAGEREF _Toc2794 \h </w:instrText>
        </w:r>
        <w:r>
          <w:fldChar w:fldCharType="separate"/>
        </w:r>
        <w:r>
          <w:t>7</w:t>
        </w:r>
        <w:r>
          <w:fldChar w:fldCharType="end"/>
        </w:r>
      </w:hyperlink>
    </w:p>
    <w:p>
      <w:pPr>
        <w:pStyle w:val="TOC2"/>
        <w:tabs>
          <w:tab w:val="right" w:leader="dot" w:pos="8306"/>
        </w:tabs>
      </w:pPr>
      <w:hyperlink w:anchor="_Toc23472" w:history="1">
        <w:r>
          <w:rPr>
            <w:rFonts w:ascii="仿宋" w:eastAsia="仿宋" w:hAnsi="仿宋" w:cs="仿宋" w:hint="eastAsia"/>
            <w:lang w:eastAsia="zh-CN"/>
          </w:rPr>
          <w:t>(一)、云PAAS项目背景分析</w:t>
        </w:r>
        <w:r>
          <w:tab/>
        </w:r>
        <w:r>
          <w:fldChar w:fldCharType="begin"/>
        </w:r>
        <w:r>
          <w:instrText xml:space="preserve"> PAGEREF _Toc23472 \h </w:instrText>
        </w:r>
        <w:r>
          <w:fldChar w:fldCharType="separate"/>
        </w:r>
        <w:r>
          <w:t>7</w:t>
        </w:r>
        <w:r>
          <w:fldChar w:fldCharType="end"/>
        </w:r>
      </w:hyperlink>
    </w:p>
    <w:p>
      <w:pPr>
        <w:pStyle w:val="TOC2"/>
        <w:tabs>
          <w:tab w:val="right" w:leader="dot" w:pos="8306"/>
        </w:tabs>
      </w:pPr>
      <w:hyperlink w:anchor="_Toc18704" w:history="1">
        <w:r>
          <w:rPr>
            <w:rFonts w:ascii="仿宋" w:eastAsia="仿宋" w:hAnsi="仿宋" w:cs="仿宋" w:hint="eastAsia"/>
            <w:lang w:eastAsia="zh-CN"/>
          </w:rPr>
          <w:t>(二)、云PAAS项目建设必要性分析</w:t>
        </w:r>
        <w:r>
          <w:tab/>
        </w:r>
        <w:r>
          <w:fldChar w:fldCharType="begin"/>
        </w:r>
        <w:r>
          <w:instrText xml:space="preserve"> PAGEREF _Toc18704 \h </w:instrText>
        </w:r>
        <w:r>
          <w:fldChar w:fldCharType="separate"/>
        </w:r>
        <w:r>
          <w:t>9</w:t>
        </w:r>
        <w:r>
          <w:fldChar w:fldCharType="end"/>
        </w:r>
      </w:hyperlink>
    </w:p>
    <w:p>
      <w:pPr>
        <w:pStyle w:val="TOC1"/>
        <w:tabs>
          <w:tab w:val="right" w:leader="dot" w:pos="8306"/>
        </w:tabs>
      </w:pPr>
      <w:hyperlink w:anchor="_Toc654" w:history="1">
        <w:r>
          <w:rPr>
            <w:rFonts w:ascii="仿宋" w:eastAsia="仿宋" w:hAnsi="仿宋" w:cs="仿宋" w:hint="eastAsia"/>
            <w:lang w:eastAsia="zh-CN"/>
          </w:rPr>
          <w:t>四、市场分析、调研</w:t>
        </w:r>
        <w:r>
          <w:tab/>
        </w:r>
        <w:r>
          <w:fldChar w:fldCharType="begin"/>
        </w:r>
        <w:r>
          <w:instrText xml:space="preserve"> PAGEREF _Toc654 \h </w:instrText>
        </w:r>
        <w:r>
          <w:fldChar w:fldCharType="separate"/>
        </w:r>
        <w:r>
          <w:t>10</w:t>
        </w:r>
        <w:r>
          <w:fldChar w:fldCharType="end"/>
        </w:r>
      </w:hyperlink>
    </w:p>
    <w:p>
      <w:pPr>
        <w:pStyle w:val="TOC2"/>
        <w:tabs>
          <w:tab w:val="right" w:leader="dot" w:pos="8306"/>
        </w:tabs>
      </w:pPr>
      <w:hyperlink w:anchor="_Toc12070" w:history="1">
        <w:r>
          <w:rPr>
            <w:rFonts w:ascii="仿宋" w:eastAsia="仿宋" w:hAnsi="仿宋" w:cs="仿宋" w:hint="eastAsia"/>
            <w:lang w:eastAsia="zh-CN"/>
          </w:rPr>
          <w:t>(一)、云PAAS行业分析</w:t>
        </w:r>
        <w:r>
          <w:tab/>
        </w:r>
        <w:r>
          <w:fldChar w:fldCharType="begin"/>
        </w:r>
        <w:r>
          <w:instrText xml:space="preserve"> PAGEREF _Toc12070 \h </w:instrText>
        </w:r>
        <w:r>
          <w:fldChar w:fldCharType="separate"/>
        </w:r>
        <w:r>
          <w:t>10</w:t>
        </w:r>
        <w:r>
          <w:fldChar w:fldCharType="end"/>
        </w:r>
      </w:hyperlink>
    </w:p>
    <w:p>
      <w:pPr>
        <w:pStyle w:val="TOC2"/>
        <w:tabs>
          <w:tab w:val="right" w:leader="dot" w:pos="8306"/>
        </w:tabs>
      </w:pPr>
      <w:hyperlink w:anchor="_Toc17492" w:history="1">
        <w:r>
          <w:rPr>
            <w:rFonts w:ascii="仿宋" w:eastAsia="仿宋" w:hAnsi="仿宋" w:cs="仿宋" w:hint="eastAsia"/>
            <w:lang w:eastAsia="zh-CN"/>
          </w:rPr>
          <w:t>(二)、云PAAS市场分析预测</w:t>
        </w:r>
        <w:r>
          <w:tab/>
        </w:r>
        <w:r>
          <w:fldChar w:fldCharType="begin"/>
        </w:r>
        <w:r>
          <w:instrText xml:space="preserve"> PAGEREF _Toc17492 \h </w:instrText>
        </w:r>
        <w:r>
          <w:fldChar w:fldCharType="separate"/>
        </w:r>
        <w:r>
          <w:t>11</w:t>
        </w:r>
        <w:r>
          <w:fldChar w:fldCharType="end"/>
        </w:r>
      </w:hyperlink>
    </w:p>
    <w:p>
      <w:pPr>
        <w:pStyle w:val="TOC1"/>
        <w:tabs>
          <w:tab w:val="right" w:leader="dot" w:pos="8306"/>
        </w:tabs>
      </w:pPr>
      <w:hyperlink w:anchor="_Toc348" w:history="1">
        <w:r>
          <w:rPr>
            <w:rFonts w:ascii="仿宋" w:eastAsia="仿宋" w:hAnsi="仿宋" w:cs="仿宋" w:hint="eastAsia"/>
            <w:lang w:eastAsia="zh-CN"/>
          </w:rPr>
          <w:t>五、云PAAS项目概论</w:t>
        </w:r>
        <w:r>
          <w:tab/>
        </w:r>
        <w:r>
          <w:fldChar w:fldCharType="begin"/>
        </w:r>
        <w:r>
          <w:instrText xml:space="preserve"> PAGEREF _Toc348 \h </w:instrText>
        </w:r>
        <w:r>
          <w:fldChar w:fldCharType="separate"/>
        </w:r>
        <w:r>
          <w:t>12</w:t>
        </w:r>
        <w:r>
          <w:fldChar w:fldCharType="end"/>
        </w:r>
      </w:hyperlink>
    </w:p>
    <w:p>
      <w:pPr>
        <w:pStyle w:val="TOC2"/>
        <w:tabs>
          <w:tab w:val="right" w:leader="dot" w:pos="8306"/>
        </w:tabs>
      </w:pPr>
      <w:hyperlink w:anchor="_Toc11323" w:history="1">
        <w:r>
          <w:rPr>
            <w:rFonts w:ascii="仿宋" w:eastAsia="仿宋" w:hAnsi="仿宋" w:cs="仿宋" w:hint="eastAsia"/>
            <w:lang w:eastAsia="zh-CN"/>
          </w:rPr>
          <w:t>(一)、云PAAS项目概况</w:t>
        </w:r>
        <w:r>
          <w:tab/>
        </w:r>
        <w:r>
          <w:fldChar w:fldCharType="begin"/>
        </w:r>
        <w:r>
          <w:instrText xml:space="preserve"> PAGEREF _Toc11323 \h </w:instrText>
        </w:r>
        <w:r>
          <w:fldChar w:fldCharType="separate"/>
        </w:r>
        <w:r>
          <w:t>12</w:t>
        </w:r>
        <w:r>
          <w:fldChar w:fldCharType="end"/>
        </w:r>
      </w:hyperlink>
    </w:p>
    <w:p>
      <w:pPr>
        <w:pStyle w:val="TOC2"/>
        <w:tabs>
          <w:tab w:val="right" w:leader="dot" w:pos="8306"/>
        </w:tabs>
      </w:pPr>
      <w:hyperlink w:anchor="_Toc16034" w:history="1">
        <w:r>
          <w:rPr>
            <w:rFonts w:ascii="仿宋" w:eastAsia="仿宋" w:hAnsi="仿宋" w:cs="仿宋" w:hint="eastAsia"/>
            <w:lang w:eastAsia="zh-CN"/>
          </w:rPr>
          <w:t>(二)、云PAAS项目目标</w:t>
        </w:r>
        <w:r>
          <w:tab/>
        </w:r>
        <w:r>
          <w:fldChar w:fldCharType="begin"/>
        </w:r>
        <w:r>
          <w:instrText xml:space="preserve"> PAGEREF _Toc16034 \h </w:instrText>
        </w:r>
        <w:r>
          <w:fldChar w:fldCharType="separate"/>
        </w:r>
        <w:r>
          <w:t>14</w:t>
        </w:r>
        <w:r>
          <w:fldChar w:fldCharType="end"/>
        </w:r>
      </w:hyperlink>
    </w:p>
    <w:p>
      <w:pPr>
        <w:pStyle w:val="TOC2"/>
        <w:tabs>
          <w:tab w:val="right" w:leader="dot" w:pos="8306"/>
        </w:tabs>
      </w:pPr>
      <w:hyperlink w:anchor="_Toc25491" w:history="1">
        <w:r>
          <w:rPr>
            <w:rFonts w:ascii="仿宋" w:eastAsia="仿宋" w:hAnsi="仿宋" w:cs="仿宋" w:hint="eastAsia"/>
            <w:lang w:eastAsia="zh-CN"/>
          </w:rPr>
          <w:t>(三)、云PAAS项目提出的理由</w:t>
        </w:r>
        <w:r>
          <w:tab/>
        </w:r>
        <w:r>
          <w:fldChar w:fldCharType="begin"/>
        </w:r>
        <w:r>
          <w:instrText xml:space="preserve"> PAGEREF _Toc25491 \h </w:instrText>
        </w:r>
        <w:r>
          <w:fldChar w:fldCharType="separate"/>
        </w:r>
        <w:r>
          <w:t>15</w:t>
        </w:r>
        <w:r>
          <w:fldChar w:fldCharType="end"/>
        </w:r>
      </w:hyperlink>
    </w:p>
    <w:p>
      <w:pPr>
        <w:pStyle w:val="TOC2"/>
        <w:tabs>
          <w:tab w:val="right" w:leader="dot" w:pos="8306"/>
        </w:tabs>
      </w:pPr>
      <w:hyperlink w:anchor="_Toc24768" w:history="1">
        <w:r>
          <w:rPr>
            <w:rFonts w:ascii="仿宋" w:eastAsia="仿宋" w:hAnsi="仿宋" w:cs="仿宋" w:hint="eastAsia"/>
            <w:lang w:eastAsia="zh-CN"/>
          </w:rPr>
          <w:t>(四)、云PAAS项目意义</w:t>
        </w:r>
        <w:r>
          <w:tab/>
        </w:r>
        <w:r>
          <w:fldChar w:fldCharType="begin"/>
        </w:r>
        <w:r>
          <w:instrText xml:space="preserve"> PAGEREF _Toc24768 \h </w:instrText>
        </w:r>
        <w:r>
          <w:fldChar w:fldCharType="separate"/>
        </w:r>
        <w:r>
          <w:t>16</w:t>
        </w:r>
        <w:r>
          <w:fldChar w:fldCharType="end"/>
        </w:r>
      </w:hyperlink>
    </w:p>
    <w:p>
      <w:pPr>
        <w:pStyle w:val="TOC2"/>
        <w:tabs>
          <w:tab w:val="right" w:leader="dot" w:pos="8306"/>
        </w:tabs>
      </w:pPr>
      <w:hyperlink w:anchor="_Toc25579" w:history="1">
        <w:r>
          <w:rPr>
            <w:rFonts w:ascii="仿宋" w:eastAsia="仿宋" w:hAnsi="仿宋" w:cs="仿宋" w:hint="eastAsia"/>
            <w:lang w:eastAsia="zh-CN"/>
          </w:rPr>
          <w:t>(五)、云PAAS项目背景</w:t>
        </w:r>
        <w:r>
          <w:tab/>
        </w:r>
        <w:r>
          <w:fldChar w:fldCharType="begin"/>
        </w:r>
        <w:r>
          <w:instrText xml:space="preserve"> PAGEREF _Toc25579 \h </w:instrText>
        </w:r>
        <w:r>
          <w:fldChar w:fldCharType="separate"/>
        </w:r>
        <w:r>
          <w:t>17</w:t>
        </w:r>
        <w:r>
          <w:fldChar w:fldCharType="end"/>
        </w:r>
      </w:hyperlink>
    </w:p>
    <w:p>
      <w:pPr>
        <w:pStyle w:val="TOC1"/>
        <w:tabs>
          <w:tab w:val="right" w:leader="dot" w:pos="8306"/>
        </w:tabs>
      </w:pPr>
      <w:hyperlink w:anchor="_Toc28231" w:history="1">
        <w:r>
          <w:rPr>
            <w:rFonts w:ascii="仿宋" w:eastAsia="仿宋" w:hAnsi="仿宋" w:cs="仿宋" w:hint="eastAsia"/>
            <w:lang w:eastAsia="zh-CN"/>
          </w:rPr>
          <w:t>六、云PAAS项目可持续发展</w:t>
        </w:r>
        <w:r>
          <w:tab/>
        </w:r>
        <w:r>
          <w:fldChar w:fldCharType="begin"/>
        </w:r>
        <w:r>
          <w:instrText xml:space="preserve"> PAGEREF _Toc28231 \h </w:instrText>
        </w:r>
        <w:r>
          <w:fldChar w:fldCharType="separate"/>
        </w:r>
        <w:r>
          <w:t>18</w:t>
        </w:r>
        <w:r>
          <w:fldChar w:fldCharType="end"/>
        </w:r>
      </w:hyperlink>
    </w:p>
    <w:p>
      <w:pPr>
        <w:pStyle w:val="TOC2"/>
        <w:tabs>
          <w:tab w:val="right" w:leader="dot" w:pos="8306"/>
        </w:tabs>
      </w:pPr>
      <w:hyperlink w:anchor="_Toc18375" w:history="1">
        <w:r>
          <w:rPr>
            <w:rFonts w:ascii="仿宋" w:eastAsia="仿宋" w:hAnsi="仿宋" w:cs="仿宋" w:hint="eastAsia"/>
            <w:lang w:eastAsia="zh-CN"/>
          </w:rPr>
          <w:t>(一)、可持续战略与实践</w:t>
        </w:r>
        <w:r>
          <w:tab/>
        </w:r>
        <w:r>
          <w:fldChar w:fldCharType="begin"/>
        </w:r>
        <w:r>
          <w:instrText xml:space="preserve"> PAGEREF _Toc18375 \h </w:instrText>
        </w:r>
        <w:r>
          <w:fldChar w:fldCharType="separate"/>
        </w:r>
        <w:r>
          <w:t>18</w:t>
        </w:r>
        <w:r>
          <w:fldChar w:fldCharType="end"/>
        </w:r>
      </w:hyperlink>
    </w:p>
    <w:p>
      <w:pPr>
        <w:pStyle w:val="TOC2"/>
        <w:tabs>
          <w:tab w:val="right" w:leader="dot" w:pos="8306"/>
        </w:tabs>
      </w:pPr>
      <w:hyperlink w:anchor="_Toc29953" w:history="1">
        <w:r>
          <w:rPr>
            <w:rFonts w:ascii="仿宋" w:eastAsia="仿宋" w:hAnsi="仿宋" w:cs="仿宋" w:hint="eastAsia"/>
            <w:lang w:eastAsia="zh-CN"/>
          </w:rPr>
          <w:t>(二)、环保与社会责任</w:t>
        </w:r>
        <w:r>
          <w:tab/>
        </w:r>
        <w:r>
          <w:fldChar w:fldCharType="begin"/>
        </w:r>
        <w:r>
          <w:instrText xml:space="preserve"> PAGEREF _Toc29953 \h </w:instrText>
        </w:r>
        <w:r>
          <w:fldChar w:fldCharType="separate"/>
        </w:r>
        <w:r>
          <w:t>19</w:t>
        </w:r>
        <w:r>
          <w:fldChar w:fldCharType="end"/>
        </w:r>
      </w:hyperlink>
    </w:p>
    <w:p>
      <w:pPr>
        <w:pStyle w:val="TOC1"/>
        <w:tabs>
          <w:tab w:val="right" w:leader="dot" w:pos="8306"/>
        </w:tabs>
      </w:pPr>
      <w:hyperlink w:anchor="_Toc5590" w:history="1">
        <w:r>
          <w:rPr>
            <w:rFonts w:ascii="仿宋" w:eastAsia="仿宋" w:hAnsi="仿宋" w:cs="仿宋" w:hint="eastAsia"/>
            <w:lang w:eastAsia="zh-CN"/>
          </w:rPr>
          <w:t>七、云PAAS项目投资规划</w:t>
        </w:r>
        <w:r>
          <w:tab/>
        </w:r>
        <w:r>
          <w:fldChar w:fldCharType="begin"/>
        </w:r>
        <w:r>
          <w:instrText xml:space="preserve"> PAGEREF _Toc5590 \h </w:instrText>
        </w:r>
        <w:r>
          <w:fldChar w:fldCharType="separate"/>
        </w:r>
        <w:r>
          <w:t>20</w:t>
        </w:r>
        <w:r>
          <w:fldChar w:fldCharType="end"/>
        </w:r>
      </w:hyperlink>
    </w:p>
    <w:p>
      <w:pPr>
        <w:pStyle w:val="TOC2"/>
        <w:tabs>
          <w:tab w:val="right" w:leader="dot" w:pos="8306"/>
        </w:tabs>
      </w:pPr>
      <w:hyperlink w:anchor="_Toc30909" w:history="1">
        <w:r>
          <w:rPr>
            <w:rFonts w:ascii="仿宋" w:eastAsia="仿宋" w:hAnsi="仿宋" w:cs="仿宋" w:hint="eastAsia"/>
            <w:lang w:eastAsia="zh-CN"/>
          </w:rPr>
          <w:t>(一)、云PAAS项目总投资估算</w:t>
        </w:r>
        <w:r>
          <w:tab/>
        </w:r>
        <w:r>
          <w:fldChar w:fldCharType="begin"/>
        </w:r>
        <w:r>
          <w:instrText xml:space="preserve"> PAGEREF _Toc30909 \h </w:instrText>
        </w:r>
        <w:r>
          <w:fldChar w:fldCharType="separate"/>
        </w:r>
        <w:r>
          <w:t>20</w:t>
        </w:r>
        <w:r>
          <w:fldChar w:fldCharType="end"/>
        </w:r>
      </w:hyperlink>
    </w:p>
    <w:p>
      <w:pPr>
        <w:pStyle w:val="TOC2"/>
        <w:tabs>
          <w:tab w:val="right" w:leader="dot" w:pos="8306"/>
        </w:tabs>
      </w:pPr>
      <w:hyperlink w:anchor="_Toc770" w:history="1">
        <w:r>
          <w:rPr>
            <w:rFonts w:ascii="仿宋" w:eastAsia="仿宋" w:hAnsi="仿宋" w:cs="仿宋" w:hint="eastAsia"/>
            <w:lang w:eastAsia="zh-CN"/>
          </w:rPr>
          <w:t>(二)、资金筹措</w:t>
        </w:r>
        <w:r>
          <w:tab/>
        </w:r>
        <w:r>
          <w:fldChar w:fldCharType="begin"/>
        </w:r>
        <w:r>
          <w:instrText xml:space="preserve"> PAGEREF _Toc770 \h </w:instrText>
        </w:r>
        <w:r>
          <w:fldChar w:fldCharType="separate"/>
        </w:r>
        <w:r>
          <w:t>21</w:t>
        </w:r>
        <w:r>
          <w:fldChar w:fldCharType="end"/>
        </w:r>
      </w:hyperlink>
    </w:p>
    <w:p>
      <w:pPr>
        <w:pStyle w:val="TOC1"/>
        <w:tabs>
          <w:tab w:val="right" w:leader="dot" w:pos="8306"/>
        </w:tabs>
      </w:pPr>
      <w:hyperlink w:anchor="_Toc435" w:history="1">
        <w:r>
          <w:rPr>
            <w:rFonts w:ascii="仿宋" w:eastAsia="仿宋" w:hAnsi="仿宋" w:cs="仿宋" w:hint="eastAsia"/>
            <w:lang w:eastAsia="zh-CN"/>
          </w:rPr>
          <w:t>八、云PAAS项目人力资源培养与发展</w:t>
        </w:r>
        <w:r>
          <w:tab/>
        </w:r>
        <w:r>
          <w:fldChar w:fldCharType="begin"/>
        </w:r>
        <w:r>
          <w:instrText xml:space="preserve"> PAGEREF _Toc435 \h </w:instrText>
        </w:r>
        <w:r>
          <w:fldChar w:fldCharType="separate"/>
        </w:r>
        <w:r>
          <w:t>22</w:t>
        </w:r>
        <w:r>
          <w:fldChar w:fldCharType="end"/>
        </w:r>
      </w:hyperlink>
    </w:p>
    <w:p>
      <w:pPr>
        <w:pStyle w:val="TOC2"/>
        <w:tabs>
          <w:tab w:val="right" w:leader="dot" w:pos="8306"/>
        </w:tabs>
      </w:pPr>
      <w:hyperlink w:anchor="_Toc18897" w:history="1">
        <w:r>
          <w:rPr>
            <w:rFonts w:ascii="仿宋" w:eastAsia="仿宋" w:hAnsi="仿宋" w:cs="仿宋" w:hint="eastAsia"/>
            <w:lang w:eastAsia="zh-CN"/>
          </w:rPr>
          <w:t>(一)、人才需求与规划</w:t>
        </w:r>
        <w:r>
          <w:tab/>
        </w:r>
        <w:r>
          <w:fldChar w:fldCharType="begin"/>
        </w:r>
        <w:r>
          <w:instrText xml:space="preserve"> PAGEREF _Toc18897 \h </w:instrText>
        </w:r>
        <w:r>
          <w:fldChar w:fldCharType="separate"/>
        </w:r>
        <w:r>
          <w:t>22</w:t>
        </w:r>
        <w:r>
          <w:fldChar w:fldCharType="end"/>
        </w:r>
      </w:hyperlink>
    </w:p>
    <w:p>
      <w:pPr>
        <w:pStyle w:val="TOC2"/>
        <w:tabs>
          <w:tab w:val="right" w:leader="dot" w:pos="8306"/>
        </w:tabs>
      </w:pPr>
      <w:hyperlink w:anchor="_Toc3796" w:history="1">
        <w:r>
          <w:rPr>
            <w:rFonts w:ascii="仿宋" w:eastAsia="仿宋" w:hAnsi="仿宋" w:cs="仿宋" w:hint="eastAsia"/>
            <w:lang w:eastAsia="zh-CN"/>
          </w:rPr>
          <w:t>(二)、培训与发展计划</w:t>
        </w:r>
        <w:r>
          <w:tab/>
        </w:r>
        <w:r>
          <w:fldChar w:fldCharType="begin"/>
        </w:r>
        <w:r>
          <w:instrText xml:space="preserve"> PAGEREF _Toc3796 \h </w:instrText>
        </w:r>
        <w:r>
          <w:fldChar w:fldCharType="separate"/>
        </w:r>
        <w:r>
          <w:t>22</w:t>
        </w:r>
        <w:r>
          <w:fldChar w:fldCharType="end"/>
        </w:r>
      </w:hyperlink>
    </w:p>
    <w:p>
      <w:pPr>
        <w:pStyle w:val="TOC1"/>
        <w:tabs>
          <w:tab w:val="right" w:leader="dot" w:pos="8306"/>
        </w:tabs>
      </w:pPr>
      <w:hyperlink w:anchor="_Toc27113" w:history="1">
        <w:r>
          <w:rPr>
            <w:rFonts w:ascii="仿宋" w:eastAsia="仿宋" w:hAnsi="仿宋" w:cs="仿宋" w:hint="eastAsia"/>
            <w:lang w:eastAsia="zh-CN"/>
          </w:rPr>
          <w:t>九、云PAAS项目经营效益</w:t>
        </w:r>
        <w:r>
          <w:tab/>
        </w:r>
        <w:r>
          <w:fldChar w:fldCharType="begin"/>
        </w:r>
        <w:r>
          <w:instrText xml:space="preserve"> PAGEREF _Toc27113 \h </w:instrText>
        </w:r>
        <w:r>
          <w:fldChar w:fldCharType="separate"/>
        </w:r>
        <w:r>
          <w:t>23</w:t>
        </w:r>
        <w:r>
          <w:fldChar w:fldCharType="end"/>
        </w:r>
      </w:hyperlink>
    </w:p>
    <w:p>
      <w:pPr>
        <w:pStyle w:val="TOC2"/>
        <w:tabs>
          <w:tab w:val="right" w:leader="dot" w:pos="8306"/>
        </w:tabs>
      </w:pPr>
      <w:hyperlink w:anchor="_Toc5051" w:history="1">
        <w:r>
          <w:rPr>
            <w:rFonts w:ascii="仿宋" w:eastAsia="仿宋" w:hAnsi="仿宋" w:cs="仿宋" w:hint="eastAsia"/>
            <w:lang w:eastAsia="zh-CN"/>
          </w:rPr>
          <w:t>(一)、经济评价财务测算</w:t>
        </w:r>
        <w:r>
          <w:tab/>
        </w:r>
        <w:r>
          <w:fldChar w:fldCharType="begin"/>
        </w:r>
        <w:r>
          <w:instrText xml:space="preserve"> PAGEREF _Toc5051 \h </w:instrText>
        </w:r>
        <w:r>
          <w:fldChar w:fldCharType="separate"/>
        </w:r>
        <w:r>
          <w:t>23</w:t>
        </w:r>
        <w:r>
          <w:fldChar w:fldCharType="end"/>
        </w:r>
      </w:hyperlink>
    </w:p>
    <w:p>
      <w:pPr>
        <w:pStyle w:val="TOC2"/>
        <w:tabs>
          <w:tab w:val="right" w:leader="dot" w:pos="8306"/>
        </w:tabs>
      </w:pPr>
      <w:hyperlink w:anchor="_Toc30916" w:history="1">
        <w:r>
          <w:rPr>
            <w:rFonts w:ascii="仿宋" w:eastAsia="仿宋" w:hAnsi="仿宋" w:cs="仿宋" w:hint="eastAsia"/>
            <w:lang w:eastAsia="zh-CN"/>
          </w:rPr>
          <w:t>(二)、云PAAS项目盈利能力分析</w:t>
        </w:r>
        <w:r>
          <w:tab/>
        </w:r>
        <w:r>
          <w:fldChar w:fldCharType="begin"/>
        </w:r>
        <w:r>
          <w:instrText xml:space="preserve"> PAGEREF _Toc30916 \h </w:instrText>
        </w:r>
        <w:r>
          <w:fldChar w:fldCharType="separate"/>
        </w:r>
        <w:r>
          <w:t>24</w:t>
        </w:r>
        <w:r>
          <w:fldChar w:fldCharType="end"/>
        </w:r>
      </w:hyperlink>
    </w:p>
    <w:p>
      <w:pPr>
        <w:pStyle w:val="TOC1"/>
        <w:tabs>
          <w:tab w:val="right" w:leader="dot" w:pos="8306"/>
        </w:tabs>
      </w:pPr>
      <w:hyperlink w:anchor="_Toc10019" w:history="1">
        <w:r>
          <w:rPr>
            <w:rFonts w:ascii="仿宋" w:eastAsia="仿宋" w:hAnsi="仿宋" w:cs="仿宋" w:hint="eastAsia"/>
            <w:lang w:eastAsia="zh-CN"/>
          </w:rPr>
          <w:t>十、云PAAS项目创新与研发</w:t>
        </w:r>
        <w:r>
          <w:tab/>
        </w:r>
        <w:r>
          <w:fldChar w:fldCharType="begin"/>
        </w:r>
        <w:r>
          <w:instrText xml:space="preserve"> PAGEREF _Toc10019 \h </w:instrText>
        </w:r>
        <w:r>
          <w:fldChar w:fldCharType="separate"/>
        </w:r>
        <w:r>
          <w:t>25</w:t>
        </w:r>
        <w:r>
          <w:fldChar w:fldCharType="end"/>
        </w:r>
      </w:hyperlink>
    </w:p>
    <w:p>
      <w:pPr>
        <w:pStyle w:val="TOC2"/>
        <w:tabs>
          <w:tab w:val="right" w:leader="dot" w:pos="8306"/>
        </w:tabs>
      </w:pPr>
      <w:hyperlink w:anchor="_Toc13510" w:history="1">
        <w:r>
          <w:rPr>
            <w:rFonts w:ascii="仿宋" w:eastAsia="仿宋" w:hAnsi="仿宋" w:cs="仿宋" w:hint="eastAsia"/>
            <w:lang w:eastAsia="zh-CN"/>
          </w:rPr>
          <w:t>(一)、创新策略与方向</w:t>
        </w:r>
        <w:r>
          <w:tab/>
        </w:r>
        <w:r>
          <w:fldChar w:fldCharType="begin"/>
        </w:r>
        <w:r>
          <w:instrText xml:space="preserve"> PAGEREF _Toc13510 \h </w:instrText>
        </w:r>
        <w:r>
          <w:fldChar w:fldCharType="separate"/>
        </w:r>
        <w:r>
          <w:t>25</w:t>
        </w:r>
        <w:r>
          <w:fldChar w:fldCharType="end"/>
        </w:r>
      </w:hyperlink>
    </w:p>
    <w:p>
      <w:pPr>
        <w:pStyle w:val="TOC2"/>
        <w:tabs>
          <w:tab w:val="right" w:leader="dot" w:pos="8306"/>
        </w:tabs>
      </w:pPr>
      <w:hyperlink w:anchor="_Toc28172" w:history="1">
        <w:r>
          <w:rPr>
            <w:rFonts w:ascii="仿宋" w:eastAsia="仿宋" w:hAnsi="仿宋" w:cs="仿宋" w:hint="eastAsia"/>
            <w:lang w:eastAsia="zh-CN"/>
          </w:rPr>
          <w:t>(二)、研发规划与投入</w:t>
        </w:r>
        <w:r>
          <w:tab/>
        </w:r>
        <w:r>
          <w:fldChar w:fldCharType="begin"/>
        </w:r>
        <w:r>
          <w:instrText xml:space="preserve"> PAGEREF _Toc28172 \h </w:instrText>
        </w:r>
        <w:r>
          <w:fldChar w:fldCharType="separate"/>
        </w:r>
        <w:r>
          <w:t>26</w:t>
        </w:r>
        <w:r>
          <w:fldChar w:fldCharType="end"/>
        </w:r>
      </w:hyperlink>
    </w:p>
    <w:p>
      <w:pPr>
        <w:pStyle w:val="TOC1"/>
        <w:tabs>
          <w:tab w:val="right" w:leader="dot" w:pos="8306"/>
        </w:tabs>
      </w:pPr>
      <w:hyperlink w:anchor="_Toc22109" w:history="1">
        <w:r>
          <w:rPr>
            <w:rFonts w:ascii="仿宋" w:eastAsia="仿宋" w:hAnsi="仿宋" w:cs="仿宋" w:hint="eastAsia"/>
            <w:lang w:eastAsia="zh-CN"/>
          </w:rPr>
          <w:t>十一、云PAAS项目社会影响</w:t>
        </w:r>
        <w:r>
          <w:tab/>
        </w:r>
        <w:r>
          <w:fldChar w:fldCharType="begin"/>
        </w:r>
        <w:r>
          <w:instrText xml:space="preserve"> PAGEREF _Toc22109 \h </w:instrText>
        </w:r>
        <w:r>
          <w:fldChar w:fldCharType="separate"/>
        </w:r>
        <w:r>
          <w:t>28</w:t>
        </w:r>
        <w:r>
          <w:fldChar w:fldCharType="end"/>
        </w:r>
      </w:hyperlink>
    </w:p>
    <w:p>
      <w:pPr>
        <w:pStyle w:val="TOC2"/>
        <w:tabs>
          <w:tab w:val="right" w:leader="dot" w:pos="8306"/>
        </w:tabs>
      </w:pPr>
      <w:hyperlink w:anchor="_Toc28911" w:history="1">
        <w:r>
          <w:rPr>
            <w:rFonts w:ascii="仿宋" w:eastAsia="仿宋" w:hAnsi="仿宋" w:cs="仿宋" w:hint="eastAsia"/>
            <w:lang w:eastAsia="zh-CN"/>
          </w:rPr>
          <w:t>(一)、社会责任与义务</w:t>
        </w:r>
        <w:r>
          <w:tab/>
        </w:r>
        <w:r>
          <w:fldChar w:fldCharType="begin"/>
        </w:r>
        <w:r>
          <w:instrText xml:space="preserve"> PAGEREF _Toc28911 \h </w:instrText>
        </w:r>
        <w:r>
          <w:fldChar w:fldCharType="separate"/>
        </w:r>
        <w:r>
          <w:t>28</w:t>
        </w:r>
        <w:r>
          <w:fldChar w:fldCharType="end"/>
        </w:r>
      </w:hyperlink>
    </w:p>
    <w:p>
      <w:pPr>
        <w:pStyle w:val="TOC2"/>
        <w:tabs>
          <w:tab w:val="right" w:leader="dot" w:pos="8306"/>
        </w:tabs>
      </w:pPr>
      <w:hyperlink w:anchor="_Toc14040" w:history="1">
        <w:r>
          <w:rPr>
            <w:rFonts w:ascii="仿宋" w:eastAsia="仿宋" w:hAnsi="仿宋" w:cs="仿宋" w:hint="eastAsia"/>
            <w:lang w:eastAsia="zh-CN"/>
          </w:rPr>
          <w:t>(二)、社会参与与沟通</w:t>
        </w:r>
        <w:r>
          <w:tab/>
        </w:r>
        <w:r>
          <w:fldChar w:fldCharType="begin"/>
        </w:r>
        <w:r>
          <w:instrText xml:space="preserve"> PAGEREF _Toc14040 \h </w:instrText>
        </w:r>
        <w:r>
          <w:fldChar w:fldCharType="separate"/>
        </w:r>
        <w:r>
          <w:t>29</w:t>
        </w:r>
        <w:r>
          <w:fldChar w:fldCharType="end"/>
        </w:r>
      </w:hyperlink>
    </w:p>
    <w:p>
      <w:pPr>
        <w:pStyle w:val="TOC1"/>
        <w:tabs>
          <w:tab w:val="right" w:leader="dot" w:pos="8306"/>
        </w:tabs>
      </w:pPr>
      <w:hyperlink w:anchor="_Toc13236" w:history="1">
        <w:r>
          <w:rPr>
            <w:rFonts w:ascii="仿宋" w:eastAsia="仿宋" w:hAnsi="仿宋" w:cs="仿宋" w:hint="eastAsia"/>
            <w:lang w:eastAsia="zh-CN"/>
          </w:rPr>
          <w:t>十二、生产安全保护</w:t>
        </w:r>
        <w:r>
          <w:tab/>
        </w:r>
        <w:r>
          <w:fldChar w:fldCharType="begin"/>
        </w:r>
        <w:r>
          <w:instrText xml:space="preserve"> PAGEREF _Toc13236 \h </w:instrText>
        </w:r>
        <w:r>
          <w:fldChar w:fldCharType="separate"/>
        </w:r>
        <w:r>
          <w:t>30</w:t>
        </w:r>
        <w:r>
          <w:fldChar w:fldCharType="end"/>
        </w:r>
      </w:hyperlink>
    </w:p>
    <w:p>
      <w:pPr>
        <w:pStyle w:val="TOC2"/>
        <w:tabs>
          <w:tab w:val="right" w:leader="dot" w:pos="8306"/>
        </w:tabs>
      </w:pPr>
      <w:hyperlink w:anchor="_Toc25350" w:history="1">
        <w:r>
          <w:rPr>
            <w:rFonts w:ascii="仿宋" w:eastAsia="仿宋" w:hAnsi="仿宋" w:cs="仿宋" w:hint="eastAsia"/>
            <w:lang w:eastAsia="zh-CN"/>
          </w:rPr>
          <w:t>(一)、消防安全</w:t>
        </w:r>
        <w:r>
          <w:tab/>
        </w:r>
        <w:r>
          <w:fldChar w:fldCharType="begin"/>
        </w:r>
        <w:r>
          <w:instrText xml:space="preserve"> PAGEREF _Toc25350 \h </w:instrText>
        </w:r>
        <w:r>
          <w:fldChar w:fldCharType="separate"/>
        </w:r>
        <w:r>
          <w:t>30</w:t>
        </w:r>
        <w:r>
          <w:fldChar w:fldCharType="end"/>
        </w:r>
      </w:hyperlink>
    </w:p>
    <w:p>
      <w:pPr>
        <w:pStyle w:val="TOC2"/>
        <w:tabs>
          <w:tab w:val="right" w:leader="dot" w:pos="8306"/>
        </w:tabs>
      </w:pPr>
      <w:hyperlink w:anchor="_Toc28238" w:history="1">
        <w:r>
          <w:rPr>
            <w:rFonts w:ascii="仿宋" w:eastAsia="仿宋" w:hAnsi="仿宋" w:cs="仿宋" w:hint="eastAsia"/>
            <w:lang w:eastAsia="zh-CN"/>
          </w:rPr>
          <w:t>(二)、防火防爆总图布置措施</w:t>
        </w:r>
        <w:r>
          <w:tab/>
        </w:r>
        <w:r>
          <w:fldChar w:fldCharType="begin"/>
        </w:r>
        <w:r>
          <w:instrText xml:space="preserve"> PAGEREF _Toc28238 \h </w:instrText>
        </w:r>
        <w:r>
          <w:fldChar w:fldCharType="separate"/>
        </w:r>
        <w:r>
          <w:t>31</w:t>
        </w:r>
        <w:r>
          <w:fldChar w:fldCharType="end"/>
        </w:r>
      </w:hyperlink>
    </w:p>
    <w:p>
      <w:pPr>
        <w:pStyle w:val="TOC2"/>
        <w:tabs>
          <w:tab w:val="right" w:leader="dot" w:pos="8306"/>
        </w:tabs>
      </w:pPr>
      <w:hyperlink w:anchor="_Toc8174" w:history="1">
        <w:r>
          <w:rPr>
            <w:rFonts w:ascii="仿宋" w:eastAsia="仿宋" w:hAnsi="仿宋" w:cs="仿宋" w:hint="eastAsia"/>
            <w:lang w:eastAsia="zh-CN"/>
          </w:rPr>
          <w:t>(三)、自然灾害防范措施</w:t>
        </w:r>
        <w:r>
          <w:tab/>
        </w:r>
        <w:r>
          <w:fldChar w:fldCharType="begin"/>
        </w:r>
        <w:r>
          <w:instrText xml:space="preserve"> PAGEREF _Toc8174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68" w:history="1">
        <w:r>
          <w:rPr>
            <w:rFonts w:ascii="仿宋" w:eastAsia="仿宋" w:hAnsi="仿宋" w:cs="仿宋" w:hint="eastAsia"/>
            <w:lang w:eastAsia="zh-CN"/>
          </w:rPr>
          <w:t>(四)、安全色及安全标志使用要求</w:t>
        </w:r>
        <w:r>
          <w:tab/>
        </w:r>
        <w:r>
          <w:fldChar w:fldCharType="begin"/>
        </w:r>
        <w:r>
          <w:instrText xml:space="preserve"> PAGEREF _Toc29468 \h </w:instrText>
        </w:r>
        <w:r>
          <w:fldChar w:fldCharType="separate"/>
        </w:r>
        <w:r>
          <w:t>33</w:t>
        </w:r>
        <w:r>
          <w:fldChar w:fldCharType="end"/>
        </w:r>
      </w:hyperlink>
    </w:p>
    <w:p>
      <w:pPr>
        <w:pStyle w:val="TOC2"/>
        <w:tabs>
          <w:tab w:val="right" w:leader="dot" w:pos="8306"/>
        </w:tabs>
      </w:pPr>
      <w:hyperlink w:anchor="_Toc23061" w:history="1">
        <w:r>
          <w:rPr>
            <w:rFonts w:ascii="仿宋" w:eastAsia="仿宋" w:hAnsi="仿宋" w:cs="仿宋" w:hint="eastAsia"/>
            <w:lang w:eastAsia="zh-CN"/>
          </w:rPr>
          <w:t>(五)、防尘防毒措施</w:t>
        </w:r>
        <w:r>
          <w:tab/>
        </w:r>
        <w:r>
          <w:fldChar w:fldCharType="begin"/>
        </w:r>
        <w:r>
          <w:instrText xml:space="preserve"> PAGEREF _Toc23061 \h </w:instrText>
        </w:r>
        <w:r>
          <w:fldChar w:fldCharType="separate"/>
        </w:r>
        <w:r>
          <w:t>34</w:t>
        </w:r>
        <w:r>
          <w:fldChar w:fldCharType="end"/>
        </w:r>
      </w:hyperlink>
    </w:p>
    <w:p>
      <w:pPr>
        <w:pStyle w:val="TOC2"/>
        <w:tabs>
          <w:tab w:val="right" w:leader="dot" w:pos="8306"/>
        </w:tabs>
      </w:pPr>
      <w:hyperlink w:anchor="_Toc31115" w:history="1">
        <w:r>
          <w:rPr>
            <w:rFonts w:ascii="仿宋" w:eastAsia="仿宋" w:hAnsi="仿宋" w:cs="仿宋" w:hint="eastAsia"/>
            <w:lang w:eastAsia="zh-CN"/>
          </w:rPr>
          <w:t>(六)、防静电、触电防护及防雷措施</w:t>
        </w:r>
        <w:r>
          <w:tab/>
        </w:r>
        <w:r>
          <w:fldChar w:fldCharType="begin"/>
        </w:r>
        <w:r>
          <w:instrText xml:space="preserve"> PAGEREF _Toc31115 \h </w:instrText>
        </w:r>
        <w:r>
          <w:fldChar w:fldCharType="separate"/>
        </w:r>
        <w:r>
          <w:t>35</w:t>
        </w:r>
        <w:r>
          <w:fldChar w:fldCharType="end"/>
        </w:r>
      </w:hyperlink>
    </w:p>
    <w:p>
      <w:pPr>
        <w:pStyle w:val="TOC2"/>
        <w:tabs>
          <w:tab w:val="right" w:leader="dot" w:pos="8306"/>
        </w:tabs>
      </w:pPr>
      <w:hyperlink w:anchor="_Toc31796" w:history="1">
        <w:r>
          <w:rPr>
            <w:rFonts w:ascii="仿宋" w:eastAsia="仿宋" w:hAnsi="仿宋" w:cs="仿宋" w:hint="eastAsia"/>
            <w:lang w:eastAsia="zh-CN"/>
          </w:rPr>
          <w:t>(七)、机械设备安全保障措施</w:t>
        </w:r>
        <w:r>
          <w:tab/>
        </w:r>
        <w:r>
          <w:fldChar w:fldCharType="begin"/>
        </w:r>
        <w:r>
          <w:instrText xml:space="preserve"> PAGEREF _Toc31796 \h </w:instrText>
        </w:r>
        <w:r>
          <w:fldChar w:fldCharType="separate"/>
        </w:r>
        <w:r>
          <w:t>36</w:t>
        </w:r>
        <w:r>
          <w:fldChar w:fldCharType="end"/>
        </w:r>
      </w:hyperlink>
    </w:p>
    <w:p>
      <w:pPr>
        <w:pStyle w:val="TOC1"/>
        <w:tabs>
          <w:tab w:val="right" w:leader="dot" w:pos="8306"/>
        </w:tabs>
      </w:pPr>
      <w:hyperlink w:anchor="_Toc30347" w:history="1">
        <w:r>
          <w:rPr>
            <w:rFonts w:ascii="仿宋" w:eastAsia="仿宋" w:hAnsi="仿宋" w:cs="仿宋" w:hint="eastAsia"/>
            <w:lang w:eastAsia="zh-CN"/>
          </w:rPr>
          <w:t>十三、供应链管理</w:t>
        </w:r>
        <w:r>
          <w:tab/>
        </w:r>
        <w:r>
          <w:fldChar w:fldCharType="begin"/>
        </w:r>
        <w:r>
          <w:instrText xml:space="preserve"> PAGEREF _Toc30347 \h </w:instrText>
        </w:r>
        <w:r>
          <w:fldChar w:fldCharType="separate"/>
        </w:r>
        <w:r>
          <w:t>37</w:t>
        </w:r>
        <w:r>
          <w:fldChar w:fldCharType="end"/>
        </w:r>
      </w:hyperlink>
    </w:p>
    <w:p>
      <w:pPr>
        <w:pStyle w:val="TOC2"/>
        <w:tabs>
          <w:tab w:val="right" w:leader="dot" w:pos="8306"/>
        </w:tabs>
      </w:pPr>
      <w:hyperlink w:anchor="_Toc20547" w:history="1">
        <w:r>
          <w:rPr>
            <w:rFonts w:ascii="仿宋" w:eastAsia="仿宋" w:hAnsi="仿宋" w:cs="仿宋" w:hint="eastAsia"/>
            <w:lang w:eastAsia="zh-CN"/>
          </w:rPr>
          <w:t>(一)、供应链战略规划</w:t>
        </w:r>
        <w:r>
          <w:tab/>
        </w:r>
        <w:r>
          <w:fldChar w:fldCharType="begin"/>
        </w:r>
        <w:r>
          <w:instrText xml:space="preserve"> PAGEREF _Toc20547 \h </w:instrText>
        </w:r>
        <w:r>
          <w:fldChar w:fldCharType="separate"/>
        </w:r>
        <w:r>
          <w:t>37</w:t>
        </w:r>
        <w:r>
          <w:fldChar w:fldCharType="end"/>
        </w:r>
      </w:hyperlink>
    </w:p>
    <w:p>
      <w:pPr>
        <w:pStyle w:val="TOC2"/>
        <w:tabs>
          <w:tab w:val="right" w:leader="dot" w:pos="8306"/>
        </w:tabs>
      </w:pPr>
      <w:hyperlink w:anchor="_Toc14797" w:history="1">
        <w:r>
          <w:rPr>
            <w:rFonts w:ascii="仿宋" w:eastAsia="仿宋" w:hAnsi="仿宋" w:cs="仿宋" w:hint="eastAsia"/>
            <w:lang w:eastAsia="zh-CN"/>
          </w:rPr>
          <w:t>(二)、供应商选择与合作</w:t>
        </w:r>
        <w:r>
          <w:tab/>
        </w:r>
        <w:r>
          <w:fldChar w:fldCharType="begin"/>
        </w:r>
        <w:r>
          <w:instrText xml:space="preserve"> PAGEREF _Toc14797 \h </w:instrText>
        </w:r>
        <w:r>
          <w:fldChar w:fldCharType="separate"/>
        </w:r>
        <w:r>
          <w:t>39</w:t>
        </w:r>
        <w:r>
          <w:fldChar w:fldCharType="end"/>
        </w:r>
      </w:hyperlink>
    </w:p>
    <w:p>
      <w:pPr>
        <w:pStyle w:val="TOC2"/>
        <w:tabs>
          <w:tab w:val="right" w:leader="dot" w:pos="8306"/>
        </w:tabs>
      </w:pPr>
      <w:hyperlink w:anchor="_Toc26188" w:history="1">
        <w:r>
          <w:rPr>
            <w:rFonts w:ascii="仿宋" w:eastAsia="仿宋" w:hAnsi="仿宋" w:cs="仿宋" w:hint="eastAsia"/>
            <w:lang w:eastAsia="zh-CN"/>
          </w:rPr>
          <w:t>(三)、物流与库存管理</w:t>
        </w:r>
        <w:r>
          <w:tab/>
        </w:r>
        <w:r>
          <w:fldChar w:fldCharType="begin"/>
        </w:r>
        <w:r>
          <w:instrText xml:space="preserve"> PAGEREF _Toc26188 \h </w:instrText>
        </w:r>
        <w:r>
          <w:fldChar w:fldCharType="separate"/>
        </w:r>
        <w:r>
          <w:t>40</w:t>
        </w:r>
        <w:r>
          <w:fldChar w:fldCharType="end"/>
        </w:r>
      </w:hyperlink>
    </w:p>
    <w:p>
      <w:pPr>
        <w:pStyle w:val="TOC1"/>
        <w:tabs>
          <w:tab w:val="right" w:leader="dot" w:pos="8306"/>
        </w:tabs>
      </w:pPr>
      <w:hyperlink w:anchor="_Toc32237" w:history="1">
        <w:r>
          <w:rPr>
            <w:rFonts w:ascii="仿宋" w:eastAsia="仿宋" w:hAnsi="仿宋" w:cs="仿宋" w:hint="eastAsia"/>
            <w:lang w:eastAsia="zh-CN"/>
          </w:rPr>
          <w:t>十四、风险识别与分类</w:t>
        </w:r>
        <w:r>
          <w:tab/>
        </w:r>
        <w:r>
          <w:fldChar w:fldCharType="begin"/>
        </w:r>
        <w:r>
          <w:instrText xml:space="preserve"> PAGEREF _Toc32237 \h </w:instrText>
        </w:r>
        <w:r>
          <w:fldChar w:fldCharType="separate"/>
        </w:r>
        <w:r>
          <w:t>42</w:t>
        </w:r>
        <w:r>
          <w:fldChar w:fldCharType="end"/>
        </w:r>
      </w:hyperlink>
    </w:p>
    <w:p>
      <w:pPr>
        <w:pStyle w:val="TOC2"/>
        <w:tabs>
          <w:tab w:val="right" w:leader="dot" w:pos="8306"/>
        </w:tabs>
      </w:pPr>
      <w:hyperlink w:anchor="_Toc5728" w:history="1">
        <w:r>
          <w:rPr>
            <w:rFonts w:ascii="仿宋" w:eastAsia="仿宋" w:hAnsi="仿宋" w:cs="仿宋" w:hint="eastAsia"/>
            <w:lang w:eastAsia="zh-CN"/>
          </w:rPr>
          <w:t>(一)、风险识别</w:t>
        </w:r>
        <w:r>
          <w:tab/>
        </w:r>
        <w:r>
          <w:fldChar w:fldCharType="begin"/>
        </w:r>
        <w:r>
          <w:instrText xml:space="preserve"> PAGEREF _Toc5728 \h </w:instrText>
        </w:r>
        <w:r>
          <w:fldChar w:fldCharType="separate"/>
        </w:r>
        <w:r>
          <w:t>42</w:t>
        </w:r>
        <w:r>
          <w:fldChar w:fldCharType="end"/>
        </w:r>
      </w:hyperlink>
    </w:p>
    <w:p>
      <w:pPr>
        <w:pStyle w:val="TOC2"/>
        <w:tabs>
          <w:tab w:val="right" w:leader="dot" w:pos="8306"/>
        </w:tabs>
      </w:pPr>
      <w:hyperlink w:anchor="_Toc19188" w:history="1">
        <w:r>
          <w:rPr>
            <w:rFonts w:ascii="仿宋" w:eastAsia="仿宋" w:hAnsi="仿宋" w:cs="仿宋" w:hint="eastAsia"/>
            <w:lang w:eastAsia="zh-CN"/>
          </w:rPr>
          <w:t>(二)、风险分类</w:t>
        </w:r>
        <w:r>
          <w:tab/>
        </w:r>
        <w:r>
          <w:fldChar w:fldCharType="begin"/>
        </w:r>
        <w:r>
          <w:instrText xml:space="preserve"> PAGEREF _Toc19188 \h </w:instrText>
        </w:r>
        <w:r>
          <w:fldChar w:fldCharType="separate"/>
        </w:r>
        <w:r>
          <w:t>43</w:t>
        </w:r>
        <w:r>
          <w:fldChar w:fldCharType="end"/>
        </w:r>
      </w:hyperlink>
    </w:p>
    <w:p>
      <w:pPr>
        <w:pStyle w:val="TOC1"/>
        <w:tabs>
          <w:tab w:val="right" w:leader="dot" w:pos="8306"/>
        </w:tabs>
      </w:pPr>
      <w:hyperlink w:anchor="_Toc8096" w:history="1">
        <w:r>
          <w:rPr>
            <w:rFonts w:ascii="仿宋" w:eastAsia="仿宋" w:hAnsi="仿宋" w:cs="仿宋" w:hint="eastAsia"/>
            <w:lang w:eastAsia="zh-CN"/>
          </w:rPr>
          <w:t>十五、云PAAS项目治理与监督</w:t>
        </w:r>
        <w:r>
          <w:tab/>
        </w:r>
        <w:r>
          <w:fldChar w:fldCharType="begin"/>
        </w:r>
        <w:r>
          <w:instrText xml:space="preserve"> PAGEREF _Toc8096 \h </w:instrText>
        </w:r>
        <w:r>
          <w:fldChar w:fldCharType="separate"/>
        </w:r>
        <w:r>
          <w:t>45</w:t>
        </w:r>
        <w:r>
          <w:fldChar w:fldCharType="end"/>
        </w:r>
      </w:hyperlink>
    </w:p>
    <w:p>
      <w:pPr>
        <w:pStyle w:val="TOC2"/>
        <w:tabs>
          <w:tab w:val="right" w:leader="dot" w:pos="8306"/>
        </w:tabs>
      </w:pPr>
      <w:hyperlink w:anchor="_Toc17875" w:history="1">
        <w:r>
          <w:rPr>
            <w:rFonts w:ascii="仿宋" w:eastAsia="仿宋" w:hAnsi="仿宋" w:cs="仿宋" w:hint="eastAsia"/>
            <w:lang w:eastAsia="zh-CN"/>
          </w:rPr>
          <w:t>(一)、云PAAS项目治理结构</w:t>
        </w:r>
        <w:r>
          <w:tab/>
        </w:r>
        <w:r>
          <w:fldChar w:fldCharType="begin"/>
        </w:r>
        <w:r>
          <w:instrText xml:space="preserve"> PAGEREF _Toc17875 \h </w:instrText>
        </w:r>
        <w:r>
          <w:fldChar w:fldCharType="separate"/>
        </w:r>
        <w:r>
          <w:t>45</w:t>
        </w:r>
        <w:r>
          <w:fldChar w:fldCharType="end"/>
        </w:r>
      </w:hyperlink>
    </w:p>
    <w:p>
      <w:pPr>
        <w:pStyle w:val="TOC2"/>
        <w:tabs>
          <w:tab w:val="right" w:leader="dot" w:pos="8306"/>
        </w:tabs>
      </w:pPr>
      <w:hyperlink w:anchor="_Toc13381" w:history="1">
        <w:r>
          <w:rPr>
            <w:rFonts w:ascii="仿宋" w:eastAsia="仿宋" w:hAnsi="仿宋" w:cs="仿宋" w:hint="eastAsia"/>
            <w:lang w:eastAsia="zh-CN"/>
          </w:rPr>
          <w:t>(二)、监督与审计</w:t>
        </w:r>
        <w:r>
          <w:tab/>
        </w:r>
        <w:r>
          <w:fldChar w:fldCharType="begin"/>
        </w:r>
        <w:r>
          <w:instrText xml:space="preserve"> PAGEREF _Toc13381 \h </w:instrText>
        </w:r>
        <w:r>
          <w:fldChar w:fldCharType="separate"/>
        </w:r>
        <w:r>
          <w:t>46</w:t>
        </w:r>
        <w:r>
          <w:fldChar w:fldCharType="end"/>
        </w:r>
      </w:hyperlink>
    </w:p>
    <w:p>
      <w:pPr>
        <w:pStyle w:val="TOC1"/>
        <w:tabs>
          <w:tab w:val="right" w:leader="dot" w:pos="8306"/>
        </w:tabs>
      </w:pPr>
      <w:hyperlink w:anchor="_Toc7364" w:history="1">
        <w:r>
          <w:rPr>
            <w:rFonts w:ascii="仿宋" w:eastAsia="仿宋" w:hAnsi="仿宋" w:cs="仿宋" w:hint="eastAsia"/>
            <w:lang w:eastAsia="zh-CN"/>
          </w:rPr>
          <w:t>十六、质量管理体系</w:t>
        </w:r>
        <w:r>
          <w:tab/>
        </w:r>
        <w:r>
          <w:fldChar w:fldCharType="begin"/>
        </w:r>
        <w:r>
          <w:instrText xml:space="preserve"> PAGEREF _Toc7364 \h </w:instrText>
        </w:r>
        <w:r>
          <w:fldChar w:fldCharType="separate"/>
        </w:r>
        <w:r>
          <w:t>47</w:t>
        </w:r>
        <w:r>
          <w:fldChar w:fldCharType="end"/>
        </w:r>
      </w:hyperlink>
    </w:p>
    <w:p>
      <w:pPr>
        <w:pStyle w:val="TOC2"/>
        <w:tabs>
          <w:tab w:val="right" w:leader="dot" w:pos="8306"/>
        </w:tabs>
      </w:pPr>
      <w:hyperlink w:anchor="_Toc759" w:history="1">
        <w:r>
          <w:rPr>
            <w:rFonts w:ascii="仿宋" w:eastAsia="仿宋" w:hAnsi="仿宋" w:cs="仿宋" w:hint="eastAsia"/>
            <w:lang w:eastAsia="zh-CN"/>
          </w:rPr>
          <w:t>(一)、质量目标与方针</w:t>
        </w:r>
        <w:r>
          <w:tab/>
        </w:r>
        <w:r>
          <w:fldChar w:fldCharType="begin"/>
        </w:r>
        <w:r>
          <w:instrText xml:space="preserve"> PAGEREF _Toc759 \h </w:instrText>
        </w:r>
        <w:r>
          <w:fldChar w:fldCharType="separate"/>
        </w:r>
        <w:r>
          <w:t>47</w:t>
        </w:r>
        <w:r>
          <w:fldChar w:fldCharType="end"/>
        </w:r>
      </w:hyperlink>
    </w:p>
    <w:p>
      <w:pPr>
        <w:pStyle w:val="TOC2"/>
        <w:tabs>
          <w:tab w:val="right" w:leader="dot" w:pos="8306"/>
        </w:tabs>
      </w:pPr>
      <w:hyperlink w:anchor="_Toc32698" w:history="1">
        <w:r>
          <w:rPr>
            <w:rFonts w:ascii="仿宋" w:eastAsia="仿宋" w:hAnsi="仿宋" w:cs="仿宋" w:hint="eastAsia"/>
            <w:lang w:eastAsia="zh-CN"/>
          </w:rPr>
          <w:t>(二)、质量管理责任</w:t>
        </w:r>
        <w:r>
          <w:tab/>
        </w:r>
        <w:r>
          <w:fldChar w:fldCharType="begin"/>
        </w:r>
        <w:r>
          <w:instrText xml:space="preserve"> PAGEREF _Toc32698 \h </w:instrText>
        </w:r>
        <w:r>
          <w:fldChar w:fldCharType="separate"/>
        </w:r>
        <w:r>
          <w:t>48</w:t>
        </w:r>
        <w:r>
          <w:fldChar w:fldCharType="end"/>
        </w:r>
      </w:hyperlink>
    </w:p>
    <w:p>
      <w:pPr>
        <w:pStyle w:val="TOC2"/>
        <w:tabs>
          <w:tab w:val="right" w:leader="dot" w:pos="8306"/>
        </w:tabs>
      </w:pPr>
      <w:hyperlink w:anchor="_Toc4105" w:history="1">
        <w:r>
          <w:rPr>
            <w:rFonts w:ascii="仿宋" w:eastAsia="仿宋" w:hAnsi="仿宋" w:cs="仿宋" w:hint="eastAsia"/>
            <w:lang w:eastAsia="zh-CN"/>
          </w:rPr>
          <w:t>(三)、质量管理体系文件</w:t>
        </w:r>
        <w:r>
          <w:tab/>
        </w:r>
        <w:r>
          <w:fldChar w:fldCharType="begin"/>
        </w:r>
        <w:r>
          <w:instrText xml:space="preserve"> PAGEREF _Toc4105 \h </w:instrText>
        </w:r>
        <w:r>
          <w:fldChar w:fldCharType="separate"/>
        </w:r>
        <w:r>
          <w:t>50</w:t>
        </w:r>
        <w:r>
          <w:fldChar w:fldCharType="end"/>
        </w:r>
      </w:hyperlink>
    </w:p>
    <w:p>
      <w:pPr>
        <w:pStyle w:val="TOC2"/>
        <w:tabs>
          <w:tab w:val="right" w:leader="dot" w:pos="8306"/>
        </w:tabs>
      </w:pPr>
      <w:hyperlink w:anchor="_Toc19781" w:history="1">
        <w:r>
          <w:rPr>
            <w:rFonts w:ascii="仿宋" w:eastAsia="仿宋" w:hAnsi="仿宋" w:cs="仿宋" w:hint="eastAsia"/>
            <w:lang w:eastAsia="zh-CN"/>
          </w:rPr>
          <w:t>(四)、质量培训与教育</w:t>
        </w:r>
        <w:r>
          <w:tab/>
        </w:r>
        <w:r>
          <w:fldChar w:fldCharType="begin"/>
        </w:r>
        <w:r>
          <w:instrText xml:space="preserve"> PAGEREF _Toc19781 \h </w:instrText>
        </w:r>
        <w:r>
          <w:fldChar w:fldCharType="separate"/>
        </w:r>
        <w:r>
          <w:t>52</w:t>
        </w:r>
        <w:r>
          <w:fldChar w:fldCharType="end"/>
        </w:r>
      </w:hyperlink>
    </w:p>
    <w:p>
      <w:pPr>
        <w:pStyle w:val="TOC2"/>
        <w:tabs>
          <w:tab w:val="right" w:leader="dot" w:pos="8306"/>
        </w:tabs>
      </w:pPr>
      <w:hyperlink w:anchor="_Toc1351" w:history="1">
        <w:r>
          <w:rPr>
            <w:rFonts w:ascii="仿宋" w:eastAsia="仿宋" w:hAnsi="仿宋" w:cs="仿宋" w:hint="eastAsia"/>
            <w:lang w:eastAsia="zh-CN"/>
          </w:rPr>
          <w:t>(五)、质量审核与评价</w:t>
        </w:r>
        <w:r>
          <w:tab/>
        </w:r>
        <w:r>
          <w:fldChar w:fldCharType="begin"/>
        </w:r>
        <w:r>
          <w:instrText xml:space="preserve"> PAGEREF _Toc1351 \h </w:instrText>
        </w:r>
        <w:r>
          <w:fldChar w:fldCharType="separate"/>
        </w:r>
        <w:r>
          <w:t>53</w:t>
        </w:r>
        <w:r>
          <w:fldChar w:fldCharType="end"/>
        </w:r>
      </w:hyperlink>
    </w:p>
    <w:p>
      <w:pPr>
        <w:pStyle w:val="TOC2"/>
        <w:tabs>
          <w:tab w:val="right" w:leader="dot" w:pos="8306"/>
        </w:tabs>
      </w:pPr>
      <w:hyperlink w:anchor="_Toc8080" w:history="1">
        <w:r>
          <w:rPr>
            <w:rFonts w:ascii="仿宋" w:eastAsia="仿宋" w:hAnsi="仿宋" w:cs="仿宋" w:hint="eastAsia"/>
            <w:lang w:eastAsia="zh-CN"/>
          </w:rPr>
          <w:t>(六)、不符合与纠正措施</w:t>
        </w:r>
        <w:r>
          <w:tab/>
        </w:r>
        <w:r>
          <w:fldChar w:fldCharType="begin"/>
        </w:r>
        <w:r>
          <w:instrText xml:space="preserve"> PAGEREF _Toc8080 \h </w:instrText>
        </w:r>
        <w:r>
          <w:fldChar w:fldCharType="separate"/>
        </w:r>
        <w:r>
          <w:t>54</w:t>
        </w:r>
        <w:r>
          <w:fldChar w:fldCharType="end"/>
        </w:r>
      </w:hyperlink>
    </w:p>
    <w:p>
      <w:pPr>
        <w:pStyle w:val="TOC1"/>
        <w:tabs>
          <w:tab w:val="right" w:leader="dot" w:pos="8306"/>
        </w:tabs>
      </w:pPr>
      <w:hyperlink w:anchor="_Toc5496" w:history="1">
        <w:r>
          <w:rPr>
            <w:rFonts w:ascii="仿宋" w:eastAsia="仿宋" w:hAnsi="仿宋" w:cs="仿宋" w:hint="eastAsia"/>
            <w:lang w:eastAsia="zh-CN"/>
          </w:rPr>
          <w:t>十七、云PAAS项目实施保障措施</w:t>
        </w:r>
        <w:r>
          <w:tab/>
        </w:r>
        <w:r>
          <w:fldChar w:fldCharType="begin"/>
        </w:r>
        <w:r>
          <w:instrText xml:space="preserve"> PAGEREF _Toc5496 \h </w:instrText>
        </w:r>
        <w:r>
          <w:fldChar w:fldCharType="separate"/>
        </w:r>
        <w:r>
          <w:t>55</w:t>
        </w:r>
        <w:r>
          <w:fldChar w:fldCharType="end"/>
        </w:r>
      </w:hyperlink>
    </w:p>
    <w:p>
      <w:pPr>
        <w:pStyle w:val="TOC2"/>
        <w:tabs>
          <w:tab w:val="right" w:leader="dot" w:pos="8306"/>
        </w:tabs>
      </w:pPr>
      <w:hyperlink w:anchor="_Toc617" w:history="1">
        <w:r>
          <w:rPr>
            <w:rFonts w:ascii="仿宋" w:eastAsia="仿宋" w:hAnsi="仿宋" w:cs="仿宋" w:hint="eastAsia"/>
            <w:lang w:eastAsia="zh-CN"/>
          </w:rPr>
          <w:t>(一)、云PAAS项目实施保障机制</w:t>
        </w:r>
        <w:r>
          <w:tab/>
        </w:r>
        <w:r>
          <w:fldChar w:fldCharType="begin"/>
        </w:r>
        <w:r>
          <w:instrText xml:space="preserve"> PAGEREF _Toc617 \h </w:instrText>
        </w:r>
        <w:r>
          <w:fldChar w:fldCharType="separate"/>
        </w:r>
        <w:r>
          <w:t>55</w:t>
        </w:r>
        <w:r>
          <w:fldChar w:fldCharType="end"/>
        </w:r>
      </w:hyperlink>
    </w:p>
    <w:p>
      <w:pPr>
        <w:pStyle w:val="TOC2"/>
        <w:tabs>
          <w:tab w:val="right" w:leader="dot" w:pos="8306"/>
        </w:tabs>
      </w:pPr>
      <w:hyperlink w:anchor="_Toc14538" w:history="1">
        <w:r>
          <w:rPr>
            <w:rFonts w:ascii="仿宋" w:eastAsia="仿宋" w:hAnsi="仿宋" w:cs="仿宋" w:hint="eastAsia"/>
            <w:lang w:eastAsia="zh-CN"/>
          </w:rPr>
          <w:t>(二)、云PAAS项目法律合规要求</w:t>
        </w:r>
        <w:r>
          <w:tab/>
        </w:r>
        <w:r>
          <w:fldChar w:fldCharType="begin"/>
        </w:r>
        <w:r>
          <w:instrText xml:space="preserve"> PAGEREF _Toc14538 \h </w:instrText>
        </w:r>
        <w:r>
          <w:fldChar w:fldCharType="separate"/>
        </w:r>
        <w:r>
          <w:t>59</w:t>
        </w:r>
        <w:r>
          <w:fldChar w:fldCharType="end"/>
        </w:r>
      </w:hyperlink>
    </w:p>
    <w:p>
      <w:pPr>
        <w:pStyle w:val="TOC2"/>
        <w:tabs>
          <w:tab w:val="right" w:leader="dot" w:pos="8306"/>
        </w:tabs>
      </w:pPr>
      <w:hyperlink w:anchor="_Toc8820" w:history="1">
        <w:r>
          <w:rPr>
            <w:rFonts w:ascii="仿宋" w:eastAsia="仿宋" w:hAnsi="仿宋" w:cs="仿宋" w:hint="eastAsia"/>
            <w:lang w:eastAsia="zh-CN"/>
          </w:rPr>
          <w:t>(三)、云PAAS项目合同管理与法律事务</w:t>
        </w:r>
        <w:r>
          <w:tab/>
        </w:r>
        <w:r>
          <w:fldChar w:fldCharType="begin"/>
        </w:r>
        <w:r>
          <w:instrText xml:space="preserve"> PAGEREF _Toc8820 \h </w:instrText>
        </w:r>
        <w:r>
          <w:fldChar w:fldCharType="separate"/>
        </w:r>
        <w:r>
          <w:t>63</w:t>
        </w:r>
        <w:r>
          <w:fldChar w:fldCharType="end"/>
        </w:r>
      </w:hyperlink>
    </w:p>
    <w:p>
      <w:pPr>
        <w:pStyle w:val="TOC2"/>
        <w:tabs>
          <w:tab w:val="right" w:leader="dot" w:pos="8306"/>
        </w:tabs>
      </w:pPr>
      <w:hyperlink w:anchor="_Toc29120" w:history="1">
        <w:r>
          <w:rPr>
            <w:rFonts w:ascii="仿宋" w:eastAsia="仿宋" w:hAnsi="仿宋" w:cs="仿宋" w:hint="eastAsia"/>
            <w:lang w:eastAsia="zh-CN"/>
          </w:rPr>
          <w:t>(四)、云PAAS项目知识产权保护策略</w:t>
        </w:r>
        <w:r>
          <w:tab/>
        </w:r>
        <w:r>
          <w:fldChar w:fldCharType="begin"/>
        </w:r>
        <w:r>
          <w:instrText xml:space="preserve"> PAGEREF _Toc29120 \h </w:instrText>
        </w:r>
        <w:r>
          <w:fldChar w:fldCharType="separate"/>
        </w:r>
        <w:r>
          <w:t>69</w:t>
        </w:r>
        <w:r>
          <w:fldChar w:fldCharType="end"/>
        </w:r>
      </w:hyperlink>
    </w:p>
    <w:p>
      <w:pPr>
        <w:pStyle w:val="TOC1"/>
        <w:tabs>
          <w:tab w:val="right" w:leader="dot" w:pos="8306"/>
        </w:tabs>
      </w:pPr>
      <w:hyperlink w:anchor="_Toc1776" w:history="1">
        <w:r>
          <w:rPr>
            <w:rFonts w:ascii="仿宋" w:eastAsia="仿宋" w:hAnsi="仿宋" w:cs="仿宋" w:hint="eastAsia"/>
            <w:lang w:eastAsia="zh-CN"/>
          </w:rPr>
          <w:t>十八、云PAAS项目实施时间节点</w:t>
        </w:r>
        <w:r>
          <w:tab/>
        </w:r>
        <w:r>
          <w:fldChar w:fldCharType="begin"/>
        </w:r>
        <w:r>
          <w:instrText xml:space="preserve"> PAGEREF _Toc1776 \h </w:instrText>
        </w:r>
        <w:r>
          <w:fldChar w:fldCharType="separate"/>
        </w:r>
        <w:r>
          <w:t>72</w:t>
        </w:r>
        <w:r>
          <w:fldChar w:fldCharType="end"/>
        </w:r>
      </w:hyperlink>
    </w:p>
    <w:p>
      <w:pPr>
        <w:pStyle w:val="TOC2"/>
        <w:tabs>
          <w:tab w:val="right" w:leader="dot" w:pos="8306"/>
        </w:tabs>
      </w:pPr>
      <w:hyperlink w:anchor="_Toc1620" w:history="1">
        <w:r>
          <w:rPr>
            <w:rFonts w:ascii="仿宋" w:eastAsia="仿宋" w:hAnsi="仿宋" w:cs="仿宋" w:hint="eastAsia"/>
            <w:lang w:eastAsia="zh-CN"/>
          </w:rPr>
          <w:t>(一)、云PAAS项目启动阶段时间节点</w:t>
        </w:r>
        <w:r>
          <w:tab/>
        </w:r>
        <w:r>
          <w:fldChar w:fldCharType="begin"/>
        </w:r>
        <w:r>
          <w:instrText xml:space="preserve"> PAGEREF _Toc1620 \h </w:instrText>
        </w:r>
        <w:r>
          <w:fldChar w:fldCharType="separate"/>
        </w:r>
        <w:r>
          <w:t>72</w:t>
        </w:r>
        <w:r>
          <w:fldChar w:fldCharType="end"/>
        </w:r>
      </w:hyperlink>
    </w:p>
    <w:p>
      <w:pPr>
        <w:pStyle w:val="TOC2"/>
        <w:tabs>
          <w:tab w:val="right" w:leader="dot" w:pos="8306"/>
        </w:tabs>
      </w:pPr>
      <w:hyperlink w:anchor="_Toc12990" w:history="1">
        <w:r>
          <w:rPr>
            <w:rFonts w:ascii="仿宋" w:eastAsia="仿宋" w:hAnsi="仿宋" w:cs="仿宋" w:hint="eastAsia"/>
            <w:lang w:eastAsia="zh-CN"/>
          </w:rPr>
          <w:t>(二)、云PAAS项目执行阶段时间节点</w:t>
        </w:r>
        <w:r>
          <w:tab/>
        </w:r>
        <w:r>
          <w:fldChar w:fldCharType="begin"/>
        </w:r>
        <w:r>
          <w:instrText xml:space="preserve"> PAGEREF _Toc12990 \h </w:instrText>
        </w:r>
        <w:r>
          <w:fldChar w:fldCharType="separate"/>
        </w:r>
        <w:r>
          <w:t>73</w:t>
        </w:r>
        <w:r>
          <w:fldChar w:fldCharType="end"/>
        </w:r>
      </w:hyperlink>
    </w:p>
    <w:p>
      <w:pPr>
        <w:pStyle w:val="TOC2"/>
        <w:tabs>
          <w:tab w:val="right" w:leader="dot" w:pos="8306"/>
        </w:tabs>
      </w:pPr>
      <w:hyperlink w:anchor="_Toc14190" w:history="1">
        <w:r>
          <w:rPr>
            <w:rFonts w:ascii="仿宋" w:eastAsia="仿宋" w:hAnsi="仿宋" w:cs="仿宋" w:hint="eastAsia"/>
            <w:lang w:eastAsia="zh-CN"/>
          </w:rPr>
          <w:t>(三)、云PAAS项目完成阶段时间节点</w:t>
        </w:r>
        <w:r>
          <w:tab/>
        </w:r>
        <w:r>
          <w:fldChar w:fldCharType="begin"/>
        </w:r>
        <w:r>
          <w:instrText xml:space="preserve"> PAGEREF _Toc14190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83"/>
      <w:r>
        <w:rPr>
          <w:rFonts w:ascii="仿宋" w:eastAsia="仿宋" w:hAnsi="仿宋" w:cs="仿宋" w:hint="eastAsia"/>
          <w:sz w:val="28"/>
          <w:lang w:eastAsia="zh-CN"/>
        </w:rPr>
        <w:t>一、云PAAS项目危机管理</w:t>
      </w:r>
      <w:bookmarkEnd w:id="2"/>
    </w:p>
    <w:p>
      <w:pPr>
        <w:pStyle w:val="Heading2"/>
        <w:rPr>
          <w:rFonts w:ascii="仿宋" w:eastAsia="仿宋" w:hAnsi="仿宋" w:cs="仿宋" w:hint="eastAsia"/>
          <w:lang w:eastAsia="zh-CN"/>
        </w:rPr>
      </w:pPr>
      <w:bookmarkStart w:id="3" w:name="_Toc326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云PAAS项目危机管理中，危机预警与识别是确保云PAAS项目稳健运行的核心步骤。通过建立全面的监测机制，云PAAS项目团队旨在及时发现和理解潜在的风险和危机因素，以便采取及时的预防和应对措施，确保云PAAS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首先，通过深入的风险评估，云PAAS项目团队全面分析了整个云PAAS项目和各个阶段可能存在的威胁。这包括准确评估每个潜在风险的发生概率和可能影响的程度，为后续危机预警提供了有力支持。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云PAAS项目团队着重于明确定义云PAAS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云PAAS项目进展的持续监控，团队能够及时发现潜在问题并作出迅速反应。云PAAS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在这一阶段，团队的专业素养和反应速度将发挥至关重要的作用，以确保潜在危机能够在初期得到有效的处理，最大程度地减轻负面影响。通过危机预警与识别，云PAAS项目得以更有序、可控地推进。</w:t>
      </w:r>
    </w:p>
    <w:p>
      <w:pPr>
        <w:pStyle w:val="Heading2"/>
        <w:ind w:firstLine="560" w:firstLineChars="200"/>
        <w:rPr>
          <w:rFonts w:ascii="仿宋" w:eastAsia="仿宋" w:hAnsi="仿宋" w:cs="仿宋" w:hint="eastAsia"/>
          <w:sz w:val="28"/>
          <w:lang w:eastAsia="zh-CN"/>
        </w:rPr>
      </w:pPr>
      <w:bookmarkStart w:id="4" w:name="_Toc34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在危机发生时，云PAAS项目团队立即行动，成立了应急小组。该小组的任务是迅速制定并实施紧急应对措施，以最小化潜在损失。以下是采取的主要措施：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暂停云PAAS项目进度：为遏制危机蔓延，云PAAS项目暂时停止进行，以便全面评估当前状况。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资源重新分配：重新评估云PAAS项目资源的分配，确保最大限度地减小损失。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实时沟通：与关键利益相关者建立实时沟通机制，向他们传递云PAAS项目危机的实际状况，保障云PAAS项目核心利益。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在紧急应对的同时，云PAAS项目团队强调了团队协作和有效沟通的重要性。以下是团队协作的关键举措：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信息共享机制：建立了信息共享平台，确保团队成员能够及时获取云PAAS项目危机的实时信息。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领导者沟通：云PAAS项目领导者通过定期会议和即时沟通工具，指导团队应对危机，保持团队稳定运行。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随着危机得到初步控制，云PAAS项目团队转向制定恢复计划，以确保云PAAS项目能够从中迅速恢复。主要恢复计划包括：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修复受损的进度计划：重新评估云PAAS项目进度，制定修复计划，确保云PAAS项目尽快回归正常进程。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重新调整资源分配：优化资源分配，确保云PAAS项目在有限资源下高效运转。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风险管理机制加强：对云PAAS项目风险进行全面评估，制定更强化的风险管理策略，以预防未来可能的危机。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087"/>
      <w:r>
        <w:rPr>
          <w:rFonts w:ascii="仿宋" w:eastAsia="仿宋" w:hAnsi="仿宋" w:cs="仿宋" w:hint="eastAsia"/>
          <w:sz w:val="28"/>
          <w:lang w:eastAsia="zh-CN"/>
        </w:rPr>
        <w:t>二、云PAAS项目建设单位说明</w:t>
      </w:r>
      <w:bookmarkEnd w:id="5"/>
    </w:p>
    <w:p>
      <w:pPr>
        <w:pStyle w:val="Heading2"/>
        <w:rPr>
          <w:rFonts w:ascii="仿宋" w:eastAsia="仿宋" w:hAnsi="仿宋" w:cs="仿宋" w:hint="eastAsia"/>
          <w:lang w:eastAsia="zh-CN"/>
        </w:rPr>
      </w:pPr>
      <w:bookmarkStart w:id="6" w:name="_Toc408"/>
      <w:r>
        <w:rPr>
          <w:rFonts w:ascii="仿宋" w:eastAsia="仿宋" w:hAnsi="仿宋" w:cs="仿宋" w:hint="eastAsia"/>
          <w:lang w:eastAsia="zh-CN"/>
        </w:rPr>
        <w:t>(一)、云PAAS项目承办单位基本情况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47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云PAAS项目承办单位的XXXX，我们着眼于实现可持续的经济效益。通过技术创新和解决方案的提供，公司预计在云PAAS项目执行期间将获得可观的收入增长。这一收入来源主要包括云PAAS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同时，我们注重成本控制和效率提升，以确保云PAAS项目的可持续盈利。透过精细的管理和资源优化，公司期望实现云PAAS项目利润最大化。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云PAAS项目实施进行全面的投资评估，包括云PAAS项目启动阶段的资金投入和后续运营成本。通过对云PAA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为确保公司在云PAAS项目实施过程中具备足够的资金流动性，公司将进行详尽的现金流分析。这包括资金需求的合理预测、云PAAS项目周期内的资金峰谷分析以及灵活的财务管理策略，以应对各种潜在的经济变动。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94"/>
      <w:r>
        <w:rPr>
          <w:rFonts w:ascii="仿宋" w:eastAsia="仿宋" w:hAnsi="仿宋" w:cs="仿宋" w:hint="eastAsia"/>
          <w:sz w:val="28"/>
          <w:lang w:eastAsia="zh-CN"/>
        </w:rPr>
        <w:t>三、云PAAS项目建设背景及必要性分析</w:t>
      </w:r>
      <w:bookmarkEnd w:id="8"/>
    </w:p>
    <w:p>
      <w:pPr>
        <w:pStyle w:val="Heading2"/>
        <w:rPr>
          <w:rFonts w:ascii="仿宋" w:eastAsia="仿宋" w:hAnsi="仿宋" w:cs="仿宋" w:hint="eastAsia"/>
          <w:lang w:eastAsia="zh-CN"/>
        </w:rPr>
      </w:pPr>
      <w:bookmarkStart w:id="9" w:name="_Toc23472"/>
      <w:r>
        <w:rPr>
          <w:rFonts w:ascii="仿宋" w:eastAsia="仿宋" w:hAnsi="仿宋" w:cs="仿宋" w:hint="eastAsia"/>
          <w:lang w:eastAsia="zh-CN"/>
        </w:rPr>
        <w:t>(一)、云PAAS项目背景分析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云PAA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我们的背景分析将深入挖掘当前行业的发展趋势，通过对竞争态势的全面审视，找到云PAAS项目在这个潮流中的定位。同时，我们将关注行业内涌现的新兴机遇，以便云PAAS项目更好地融入行业发展的潮流中。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云PAAS项目提供了强大的发展动力。我们将聚焦于行业内最新的技术发展趋势，包括但不限于人工智能、大数据分析、物联网等领域。通过深度的技术研究，我们将确保云PAA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云PAAS项目发展的源泉。我们将投入更多的精力对市场需求进行深入剖析，超越表面的需求，深入挖掘潜在的市场痛点和机遇。通过对市场需求的细致了解，云PAAS项目将更有针对性地设计解决方案，满足市场的多样化需求，从而更好地促进云PAA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云PAAS项目战略至关重要。我们将对竞争态势进行更为深入的分析，包括但不限于市场份额、产品特点、客户满意度等多个维度。通过深度的竞争分析，云PAAS项目将能够更准确地把握市场脉搏，制定具有竞争力的云PAA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云PAAS项目的发展具有直接的影响。我们将进行更为全面的法规和政策分析，了解行业发展中的潜在法律风险和合规挑战。通过充分了解和遵守相关法规，云PAAS项目将确保在法律框架内合法合规运营，为云PAAS项目的稳健发展提供有力支持。</w:t>
      </w:r>
    </w:p>
    <w:p>
      <w:pPr>
        <w:pStyle w:val="Heading2"/>
        <w:ind w:firstLine="560" w:firstLineChars="200"/>
        <w:rPr>
          <w:rFonts w:ascii="仿宋" w:eastAsia="仿宋" w:hAnsi="仿宋" w:cs="仿宋" w:hint="eastAsia"/>
          <w:sz w:val="28"/>
          <w:lang w:eastAsia="zh-CN"/>
        </w:rPr>
      </w:pPr>
      <w:bookmarkStart w:id="10" w:name="_Toc18704"/>
      <w:r>
        <w:rPr>
          <w:rFonts w:ascii="仿宋" w:eastAsia="仿宋" w:hAnsi="仿宋" w:cs="仿宋" w:hint="eastAsia"/>
          <w:sz w:val="28"/>
          <w:lang w:eastAsia="zh-CN"/>
        </w:rPr>
        <w:t>(二)、云PAAS项目建设必要性分析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建设的迫切性源于对行业发展趋势的深刻洞察。我们正处于一个行业变革的时代，科技创新、数字化转型成为企业发展的关键动力。云PAA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建设不仅仅是为了跟上潮流，更是为了通过技术创新推动企业的持续发展。通过引入先进的技术和解决方案，云PAA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云PAAS项目的建设成为必然选择，通过提高产品质量、拓展服务领域，从而在竞争中获得更多的机会。云PAA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云PAAS项目建设的必要性体现在对客户需求更精准的满足。通过云PAA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建设的背后是对企业持续创新的追求。只有通过不断创新，企业才能在竞争中立于不败之地。云PAA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54"/>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2070"/>
      <w:r>
        <w:rPr>
          <w:rFonts w:ascii="仿宋" w:eastAsia="仿宋" w:hAnsi="仿宋" w:cs="仿宋" w:hint="eastAsia"/>
          <w:lang w:eastAsia="zh-CN"/>
        </w:rPr>
        <w:t>(一)、云PAAS行业分析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云PAAS行业一直以来都是市场的关注焦点。行业内的发展趋势、竞争态势以及潜在机会都对云PAAS项目的推进产生深远的影响。通过深入研究行业的整体概貌，我们将更好地理解行业的核心特征，为云PAA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PAAS行业，技术一直是推动创新和发展的关键因素。我们将对当前技术趋势进行详尽分析，包括但不限于人工智能、大数据应用、先进制造技术等。这有助于云PAA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云PAAS项目成功的基础。我们将对主要竞争对手进行深入研究，包括其市场份额、产品特点、市场定位等。通过全面了解竞争对手的优势和劣势，云PAA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492"/>
      <w:r>
        <w:rPr>
          <w:rFonts w:ascii="仿宋" w:eastAsia="仿宋" w:hAnsi="仿宋" w:cs="仿宋" w:hint="eastAsia"/>
          <w:sz w:val="28"/>
          <w:lang w:eastAsia="zh-CN"/>
        </w:rPr>
        <w:t>(二)、云PAAS市场分析预测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通过对市场规模的深入调研，我们将预测云PAAS市场未来的增长趋势。这包括市场的整体规模、各细分领域的发展趋势等。云PAAS项目可以根据市场的扩张速度和潜在机会，制定更符合市场需求的发展策略。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了解消费者的需求是市场分析的核心。我们将通过调查研究，深入挖掘目标消费者的需求特点、购买习惯以及对产品和服务的期望。这有助于云PAAS项目更好地定位目标市场，提供更符合消费者期待的解决方案。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云PAAS项目实施过程中需要充分考虑的因素。我们将对市场风险进行全面评估，包括但不限于政策法规风险、市场竞争风险、技术变革风险等。通过对潜在风险的深入分析，云PAAS项目可以制定相应的风险缓解策略，降低不确定性对云PAAS项目的影响。</w:t>
      </w:r>
    </w:p>
    <w:p>
      <w:pPr>
        <w:pStyle w:val="Heading1"/>
        <w:ind w:firstLine="560" w:firstLineChars="200"/>
        <w:rPr>
          <w:rFonts w:ascii="仿宋" w:eastAsia="仿宋" w:hAnsi="仿宋" w:cs="仿宋" w:hint="eastAsia"/>
          <w:sz w:val="28"/>
          <w:lang w:eastAsia="zh-CN"/>
        </w:rPr>
      </w:pPr>
      <w:bookmarkStart w:id="14" w:name="_Toc348"/>
      <w:r>
        <w:rPr>
          <w:rFonts w:ascii="仿宋" w:eastAsia="仿宋" w:hAnsi="仿宋" w:cs="仿宋" w:hint="eastAsia"/>
          <w:sz w:val="28"/>
          <w:lang w:eastAsia="zh-CN"/>
        </w:rPr>
        <w:t>五、云PAAS项目概论</w:t>
      </w:r>
      <w:bookmarkEnd w:id="14"/>
    </w:p>
    <w:p>
      <w:pPr>
        <w:pStyle w:val="Heading2"/>
        <w:rPr>
          <w:rFonts w:ascii="仿宋" w:eastAsia="仿宋" w:hAnsi="仿宋" w:cs="仿宋" w:hint="eastAsia"/>
          <w:lang w:eastAsia="zh-CN"/>
        </w:rPr>
      </w:pPr>
      <w:bookmarkStart w:id="15" w:name="_Toc11323"/>
      <w:r>
        <w:rPr>
          <w:rFonts w:ascii="仿宋" w:eastAsia="仿宋" w:hAnsi="仿宋" w:cs="仿宋" w:hint="eastAsia"/>
          <w:lang w:eastAsia="zh-CN"/>
        </w:rPr>
        <w:t>(一)、云PAAS项目概况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起源追溯至对市场的深入洞察。市场的不断演变与变革为云PAAS项目提供了难得的机遇。当前市场存在的需求缺口和变革的大环境共同构成了云PAAS项目的背景。这个云PAAS项目旨在充分利用市场机遇，填补行业中尚未满足的需求，为客户提供全新的解决方案。市场的变革和需求的增长使得这个云PAA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云PAAS项目名称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云PAAS项目正式命名为云PAAS。这个名称不仅仅是一个标识，更代表了云PAAS项目的核心理念和愿景。它蕴含着云PAAS项目所要解决问题的关键字，具有强烈的表达和辨识度，为云PAAS项目树立了鲜明的品牌形象。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云PAAS项目目标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核心目标是提供一种全新、高效的解决方案，满足客户日益增长的需求。云PAAS项目追求的不仅仅是满足市场需求，更是在市场中获得卓越的竞争优势。通过不断提升产品或服务的质量和创新水平，云PAA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云PAAS项目范围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全面涵盖了产品研发、制造、市场推广和售后服务，确保从产品设计到最终用户体验的全方位关注。这一全面的云PAAS项目范围是为了确保云PAA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云PAAS项目时间表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云PAAS项目计划在未来18个月内完成，包括研发、测试、市场试点和正式推出等不同阶段。这个时间表的合理设计是为了确保云PAAS项目各个阶段的顺利推进，以便按时交付高质量的成果。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云PAAS项目预算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云PAAS项目总预算估算为XX百万美元，主要分配在研发、市场推广、人员培训和运营等方面。这一充足的预算为云PAAS项目提供了充足的资源，确保云PAAS项目在各个方面都能取得优异的表现。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云PAAS项目风险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云PAAS项目可能面临的风险包括市场接受度低、技术难题、竞争激烈等。云PAAS项目团队已经制定了相应的风险应对计划，通过前瞻性的风险管理，确保云PAAS项目在面对不确定性时能够迅速做出应对。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云PAAS项目团队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云PAAS项目汇聚了一支经验丰富、多领域专业素养的核心团队，确保云PAAS项目在各个方面都能拥有高水平的执行力。团队的协同作战是云PAAS项目成功的关键因素之一。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云PAAS项目背景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云PAAS项目的背景根植于市场对更高效、创新产品的渴望，同时也受到科技发展对行业格局的深刻改变的影响。这为云PAAS项目提供了广阔的发展空间和市场需求。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云PAAS项目现状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截至目前，云PAAS项目已完成市场调研和技术验证，取得了初步的成功。这为云PAAS项目在未来的发展奠定了坚实的基础，为更远大的目标打下了坚实的基石。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6034"/>
      <w:r>
        <w:rPr>
          <w:rFonts w:ascii="仿宋" w:eastAsia="仿宋" w:hAnsi="仿宋" w:cs="仿宋" w:hint="eastAsia"/>
          <w:sz w:val="28"/>
          <w:lang w:eastAsia="zh-CN"/>
        </w:rPr>
        <w:t>(二)、云PAAS项目目标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keyword》云PAAS项目首要业务目标是在市场中占据有利地位，实现产品/服务的成功推广和销售。通过不断提升产品质量、创新性，云PAAS项目追求成为行业中的领导者，赢得更多客户的青睐。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在科技迅速发展的时代，云PAAS项目着眼于技术创新。通过持续的研发和技术升级，云PAAS项目旨在推出更具创新性的产品或服务，以满足市场对新鲜、先进解决方案的需求。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为了建立可持续的客户关系，云PAAS项目设定了客户满意度目标。通过提供卓越的产品质量和优质的客户服务，云PAAS项目追求赢得客户的信任和忠诚度，确保他们的满意度达到行业领先水平。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云PAAS项目注重社会责任和可持续发展。通过实施环保、社会责任云PAAS项目，云PAAS项目致力于在经济发展的同时保护环境，促进社会公平，实现可持续经营。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云PAAS项目的团队是实现目标的核心驱动力。因此，云PAAS项目设定了团队发展目标，包括提升团队成员的专业技能、培养领导力，以及搭建协同高效的团队工作氛围。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491"/>
      <w:r>
        <w:rPr>
          <w:rFonts w:ascii="仿宋" w:eastAsia="仿宋" w:hAnsi="仿宋" w:cs="仿宋" w:hint="eastAsia"/>
          <w:sz w:val="28"/>
          <w:lang w:eastAsia="zh-CN"/>
        </w:rPr>
        <w:t>(三)、云PAAS项目提出的理由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云PAAS项目提出的理由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提出源于对市场机遇的深刻洞察。当前市场中存在的需求缺口和行业发展趋势表明，有巨大的商业机会等待被开发。通过准确捕捉市场机遇，云PAAS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理念基于对技术创新的信仰。通过持续的研发和技术投入，云PAAS项目有望推出更具创新性的产品或服务。在科技飞速发展的当下，云PAAS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提出是为了增强企业的行业竞争力。通过提升产品或服务的质量和独特性，云PAAS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响应了消费者需求的变化。随着社会和科技的不断发展，消费者对产品和服务的需求也在发生变化。通过深入了解并及时回应消费者的新需求，云PAAS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云PAAS项目的提出是企业战略发展规划的一部分。在面对日益激烈的市场竞争和不断变化的商业环境中，云PAAS项目作为企业战略的一环，旨在为企业开辟新的增长领域，巩固企业在行业中的地位。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云PAAS项目的提出不仅仅是基于商业考量，还注重社会责任。通过推出环保、社会责任等方面的云PAAS项目，云PAAS企业可以在社会中树立积极形象，为社会做出积极贡献，实现经济效益和社会效益的双赢。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云PAAS项目的提出反映了对利益相关者期望的关注。包括客户、员工、投资者等利益相关者在企业发展中都有着各自的期望，云PAAS项目力求在满足这些期望的同时，取得更大的共赢。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4768"/>
      <w:r>
        <w:rPr>
          <w:rFonts w:ascii="仿宋" w:eastAsia="仿宋" w:hAnsi="仿宋" w:cs="仿宋" w:hint="eastAsia"/>
          <w:sz w:val="28"/>
          <w:lang w:eastAsia="zh-CN"/>
        </w:rPr>
        <w:t>(四)、云PAAS项目意义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在实施云PAAS项目的过程中，我们不仅仅是在追逐商业成功，更是为企业和社会的多个层面创造了深远的意义。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https://d.book118.com/245230113333011103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云PAAS项目规划设计方案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6793D"/>
    <w:rsid w:val="715679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23011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2024-02-06T18:18:00Z</dcterms:created>
  <dcterms:modified xsi:type="dcterms:W3CDTF">2024-02-06T18:18:23Z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6D5E30A5CD694105928C5AB2FC247829_11</vt:lpwstr>
  </property>
  <property fmtid="{D5CDD505-2E9C-101B-9397-08002B2CF9AE}" pid="3" name="KSOProductBuildVer">
    <vt:lpwstr>2052-12.1.0.16250</vt:lpwstr>
  </property>
</Properties>
</file>