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化学纤维加工丝行业相关项目可行性分析报告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56" w:history="1">
        <w:r>
          <w:rPr>
            <w:rFonts w:ascii="仿宋" w:eastAsia="仿宋" w:hAnsi="仿宋" w:cs="仿宋" w:hint="eastAsia"/>
            <w:lang w:eastAsia="zh-CN"/>
          </w:rPr>
          <w:t>概论</w:t>
        </w:r>
        <w:r>
          <w:tab/>
        </w:r>
        <w:r>
          <w:fldChar w:fldCharType="begin"/>
        </w:r>
        <w:r>
          <w:instrText xml:space="preserve"> PAGEREF _Toc4356 \h </w:instrText>
        </w:r>
        <w:r>
          <w:fldChar w:fldCharType="separate"/>
        </w:r>
        <w:r>
          <w:t>3</w:t>
        </w:r>
        <w:r>
          <w:fldChar w:fldCharType="end"/>
        </w:r>
      </w:hyperlink>
    </w:p>
    <w:p>
      <w:pPr>
        <w:pStyle w:val="TOC1"/>
        <w:tabs>
          <w:tab w:val="right" w:leader="dot" w:pos="8306"/>
        </w:tabs>
      </w:pPr>
      <w:hyperlink w:anchor="_Toc14273" w:history="1">
        <w:r>
          <w:rPr>
            <w:rFonts w:ascii="仿宋" w:eastAsia="仿宋" w:hAnsi="仿宋" w:cs="仿宋" w:hint="eastAsia"/>
            <w:lang w:eastAsia="zh-CN"/>
          </w:rPr>
          <w:t>一、发展规划</w:t>
        </w:r>
        <w:r>
          <w:tab/>
        </w:r>
        <w:r>
          <w:fldChar w:fldCharType="begin"/>
        </w:r>
        <w:r>
          <w:instrText xml:space="preserve"> PAGEREF _Toc14273 \h </w:instrText>
        </w:r>
        <w:r>
          <w:fldChar w:fldCharType="separate"/>
        </w:r>
        <w:r>
          <w:t>3</w:t>
        </w:r>
        <w:r>
          <w:fldChar w:fldCharType="end"/>
        </w:r>
      </w:hyperlink>
    </w:p>
    <w:p>
      <w:pPr>
        <w:pStyle w:val="TOC2"/>
        <w:tabs>
          <w:tab w:val="right" w:leader="dot" w:pos="8306"/>
        </w:tabs>
      </w:pPr>
      <w:hyperlink w:anchor="_Toc14362" w:history="1">
        <w:r>
          <w:rPr>
            <w:rFonts w:ascii="仿宋" w:eastAsia="仿宋" w:hAnsi="仿宋" w:cs="仿宋" w:hint="eastAsia"/>
            <w:lang w:eastAsia="zh-CN"/>
          </w:rPr>
          <w:t>(一)、公司发展规划</w:t>
        </w:r>
        <w:r>
          <w:tab/>
        </w:r>
        <w:r>
          <w:fldChar w:fldCharType="begin"/>
        </w:r>
        <w:r>
          <w:instrText xml:space="preserve"> PAGEREF _Toc14362 \h </w:instrText>
        </w:r>
        <w:r>
          <w:fldChar w:fldCharType="separate"/>
        </w:r>
        <w:r>
          <w:t>3</w:t>
        </w:r>
        <w:r>
          <w:fldChar w:fldCharType="end"/>
        </w:r>
      </w:hyperlink>
    </w:p>
    <w:p>
      <w:pPr>
        <w:pStyle w:val="TOC2"/>
        <w:tabs>
          <w:tab w:val="right" w:leader="dot" w:pos="8306"/>
        </w:tabs>
      </w:pPr>
      <w:hyperlink w:anchor="_Toc16526" w:history="1">
        <w:r>
          <w:rPr>
            <w:rFonts w:ascii="仿宋" w:eastAsia="仿宋" w:hAnsi="仿宋" w:cs="仿宋" w:hint="eastAsia"/>
            <w:lang w:eastAsia="zh-CN"/>
          </w:rPr>
          <w:t>(二)、保障措施</w:t>
        </w:r>
        <w:r>
          <w:tab/>
        </w:r>
        <w:r>
          <w:fldChar w:fldCharType="begin"/>
        </w:r>
        <w:r>
          <w:instrText xml:space="preserve"> PAGEREF _Toc16526 \h </w:instrText>
        </w:r>
        <w:r>
          <w:fldChar w:fldCharType="separate"/>
        </w:r>
        <w:r>
          <w:t>5</w:t>
        </w:r>
        <w:r>
          <w:fldChar w:fldCharType="end"/>
        </w:r>
      </w:hyperlink>
    </w:p>
    <w:p>
      <w:pPr>
        <w:pStyle w:val="TOC1"/>
        <w:tabs>
          <w:tab w:val="right" w:leader="dot" w:pos="8306"/>
        </w:tabs>
      </w:pPr>
      <w:hyperlink w:anchor="_Toc5411" w:history="1">
        <w:r>
          <w:rPr>
            <w:rFonts w:ascii="仿宋" w:eastAsia="仿宋" w:hAnsi="仿宋" w:cs="仿宋" w:hint="eastAsia"/>
            <w:lang w:eastAsia="zh-CN"/>
          </w:rPr>
          <w:t>二、法人治理结构</w:t>
        </w:r>
        <w:r>
          <w:tab/>
        </w:r>
        <w:r>
          <w:fldChar w:fldCharType="begin"/>
        </w:r>
        <w:r>
          <w:instrText xml:space="preserve"> PAGEREF _Toc5411 \h </w:instrText>
        </w:r>
        <w:r>
          <w:fldChar w:fldCharType="separate"/>
        </w:r>
        <w:r>
          <w:t>6</w:t>
        </w:r>
        <w:r>
          <w:fldChar w:fldCharType="end"/>
        </w:r>
      </w:hyperlink>
    </w:p>
    <w:p>
      <w:pPr>
        <w:pStyle w:val="TOC2"/>
        <w:tabs>
          <w:tab w:val="right" w:leader="dot" w:pos="8306"/>
        </w:tabs>
      </w:pPr>
      <w:hyperlink w:anchor="_Toc28229" w:history="1">
        <w:r>
          <w:rPr>
            <w:rFonts w:ascii="仿宋" w:eastAsia="仿宋" w:hAnsi="仿宋" w:cs="仿宋" w:hint="eastAsia"/>
            <w:lang w:eastAsia="zh-CN"/>
          </w:rPr>
          <w:t>(一)、股东权利及义务</w:t>
        </w:r>
        <w:r>
          <w:tab/>
        </w:r>
        <w:r>
          <w:fldChar w:fldCharType="begin"/>
        </w:r>
        <w:r>
          <w:instrText xml:space="preserve"> PAGEREF _Toc28229 \h </w:instrText>
        </w:r>
        <w:r>
          <w:fldChar w:fldCharType="separate"/>
        </w:r>
        <w:r>
          <w:t>6</w:t>
        </w:r>
        <w:r>
          <w:fldChar w:fldCharType="end"/>
        </w:r>
      </w:hyperlink>
    </w:p>
    <w:p>
      <w:pPr>
        <w:pStyle w:val="TOC2"/>
        <w:tabs>
          <w:tab w:val="right" w:leader="dot" w:pos="8306"/>
        </w:tabs>
      </w:pPr>
      <w:hyperlink w:anchor="_Toc15411" w:history="1">
        <w:r>
          <w:rPr>
            <w:rFonts w:ascii="仿宋" w:eastAsia="仿宋" w:hAnsi="仿宋" w:cs="仿宋" w:hint="eastAsia"/>
            <w:lang w:eastAsia="zh-CN"/>
          </w:rPr>
          <w:t>(二)、董事</w:t>
        </w:r>
        <w:r>
          <w:tab/>
        </w:r>
        <w:r>
          <w:fldChar w:fldCharType="begin"/>
        </w:r>
        <w:r>
          <w:instrText xml:space="preserve"> PAGEREF _Toc15411 \h </w:instrText>
        </w:r>
        <w:r>
          <w:fldChar w:fldCharType="separate"/>
        </w:r>
        <w:r>
          <w:t>8</w:t>
        </w:r>
        <w:r>
          <w:fldChar w:fldCharType="end"/>
        </w:r>
      </w:hyperlink>
    </w:p>
    <w:p>
      <w:pPr>
        <w:pStyle w:val="TOC2"/>
        <w:tabs>
          <w:tab w:val="right" w:leader="dot" w:pos="8306"/>
        </w:tabs>
      </w:pPr>
      <w:hyperlink w:anchor="_Toc27804" w:history="1">
        <w:r>
          <w:rPr>
            <w:rFonts w:ascii="仿宋" w:eastAsia="仿宋" w:hAnsi="仿宋" w:cs="仿宋" w:hint="eastAsia"/>
            <w:lang w:eastAsia="zh-CN"/>
          </w:rPr>
          <w:t>(三)、高级管理人员</w:t>
        </w:r>
        <w:r>
          <w:tab/>
        </w:r>
        <w:r>
          <w:fldChar w:fldCharType="begin"/>
        </w:r>
        <w:r>
          <w:instrText xml:space="preserve"> PAGEREF _Toc27804 \h </w:instrText>
        </w:r>
        <w:r>
          <w:fldChar w:fldCharType="separate"/>
        </w:r>
        <w:r>
          <w:t>12</w:t>
        </w:r>
        <w:r>
          <w:fldChar w:fldCharType="end"/>
        </w:r>
      </w:hyperlink>
    </w:p>
    <w:p>
      <w:pPr>
        <w:pStyle w:val="TOC2"/>
        <w:tabs>
          <w:tab w:val="right" w:leader="dot" w:pos="8306"/>
        </w:tabs>
      </w:pPr>
      <w:hyperlink w:anchor="_Toc23090" w:history="1">
        <w:r>
          <w:rPr>
            <w:rFonts w:ascii="仿宋" w:eastAsia="仿宋" w:hAnsi="仿宋" w:cs="仿宋" w:hint="eastAsia"/>
            <w:lang w:eastAsia="zh-CN"/>
          </w:rPr>
          <w:t>(四)、监事</w:t>
        </w:r>
        <w:r>
          <w:tab/>
        </w:r>
        <w:r>
          <w:fldChar w:fldCharType="begin"/>
        </w:r>
        <w:r>
          <w:instrText xml:space="preserve"> PAGEREF _Toc23090 \h </w:instrText>
        </w:r>
        <w:r>
          <w:fldChar w:fldCharType="separate"/>
        </w:r>
        <w:r>
          <w:t>14</w:t>
        </w:r>
        <w:r>
          <w:fldChar w:fldCharType="end"/>
        </w:r>
      </w:hyperlink>
    </w:p>
    <w:p>
      <w:pPr>
        <w:pStyle w:val="TOC1"/>
        <w:tabs>
          <w:tab w:val="right" w:leader="dot" w:pos="8306"/>
        </w:tabs>
      </w:pPr>
      <w:hyperlink w:anchor="_Toc27817" w:history="1">
        <w:r>
          <w:rPr>
            <w:rFonts w:ascii="仿宋" w:eastAsia="仿宋" w:hAnsi="仿宋" w:cs="仿宋" w:hint="eastAsia"/>
            <w:lang w:eastAsia="zh-CN"/>
          </w:rPr>
          <w:t>三、建设规模与产品方案</w:t>
        </w:r>
        <w:r>
          <w:tab/>
        </w:r>
        <w:r>
          <w:fldChar w:fldCharType="begin"/>
        </w:r>
        <w:r>
          <w:instrText xml:space="preserve"> PAGEREF _Toc27817 \h </w:instrText>
        </w:r>
        <w:r>
          <w:fldChar w:fldCharType="separate"/>
        </w:r>
        <w:r>
          <w:t>15</w:t>
        </w:r>
        <w:r>
          <w:fldChar w:fldCharType="end"/>
        </w:r>
      </w:hyperlink>
    </w:p>
    <w:p>
      <w:pPr>
        <w:pStyle w:val="TOC2"/>
        <w:tabs>
          <w:tab w:val="right" w:leader="dot" w:pos="8306"/>
        </w:tabs>
      </w:pPr>
      <w:hyperlink w:anchor="_Toc23688" w:history="1">
        <w:r>
          <w:rPr>
            <w:rFonts w:ascii="仿宋" w:eastAsia="仿宋" w:hAnsi="仿宋" w:cs="仿宋" w:hint="eastAsia"/>
            <w:lang w:eastAsia="zh-CN"/>
          </w:rPr>
          <w:t>(一)、建设规模及主要建设内容</w:t>
        </w:r>
        <w:r>
          <w:tab/>
        </w:r>
        <w:r>
          <w:fldChar w:fldCharType="begin"/>
        </w:r>
        <w:r>
          <w:instrText xml:space="preserve"> PAGEREF _Toc23688 \h </w:instrText>
        </w:r>
        <w:r>
          <w:fldChar w:fldCharType="separate"/>
        </w:r>
        <w:r>
          <w:t>15</w:t>
        </w:r>
        <w:r>
          <w:fldChar w:fldCharType="end"/>
        </w:r>
      </w:hyperlink>
    </w:p>
    <w:p>
      <w:pPr>
        <w:pStyle w:val="TOC2"/>
        <w:tabs>
          <w:tab w:val="right" w:leader="dot" w:pos="8306"/>
        </w:tabs>
      </w:pPr>
      <w:hyperlink w:anchor="_Toc11346" w:history="1">
        <w:r>
          <w:rPr>
            <w:rFonts w:ascii="仿宋" w:eastAsia="仿宋" w:hAnsi="仿宋" w:cs="仿宋" w:hint="eastAsia"/>
            <w:lang w:eastAsia="zh-CN"/>
          </w:rPr>
          <w:t>(二)、产品规划方案及生产纲领</w:t>
        </w:r>
        <w:r>
          <w:tab/>
        </w:r>
        <w:r>
          <w:fldChar w:fldCharType="begin"/>
        </w:r>
        <w:r>
          <w:instrText xml:space="preserve"> PAGEREF _Toc11346 \h </w:instrText>
        </w:r>
        <w:r>
          <w:fldChar w:fldCharType="separate"/>
        </w:r>
        <w:r>
          <w:t>15</w:t>
        </w:r>
        <w:r>
          <w:fldChar w:fldCharType="end"/>
        </w:r>
      </w:hyperlink>
    </w:p>
    <w:p>
      <w:pPr>
        <w:pStyle w:val="TOC1"/>
        <w:tabs>
          <w:tab w:val="right" w:leader="dot" w:pos="8306"/>
        </w:tabs>
      </w:pPr>
      <w:hyperlink w:anchor="_Toc24372" w:history="1">
        <w:r>
          <w:rPr>
            <w:rFonts w:ascii="仿宋" w:eastAsia="仿宋" w:hAnsi="仿宋" w:cs="仿宋" w:hint="eastAsia"/>
            <w:lang w:eastAsia="zh-CN"/>
          </w:rPr>
          <w:t>四、工艺技术设计及设备选型方案</w:t>
        </w:r>
        <w:r>
          <w:tab/>
        </w:r>
        <w:r>
          <w:fldChar w:fldCharType="begin"/>
        </w:r>
        <w:r>
          <w:instrText xml:space="preserve"> PAGEREF _Toc24372 \h </w:instrText>
        </w:r>
        <w:r>
          <w:fldChar w:fldCharType="separate"/>
        </w:r>
        <w:r>
          <w:t>17</w:t>
        </w:r>
        <w:r>
          <w:fldChar w:fldCharType="end"/>
        </w:r>
      </w:hyperlink>
    </w:p>
    <w:p>
      <w:pPr>
        <w:pStyle w:val="TOC2"/>
        <w:tabs>
          <w:tab w:val="right" w:leader="dot" w:pos="8306"/>
        </w:tabs>
      </w:pPr>
      <w:hyperlink w:anchor="_Toc7805" w:history="1">
        <w:r>
          <w:rPr>
            <w:rFonts w:ascii="仿宋" w:eastAsia="仿宋" w:hAnsi="仿宋" w:cs="仿宋" w:hint="eastAsia"/>
            <w:lang w:eastAsia="zh-CN"/>
          </w:rPr>
          <w:t>(一)、企业技术研发分析</w:t>
        </w:r>
        <w:r>
          <w:tab/>
        </w:r>
        <w:r>
          <w:fldChar w:fldCharType="begin"/>
        </w:r>
        <w:r>
          <w:instrText xml:space="preserve"> PAGEREF _Toc7805 \h </w:instrText>
        </w:r>
        <w:r>
          <w:fldChar w:fldCharType="separate"/>
        </w:r>
        <w:r>
          <w:t>17</w:t>
        </w:r>
        <w:r>
          <w:fldChar w:fldCharType="end"/>
        </w:r>
      </w:hyperlink>
    </w:p>
    <w:p>
      <w:pPr>
        <w:pStyle w:val="TOC2"/>
        <w:tabs>
          <w:tab w:val="right" w:leader="dot" w:pos="8306"/>
        </w:tabs>
      </w:pPr>
      <w:hyperlink w:anchor="_Toc23745" w:history="1">
        <w:r>
          <w:rPr>
            <w:rFonts w:ascii="仿宋" w:eastAsia="仿宋" w:hAnsi="仿宋" w:cs="仿宋" w:hint="eastAsia"/>
            <w:lang w:eastAsia="zh-CN"/>
          </w:rPr>
          <w:t>(二)、化学纤维加工丝项目技术工艺分析</w:t>
        </w:r>
        <w:r>
          <w:tab/>
        </w:r>
        <w:r>
          <w:fldChar w:fldCharType="begin"/>
        </w:r>
        <w:r>
          <w:instrText xml:space="preserve"> PAGEREF _Toc23745 \h </w:instrText>
        </w:r>
        <w:r>
          <w:fldChar w:fldCharType="separate"/>
        </w:r>
        <w:r>
          <w:t>18</w:t>
        </w:r>
        <w:r>
          <w:fldChar w:fldCharType="end"/>
        </w:r>
      </w:hyperlink>
    </w:p>
    <w:p>
      <w:pPr>
        <w:pStyle w:val="TOC2"/>
        <w:tabs>
          <w:tab w:val="right" w:leader="dot" w:pos="8306"/>
        </w:tabs>
      </w:pPr>
      <w:hyperlink w:anchor="_Toc25031" w:history="1">
        <w:r>
          <w:rPr>
            <w:rFonts w:ascii="仿宋" w:eastAsia="仿宋" w:hAnsi="仿宋" w:cs="仿宋" w:hint="eastAsia"/>
            <w:lang w:eastAsia="zh-CN"/>
          </w:rPr>
          <w:t>(三)、质量管理</w:t>
        </w:r>
        <w:r>
          <w:tab/>
        </w:r>
        <w:r>
          <w:fldChar w:fldCharType="begin"/>
        </w:r>
        <w:r>
          <w:instrText xml:space="preserve"> PAGEREF _Toc25031 \h </w:instrText>
        </w:r>
        <w:r>
          <w:fldChar w:fldCharType="separate"/>
        </w:r>
        <w:r>
          <w:t>20</w:t>
        </w:r>
        <w:r>
          <w:fldChar w:fldCharType="end"/>
        </w:r>
      </w:hyperlink>
    </w:p>
    <w:p>
      <w:pPr>
        <w:pStyle w:val="TOC2"/>
        <w:tabs>
          <w:tab w:val="right" w:leader="dot" w:pos="8306"/>
        </w:tabs>
      </w:pPr>
      <w:hyperlink w:anchor="_Toc14000" w:history="1">
        <w:r>
          <w:rPr>
            <w:rFonts w:ascii="仿宋" w:eastAsia="仿宋" w:hAnsi="仿宋" w:cs="仿宋" w:hint="eastAsia"/>
            <w:lang w:eastAsia="zh-CN"/>
          </w:rPr>
          <w:t>(四)、设备选型方案</w:t>
        </w:r>
        <w:r>
          <w:tab/>
        </w:r>
        <w:r>
          <w:fldChar w:fldCharType="begin"/>
        </w:r>
        <w:r>
          <w:instrText xml:space="preserve"> PAGEREF _Toc14000 \h </w:instrText>
        </w:r>
        <w:r>
          <w:fldChar w:fldCharType="separate"/>
        </w:r>
        <w:r>
          <w:t>21</w:t>
        </w:r>
        <w:r>
          <w:fldChar w:fldCharType="end"/>
        </w:r>
      </w:hyperlink>
    </w:p>
    <w:p>
      <w:pPr>
        <w:pStyle w:val="TOC1"/>
        <w:tabs>
          <w:tab w:val="right" w:leader="dot" w:pos="8306"/>
        </w:tabs>
      </w:pPr>
      <w:hyperlink w:anchor="_Toc25015" w:history="1">
        <w:r>
          <w:rPr>
            <w:rFonts w:ascii="仿宋" w:eastAsia="仿宋" w:hAnsi="仿宋" w:cs="仿宋" w:hint="eastAsia"/>
            <w:lang w:eastAsia="zh-CN"/>
          </w:rPr>
          <w:t>五、建筑工程可行性分析</w:t>
        </w:r>
        <w:r>
          <w:tab/>
        </w:r>
        <w:r>
          <w:fldChar w:fldCharType="begin"/>
        </w:r>
        <w:r>
          <w:instrText xml:space="preserve"> PAGEREF _Toc25015 \h </w:instrText>
        </w:r>
        <w:r>
          <w:fldChar w:fldCharType="separate"/>
        </w:r>
        <w:r>
          <w:t>22</w:t>
        </w:r>
        <w:r>
          <w:fldChar w:fldCharType="end"/>
        </w:r>
      </w:hyperlink>
    </w:p>
    <w:p>
      <w:pPr>
        <w:pStyle w:val="TOC2"/>
        <w:tabs>
          <w:tab w:val="right" w:leader="dot" w:pos="8306"/>
        </w:tabs>
      </w:pPr>
      <w:hyperlink w:anchor="_Toc8777" w:history="1">
        <w:r>
          <w:rPr>
            <w:rFonts w:ascii="仿宋" w:eastAsia="仿宋" w:hAnsi="仿宋" w:cs="仿宋" w:hint="eastAsia"/>
            <w:lang w:eastAsia="zh-CN"/>
          </w:rPr>
          <w:t>(一)、化学纤维加工丝项目工程设计总体要求</w:t>
        </w:r>
        <w:r>
          <w:tab/>
        </w:r>
        <w:r>
          <w:fldChar w:fldCharType="begin"/>
        </w:r>
        <w:r>
          <w:instrText xml:space="preserve"> PAGEREF _Toc8777 \h </w:instrText>
        </w:r>
        <w:r>
          <w:fldChar w:fldCharType="separate"/>
        </w:r>
        <w:r>
          <w:t>22</w:t>
        </w:r>
        <w:r>
          <w:fldChar w:fldCharType="end"/>
        </w:r>
      </w:hyperlink>
    </w:p>
    <w:p>
      <w:pPr>
        <w:pStyle w:val="TOC2"/>
        <w:tabs>
          <w:tab w:val="right" w:leader="dot" w:pos="8306"/>
        </w:tabs>
      </w:pPr>
      <w:hyperlink w:anchor="_Toc7888" w:history="1">
        <w:r>
          <w:rPr>
            <w:rFonts w:ascii="仿宋" w:eastAsia="仿宋" w:hAnsi="仿宋" w:cs="仿宋" w:hint="eastAsia"/>
            <w:lang w:eastAsia="zh-CN"/>
          </w:rPr>
          <w:t>(二)、建设方案</w:t>
        </w:r>
        <w:r>
          <w:tab/>
        </w:r>
        <w:r>
          <w:fldChar w:fldCharType="begin"/>
        </w:r>
        <w:r>
          <w:instrText xml:space="preserve"> PAGEREF _Toc7888 \h </w:instrText>
        </w:r>
        <w:r>
          <w:fldChar w:fldCharType="separate"/>
        </w:r>
        <w:r>
          <w:t>22</w:t>
        </w:r>
        <w:r>
          <w:fldChar w:fldCharType="end"/>
        </w:r>
      </w:hyperlink>
    </w:p>
    <w:p>
      <w:pPr>
        <w:pStyle w:val="TOC2"/>
        <w:tabs>
          <w:tab w:val="right" w:leader="dot" w:pos="8306"/>
        </w:tabs>
      </w:pPr>
      <w:hyperlink w:anchor="_Toc9466" w:history="1">
        <w:r>
          <w:rPr>
            <w:rFonts w:ascii="仿宋" w:eastAsia="仿宋" w:hAnsi="仿宋" w:cs="仿宋" w:hint="eastAsia"/>
            <w:lang w:eastAsia="zh-CN"/>
          </w:rPr>
          <w:t>(三)、建筑工程建设指标</w:t>
        </w:r>
        <w:r>
          <w:tab/>
        </w:r>
        <w:r>
          <w:fldChar w:fldCharType="begin"/>
        </w:r>
        <w:r>
          <w:instrText xml:space="preserve"> PAGEREF _Toc9466 \h </w:instrText>
        </w:r>
        <w:r>
          <w:fldChar w:fldCharType="separate"/>
        </w:r>
        <w:r>
          <w:t>24</w:t>
        </w:r>
        <w:r>
          <w:fldChar w:fldCharType="end"/>
        </w:r>
      </w:hyperlink>
    </w:p>
    <w:p>
      <w:pPr>
        <w:pStyle w:val="TOC1"/>
        <w:tabs>
          <w:tab w:val="right" w:leader="dot" w:pos="8306"/>
        </w:tabs>
      </w:pPr>
      <w:hyperlink w:anchor="_Toc15342" w:history="1">
        <w:r>
          <w:rPr>
            <w:rFonts w:ascii="仿宋" w:eastAsia="仿宋" w:hAnsi="仿宋" w:cs="仿宋" w:hint="eastAsia"/>
            <w:lang w:eastAsia="zh-CN"/>
          </w:rPr>
          <w:t>六、化学纤维加工丝市场营销策略</w:t>
        </w:r>
        <w:r>
          <w:tab/>
        </w:r>
        <w:r>
          <w:fldChar w:fldCharType="begin"/>
        </w:r>
        <w:r>
          <w:instrText xml:space="preserve"> PAGEREF _Toc15342 \h </w:instrText>
        </w:r>
        <w:r>
          <w:fldChar w:fldCharType="separate"/>
        </w:r>
        <w:r>
          <w:t>24</w:t>
        </w:r>
        <w:r>
          <w:fldChar w:fldCharType="end"/>
        </w:r>
      </w:hyperlink>
    </w:p>
    <w:p>
      <w:pPr>
        <w:pStyle w:val="TOC2"/>
        <w:tabs>
          <w:tab w:val="right" w:leader="dot" w:pos="8306"/>
        </w:tabs>
      </w:pPr>
      <w:hyperlink w:anchor="_Toc25772" w:history="1">
        <w:r>
          <w:rPr>
            <w:rFonts w:ascii="仿宋" w:eastAsia="仿宋" w:hAnsi="仿宋" w:cs="仿宋" w:hint="eastAsia"/>
            <w:lang w:eastAsia="zh-CN"/>
          </w:rPr>
          <w:t>(一)、化学纤维加工丝市场营销总体思路</w:t>
        </w:r>
        <w:r>
          <w:tab/>
        </w:r>
        <w:r>
          <w:fldChar w:fldCharType="begin"/>
        </w:r>
        <w:r>
          <w:instrText xml:space="preserve"> PAGEREF _Toc25772 \h </w:instrText>
        </w:r>
        <w:r>
          <w:fldChar w:fldCharType="separate"/>
        </w:r>
        <w:r>
          <w:t>24</w:t>
        </w:r>
        <w:r>
          <w:fldChar w:fldCharType="end"/>
        </w:r>
      </w:hyperlink>
    </w:p>
    <w:p>
      <w:pPr>
        <w:pStyle w:val="TOC2"/>
        <w:tabs>
          <w:tab w:val="right" w:leader="dot" w:pos="8306"/>
        </w:tabs>
      </w:pPr>
      <w:hyperlink w:anchor="_Toc9169" w:history="1">
        <w:r>
          <w:rPr>
            <w:rFonts w:ascii="仿宋" w:eastAsia="仿宋" w:hAnsi="仿宋" w:cs="仿宋" w:hint="eastAsia"/>
            <w:lang w:eastAsia="zh-CN"/>
          </w:rPr>
          <w:t>(二)、化学纤维加工丝市场地位与竞争战略</w:t>
        </w:r>
        <w:r>
          <w:tab/>
        </w:r>
        <w:r>
          <w:fldChar w:fldCharType="begin"/>
        </w:r>
        <w:r>
          <w:instrText xml:space="preserve"> PAGEREF _Toc9169 \h </w:instrText>
        </w:r>
        <w:r>
          <w:fldChar w:fldCharType="separate"/>
        </w:r>
        <w:r>
          <w:t>26</w:t>
        </w:r>
        <w:r>
          <w:fldChar w:fldCharType="end"/>
        </w:r>
      </w:hyperlink>
    </w:p>
    <w:p>
      <w:pPr>
        <w:pStyle w:val="TOC2"/>
        <w:tabs>
          <w:tab w:val="right" w:leader="dot" w:pos="8306"/>
        </w:tabs>
      </w:pPr>
      <w:hyperlink w:anchor="_Toc29619" w:history="1">
        <w:r>
          <w:rPr>
            <w:rFonts w:ascii="仿宋" w:eastAsia="仿宋" w:hAnsi="仿宋" w:cs="仿宋" w:hint="eastAsia"/>
            <w:lang w:eastAsia="zh-CN"/>
          </w:rPr>
          <w:t>(三)、化学纤维加工丝消费者市场分析</w:t>
        </w:r>
        <w:r>
          <w:tab/>
        </w:r>
        <w:r>
          <w:fldChar w:fldCharType="begin"/>
        </w:r>
        <w:r>
          <w:instrText xml:space="preserve"> PAGEREF _Toc29619 \h </w:instrText>
        </w:r>
        <w:r>
          <w:fldChar w:fldCharType="separate"/>
        </w:r>
        <w:r>
          <w:t>27</w:t>
        </w:r>
        <w:r>
          <w:fldChar w:fldCharType="end"/>
        </w:r>
      </w:hyperlink>
    </w:p>
    <w:p>
      <w:pPr>
        <w:pStyle w:val="TOC2"/>
        <w:tabs>
          <w:tab w:val="right" w:leader="dot" w:pos="8306"/>
        </w:tabs>
      </w:pPr>
      <w:hyperlink w:anchor="_Toc28617" w:history="1">
        <w:r>
          <w:rPr>
            <w:rFonts w:ascii="仿宋" w:eastAsia="仿宋" w:hAnsi="仿宋" w:cs="仿宋" w:hint="eastAsia"/>
            <w:lang w:eastAsia="zh-CN"/>
          </w:rPr>
          <w:t>(四)、化学纤维加工丝组织市场分析</w:t>
        </w:r>
        <w:r>
          <w:tab/>
        </w:r>
        <w:r>
          <w:fldChar w:fldCharType="begin"/>
        </w:r>
        <w:r>
          <w:instrText xml:space="preserve"> PAGEREF _Toc28617 \h </w:instrText>
        </w:r>
        <w:r>
          <w:fldChar w:fldCharType="separate"/>
        </w:r>
        <w:r>
          <w:t>29</w:t>
        </w:r>
        <w:r>
          <w:fldChar w:fldCharType="end"/>
        </w:r>
      </w:hyperlink>
    </w:p>
    <w:p>
      <w:pPr>
        <w:pStyle w:val="TOC2"/>
        <w:tabs>
          <w:tab w:val="right" w:leader="dot" w:pos="8306"/>
        </w:tabs>
      </w:pPr>
      <w:hyperlink w:anchor="_Toc15684" w:history="1">
        <w:r>
          <w:rPr>
            <w:rFonts w:ascii="仿宋" w:eastAsia="仿宋" w:hAnsi="仿宋" w:cs="仿宋" w:hint="eastAsia"/>
            <w:lang w:eastAsia="zh-CN"/>
          </w:rPr>
          <w:t>(五)、化学纤维加工丝促销策略</w:t>
        </w:r>
        <w:r>
          <w:tab/>
        </w:r>
        <w:r>
          <w:fldChar w:fldCharType="begin"/>
        </w:r>
        <w:r>
          <w:instrText xml:space="preserve"> PAGEREF _Toc15684 \h </w:instrText>
        </w:r>
        <w:r>
          <w:fldChar w:fldCharType="separate"/>
        </w:r>
        <w:r>
          <w:t>30</w:t>
        </w:r>
        <w:r>
          <w:fldChar w:fldCharType="end"/>
        </w:r>
      </w:hyperlink>
    </w:p>
    <w:p>
      <w:pPr>
        <w:pStyle w:val="TOC2"/>
        <w:tabs>
          <w:tab w:val="right" w:leader="dot" w:pos="8306"/>
        </w:tabs>
      </w:pPr>
      <w:hyperlink w:anchor="_Toc16595" w:history="1">
        <w:r>
          <w:rPr>
            <w:rFonts w:ascii="仿宋" w:eastAsia="仿宋" w:hAnsi="仿宋" w:cs="仿宋" w:hint="eastAsia"/>
            <w:lang w:eastAsia="zh-CN"/>
          </w:rPr>
          <w:t>(六)、化学纤维加工丝品牌策略</w:t>
        </w:r>
        <w:r>
          <w:tab/>
        </w:r>
        <w:r>
          <w:fldChar w:fldCharType="begin"/>
        </w:r>
        <w:r>
          <w:instrText xml:space="preserve"> PAGEREF _Toc16595 \h </w:instrText>
        </w:r>
        <w:r>
          <w:fldChar w:fldCharType="separate"/>
        </w:r>
        <w:r>
          <w:t>32</w:t>
        </w:r>
        <w:r>
          <w:fldChar w:fldCharType="end"/>
        </w:r>
      </w:hyperlink>
    </w:p>
    <w:p>
      <w:pPr>
        <w:pStyle w:val="TOC2"/>
        <w:tabs>
          <w:tab w:val="right" w:leader="dot" w:pos="8306"/>
        </w:tabs>
      </w:pPr>
      <w:hyperlink w:anchor="_Toc7827" w:history="1">
        <w:r>
          <w:rPr>
            <w:rFonts w:ascii="仿宋" w:eastAsia="仿宋" w:hAnsi="仿宋" w:cs="仿宋" w:hint="eastAsia"/>
            <w:lang w:eastAsia="zh-CN"/>
          </w:rPr>
          <w:t>(七)、化学纤维加工丝整合营销</w:t>
        </w:r>
        <w:r>
          <w:tab/>
        </w:r>
        <w:r>
          <w:fldChar w:fldCharType="begin"/>
        </w:r>
        <w:r>
          <w:instrText xml:space="preserve"> PAGEREF _Toc7827 \h </w:instrText>
        </w:r>
        <w:r>
          <w:fldChar w:fldCharType="separate"/>
        </w:r>
        <w:r>
          <w:t>34</w:t>
        </w:r>
        <w:r>
          <w:fldChar w:fldCharType="end"/>
        </w:r>
      </w:hyperlink>
    </w:p>
    <w:p>
      <w:pPr>
        <w:pStyle w:val="TOC1"/>
        <w:tabs>
          <w:tab w:val="right" w:leader="dot" w:pos="8306"/>
        </w:tabs>
      </w:pPr>
      <w:hyperlink w:anchor="_Toc1718" w:history="1">
        <w:r>
          <w:rPr>
            <w:rFonts w:ascii="仿宋" w:eastAsia="仿宋" w:hAnsi="仿宋" w:cs="仿宋" w:hint="eastAsia"/>
            <w:lang w:eastAsia="zh-CN"/>
          </w:rPr>
          <w:t>七、公司基本情况</w:t>
        </w:r>
        <w:r>
          <w:tab/>
        </w:r>
        <w:r>
          <w:fldChar w:fldCharType="begin"/>
        </w:r>
        <w:r>
          <w:instrText xml:space="preserve"> PAGEREF _Toc1718 \h </w:instrText>
        </w:r>
        <w:r>
          <w:fldChar w:fldCharType="separate"/>
        </w:r>
        <w:r>
          <w:t>38</w:t>
        </w:r>
        <w:r>
          <w:fldChar w:fldCharType="end"/>
        </w:r>
      </w:hyperlink>
    </w:p>
    <w:p>
      <w:pPr>
        <w:pStyle w:val="TOC2"/>
        <w:tabs>
          <w:tab w:val="right" w:leader="dot" w:pos="8306"/>
        </w:tabs>
      </w:pPr>
      <w:hyperlink w:anchor="_Toc23060" w:history="1">
        <w:r>
          <w:rPr>
            <w:rFonts w:ascii="仿宋" w:eastAsia="仿宋" w:hAnsi="仿宋" w:cs="仿宋" w:hint="eastAsia"/>
            <w:lang w:eastAsia="zh-CN"/>
          </w:rPr>
          <w:t>(一)、公司基本信息</w:t>
        </w:r>
        <w:r>
          <w:tab/>
        </w:r>
        <w:r>
          <w:fldChar w:fldCharType="begin"/>
        </w:r>
        <w:r>
          <w:instrText xml:space="preserve"> PAGEREF _Toc23060 \h </w:instrText>
        </w:r>
        <w:r>
          <w:fldChar w:fldCharType="separate"/>
        </w:r>
        <w:r>
          <w:t>38</w:t>
        </w:r>
        <w:r>
          <w:fldChar w:fldCharType="end"/>
        </w:r>
      </w:hyperlink>
    </w:p>
    <w:p>
      <w:pPr>
        <w:pStyle w:val="TOC2"/>
        <w:tabs>
          <w:tab w:val="right" w:leader="dot" w:pos="8306"/>
        </w:tabs>
      </w:pPr>
      <w:hyperlink w:anchor="_Toc19671" w:history="1">
        <w:r>
          <w:rPr>
            <w:rFonts w:ascii="仿宋" w:eastAsia="仿宋" w:hAnsi="仿宋" w:cs="仿宋" w:hint="eastAsia"/>
            <w:lang w:eastAsia="zh-CN"/>
          </w:rPr>
          <w:t>(二)、公司简介</w:t>
        </w:r>
        <w:r>
          <w:tab/>
        </w:r>
        <w:r>
          <w:fldChar w:fldCharType="begin"/>
        </w:r>
        <w:r>
          <w:instrText xml:space="preserve"> PAGEREF _Toc19671 \h </w:instrText>
        </w:r>
        <w:r>
          <w:fldChar w:fldCharType="separate"/>
        </w:r>
        <w:r>
          <w:t>39</w:t>
        </w:r>
        <w:r>
          <w:fldChar w:fldCharType="end"/>
        </w:r>
      </w:hyperlink>
    </w:p>
    <w:p>
      <w:pPr>
        <w:pStyle w:val="TOC2"/>
        <w:tabs>
          <w:tab w:val="right" w:leader="dot" w:pos="8306"/>
        </w:tabs>
      </w:pPr>
      <w:hyperlink w:anchor="_Toc15718" w:history="1">
        <w:r>
          <w:rPr>
            <w:rFonts w:ascii="仿宋" w:eastAsia="仿宋" w:hAnsi="仿宋" w:cs="仿宋" w:hint="eastAsia"/>
            <w:lang w:eastAsia="zh-CN"/>
          </w:rPr>
          <w:t>(三)、公司竞争优势</w:t>
        </w:r>
        <w:r>
          <w:tab/>
        </w:r>
        <w:r>
          <w:fldChar w:fldCharType="begin"/>
        </w:r>
        <w:r>
          <w:instrText xml:space="preserve"> PAGEREF _Toc15718 \h </w:instrText>
        </w:r>
        <w:r>
          <w:fldChar w:fldCharType="separate"/>
        </w:r>
        <w:r>
          <w:t>40</w:t>
        </w:r>
        <w:r>
          <w:fldChar w:fldCharType="end"/>
        </w:r>
      </w:hyperlink>
    </w:p>
    <w:p>
      <w:pPr>
        <w:pStyle w:val="TOC2"/>
        <w:tabs>
          <w:tab w:val="right" w:leader="dot" w:pos="8306"/>
        </w:tabs>
      </w:pPr>
      <w:hyperlink w:anchor="_Toc8927" w:history="1">
        <w:r>
          <w:rPr>
            <w:rFonts w:ascii="仿宋" w:eastAsia="仿宋" w:hAnsi="仿宋" w:cs="仿宋" w:hint="eastAsia"/>
            <w:lang w:eastAsia="zh-CN"/>
          </w:rPr>
          <w:t>(四)、核心人员介绍</w:t>
        </w:r>
        <w:r>
          <w:tab/>
        </w:r>
        <w:r>
          <w:fldChar w:fldCharType="begin"/>
        </w:r>
        <w:r>
          <w:instrText xml:space="preserve"> PAGEREF _Toc8927 \h </w:instrText>
        </w:r>
        <w:r>
          <w:fldChar w:fldCharType="separate"/>
        </w:r>
        <w:r>
          <w:t>42</w:t>
        </w:r>
        <w:r>
          <w:fldChar w:fldCharType="end"/>
        </w:r>
      </w:hyperlink>
    </w:p>
    <w:p>
      <w:pPr>
        <w:pStyle w:val="TOC2"/>
        <w:tabs>
          <w:tab w:val="right" w:leader="dot" w:pos="8306"/>
        </w:tabs>
      </w:pPr>
      <w:hyperlink w:anchor="_Toc22516" w:history="1">
        <w:r>
          <w:rPr>
            <w:rFonts w:ascii="仿宋" w:eastAsia="仿宋" w:hAnsi="仿宋" w:cs="仿宋" w:hint="eastAsia"/>
            <w:lang w:eastAsia="zh-CN"/>
          </w:rPr>
          <w:t>(五)、经营宗旨</w:t>
        </w:r>
        <w:r>
          <w:tab/>
        </w:r>
        <w:r>
          <w:fldChar w:fldCharType="begin"/>
        </w:r>
        <w:r>
          <w:instrText xml:space="preserve"> PAGEREF _Toc22516 \h </w:instrText>
        </w:r>
        <w:r>
          <w:fldChar w:fldCharType="separate"/>
        </w:r>
        <w:r>
          <w:t>43</w:t>
        </w:r>
        <w:r>
          <w:fldChar w:fldCharType="end"/>
        </w:r>
      </w:hyperlink>
    </w:p>
    <w:p>
      <w:pPr>
        <w:pStyle w:val="TOC2"/>
        <w:tabs>
          <w:tab w:val="right" w:leader="dot" w:pos="8306"/>
        </w:tabs>
      </w:pPr>
      <w:hyperlink w:anchor="_Toc10090" w:history="1">
        <w:r>
          <w:rPr>
            <w:rFonts w:ascii="仿宋" w:eastAsia="仿宋" w:hAnsi="仿宋" w:cs="仿宋" w:hint="eastAsia"/>
            <w:lang w:eastAsia="zh-CN"/>
          </w:rPr>
          <w:t>(六)、公司发展规划</w:t>
        </w:r>
        <w:r>
          <w:tab/>
        </w:r>
        <w:r>
          <w:fldChar w:fldCharType="begin"/>
        </w:r>
        <w:r>
          <w:instrText xml:space="preserve"> PAGEREF _Toc10090 \h </w:instrText>
        </w:r>
        <w:r>
          <w:fldChar w:fldCharType="separate"/>
        </w:r>
        <w:r>
          <w:t>44</w:t>
        </w:r>
        <w:r>
          <w:fldChar w:fldCharType="end"/>
        </w:r>
      </w:hyperlink>
    </w:p>
    <w:p>
      <w:pPr>
        <w:pStyle w:val="TOC1"/>
        <w:tabs>
          <w:tab w:val="right" w:leader="dot" w:pos="8306"/>
        </w:tabs>
      </w:pPr>
      <w:hyperlink w:anchor="_Toc20309" w:history="1">
        <w:r>
          <w:rPr>
            <w:rFonts w:ascii="仿宋" w:eastAsia="仿宋" w:hAnsi="仿宋" w:cs="仿宋" w:hint="eastAsia"/>
            <w:lang w:eastAsia="zh-CN"/>
          </w:rPr>
          <w:t>八、风险风险及应对措施</w:t>
        </w:r>
        <w:r>
          <w:tab/>
        </w:r>
        <w:r>
          <w:fldChar w:fldCharType="begin"/>
        </w:r>
        <w:r>
          <w:instrText xml:space="preserve"> PAGEREF _Toc20309 \h </w:instrText>
        </w:r>
        <w:r>
          <w:fldChar w:fldCharType="separate"/>
        </w:r>
        <w:r>
          <w:t>45</w:t>
        </w:r>
        <w:r>
          <w:fldChar w:fldCharType="end"/>
        </w:r>
      </w:hyperlink>
    </w:p>
    <w:p>
      <w:pPr>
        <w:pStyle w:val="TOC2"/>
        <w:tabs>
          <w:tab w:val="right" w:leader="dot" w:pos="8306"/>
        </w:tabs>
      </w:pPr>
      <w:hyperlink w:anchor="_Toc11610" w:history="1">
        <w:r>
          <w:rPr>
            <w:rFonts w:ascii="仿宋" w:eastAsia="仿宋" w:hAnsi="仿宋" w:cs="仿宋" w:hint="eastAsia"/>
            <w:lang w:eastAsia="zh-CN"/>
          </w:rPr>
          <w:t>(一)、化学纤维加工丝项目风险分析</w:t>
        </w:r>
        <w:r>
          <w:tab/>
        </w:r>
        <w:r>
          <w:fldChar w:fldCharType="begin"/>
        </w:r>
        <w:r>
          <w:instrText xml:space="preserve"> PAGEREF _Toc11610 \h </w:instrText>
        </w:r>
        <w:r>
          <w:fldChar w:fldCharType="separate"/>
        </w:r>
        <w:r>
          <w:t>45</w:t>
        </w:r>
        <w:r>
          <w:fldChar w:fldCharType="end"/>
        </w:r>
      </w:hyperlink>
    </w:p>
    <w:p>
      <w:pPr>
        <w:pStyle w:val="TOC2"/>
        <w:tabs>
          <w:tab w:val="right" w:leader="dot" w:pos="8306"/>
        </w:tabs>
      </w:pPr>
      <w:hyperlink w:anchor="_Toc2031" w:history="1">
        <w:r>
          <w:rPr>
            <w:rFonts w:ascii="仿宋" w:eastAsia="仿宋" w:hAnsi="仿宋" w:cs="仿宋" w:hint="eastAsia"/>
            <w:lang w:eastAsia="zh-CN"/>
          </w:rPr>
          <w:t>(二)、化学纤维加工丝项目风险对策</w:t>
        </w:r>
        <w:r>
          <w:tab/>
        </w:r>
        <w:r>
          <w:fldChar w:fldCharType="begin"/>
        </w:r>
        <w:r>
          <w:instrText xml:space="preserve"> PAGEREF _Toc2031 \h </w:instrText>
        </w:r>
        <w:r>
          <w:fldChar w:fldCharType="separate"/>
        </w:r>
        <w:r>
          <w:t>48</w:t>
        </w:r>
        <w:r>
          <w:fldChar w:fldCharType="end"/>
        </w:r>
      </w:hyperlink>
    </w:p>
    <w:p>
      <w:pPr>
        <w:pStyle w:val="TOC1"/>
        <w:tabs>
          <w:tab w:val="right" w:leader="dot" w:pos="8306"/>
        </w:tabs>
      </w:pPr>
      <w:hyperlink w:anchor="_Toc30842" w:history="1">
        <w:r>
          <w:rPr>
            <w:rFonts w:ascii="仿宋" w:eastAsia="仿宋" w:hAnsi="仿宋" w:cs="仿宋" w:hint="eastAsia"/>
            <w:lang w:eastAsia="zh-CN"/>
          </w:rPr>
          <w:t>九、劳动安全生产分析</w:t>
        </w:r>
        <w:r>
          <w:tab/>
        </w:r>
        <w:r>
          <w:fldChar w:fldCharType="begin"/>
        </w:r>
        <w:r>
          <w:instrText xml:space="preserve"> PAGEREF _Toc30842 \h </w:instrText>
        </w:r>
        <w:r>
          <w:fldChar w:fldCharType="separate"/>
        </w:r>
        <w:r>
          <w:t>49</w:t>
        </w:r>
        <w:r>
          <w:fldChar w:fldCharType="end"/>
        </w:r>
      </w:hyperlink>
    </w:p>
    <w:p>
      <w:pPr>
        <w:pStyle w:val="TOC2"/>
        <w:tabs>
          <w:tab w:val="right" w:leader="dot" w:pos="8306"/>
        </w:tabs>
      </w:pPr>
      <w:hyperlink w:anchor="_Toc19303" w:history="1">
        <w:r>
          <w:rPr>
            <w:rFonts w:ascii="仿宋" w:eastAsia="仿宋" w:hAnsi="仿宋" w:cs="仿宋" w:hint="eastAsia"/>
            <w:lang w:eastAsia="zh-CN"/>
          </w:rPr>
          <w:t>(一)、编制依据</w:t>
        </w:r>
        <w:r>
          <w:tab/>
        </w:r>
        <w:r>
          <w:fldChar w:fldCharType="begin"/>
        </w:r>
        <w:r>
          <w:instrText xml:space="preserve"> PAGEREF _Toc19303 \h </w:instrText>
        </w:r>
        <w:r>
          <w:fldChar w:fldCharType="separate"/>
        </w:r>
        <w:r>
          <w:t>49</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13471" w:history="1">
        <w:r>
          <w:rPr>
            <w:rFonts w:ascii="仿宋" w:eastAsia="仿宋" w:hAnsi="仿宋" w:cs="仿宋" w:hint="eastAsia"/>
            <w:lang w:eastAsia="zh-CN"/>
          </w:rPr>
          <w:t>(二)、防范措施</w:t>
        </w:r>
        <w:r>
          <w:tab/>
        </w:r>
        <w:r>
          <w:fldChar w:fldCharType="begin"/>
        </w:r>
        <w:r>
          <w:instrText xml:space="preserve"> PAGEREF _Toc13471 \h </w:instrText>
        </w:r>
        <w:r>
          <w:fldChar w:fldCharType="separate"/>
        </w:r>
        <w:r>
          <w:t>50</w:t>
        </w:r>
        <w:r>
          <w:fldChar w:fldCharType="end"/>
        </w:r>
      </w:hyperlink>
    </w:p>
    <w:p>
      <w:pPr>
        <w:pStyle w:val="TOC2"/>
        <w:tabs>
          <w:tab w:val="right" w:leader="dot" w:pos="8306"/>
        </w:tabs>
      </w:pPr>
      <w:hyperlink w:anchor="_Toc9193" w:history="1">
        <w:r>
          <w:rPr>
            <w:rFonts w:ascii="仿宋" w:eastAsia="仿宋" w:hAnsi="仿宋" w:cs="仿宋" w:hint="eastAsia"/>
            <w:lang w:eastAsia="zh-CN"/>
          </w:rPr>
          <w:t>(三)、预期效果评价</w:t>
        </w:r>
        <w:r>
          <w:tab/>
        </w:r>
        <w:r>
          <w:fldChar w:fldCharType="begin"/>
        </w:r>
        <w:r>
          <w:instrText xml:space="preserve"> PAGEREF _Toc9193 \h </w:instrText>
        </w:r>
        <w:r>
          <w:fldChar w:fldCharType="separate"/>
        </w:r>
        <w:r>
          <w:t>52</w:t>
        </w:r>
        <w:r>
          <w:fldChar w:fldCharType="end"/>
        </w:r>
      </w:hyperlink>
    </w:p>
    <w:p>
      <w:pPr>
        <w:pStyle w:val="TOC1"/>
        <w:tabs>
          <w:tab w:val="right" w:leader="dot" w:pos="8306"/>
        </w:tabs>
      </w:pPr>
      <w:hyperlink w:anchor="_Toc8808" w:history="1">
        <w:r>
          <w:rPr>
            <w:rFonts w:ascii="仿宋" w:eastAsia="仿宋" w:hAnsi="仿宋" w:cs="仿宋" w:hint="eastAsia"/>
            <w:lang w:eastAsia="zh-CN"/>
          </w:rPr>
          <w:t>十、市场预测</w:t>
        </w:r>
        <w:r>
          <w:tab/>
        </w:r>
        <w:r>
          <w:fldChar w:fldCharType="begin"/>
        </w:r>
        <w:r>
          <w:instrText xml:space="preserve"> PAGEREF _Toc8808 \h </w:instrText>
        </w:r>
        <w:r>
          <w:fldChar w:fldCharType="separate"/>
        </w:r>
        <w:r>
          <w:t>52</w:t>
        </w:r>
        <w:r>
          <w:fldChar w:fldCharType="end"/>
        </w:r>
      </w:hyperlink>
    </w:p>
    <w:p>
      <w:pPr>
        <w:pStyle w:val="TOC2"/>
        <w:tabs>
          <w:tab w:val="right" w:leader="dot" w:pos="8306"/>
        </w:tabs>
      </w:pPr>
      <w:hyperlink w:anchor="_Toc6728" w:history="1">
        <w:r>
          <w:rPr>
            <w:rFonts w:ascii="仿宋" w:eastAsia="仿宋" w:hAnsi="仿宋" w:cs="仿宋" w:hint="eastAsia"/>
            <w:lang w:eastAsia="zh-CN"/>
          </w:rPr>
          <w:t>(一)、增强资金保障能力</w:t>
        </w:r>
        <w:r>
          <w:tab/>
        </w:r>
        <w:r>
          <w:fldChar w:fldCharType="begin"/>
        </w:r>
        <w:r>
          <w:instrText xml:space="preserve"> PAGEREF _Toc6728 \h </w:instrText>
        </w:r>
        <w:r>
          <w:fldChar w:fldCharType="separate"/>
        </w:r>
        <w:r>
          <w:t>52</w:t>
        </w:r>
        <w:r>
          <w:fldChar w:fldCharType="end"/>
        </w:r>
      </w:hyperlink>
    </w:p>
    <w:p>
      <w:pPr>
        <w:pStyle w:val="TOC2"/>
        <w:tabs>
          <w:tab w:val="right" w:leader="dot" w:pos="8306"/>
        </w:tabs>
      </w:pPr>
      <w:hyperlink w:anchor="_Toc3904" w:history="1">
        <w:r>
          <w:rPr>
            <w:rFonts w:ascii="仿宋" w:eastAsia="仿宋" w:hAnsi="仿宋" w:cs="仿宋" w:hint="eastAsia"/>
            <w:lang w:eastAsia="zh-CN"/>
          </w:rPr>
          <w:t>(二)、营造良好投资氛围</w:t>
        </w:r>
        <w:r>
          <w:tab/>
        </w:r>
        <w:r>
          <w:fldChar w:fldCharType="begin"/>
        </w:r>
        <w:r>
          <w:instrText xml:space="preserve"> PAGEREF _Toc3904 \h </w:instrText>
        </w:r>
        <w:r>
          <w:fldChar w:fldCharType="separate"/>
        </w:r>
        <w:r>
          <w:t>54</w:t>
        </w:r>
        <w:r>
          <w:fldChar w:fldCharType="end"/>
        </w:r>
      </w:hyperlink>
    </w:p>
    <w:p>
      <w:pPr>
        <w:pStyle w:val="TOC1"/>
        <w:tabs>
          <w:tab w:val="right" w:leader="dot" w:pos="8306"/>
        </w:tabs>
      </w:pPr>
      <w:hyperlink w:anchor="_Toc13956" w:history="1">
        <w:r>
          <w:rPr>
            <w:rFonts w:ascii="仿宋" w:eastAsia="仿宋" w:hAnsi="仿宋" w:cs="仿宋" w:hint="eastAsia"/>
            <w:lang w:eastAsia="zh-CN"/>
          </w:rPr>
          <w:t>十一、招标方案</w:t>
        </w:r>
        <w:r>
          <w:tab/>
        </w:r>
        <w:r>
          <w:fldChar w:fldCharType="begin"/>
        </w:r>
        <w:r>
          <w:instrText xml:space="preserve"> PAGEREF _Toc13956 \h </w:instrText>
        </w:r>
        <w:r>
          <w:fldChar w:fldCharType="separate"/>
        </w:r>
        <w:r>
          <w:t>55</w:t>
        </w:r>
        <w:r>
          <w:fldChar w:fldCharType="end"/>
        </w:r>
      </w:hyperlink>
    </w:p>
    <w:p>
      <w:pPr>
        <w:pStyle w:val="TOC2"/>
        <w:tabs>
          <w:tab w:val="right" w:leader="dot" w:pos="8306"/>
        </w:tabs>
      </w:pPr>
      <w:hyperlink w:anchor="_Toc6750" w:history="1">
        <w:r>
          <w:rPr>
            <w:rFonts w:ascii="仿宋" w:eastAsia="仿宋" w:hAnsi="仿宋" w:cs="仿宋" w:hint="eastAsia"/>
            <w:lang w:eastAsia="zh-CN"/>
          </w:rPr>
          <w:t>(一)、化学纤维加工丝项目招标依据</w:t>
        </w:r>
        <w:r>
          <w:tab/>
        </w:r>
        <w:r>
          <w:fldChar w:fldCharType="begin"/>
        </w:r>
        <w:r>
          <w:instrText xml:space="preserve"> PAGEREF _Toc6750 \h </w:instrText>
        </w:r>
        <w:r>
          <w:fldChar w:fldCharType="separate"/>
        </w:r>
        <w:r>
          <w:t>55</w:t>
        </w:r>
        <w:r>
          <w:fldChar w:fldCharType="end"/>
        </w:r>
      </w:hyperlink>
    </w:p>
    <w:p>
      <w:pPr>
        <w:pStyle w:val="TOC2"/>
        <w:tabs>
          <w:tab w:val="right" w:leader="dot" w:pos="8306"/>
        </w:tabs>
      </w:pPr>
      <w:hyperlink w:anchor="_Toc23880" w:history="1">
        <w:r>
          <w:rPr>
            <w:rFonts w:ascii="仿宋" w:eastAsia="仿宋" w:hAnsi="仿宋" w:cs="仿宋" w:hint="eastAsia"/>
            <w:lang w:eastAsia="zh-CN"/>
          </w:rPr>
          <w:t>(二)、化学纤维加工丝项目招标范围</w:t>
        </w:r>
        <w:r>
          <w:tab/>
        </w:r>
        <w:r>
          <w:fldChar w:fldCharType="begin"/>
        </w:r>
        <w:r>
          <w:instrText xml:space="preserve"> PAGEREF _Toc23880 \h </w:instrText>
        </w:r>
        <w:r>
          <w:fldChar w:fldCharType="separate"/>
        </w:r>
        <w:r>
          <w:t>55</w:t>
        </w:r>
        <w:r>
          <w:fldChar w:fldCharType="end"/>
        </w:r>
      </w:hyperlink>
    </w:p>
    <w:p>
      <w:pPr>
        <w:pStyle w:val="TOC2"/>
        <w:tabs>
          <w:tab w:val="right" w:leader="dot" w:pos="8306"/>
        </w:tabs>
      </w:pPr>
      <w:hyperlink w:anchor="_Toc5844" w:history="1">
        <w:r>
          <w:rPr>
            <w:rFonts w:ascii="仿宋" w:eastAsia="仿宋" w:hAnsi="仿宋" w:cs="仿宋" w:hint="eastAsia"/>
            <w:lang w:eastAsia="zh-CN"/>
          </w:rPr>
          <w:t>(三)、招标要求</w:t>
        </w:r>
        <w:r>
          <w:tab/>
        </w:r>
        <w:r>
          <w:fldChar w:fldCharType="begin"/>
        </w:r>
        <w:r>
          <w:instrText xml:space="preserve"> PAGEREF _Toc5844 \h </w:instrText>
        </w:r>
        <w:r>
          <w:fldChar w:fldCharType="separate"/>
        </w:r>
        <w:r>
          <w:t>56</w:t>
        </w:r>
        <w:r>
          <w:fldChar w:fldCharType="end"/>
        </w:r>
      </w:hyperlink>
    </w:p>
    <w:p>
      <w:pPr>
        <w:pStyle w:val="TOC2"/>
        <w:tabs>
          <w:tab w:val="right" w:leader="dot" w:pos="8306"/>
        </w:tabs>
      </w:pPr>
      <w:hyperlink w:anchor="_Toc14917" w:history="1">
        <w:r>
          <w:rPr>
            <w:rFonts w:ascii="仿宋" w:eastAsia="仿宋" w:hAnsi="仿宋" w:cs="仿宋" w:hint="eastAsia"/>
            <w:lang w:eastAsia="zh-CN"/>
          </w:rPr>
          <w:t>(四)、招标组织方式</w:t>
        </w:r>
        <w:r>
          <w:tab/>
        </w:r>
        <w:r>
          <w:fldChar w:fldCharType="begin"/>
        </w:r>
        <w:r>
          <w:instrText xml:space="preserve"> PAGEREF _Toc14917 \h </w:instrText>
        </w:r>
        <w:r>
          <w:fldChar w:fldCharType="separate"/>
        </w:r>
        <w:r>
          <w:t>56</w:t>
        </w:r>
        <w:r>
          <w:fldChar w:fldCharType="end"/>
        </w:r>
      </w:hyperlink>
    </w:p>
    <w:p>
      <w:pPr>
        <w:pStyle w:val="TOC2"/>
        <w:tabs>
          <w:tab w:val="right" w:leader="dot" w:pos="8306"/>
        </w:tabs>
      </w:pPr>
      <w:hyperlink w:anchor="_Toc6883" w:history="1">
        <w:r>
          <w:rPr>
            <w:rFonts w:ascii="仿宋" w:eastAsia="仿宋" w:hAnsi="仿宋" w:cs="仿宋" w:hint="eastAsia"/>
            <w:lang w:eastAsia="zh-CN"/>
          </w:rPr>
          <w:t>(五)、招标信息发布</w:t>
        </w:r>
        <w:r>
          <w:tab/>
        </w:r>
        <w:r>
          <w:fldChar w:fldCharType="begin"/>
        </w:r>
        <w:r>
          <w:instrText xml:space="preserve"> PAGEREF _Toc6883 \h </w:instrText>
        </w:r>
        <w:r>
          <w:fldChar w:fldCharType="separate"/>
        </w:r>
        <w:r>
          <w:t>57</w:t>
        </w:r>
        <w:r>
          <w:fldChar w:fldCharType="end"/>
        </w:r>
      </w:hyperlink>
    </w:p>
    <w:p>
      <w:pPr>
        <w:pStyle w:val="TOC1"/>
        <w:tabs>
          <w:tab w:val="right" w:leader="dot" w:pos="8306"/>
        </w:tabs>
      </w:pPr>
      <w:hyperlink w:anchor="_Toc9894" w:history="1">
        <w:r>
          <w:rPr>
            <w:rFonts w:ascii="仿宋" w:eastAsia="仿宋" w:hAnsi="仿宋" w:cs="仿宋" w:hint="eastAsia"/>
            <w:lang w:eastAsia="zh-CN"/>
          </w:rPr>
          <w:t>十二、环保分析</w:t>
        </w:r>
        <w:r>
          <w:tab/>
        </w:r>
        <w:r>
          <w:fldChar w:fldCharType="begin"/>
        </w:r>
        <w:r>
          <w:instrText xml:space="preserve"> PAGEREF _Toc9894 \h </w:instrText>
        </w:r>
        <w:r>
          <w:fldChar w:fldCharType="separate"/>
        </w:r>
        <w:r>
          <w:t>57</w:t>
        </w:r>
        <w:r>
          <w:fldChar w:fldCharType="end"/>
        </w:r>
      </w:hyperlink>
    </w:p>
    <w:p>
      <w:pPr>
        <w:pStyle w:val="TOC2"/>
        <w:tabs>
          <w:tab w:val="right" w:leader="dot" w:pos="8306"/>
        </w:tabs>
      </w:pPr>
      <w:hyperlink w:anchor="_Toc3892" w:history="1">
        <w:r>
          <w:rPr>
            <w:rFonts w:ascii="仿宋" w:eastAsia="仿宋" w:hAnsi="仿宋" w:cs="仿宋" w:hint="eastAsia"/>
            <w:lang w:eastAsia="zh-CN"/>
          </w:rPr>
          <w:t>(一)、编制依据</w:t>
        </w:r>
        <w:r>
          <w:tab/>
        </w:r>
        <w:r>
          <w:fldChar w:fldCharType="begin"/>
        </w:r>
        <w:r>
          <w:instrText xml:space="preserve"> PAGEREF _Toc3892 \h </w:instrText>
        </w:r>
        <w:r>
          <w:fldChar w:fldCharType="separate"/>
        </w:r>
        <w:r>
          <w:t>57</w:t>
        </w:r>
        <w:r>
          <w:fldChar w:fldCharType="end"/>
        </w:r>
      </w:hyperlink>
    </w:p>
    <w:p>
      <w:pPr>
        <w:pStyle w:val="TOC2"/>
        <w:tabs>
          <w:tab w:val="right" w:leader="dot" w:pos="8306"/>
        </w:tabs>
      </w:pPr>
      <w:hyperlink w:anchor="_Toc13299" w:history="1">
        <w:r>
          <w:rPr>
            <w:rFonts w:ascii="仿宋" w:eastAsia="仿宋" w:hAnsi="仿宋" w:cs="仿宋" w:hint="eastAsia"/>
            <w:lang w:eastAsia="zh-CN"/>
          </w:rPr>
          <w:t>(二)、环境影响合理性分析</w:t>
        </w:r>
        <w:r>
          <w:tab/>
        </w:r>
        <w:r>
          <w:fldChar w:fldCharType="begin"/>
        </w:r>
        <w:r>
          <w:instrText xml:space="preserve"> PAGEREF _Toc13299 \h </w:instrText>
        </w:r>
        <w:r>
          <w:fldChar w:fldCharType="separate"/>
        </w:r>
        <w:r>
          <w:t>57</w:t>
        </w:r>
        <w:r>
          <w:fldChar w:fldCharType="end"/>
        </w:r>
      </w:hyperlink>
    </w:p>
    <w:p>
      <w:pPr>
        <w:pStyle w:val="TOC2"/>
        <w:tabs>
          <w:tab w:val="right" w:leader="dot" w:pos="8306"/>
        </w:tabs>
      </w:pPr>
      <w:hyperlink w:anchor="_Toc25773" w:history="1">
        <w:r>
          <w:rPr>
            <w:rFonts w:ascii="仿宋" w:eastAsia="仿宋" w:hAnsi="仿宋" w:cs="仿宋" w:hint="eastAsia"/>
            <w:lang w:eastAsia="zh-CN"/>
          </w:rPr>
          <w:t>(三)、建设期大气环境影响分析</w:t>
        </w:r>
        <w:r>
          <w:tab/>
        </w:r>
        <w:r>
          <w:fldChar w:fldCharType="begin"/>
        </w:r>
        <w:r>
          <w:instrText xml:space="preserve"> PAGEREF _Toc25773 \h </w:instrText>
        </w:r>
        <w:r>
          <w:fldChar w:fldCharType="separate"/>
        </w:r>
        <w:r>
          <w:t>57</w:t>
        </w:r>
        <w:r>
          <w:fldChar w:fldCharType="end"/>
        </w:r>
      </w:hyperlink>
    </w:p>
    <w:p>
      <w:pPr>
        <w:pStyle w:val="TOC2"/>
        <w:tabs>
          <w:tab w:val="right" w:leader="dot" w:pos="8306"/>
        </w:tabs>
      </w:pPr>
      <w:hyperlink w:anchor="_Toc1807" w:history="1">
        <w:r>
          <w:rPr>
            <w:rFonts w:ascii="仿宋" w:eastAsia="仿宋" w:hAnsi="仿宋" w:cs="仿宋" w:hint="eastAsia"/>
            <w:lang w:eastAsia="zh-CN"/>
          </w:rPr>
          <w:t>(四)、建设期水环境影响分析</w:t>
        </w:r>
        <w:r>
          <w:tab/>
        </w:r>
        <w:r>
          <w:fldChar w:fldCharType="begin"/>
        </w:r>
        <w:r>
          <w:instrText xml:space="preserve"> PAGEREF _Toc1807 \h </w:instrText>
        </w:r>
        <w:r>
          <w:fldChar w:fldCharType="separate"/>
        </w:r>
        <w:r>
          <w:t>59</w:t>
        </w:r>
        <w:r>
          <w:fldChar w:fldCharType="end"/>
        </w:r>
      </w:hyperlink>
    </w:p>
    <w:p>
      <w:pPr>
        <w:pStyle w:val="TOC2"/>
        <w:tabs>
          <w:tab w:val="right" w:leader="dot" w:pos="8306"/>
        </w:tabs>
      </w:pPr>
      <w:hyperlink w:anchor="_Toc3563" w:history="1">
        <w:r>
          <w:rPr>
            <w:rFonts w:ascii="仿宋" w:eastAsia="仿宋" w:hAnsi="仿宋" w:cs="仿宋" w:hint="eastAsia"/>
            <w:lang w:eastAsia="zh-CN"/>
          </w:rPr>
          <w:t>(五)、建设期固体废弃物环境影响分析</w:t>
        </w:r>
        <w:r>
          <w:tab/>
        </w:r>
        <w:r>
          <w:fldChar w:fldCharType="begin"/>
        </w:r>
        <w:r>
          <w:instrText xml:space="preserve"> PAGEREF _Toc3563 \h </w:instrText>
        </w:r>
        <w:r>
          <w:fldChar w:fldCharType="separate"/>
        </w:r>
        <w:r>
          <w:t>60</w:t>
        </w:r>
        <w:r>
          <w:fldChar w:fldCharType="end"/>
        </w:r>
      </w:hyperlink>
    </w:p>
    <w:p>
      <w:pPr>
        <w:pStyle w:val="TOC2"/>
        <w:tabs>
          <w:tab w:val="right" w:leader="dot" w:pos="8306"/>
        </w:tabs>
      </w:pPr>
      <w:hyperlink w:anchor="_Toc19520" w:history="1">
        <w:r>
          <w:rPr>
            <w:rFonts w:ascii="仿宋" w:eastAsia="仿宋" w:hAnsi="仿宋" w:cs="仿宋" w:hint="eastAsia"/>
            <w:lang w:eastAsia="zh-CN"/>
          </w:rPr>
          <w:t>(六)、建设期声环境影响分析</w:t>
        </w:r>
        <w:r>
          <w:tab/>
        </w:r>
        <w:r>
          <w:fldChar w:fldCharType="begin"/>
        </w:r>
        <w:r>
          <w:instrText xml:space="preserve"> PAGEREF _Toc19520 \h </w:instrText>
        </w:r>
        <w:r>
          <w:fldChar w:fldCharType="separate"/>
        </w:r>
        <w:r>
          <w:t>60</w:t>
        </w:r>
        <w:r>
          <w:fldChar w:fldCharType="end"/>
        </w:r>
      </w:hyperlink>
    </w:p>
    <w:p>
      <w:pPr>
        <w:pStyle w:val="TOC2"/>
        <w:tabs>
          <w:tab w:val="right" w:leader="dot" w:pos="8306"/>
        </w:tabs>
      </w:pPr>
      <w:hyperlink w:anchor="_Toc438" w:history="1">
        <w:r>
          <w:rPr>
            <w:rFonts w:ascii="仿宋" w:eastAsia="仿宋" w:hAnsi="仿宋" w:cs="仿宋" w:hint="eastAsia"/>
            <w:lang w:eastAsia="zh-CN"/>
          </w:rPr>
          <w:t>(七)、环境管理分析</w:t>
        </w:r>
        <w:r>
          <w:tab/>
        </w:r>
        <w:r>
          <w:fldChar w:fldCharType="begin"/>
        </w:r>
        <w:r>
          <w:instrText xml:space="preserve"> PAGEREF _Toc438 \h </w:instrText>
        </w:r>
        <w:r>
          <w:fldChar w:fldCharType="separate"/>
        </w:r>
        <w:r>
          <w:t>61</w:t>
        </w:r>
        <w:r>
          <w:fldChar w:fldCharType="end"/>
        </w:r>
      </w:hyperlink>
    </w:p>
    <w:p>
      <w:pPr>
        <w:pStyle w:val="TOC2"/>
        <w:tabs>
          <w:tab w:val="right" w:leader="dot" w:pos="8306"/>
        </w:tabs>
      </w:pPr>
      <w:hyperlink w:anchor="_Toc5218" w:history="1">
        <w:r>
          <w:rPr>
            <w:rFonts w:ascii="仿宋" w:eastAsia="仿宋" w:hAnsi="仿宋" w:cs="仿宋" w:hint="eastAsia"/>
            <w:lang w:eastAsia="zh-CN"/>
          </w:rPr>
          <w:t>(八)、结论及建议</w:t>
        </w:r>
        <w:r>
          <w:tab/>
        </w:r>
        <w:r>
          <w:fldChar w:fldCharType="begin"/>
        </w:r>
        <w:r>
          <w:instrText xml:space="preserve"> PAGEREF _Toc5218 \h </w:instrText>
        </w:r>
        <w:r>
          <w:fldChar w:fldCharType="separate"/>
        </w:r>
        <w:r>
          <w:t>63</w:t>
        </w:r>
        <w:r>
          <w:fldChar w:fldCharType="end"/>
        </w:r>
      </w:hyperlink>
    </w:p>
    <w:p>
      <w:pPr>
        <w:pStyle w:val="TOC1"/>
        <w:tabs>
          <w:tab w:val="right" w:leader="dot" w:pos="8306"/>
        </w:tabs>
      </w:pPr>
      <w:hyperlink w:anchor="_Toc30183" w:history="1">
        <w:r>
          <w:rPr>
            <w:rFonts w:ascii="仿宋" w:eastAsia="仿宋" w:hAnsi="仿宋" w:cs="仿宋" w:hint="eastAsia"/>
            <w:lang w:eastAsia="zh-CN"/>
          </w:rPr>
          <w:t>十三、化学纤维加工丝商业模式</w:t>
        </w:r>
        <w:r>
          <w:tab/>
        </w:r>
        <w:r>
          <w:fldChar w:fldCharType="begin"/>
        </w:r>
        <w:r>
          <w:instrText xml:space="preserve"> PAGEREF _Toc30183 \h </w:instrText>
        </w:r>
        <w:r>
          <w:fldChar w:fldCharType="separate"/>
        </w:r>
        <w:r>
          <w:t>64</w:t>
        </w:r>
        <w:r>
          <w:fldChar w:fldCharType="end"/>
        </w:r>
      </w:hyperlink>
    </w:p>
    <w:p>
      <w:pPr>
        <w:pStyle w:val="TOC2"/>
        <w:tabs>
          <w:tab w:val="right" w:leader="dot" w:pos="8306"/>
        </w:tabs>
      </w:pPr>
      <w:hyperlink w:anchor="_Toc11436" w:history="1">
        <w:r>
          <w:rPr>
            <w:rFonts w:ascii="仿宋" w:eastAsia="仿宋" w:hAnsi="仿宋" w:cs="仿宋" w:hint="eastAsia"/>
            <w:lang w:eastAsia="zh-CN"/>
          </w:rPr>
          <w:t>(一)、化学纤维加工丝新型运营方式</w:t>
        </w:r>
        <w:r>
          <w:tab/>
        </w:r>
        <w:r>
          <w:fldChar w:fldCharType="begin"/>
        </w:r>
        <w:r>
          <w:instrText xml:space="preserve"> PAGEREF _Toc11436 \h </w:instrText>
        </w:r>
        <w:r>
          <w:fldChar w:fldCharType="separate"/>
        </w:r>
        <w:r>
          <w:t>64</w:t>
        </w:r>
        <w:r>
          <w:fldChar w:fldCharType="end"/>
        </w:r>
      </w:hyperlink>
    </w:p>
    <w:p>
      <w:pPr>
        <w:pStyle w:val="TOC2"/>
        <w:tabs>
          <w:tab w:val="right" w:leader="dot" w:pos="8306"/>
        </w:tabs>
      </w:pPr>
      <w:hyperlink w:anchor="_Toc16018" w:history="1">
        <w:r>
          <w:rPr>
            <w:rFonts w:ascii="仿宋" w:eastAsia="仿宋" w:hAnsi="仿宋" w:cs="仿宋" w:hint="eastAsia"/>
            <w:lang w:eastAsia="zh-CN"/>
          </w:rPr>
          <w:t>(二)、化学纤维加工丝数字化发展方案</w:t>
        </w:r>
        <w:r>
          <w:tab/>
        </w:r>
        <w:r>
          <w:fldChar w:fldCharType="begin"/>
        </w:r>
        <w:r>
          <w:instrText xml:space="preserve"> PAGEREF _Toc16018 \h </w:instrText>
        </w:r>
        <w:r>
          <w:fldChar w:fldCharType="separate"/>
        </w:r>
        <w:r>
          <w:t>65</w:t>
        </w:r>
        <w:r>
          <w:fldChar w:fldCharType="end"/>
        </w:r>
      </w:hyperlink>
    </w:p>
    <w:p>
      <w:pPr>
        <w:pStyle w:val="TOC2"/>
        <w:tabs>
          <w:tab w:val="right" w:leader="dot" w:pos="8306"/>
        </w:tabs>
      </w:pPr>
      <w:hyperlink w:anchor="_Toc19894" w:history="1">
        <w:r>
          <w:rPr>
            <w:rFonts w:ascii="仿宋" w:eastAsia="仿宋" w:hAnsi="仿宋" w:cs="仿宋" w:hint="eastAsia"/>
            <w:lang w:eastAsia="zh-CN"/>
          </w:rPr>
          <w:t>(三)、化学纤维加工丝企业文化建设方案</w:t>
        </w:r>
        <w:r>
          <w:tab/>
        </w:r>
        <w:r>
          <w:fldChar w:fldCharType="begin"/>
        </w:r>
        <w:r>
          <w:instrText xml:space="preserve"> PAGEREF _Toc19894 \h </w:instrText>
        </w:r>
        <w:r>
          <w:fldChar w:fldCharType="separate"/>
        </w:r>
        <w:r>
          <w:t>67</w:t>
        </w:r>
        <w:r>
          <w:fldChar w:fldCharType="end"/>
        </w:r>
      </w:hyperlink>
    </w:p>
    <w:p>
      <w:pPr>
        <w:pStyle w:val="TOC2"/>
        <w:tabs>
          <w:tab w:val="right" w:leader="dot" w:pos="8306"/>
        </w:tabs>
      </w:pPr>
      <w:hyperlink w:anchor="_Toc23413" w:history="1">
        <w:r>
          <w:rPr>
            <w:rFonts w:ascii="仿宋" w:eastAsia="仿宋" w:hAnsi="仿宋" w:cs="仿宋" w:hint="eastAsia"/>
            <w:lang w:eastAsia="zh-CN"/>
          </w:rPr>
          <w:t>(四)、化学纤维加工丝供应链管理</w:t>
        </w:r>
        <w:r>
          <w:tab/>
        </w:r>
        <w:r>
          <w:fldChar w:fldCharType="begin"/>
        </w:r>
        <w:r>
          <w:instrText xml:space="preserve"> PAGEREF _Toc23413 \h </w:instrText>
        </w:r>
        <w:r>
          <w:fldChar w:fldCharType="separate"/>
        </w:r>
        <w:r>
          <w:t>68</w:t>
        </w:r>
        <w:r>
          <w:fldChar w:fldCharType="end"/>
        </w:r>
      </w:hyperlink>
    </w:p>
    <w:p>
      <w:pPr>
        <w:pStyle w:val="TOC1"/>
        <w:tabs>
          <w:tab w:val="right" w:leader="dot" w:pos="8306"/>
        </w:tabs>
      </w:pPr>
      <w:hyperlink w:anchor="_Toc9125" w:history="1">
        <w:r>
          <w:rPr>
            <w:rFonts w:ascii="仿宋" w:eastAsia="仿宋" w:hAnsi="仿宋" w:cs="仿宋" w:hint="eastAsia"/>
            <w:lang w:eastAsia="zh-CN"/>
          </w:rPr>
          <w:t>十四、化学纤维加工丝人力资源管理方案</w:t>
        </w:r>
        <w:r>
          <w:tab/>
        </w:r>
        <w:r>
          <w:fldChar w:fldCharType="begin"/>
        </w:r>
        <w:r>
          <w:instrText xml:space="preserve"> PAGEREF _Toc9125 \h </w:instrText>
        </w:r>
        <w:r>
          <w:fldChar w:fldCharType="separate"/>
        </w:r>
        <w:r>
          <w:t>69</w:t>
        </w:r>
        <w:r>
          <w:fldChar w:fldCharType="end"/>
        </w:r>
      </w:hyperlink>
    </w:p>
    <w:p>
      <w:pPr>
        <w:pStyle w:val="TOC2"/>
        <w:tabs>
          <w:tab w:val="right" w:leader="dot" w:pos="8306"/>
        </w:tabs>
      </w:pPr>
      <w:hyperlink w:anchor="_Toc19967" w:history="1">
        <w:r>
          <w:rPr>
            <w:rFonts w:ascii="仿宋" w:eastAsia="仿宋" w:hAnsi="仿宋" w:cs="仿宋" w:hint="eastAsia"/>
            <w:lang w:eastAsia="zh-CN"/>
          </w:rPr>
          <w:t>(一)、化学纤维加工丝人力资源管理原则</w:t>
        </w:r>
        <w:r>
          <w:tab/>
        </w:r>
        <w:r>
          <w:fldChar w:fldCharType="begin"/>
        </w:r>
        <w:r>
          <w:instrText xml:space="preserve"> PAGEREF _Toc19967 \h </w:instrText>
        </w:r>
        <w:r>
          <w:fldChar w:fldCharType="separate"/>
        </w:r>
        <w:r>
          <w:t>69</w:t>
        </w:r>
        <w:r>
          <w:fldChar w:fldCharType="end"/>
        </w:r>
      </w:hyperlink>
    </w:p>
    <w:p>
      <w:pPr>
        <w:pStyle w:val="TOC2"/>
        <w:tabs>
          <w:tab w:val="right" w:leader="dot" w:pos="8306"/>
        </w:tabs>
      </w:pPr>
      <w:hyperlink w:anchor="_Toc158" w:history="1">
        <w:r>
          <w:rPr>
            <w:rFonts w:ascii="仿宋" w:eastAsia="仿宋" w:hAnsi="仿宋" w:cs="仿宋" w:hint="eastAsia"/>
            <w:lang w:eastAsia="zh-CN"/>
          </w:rPr>
          <w:t>(二)、化学纤维加工丝人力资源组织架构</w:t>
        </w:r>
        <w:r>
          <w:tab/>
        </w:r>
        <w:r>
          <w:fldChar w:fldCharType="begin"/>
        </w:r>
        <w:r>
          <w:instrText xml:space="preserve"> PAGEREF _Toc158 \h </w:instrText>
        </w:r>
        <w:r>
          <w:fldChar w:fldCharType="separate"/>
        </w:r>
        <w:r>
          <w:t>71</w:t>
        </w:r>
        <w:r>
          <w:fldChar w:fldCharType="end"/>
        </w:r>
      </w:hyperlink>
    </w:p>
    <w:p>
      <w:pPr>
        <w:pStyle w:val="TOC2"/>
        <w:tabs>
          <w:tab w:val="right" w:leader="dot" w:pos="8306"/>
        </w:tabs>
      </w:pPr>
      <w:hyperlink w:anchor="_Toc25708" w:history="1">
        <w:r>
          <w:rPr>
            <w:rFonts w:ascii="仿宋" w:eastAsia="仿宋" w:hAnsi="仿宋" w:cs="仿宋" w:hint="eastAsia"/>
            <w:lang w:eastAsia="zh-CN"/>
          </w:rPr>
          <w:t>(三)、化学纤维加工丝人力资源培训与开发方案</w:t>
        </w:r>
        <w:r>
          <w:tab/>
        </w:r>
        <w:r>
          <w:fldChar w:fldCharType="begin"/>
        </w:r>
        <w:r>
          <w:instrText xml:space="preserve"> PAGEREF _Toc25708 \h </w:instrText>
        </w:r>
        <w:r>
          <w:fldChar w:fldCharType="separate"/>
        </w:r>
        <w:r>
          <w:t>73</w:t>
        </w:r>
        <w:r>
          <w:fldChar w:fldCharType="end"/>
        </w:r>
      </w:hyperlink>
    </w:p>
    <w:p>
      <w:pPr>
        <w:pStyle w:val="TOC2"/>
        <w:tabs>
          <w:tab w:val="right" w:leader="dot" w:pos="8306"/>
        </w:tabs>
      </w:pPr>
      <w:hyperlink w:anchor="_Toc21491" w:history="1">
        <w:r>
          <w:rPr>
            <w:rFonts w:ascii="仿宋" w:eastAsia="仿宋" w:hAnsi="仿宋" w:cs="仿宋" w:hint="eastAsia"/>
            <w:lang w:eastAsia="zh-CN"/>
          </w:rPr>
          <w:t>(四)、化学纤维加工丝人员配置方案</w:t>
        </w:r>
        <w:r>
          <w:tab/>
        </w:r>
        <w:r>
          <w:fldChar w:fldCharType="begin"/>
        </w:r>
        <w:r>
          <w:instrText xml:space="preserve"> PAGEREF _Toc21491 \h </w:instrText>
        </w:r>
        <w:r>
          <w:fldChar w:fldCharType="separate"/>
        </w:r>
        <w:r>
          <w:t>76</w:t>
        </w:r>
        <w:r>
          <w:fldChar w:fldCharType="end"/>
        </w:r>
      </w:hyperlink>
    </w:p>
    <w:p>
      <w:pPr>
        <w:pStyle w:val="TOC2"/>
        <w:tabs>
          <w:tab w:val="right" w:leader="dot" w:pos="8306"/>
        </w:tabs>
      </w:pPr>
      <w:hyperlink w:anchor="_Toc19134" w:history="1">
        <w:r>
          <w:rPr>
            <w:rFonts w:ascii="仿宋" w:eastAsia="仿宋" w:hAnsi="仿宋" w:cs="仿宋" w:hint="eastAsia"/>
            <w:lang w:eastAsia="zh-CN"/>
          </w:rPr>
          <w:t>(五)、化学纤维加工丝绩效和薪酬管理方案</w:t>
        </w:r>
        <w:r>
          <w:tab/>
        </w:r>
        <w:r>
          <w:fldChar w:fldCharType="begin"/>
        </w:r>
        <w:r>
          <w:instrText xml:space="preserve"> PAGEREF _Toc19134 \h </w:instrText>
        </w:r>
        <w:r>
          <w:fldChar w:fldCharType="separate"/>
        </w:r>
        <w:r>
          <w:t>77</w:t>
        </w:r>
        <w:r>
          <w:fldChar w:fldCharType="end"/>
        </w:r>
      </w:hyperlink>
    </w:p>
    <w:p>
      <w:pPr>
        <w:pStyle w:val="TOC2"/>
        <w:tabs>
          <w:tab w:val="right" w:leader="dot" w:pos="8306"/>
        </w:tabs>
      </w:pPr>
      <w:hyperlink w:anchor="_Toc5036" w:history="1">
        <w:r>
          <w:rPr>
            <w:rFonts w:ascii="仿宋" w:eastAsia="仿宋" w:hAnsi="仿宋" w:cs="仿宋" w:hint="eastAsia"/>
            <w:lang w:eastAsia="zh-CN"/>
          </w:rPr>
          <w:t>(六)、化学纤维加工丝员工福利管理方案</w:t>
        </w:r>
        <w:r>
          <w:tab/>
        </w:r>
        <w:r>
          <w:fldChar w:fldCharType="begin"/>
        </w:r>
        <w:r>
          <w:instrText xml:space="preserve"> PAGEREF _Toc5036 \h </w:instrText>
        </w:r>
        <w:r>
          <w:fldChar w:fldCharType="separate"/>
        </w:r>
        <w:r>
          <w:t>79</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在商业世界中，机遇和挑战并存，可行性分析报告书的目的是为一个全新的企业设定清晰的方向。本报告旨在描绘一个充满活力和创新的创业项目，专注于解决市场需求和实现可持续的商业成功。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这个报告将探讨市场环境，竞争力，商业策略和运营计划，以确保我们能够满足客户的期望，开拓市场，管理风险，同时为股东创造价值。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14273"/>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4362"/>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资金筹措和多元化融资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人才引进、培养和激励</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加快对各方面优秀人才的引进和培养，同时加大对人才的资金投入并建立有效的激励机制，确保公司发展规划和目标的实现。一方面，公司将继续加强员工培训，加快培育一批素质高、业务强的营销人才、服务人才、管理人才；对营销人员进行沟通与营销技巧方面的培训，对管理人员进行现代企业管理方法的教育。另一方面，不断引进外部人才。对于行业管理经验杰出的高端人才，要加大引进力度，保持核心人才的竞争力。其三，逐步建立、完善包括直接物质奖励、职业生涯规划、长期股权激励等多层次的激励机制，充分调动员工的积极性、创造性，提升员工对企业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强化法人治理和内部控制</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pPr>
        <w:pStyle w:val="Heading2"/>
        <w:ind w:firstLine="560" w:firstLineChars="200"/>
        <w:rPr>
          <w:rFonts w:ascii="仿宋" w:eastAsia="仿宋" w:hAnsi="仿宋" w:cs="仿宋" w:hint="eastAsia"/>
          <w:sz w:val="28"/>
          <w:lang w:eastAsia="zh-CN"/>
        </w:rPr>
      </w:pPr>
      <w:bookmarkStart w:id="4" w:name="_Toc16526"/>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强化规划指导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各地区应结合当地实际，制定产业发展专项规划，明确发展方向和目标，合理布局产业。按照国家产业政策和行业准入条件，强化规划指导，加强协调配合，规范管理。加强产业市场监管，净化产业市场。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2. 加大创新投入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建立财政科技经费投入的稳定增长机制，加大社会科技创新投入力度，确保科技投入稳定增长。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建立种子基金、天使投资基金、风险投资基金、新兴产业投资基金等，构建多层次、多渠道投融资保障体系。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pPr>
        <w:ind w:firstLine="560" w:firstLineChars="200"/>
        <w:rPr>
          <w:rFonts w:ascii="仿宋" w:eastAsia="仿宋" w:hAnsi="仿宋" w:cs="仿宋" w:hint="eastAsia"/>
          <w:sz w:val="28"/>
        </w:rPr>
      </w:pPr>
      <w:r>
        <w:rPr>
          <w:rFonts w:ascii="仿宋" w:eastAsia="仿宋" w:hAnsi="仿宋" w:cs="仿宋" w:hint="eastAsia"/>
          <w:sz w:val="28"/>
          <w:lang w:eastAsia="zh-CN"/>
        </w:rPr>
        <w:t>3. 加大扶持力度</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研究推动产业化学纤维加工丝项目的激励政策，采用补贴、落实相关税费政策等手段，激励产业化学纤维加工丝项目建设。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产业示范化学纤维加工丝项目激励，采用补贴、优先评优等方式鼓励建设单位积极申报产业评价标识、产业示范化学纤维加工丝项目。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开展宣传教育和检查</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加大培训力度，开展行业生产和应用的培训。通过形式多样的宣传活动，提高对行业政策的理解与参与，使行业的生产与应用成为全行业和社会各界的自觉行动。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开展行业行动检查，对不执行行业生产和使用有关规定的，要加强舆论监督和通报批评。</w:t>
      </w:r>
    </w:p>
    <w:p>
      <w:pPr>
        <w:ind w:firstLine="560" w:firstLineChars="200"/>
        <w:rPr>
          <w:rFonts w:ascii="仿宋" w:eastAsia="仿宋" w:hAnsi="仿宋" w:cs="仿宋" w:hint="eastAsia"/>
          <w:sz w:val="28"/>
        </w:rPr>
      </w:pPr>
      <w:r>
        <w:rPr>
          <w:rFonts w:ascii="仿宋" w:eastAsia="仿宋" w:hAnsi="仿宋" w:cs="仿宋" w:hint="eastAsia"/>
          <w:sz w:val="28"/>
          <w:lang w:eastAsia="zh-CN"/>
        </w:rPr>
        <w:t>5. 激发市场主体活力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充分发挥市场在资源配置中的决定作用，建立公平开放透明的市场规则。推动各类市场主体参与产业发展。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完善统计制度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健全以产业分类标准为基础，以主要产品数量、企业、服务机构等信息为主要内容的统计监测指标体系，完善统计信息采集机制，加强对重点领域、重点企业、重点产品监测，及时掌握产业发展动态，分析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支持产业相关社会组织开展行业运行监测分析和产业发展战略研究。</w:t>
      </w:r>
    </w:p>
    <w:p>
      <w:pPr>
        <w:pStyle w:val="Heading1"/>
        <w:ind w:firstLine="560" w:firstLineChars="200"/>
        <w:rPr>
          <w:rFonts w:ascii="仿宋" w:eastAsia="仿宋" w:hAnsi="仿宋" w:cs="仿宋" w:hint="eastAsia"/>
          <w:sz w:val="28"/>
          <w:lang w:eastAsia="zh-CN"/>
        </w:rPr>
      </w:pPr>
      <w:bookmarkStart w:id="5" w:name="_Toc5411"/>
      <w:r>
        <w:rPr>
          <w:rFonts w:ascii="仿宋" w:eastAsia="仿宋" w:hAnsi="仿宋" w:cs="仿宋" w:hint="eastAsia"/>
          <w:sz w:val="28"/>
          <w:lang w:eastAsia="zh-CN"/>
        </w:rPr>
        <w:t>二、法人治理结构</w:t>
      </w:r>
      <w:bookmarkEnd w:id="5"/>
    </w:p>
    <w:p>
      <w:pPr>
        <w:pStyle w:val="Heading2"/>
        <w:rPr>
          <w:rFonts w:ascii="仿宋" w:eastAsia="仿宋" w:hAnsi="仿宋" w:cs="仿宋" w:hint="eastAsia"/>
          <w:lang w:eastAsia="zh-CN"/>
        </w:rPr>
      </w:pPr>
      <w:bookmarkStart w:id="6" w:name="_Toc28229"/>
      <w:r>
        <w:rPr>
          <w:rFonts w:ascii="仿宋" w:eastAsia="仿宋" w:hAnsi="仿宋" w:cs="仿宋" w:hint="eastAsia"/>
          <w:lang w:eastAsia="zh-CN"/>
        </w:rPr>
        <w:t>(一)、股东权利及义务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3.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7" w:name="_Toc15411"/>
      <w:r>
        <w:rPr>
          <w:rFonts w:ascii="仿宋" w:eastAsia="仿宋" w:hAnsi="仿宋" w:cs="仿宋" w:hint="eastAsia"/>
          <w:sz w:val="28"/>
          <w:lang w:eastAsia="zh-CN"/>
        </w:rPr>
        <w:t>(二)、董事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董事团队由9名成员组成，其中包括3名独立董事，同时设有一名董事长。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(8)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公司董事团队应就注册会计师对公司财务报告出具的非标准审计意见向股东大会做出解释。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董事团队制定董事会议事规则，以确保落实股东大会决议，提高工作效率，保障科学决策。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团队应确定对外投资、收购出售资产、资产抵押、对外担保事项、委托理财、关联交易的权限，并建立严格的审查和决策程序；重大投资化学纤维加工丝项目应组织有关专家、专业人员进行评审，并报股东大会审批。</w:t>
      </w:r>
    </w:p>
    <w:p>
      <w:pPr>
        <w:ind w:firstLine="560" w:firstLineChars="200"/>
        <w:rPr>
          <w:rFonts w:ascii="仿宋" w:eastAsia="仿宋" w:hAnsi="仿宋" w:cs="仿宋" w:hint="eastAsia"/>
          <w:sz w:val="28"/>
        </w:rPr>
      </w:pPr>
      <w:r>
        <w:rPr>
          <w:rFonts w:ascii="仿宋" w:eastAsia="仿宋" w:hAnsi="仿宋" w:cs="仿宋" w:hint="eastAsia"/>
          <w:sz w:val="28"/>
          <w:lang w:eastAsia="zh-CN"/>
        </w:rPr>
        <w:t>7. 董事团队设有一名董事长，由董事团队的过半数选举产生。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https://d.book118.com/245232333232011034</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化学纤维加工丝行业相关项目可行性研究分析报告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C024FB"/>
    <w:rsid w:val="5FC024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245232333232011034"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2023-10-25T12:23:00Z</dcterms:created>
  <dcterms:modified xsi:type="dcterms:W3CDTF">2023-10-25T12:23:59Z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3A04D2C59A7E40CAB837A7B5309518B1_11</vt:lpwstr>
  </property>
  <property fmtid="{D5CDD505-2E9C-101B-9397-08002B2CF9AE}" pid="3" name="KSOProductBuildVer">
    <vt:lpwstr>2052-12.1.0.15712</vt:lpwstr>
  </property>
</Properties>
</file>