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52801" w14:paraId="106F74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2801" w14:paraId="2DDE26D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2801" w14:paraId="60917C4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2801" w:rsidRPr="00B52801" w14:paraId="24A93AA7" w14:textId="725F193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52801">
        <w:rPr>
          <w:rFonts w:ascii="宋体" w:eastAsia="宋体" w:hAnsi="宋体" w:hint="eastAsia"/>
          <w:b/>
          <w:sz w:val="60"/>
        </w:rPr>
        <w:t>减肥用品企业战略风险管理</w:t>
      </w:r>
    </w:p>
    <w:p w:rsidR="00B52801" w:rsidP="00B52801" w14:paraId="16CDAFBF" w14:textId="43440CB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52801">
        <w:rPr>
          <w:rFonts w:ascii="仿宋" w:eastAsia="仿宋" w:hAnsi="仿宋" w:hint="eastAsia"/>
          <w:b/>
          <w:sz w:val="40"/>
        </w:rPr>
        <w:t>目录</w:t>
      </w:r>
    </w:p>
    <w:p w:rsidR="00B52801" w14:paraId="76E522D8" w14:textId="119835F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52801" w14:paraId="4F76C1E3" w14:textId="5E2B34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52801" w14:paraId="19F90067" w14:textId="4BEDDA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52801" w14:paraId="00912838" w14:textId="1A9B22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52801" w14:paraId="5BC093AE" w14:textId="7E1A6E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52801" w14:paraId="05EE61EB" w14:textId="03798A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52801" w14:paraId="252F1BEF" w14:textId="2F2453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52801" w14:paraId="1B4F7612" w14:textId="037594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52801" w14:paraId="527146A3" w14:textId="3B9922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52801" w14:paraId="5EAFBA99" w14:textId="21445C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_Toc155871209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52801" w14:paraId="16966231" w14:textId="43DBCE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52801" w14:paraId="2241A6C7" w14:textId="42C9D0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52801" w14:paraId="4BA7E3E1" w14:textId="215C40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52801" w14:paraId="02DE0270" w14:textId="2B29F8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52801" w14:paraId="1A10320B" w14:textId="5F1F65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52801" w14:paraId="7A5CA20B" w14:textId="33CFEB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52801" w14:paraId="4EC16CDE" w14:textId="7E7BA1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52801" w14:paraId="6D7A57A3" w14:textId="56AD2A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52801" w14:paraId="09810400" w14:textId="0EEA11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(二)、减肥用品行业企业战略风险的分类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52801" w14:paraId="35832A2D" w14:textId="1CD568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_Toc155871219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52801" w14:paraId="03F5C057" w14:textId="117CCDE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52801" w14:paraId="05E081BB" w14:textId="66166A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52801" w14:paraId="10DD9849" w14:textId="0E4190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52801" w14:paraId="2027E896" w14:textId="30D437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52801" w14:paraId="36128195" w14:textId="062D1B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52801" w14:paraId="7F0208B7" w14:textId="637D56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52801" w14:paraId="0C1561A6" w14:textId="227956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52801" w14:paraId="2B4FD8E0" w14:textId="7CC72D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52801" w14:paraId="313FCC5D" w14:textId="55A2DE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52801" w14:paraId="778FCE18" w14:textId="3AB699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九、减肥用品项目风险对策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_Toc155871229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52801" w14:paraId="62E26567" w14:textId="5143CE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52801" w14:paraId="225915D5" w14:textId="5B0243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52801" w14:paraId="4EA7580E" w14:textId="016ED2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52801" w14:paraId="04E9FC76" w14:textId="322A22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52801" w14:paraId="1F86F982" w14:textId="0A5FB4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52801" w14:paraId="181EC460" w14:textId="5BF6C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52801" w14:paraId="6F6049AC" w14:textId="5F0016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B52801" w14:paraId="5BF75188" w14:textId="3C6FA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52801" w14:paraId="39FFA699" w14:textId="4207D6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十、减肥用品项目风险分析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52801" w14:paraId="1FA70D68" w14:textId="2ECB85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_Toc155871239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52801" w14:paraId="66BA0FBE" w14:textId="7B2780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52801" w14:paraId="0AFAD860" w14:textId="078547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52801" w14:paraId="544B8103" w14:textId="069E3BA8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52801" w14:paraId="6FA13B62" w14:textId="4F8469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52801" w14:paraId="17702301" w14:textId="46C850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52801" w14:paraId="43FB8F57" w14:textId="22D24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52801" w14:paraId="24B6DC5E" w14:textId="434B78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52801" w14:paraId="1630BADF" w14:textId="63EE77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52801" w14:paraId="667DC3BE" w14:textId="3625D3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52801" w14:paraId="01CB3BD9" w14:textId="7735A9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_Toc155871249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52801" w14:paraId="6CC3B5EB" w14:textId="618491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_Toc155871250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52801" w14:paraId="2B26DA28" w14:textId="7CFB0C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_Toc155871251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52801" w14:paraId="0C8BFC96" w14:textId="73949A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_Toc155871252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52801" w14:paraId="7165C7FA" w14:textId="55D317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_Toc155871253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52801" w14:paraId="68B5B894" w14:textId="00D68D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_Toc155871254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52801" w14:paraId="1E770239" w14:textId="62C59B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_Toc155871255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52801" w14:paraId="569D133B" w14:textId="3467A5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_Toc155871256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52801" w14:paraId="62F7A60F" w14:textId="5F39F9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_Toc155871257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52801" w14:paraId="51AA6F4E" w14:textId="688673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_Toc155871258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52801" w14:paraId="127CE5B8" w14:textId="7D819C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_Toc155871259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52801" w14:paraId="5C858A46" w14:textId="048A31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十五、减肥用品行业企业过去战略的影响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_Toc155871260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52801" w14:paraId="0A1695BF" w14:textId="73FF54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(一)、减肥用品行业企业过去战略的影响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_Toc155871261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52801" w14:paraId="1F7B6C99" w14:textId="0A588E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_Toc155871262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B52801" w14:paraId="5D01E380" w14:textId="7D53BD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_Toc155871263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B52801" w14:paraId="2C818F00" w14:textId="239277D8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十七、危机管理与应急响应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_Toc155871264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B52801" w14:paraId="0157C341" w14:textId="62C456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_Toc155871265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B52801" w14:paraId="1EEA3655" w14:textId="6EF77F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_Toc155871266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B52801" w14:paraId="1A332AAE" w14:textId="5C83E0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_Toc155871267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B52801" w14:paraId="37F92559" w14:textId="338CFF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_Toc155871268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B52801" w:rsidP="00B52801" w14:paraId="4B6578C2" w14:textId="6C1A9824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https://d.book118.com/245234320023011100</w:t>
        </w:r>
      </w:hyperlink>
    </w:p>
    <w:p w:rsidR="00B52801" w:rsidP="00B52801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P="00820E48" w14:paraId="4B98A6A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2801" w14:paraId="0CB838B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P="00820E4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2801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P="00820E48" w14:textId="301312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52801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P="00820E4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2801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P="00820E48" w14:textId="301312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52801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P="00820E48" w14:paraId="3A3DDF89" w14:textId="301312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52801" w14:paraId="3E75A3C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paraId="1D0D694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P="00820E4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280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P="00820E48" w14:textId="301312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5280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P="00820E4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280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P="00820E48" w14:textId="301312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5280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paraId="6C3276E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RPr="00B52801" w:rsidP="00B52801" w14:textId="268D27EE">
    <w:pPr>
      <w:pStyle w:val="Header"/>
      <w:rPr>
        <w:rFonts w:ascii="仿宋" w:eastAsia="仿宋" w:hAnsi="仿宋"/>
      </w:rPr>
    </w:pPr>
    <w:r w:rsidRPr="00B52801">
      <w:rPr>
        <w:rFonts w:ascii="仿宋" w:eastAsia="仿宋" w:hAnsi="仿宋" w:hint="eastAsia"/>
      </w:rPr>
      <w:t>减肥用品企业战略风险管理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RPr="00B52801" w:rsidP="00B52801" w14:textId="268D27EE">
    <w:pPr>
      <w:pStyle w:val="Header"/>
      <w:rPr>
        <w:rFonts w:ascii="仿宋" w:eastAsia="仿宋" w:hAnsi="仿宋"/>
      </w:rPr>
    </w:pPr>
    <w:r w:rsidRPr="00B52801">
      <w:rPr>
        <w:rFonts w:ascii="仿宋" w:eastAsia="仿宋" w:hAnsi="仿宋" w:hint="eastAsia"/>
      </w:rPr>
      <w:t>减肥用品企业战略风险管理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RPr="00B52801" w:rsidP="00B52801" w14:paraId="1EA1A885" w14:textId="268D27EE">
    <w:pPr>
      <w:pStyle w:val="Header"/>
      <w:rPr>
        <w:rFonts w:ascii="仿宋" w:eastAsia="仿宋" w:hAnsi="仿宋"/>
      </w:rPr>
    </w:pPr>
    <w:r w:rsidRPr="00B52801">
      <w:rPr>
        <w:rFonts w:ascii="仿宋" w:eastAsia="仿宋" w:hAnsi="仿宋" w:hint="eastAsia"/>
      </w:rPr>
      <w:t>减肥用品企业战略风险管理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paraId="489BD3E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RPr="00B52801" w:rsidP="00B52801" w14:textId="268D27EE">
    <w:pPr>
      <w:pStyle w:val="Header"/>
      <w:rPr>
        <w:rFonts w:ascii="仿宋" w:eastAsia="仿宋" w:hAnsi="仿宋"/>
      </w:rPr>
    </w:pPr>
    <w:r w:rsidRPr="00B52801">
      <w:rPr>
        <w:rFonts w:ascii="仿宋" w:eastAsia="仿宋" w:hAnsi="仿宋" w:hint="eastAsia"/>
      </w:rPr>
      <w:t>减肥用品企业战略风险管理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:rsidRPr="00B52801" w:rsidP="00B52801" w14:textId="268D27EE">
    <w:pPr>
      <w:pStyle w:val="Header"/>
      <w:rPr>
        <w:rFonts w:ascii="仿宋" w:eastAsia="仿宋" w:hAnsi="仿宋"/>
      </w:rPr>
    </w:pPr>
    <w:r w:rsidRPr="00B52801">
      <w:rPr>
        <w:rFonts w:ascii="仿宋" w:eastAsia="仿宋" w:hAnsi="仿宋" w:hint="eastAsia"/>
      </w:rPr>
      <w:t>减肥用品企业战略风险管理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80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01"/>
    <w:rsid w:val="00820E48"/>
    <w:rsid w:val="00B5280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198E1A"/>
  <w15:chartTrackingRefBased/>
  <w15:docId w15:val="{1C4D9A29-5223-4F9F-81BF-F4BFFD15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528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5280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5280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5280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528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5280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528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5280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52801"/>
  </w:style>
  <w:style w:type="paragraph" w:styleId="TOC1">
    <w:name w:val="toc 1"/>
    <w:basedOn w:val="Normal"/>
    <w:next w:val="Normal"/>
    <w:autoRedefine/>
    <w:uiPriority w:val="39"/>
    <w:unhideWhenUsed/>
    <w:rsid w:val="00B52801"/>
  </w:style>
  <w:style w:type="paragraph" w:styleId="TOC2">
    <w:name w:val="toc 2"/>
    <w:basedOn w:val="Normal"/>
    <w:next w:val="Normal"/>
    <w:autoRedefine/>
    <w:uiPriority w:val="39"/>
    <w:unhideWhenUsed/>
    <w:rsid w:val="00B5280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45234320023011100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4529</Words>
  <Characters>25820</Characters>
  <Application>Microsoft Office Word</Application>
  <DocSecurity>0</DocSecurity>
  <Lines>215</Lines>
  <Paragraphs>60</Paragraphs>
  <ScaleCrop>false</ScaleCrop>
  <Company/>
  <LinksUpToDate>false</LinksUpToDate>
  <CharactersWithSpaces>30289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2024-01-11T05:12:00Z</dcterms:created>
  <dcterms:modified xsi:type="dcterms:W3CDTF">2024-01-11T05:13:00Z</dcterms:modified>
</cp:coreProperties>
</file>