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抗高血压药物项目规划设计纲要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0" w:history="1">
        <w:r>
          <w:rPr>
            <w:rFonts w:ascii="仿宋" w:eastAsia="仿宋" w:hAnsi="仿宋" w:cs="仿宋" w:hint="eastAsia"/>
            <w:lang w:eastAsia="zh-CN"/>
          </w:rPr>
          <w:t>前言</w:t>
        </w:r>
        <w:r>
          <w:tab/>
        </w:r>
        <w:r>
          <w:fldChar w:fldCharType="begin"/>
        </w:r>
        <w:r>
          <w:instrText xml:space="preserve"> PAGEREF _Toc14740 \h </w:instrText>
        </w:r>
        <w:r>
          <w:fldChar w:fldCharType="separate"/>
        </w:r>
        <w:r>
          <w:t>3</w:t>
        </w:r>
        <w:r>
          <w:fldChar w:fldCharType="end"/>
        </w:r>
      </w:hyperlink>
    </w:p>
    <w:p>
      <w:pPr>
        <w:pStyle w:val="TOC1"/>
        <w:tabs>
          <w:tab w:val="right" w:leader="dot" w:pos="8306"/>
        </w:tabs>
      </w:pPr>
      <w:hyperlink w:anchor="_Toc22309" w:history="1">
        <w:r>
          <w:rPr>
            <w:rFonts w:ascii="仿宋" w:eastAsia="仿宋" w:hAnsi="仿宋" w:cs="仿宋" w:hint="eastAsia"/>
            <w:lang w:eastAsia="zh-CN"/>
          </w:rPr>
          <w:t>一、抗高血压药物项目概论</w:t>
        </w:r>
        <w:r>
          <w:tab/>
        </w:r>
        <w:r>
          <w:fldChar w:fldCharType="begin"/>
        </w:r>
        <w:r>
          <w:instrText xml:space="preserve"> PAGEREF _Toc22309 \h </w:instrText>
        </w:r>
        <w:r>
          <w:fldChar w:fldCharType="separate"/>
        </w:r>
        <w:r>
          <w:t>3</w:t>
        </w:r>
        <w:r>
          <w:fldChar w:fldCharType="end"/>
        </w:r>
      </w:hyperlink>
    </w:p>
    <w:p>
      <w:pPr>
        <w:pStyle w:val="TOC2"/>
        <w:tabs>
          <w:tab w:val="right" w:leader="dot" w:pos="8306"/>
        </w:tabs>
      </w:pPr>
      <w:hyperlink w:anchor="_Toc18871" w:history="1">
        <w:r>
          <w:rPr>
            <w:rFonts w:ascii="仿宋" w:eastAsia="仿宋" w:hAnsi="仿宋" w:cs="仿宋" w:hint="eastAsia"/>
            <w:lang w:eastAsia="zh-CN"/>
          </w:rPr>
          <w:t>(一)、抗高血压药物项目概况</w:t>
        </w:r>
        <w:r>
          <w:tab/>
        </w:r>
        <w:r>
          <w:fldChar w:fldCharType="begin"/>
        </w:r>
        <w:r>
          <w:instrText xml:space="preserve"> PAGEREF _Toc18871 \h </w:instrText>
        </w:r>
        <w:r>
          <w:fldChar w:fldCharType="separate"/>
        </w:r>
        <w:r>
          <w:t>3</w:t>
        </w:r>
        <w:r>
          <w:fldChar w:fldCharType="end"/>
        </w:r>
      </w:hyperlink>
    </w:p>
    <w:p>
      <w:pPr>
        <w:pStyle w:val="TOC2"/>
        <w:tabs>
          <w:tab w:val="right" w:leader="dot" w:pos="8306"/>
        </w:tabs>
      </w:pPr>
      <w:hyperlink w:anchor="_Toc2914" w:history="1">
        <w:r>
          <w:rPr>
            <w:rFonts w:ascii="仿宋" w:eastAsia="仿宋" w:hAnsi="仿宋" w:cs="仿宋" w:hint="eastAsia"/>
            <w:lang w:eastAsia="zh-CN"/>
          </w:rPr>
          <w:t>(二)、抗高血压药物项目目标</w:t>
        </w:r>
        <w:r>
          <w:tab/>
        </w:r>
        <w:r>
          <w:fldChar w:fldCharType="begin"/>
        </w:r>
        <w:r>
          <w:instrText xml:space="preserve"> PAGEREF _Toc2914 \h </w:instrText>
        </w:r>
        <w:r>
          <w:fldChar w:fldCharType="separate"/>
        </w:r>
        <w:r>
          <w:t>5</w:t>
        </w:r>
        <w:r>
          <w:fldChar w:fldCharType="end"/>
        </w:r>
      </w:hyperlink>
    </w:p>
    <w:p>
      <w:pPr>
        <w:pStyle w:val="TOC2"/>
        <w:tabs>
          <w:tab w:val="right" w:leader="dot" w:pos="8306"/>
        </w:tabs>
      </w:pPr>
      <w:hyperlink w:anchor="_Toc18605" w:history="1">
        <w:r>
          <w:rPr>
            <w:rFonts w:ascii="仿宋" w:eastAsia="仿宋" w:hAnsi="仿宋" w:cs="仿宋" w:hint="eastAsia"/>
            <w:lang w:eastAsia="zh-CN"/>
          </w:rPr>
          <w:t>(三)、抗高血压药物项目提出的理由</w:t>
        </w:r>
        <w:r>
          <w:tab/>
        </w:r>
        <w:r>
          <w:fldChar w:fldCharType="begin"/>
        </w:r>
        <w:r>
          <w:instrText xml:space="preserve"> PAGEREF _Toc18605 \h </w:instrText>
        </w:r>
        <w:r>
          <w:fldChar w:fldCharType="separate"/>
        </w:r>
        <w:r>
          <w:t>6</w:t>
        </w:r>
        <w:r>
          <w:fldChar w:fldCharType="end"/>
        </w:r>
      </w:hyperlink>
    </w:p>
    <w:p>
      <w:pPr>
        <w:pStyle w:val="TOC2"/>
        <w:tabs>
          <w:tab w:val="right" w:leader="dot" w:pos="8306"/>
        </w:tabs>
      </w:pPr>
      <w:hyperlink w:anchor="_Toc24212" w:history="1">
        <w:r>
          <w:rPr>
            <w:rFonts w:ascii="仿宋" w:eastAsia="仿宋" w:hAnsi="仿宋" w:cs="仿宋" w:hint="eastAsia"/>
            <w:lang w:eastAsia="zh-CN"/>
          </w:rPr>
          <w:t>(四)、抗高血压药物项目意义</w:t>
        </w:r>
        <w:r>
          <w:tab/>
        </w:r>
        <w:r>
          <w:fldChar w:fldCharType="begin"/>
        </w:r>
        <w:r>
          <w:instrText xml:space="preserve"> PAGEREF _Toc24212 \h </w:instrText>
        </w:r>
        <w:r>
          <w:fldChar w:fldCharType="separate"/>
        </w:r>
        <w:r>
          <w:t>8</w:t>
        </w:r>
        <w:r>
          <w:fldChar w:fldCharType="end"/>
        </w:r>
      </w:hyperlink>
    </w:p>
    <w:p>
      <w:pPr>
        <w:pStyle w:val="TOC2"/>
        <w:tabs>
          <w:tab w:val="right" w:leader="dot" w:pos="8306"/>
        </w:tabs>
      </w:pPr>
      <w:hyperlink w:anchor="_Toc30072" w:history="1">
        <w:r>
          <w:rPr>
            <w:rFonts w:ascii="仿宋" w:eastAsia="仿宋" w:hAnsi="仿宋" w:cs="仿宋" w:hint="eastAsia"/>
            <w:lang w:eastAsia="zh-CN"/>
          </w:rPr>
          <w:t>(五)、抗高血压药物项目背景</w:t>
        </w:r>
        <w:r>
          <w:tab/>
        </w:r>
        <w:r>
          <w:fldChar w:fldCharType="begin"/>
        </w:r>
        <w:r>
          <w:instrText xml:space="preserve"> PAGEREF _Toc30072 \h </w:instrText>
        </w:r>
        <w:r>
          <w:fldChar w:fldCharType="separate"/>
        </w:r>
        <w:r>
          <w:t>9</w:t>
        </w:r>
        <w:r>
          <w:fldChar w:fldCharType="end"/>
        </w:r>
      </w:hyperlink>
    </w:p>
    <w:p>
      <w:pPr>
        <w:pStyle w:val="TOC1"/>
        <w:tabs>
          <w:tab w:val="right" w:leader="dot" w:pos="8306"/>
        </w:tabs>
      </w:pPr>
      <w:hyperlink w:anchor="_Toc8497" w:history="1">
        <w:r>
          <w:rPr>
            <w:rFonts w:ascii="仿宋" w:eastAsia="仿宋" w:hAnsi="仿宋" w:cs="仿宋" w:hint="eastAsia"/>
            <w:lang w:eastAsia="zh-CN"/>
          </w:rPr>
          <w:t>二、市场分析、调研</w:t>
        </w:r>
        <w:r>
          <w:tab/>
        </w:r>
        <w:r>
          <w:fldChar w:fldCharType="begin"/>
        </w:r>
        <w:r>
          <w:instrText xml:space="preserve"> PAGEREF _Toc8497 \h </w:instrText>
        </w:r>
        <w:r>
          <w:fldChar w:fldCharType="separate"/>
        </w:r>
        <w:r>
          <w:t>10</w:t>
        </w:r>
        <w:r>
          <w:fldChar w:fldCharType="end"/>
        </w:r>
      </w:hyperlink>
    </w:p>
    <w:p>
      <w:pPr>
        <w:pStyle w:val="TOC2"/>
        <w:tabs>
          <w:tab w:val="right" w:leader="dot" w:pos="8306"/>
        </w:tabs>
      </w:pPr>
      <w:hyperlink w:anchor="_Toc7750" w:history="1">
        <w:r>
          <w:rPr>
            <w:rFonts w:ascii="仿宋" w:eastAsia="仿宋" w:hAnsi="仿宋" w:cs="仿宋" w:hint="eastAsia"/>
            <w:lang w:eastAsia="zh-CN"/>
          </w:rPr>
          <w:t>(一)、抗高血压药物行业分析</w:t>
        </w:r>
        <w:r>
          <w:tab/>
        </w:r>
        <w:r>
          <w:fldChar w:fldCharType="begin"/>
        </w:r>
        <w:r>
          <w:instrText xml:space="preserve"> PAGEREF _Toc7750 \h </w:instrText>
        </w:r>
        <w:r>
          <w:fldChar w:fldCharType="separate"/>
        </w:r>
        <w:r>
          <w:t>10</w:t>
        </w:r>
        <w:r>
          <w:fldChar w:fldCharType="end"/>
        </w:r>
      </w:hyperlink>
    </w:p>
    <w:p>
      <w:pPr>
        <w:pStyle w:val="TOC2"/>
        <w:tabs>
          <w:tab w:val="right" w:leader="dot" w:pos="8306"/>
        </w:tabs>
      </w:pPr>
      <w:hyperlink w:anchor="_Toc29178" w:history="1">
        <w:r>
          <w:rPr>
            <w:rFonts w:ascii="仿宋" w:eastAsia="仿宋" w:hAnsi="仿宋" w:cs="仿宋" w:hint="eastAsia"/>
            <w:lang w:eastAsia="zh-CN"/>
          </w:rPr>
          <w:t>(二)、抗高血压药物市场分析预测</w:t>
        </w:r>
        <w:r>
          <w:tab/>
        </w:r>
        <w:r>
          <w:fldChar w:fldCharType="begin"/>
        </w:r>
        <w:r>
          <w:instrText xml:space="preserve"> PAGEREF _Toc29178 \h </w:instrText>
        </w:r>
        <w:r>
          <w:fldChar w:fldCharType="separate"/>
        </w:r>
        <w:r>
          <w:t>10</w:t>
        </w:r>
        <w:r>
          <w:fldChar w:fldCharType="end"/>
        </w:r>
      </w:hyperlink>
    </w:p>
    <w:p>
      <w:pPr>
        <w:pStyle w:val="TOC1"/>
        <w:tabs>
          <w:tab w:val="right" w:leader="dot" w:pos="8306"/>
        </w:tabs>
      </w:pPr>
      <w:hyperlink w:anchor="_Toc29430" w:history="1">
        <w:r>
          <w:rPr>
            <w:rFonts w:ascii="仿宋" w:eastAsia="仿宋" w:hAnsi="仿宋" w:cs="仿宋" w:hint="eastAsia"/>
            <w:lang w:eastAsia="zh-CN"/>
          </w:rPr>
          <w:t>三、抗高血压药物项目建设单位说明</w:t>
        </w:r>
        <w:r>
          <w:tab/>
        </w:r>
        <w:r>
          <w:fldChar w:fldCharType="begin"/>
        </w:r>
        <w:r>
          <w:instrText xml:space="preserve"> PAGEREF _Toc29430 \h </w:instrText>
        </w:r>
        <w:r>
          <w:fldChar w:fldCharType="separate"/>
        </w:r>
        <w:r>
          <w:t>11</w:t>
        </w:r>
        <w:r>
          <w:fldChar w:fldCharType="end"/>
        </w:r>
      </w:hyperlink>
    </w:p>
    <w:p>
      <w:pPr>
        <w:pStyle w:val="TOC2"/>
        <w:tabs>
          <w:tab w:val="right" w:leader="dot" w:pos="8306"/>
        </w:tabs>
      </w:pPr>
      <w:hyperlink w:anchor="_Toc9449" w:history="1">
        <w:r>
          <w:rPr>
            <w:rFonts w:ascii="仿宋" w:eastAsia="仿宋" w:hAnsi="仿宋" w:cs="仿宋" w:hint="eastAsia"/>
            <w:lang w:eastAsia="zh-CN"/>
          </w:rPr>
          <w:t>(一)、抗高血压药物项目承办单位基本情况</w:t>
        </w:r>
        <w:r>
          <w:tab/>
        </w:r>
        <w:r>
          <w:fldChar w:fldCharType="begin"/>
        </w:r>
        <w:r>
          <w:instrText xml:space="preserve"> PAGEREF _Toc9449 \h </w:instrText>
        </w:r>
        <w:r>
          <w:fldChar w:fldCharType="separate"/>
        </w:r>
        <w:r>
          <w:t>11</w:t>
        </w:r>
        <w:r>
          <w:fldChar w:fldCharType="end"/>
        </w:r>
      </w:hyperlink>
    </w:p>
    <w:p>
      <w:pPr>
        <w:pStyle w:val="TOC2"/>
        <w:tabs>
          <w:tab w:val="right" w:leader="dot" w:pos="8306"/>
        </w:tabs>
      </w:pPr>
      <w:hyperlink w:anchor="_Toc13518" w:history="1">
        <w:r>
          <w:rPr>
            <w:rFonts w:ascii="仿宋" w:eastAsia="仿宋" w:hAnsi="仿宋" w:cs="仿宋" w:hint="eastAsia"/>
            <w:lang w:eastAsia="zh-CN"/>
          </w:rPr>
          <w:t>(二)、公司经济效益分析</w:t>
        </w:r>
        <w:r>
          <w:tab/>
        </w:r>
        <w:r>
          <w:fldChar w:fldCharType="begin"/>
        </w:r>
        <w:r>
          <w:instrText xml:space="preserve"> PAGEREF _Toc13518 \h </w:instrText>
        </w:r>
        <w:r>
          <w:fldChar w:fldCharType="separate"/>
        </w:r>
        <w:r>
          <w:t>12</w:t>
        </w:r>
        <w:r>
          <w:fldChar w:fldCharType="end"/>
        </w:r>
      </w:hyperlink>
    </w:p>
    <w:p>
      <w:pPr>
        <w:pStyle w:val="TOC1"/>
        <w:tabs>
          <w:tab w:val="right" w:leader="dot" w:pos="8306"/>
        </w:tabs>
      </w:pPr>
      <w:hyperlink w:anchor="_Toc1687" w:history="1">
        <w:r>
          <w:rPr>
            <w:rFonts w:ascii="仿宋" w:eastAsia="仿宋" w:hAnsi="仿宋" w:cs="仿宋" w:hint="eastAsia"/>
            <w:lang w:eastAsia="zh-CN"/>
          </w:rPr>
          <w:t>四、抗高血压药物项目可持续发展</w:t>
        </w:r>
        <w:r>
          <w:tab/>
        </w:r>
        <w:r>
          <w:fldChar w:fldCharType="begin"/>
        </w:r>
        <w:r>
          <w:instrText xml:space="preserve"> PAGEREF _Toc1687 \h </w:instrText>
        </w:r>
        <w:r>
          <w:fldChar w:fldCharType="separate"/>
        </w:r>
        <w:r>
          <w:t>13</w:t>
        </w:r>
        <w:r>
          <w:fldChar w:fldCharType="end"/>
        </w:r>
      </w:hyperlink>
    </w:p>
    <w:p>
      <w:pPr>
        <w:pStyle w:val="TOC2"/>
        <w:tabs>
          <w:tab w:val="right" w:leader="dot" w:pos="8306"/>
        </w:tabs>
      </w:pPr>
      <w:hyperlink w:anchor="_Toc29887" w:history="1">
        <w:r>
          <w:rPr>
            <w:rFonts w:ascii="仿宋" w:eastAsia="仿宋" w:hAnsi="仿宋" w:cs="仿宋" w:hint="eastAsia"/>
            <w:lang w:eastAsia="zh-CN"/>
          </w:rPr>
          <w:t>(一)、可持续战略与实践</w:t>
        </w:r>
        <w:r>
          <w:tab/>
        </w:r>
        <w:r>
          <w:fldChar w:fldCharType="begin"/>
        </w:r>
        <w:r>
          <w:instrText xml:space="preserve"> PAGEREF _Toc29887 \h </w:instrText>
        </w:r>
        <w:r>
          <w:fldChar w:fldCharType="separate"/>
        </w:r>
        <w:r>
          <w:t>13</w:t>
        </w:r>
        <w:r>
          <w:fldChar w:fldCharType="end"/>
        </w:r>
      </w:hyperlink>
    </w:p>
    <w:p>
      <w:pPr>
        <w:pStyle w:val="TOC2"/>
        <w:tabs>
          <w:tab w:val="right" w:leader="dot" w:pos="8306"/>
        </w:tabs>
      </w:pPr>
      <w:hyperlink w:anchor="_Toc2028" w:history="1">
        <w:r>
          <w:rPr>
            <w:rFonts w:ascii="仿宋" w:eastAsia="仿宋" w:hAnsi="仿宋" w:cs="仿宋" w:hint="eastAsia"/>
            <w:lang w:eastAsia="zh-CN"/>
          </w:rPr>
          <w:t>(二)、环保与社会责任</w:t>
        </w:r>
        <w:r>
          <w:tab/>
        </w:r>
        <w:r>
          <w:fldChar w:fldCharType="begin"/>
        </w:r>
        <w:r>
          <w:instrText xml:space="preserve"> PAGEREF _Toc2028 \h </w:instrText>
        </w:r>
        <w:r>
          <w:fldChar w:fldCharType="separate"/>
        </w:r>
        <w:r>
          <w:t>14</w:t>
        </w:r>
        <w:r>
          <w:fldChar w:fldCharType="end"/>
        </w:r>
      </w:hyperlink>
    </w:p>
    <w:p>
      <w:pPr>
        <w:pStyle w:val="TOC1"/>
        <w:tabs>
          <w:tab w:val="right" w:leader="dot" w:pos="8306"/>
        </w:tabs>
      </w:pPr>
      <w:hyperlink w:anchor="_Toc23788" w:history="1">
        <w:r>
          <w:rPr>
            <w:rFonts w:ascii="仿宋" w:eastAsia="仿宋" w:hAnsi="仿宋" w:cs="仿宋" w:hint="eastAsia"/>
            <w:lang w:eastAsia="zh-CN"/>
          </w:rPr>
          <w:t>五、抗高血压药物项目建设背景及必要性分析</w:t>
        </w:r>
        <w:r>
          <w:tab/>
        </w:r>
        <w:r>
          <w:fldChar w:fldCharType="begin"/>
        </w:r>
        <w:r>
          <w:instrText xml:space="preserve"> PAGEREF _Toc23788 \h </w:instrText>
        </w:r>
        <w:r>
          <w:fldChar w:fldCharType="separate"/>
        </w:r>
        <w:r>
          <w:t>15</w:t>
        </w:r>
        <w:r>
          <w:fldChar w:fldCharType="end"/>
        </w:r>
      </w:hyperlink>
    </w:p>
    <w:p>
      <w:pPr>
        <w:pStyle w:val="TOC2"/>
        <w:tabs>
          <w:tab w:val="right" w:leader="dot" w:pos="8306"/>
        </w:tabs>
      </w:pPr>
      <w:hyperlink w:anchor="_Toc31751" w:history="1">
        <w:r>
          <w:rPr>
            <w:rFonts w:ascii="仿宋" w:eastAsia="仿宋" w:hAnsi="仿宋" w:cs="仿宋" w:hint="eastAsia"/>
            <w:lang w:eastAsia="zh-CN"/>
          </w:rPr>
          <w:t>(一)、抗高血压药物项目背景分析</w:t>
        </w:r>
        <w:r>
          <w:tab/>
        </w:r>
        <w:r>
          <w:fldChar w:fldCharType="begin"/>
        </w:r>
        <w:r>
          <w:instrText xml:space="preserve"> PAGEREF _Toc31751 \h </w:instrText>
        </w:r>
        <w:r>
          <w:fldChar w:fldCharType="separate"/>
        </w:r>
        <w:r>
          <w:t>15</w:t>
        </w:r>
        <w:r>
          <w:fldChar w:fldCharType="end"/>
        </w:r>
      </w:hyperlink>
    </w:p>
    <w:p>
      <w:pPr>
        <w:pStyle w:val="TOC2"/>
        <w:tabs>
          <w:tab w:val="right" w:leader="dot" w:pos="8306"/>
        </w:tabs>
      </w:pPr>
      <w:hyperlink w:anchor="_Toc10067" w:history="1">
        <w:r>
          <w:rPr>
            <w:rFonts w:ascii="仿宋" w:eastAsia="仿宋" w:hAnsi="仿宋" w:cs="仿宋" w:hint="eastAsia"/>
            <w:lang w:eastAsia="zh-CN"/>
          </w:rPr>
          <w:t>(二)、抗高血压药物项目建设必要性分析</w:t>
        </w:r>
        <w:r>
          <w:tab/>
        </w:r>
        <w:r>
          <w:fldChar w:fldCharType="begin"/>
        </w:r>
        <w:r>
          <w:instrText xml:space="preserve"> PAGEREF _Toc10067 \h </w:instrText>
        </w:r>
        <w:r>
          <w:fldChar w:fldCharType="separate"/>
        </w:r>
        <w:r>
          <w:t>16</w:t>
        </w:r>
        <w:r>
          <w:fldChar w:fldCharType="end"/>
        </w:r>
      </w:hyperlink>
    </w:p>
    <w:p>
      <w:pPr>
        <w:pStyle w:val="TOC1"/>
        <w:tabs>
          <w:tab w:val="right" w:leader="dot" w:pos="8306"/>
        </w:tabs>
      </w:pPr>
      <w:hyperlink w:anchor="_Toc8905" w:history="1">
        <w:r>
          <w:rPr>
            <w:rFonts w:ascii="仿宋" w:eastAsia="仿宋" w:hAnsi="仿宋" w:cs="仿宋" w:hint="eastAsia"/>
            <w:lang w:eastAsia="zh-CN"/>
          </w:rPr>
          <w:t>六、抗高血压药物项目文档管理</w:t>
        </w:r>
        <w:r>
          <w:tab/>
        </w:r>
        <w:r>
          <w:fldChar w:fldCharType="begin"/>
        </w:r>
        <w:r>
          <w:instrText xml:space="preserve"> PAGEREF _Toc8905 \h </w:instrText>
        </w:r>
        <w:r>
          <w:fldChar w:fldCharType="separate"/>
        </w:r>
        <w:r>
          <w:t>18</w:t>
        </w:r>
        <w:r>
          <w:fldChar w:fldCharType="end"/>
        </w:r>
      </w:hyperlink>
    </w:p>
    <w:p>
      <w:pPr>
        <w:pStyle w:val="TOC2"/>
        <w:tabs>
          <w:tab w:val="right" w:leader="dot" w:pos="8306"/>
        </w:tabs>
      </w:pPr>
      <w:hyperlink w:anchor="_Toc12995" w:history="1">
        <w:r>
          <w:rPr>
            <w:rFonts w:ascii="仿宋" w:eastAsia="仿宋" w:hAnsi="仿宋" w:cs="仿宋" w:hint="eastAsia"/>
            <w:lang w:eastAsia="zh-CN"/>
          </w:rPr>
          <w:t>(一)、文档编制与审查</w:t>
        </w:r>
        <w:r>
          <w:tab/>
        </w:r>
        <w:r>
          <w:fldChar w:fldCharType="begin"/>
        </w:r>
        <w:r>
          <w:instrText xml:space="preserve"> PAGEREF _Toc12995 \h </w:instrText>
        </w:r>
        <w:r>
          <w:fldChar w:fldCharType="separate"/>
        </w:r>
        <w:r>
          <w:t>18</w:t>
        </w:r>
        <w:r>
          <w:fldChar w:fldCharType="end"/>
        </w:r>
      </w:hyperlink>
    </w:p>
    <w:p>
      <w:pPr>
        <w:pStyle w:val="TOC2"/>
        <w:tabs>
          <w:tab w:val="right" w:leader="dot" w:pos="8306"/>
        </w:tabs>
      </w:pPr>
      <w:hyperlink w:anchor="_Toc19568" w:history="1">
        <w:r>
          <w:rPr>
            <w:rFonts w:ascii="仿宋" w:eastAsia="仿宋" w:hAnsi="仿宋" w:cs="仿宋" w:hint="eastAsia"/>
            <w:lang w:eastAsia="zh-CN"/>
          </w:rPr>
          <w:t>(二)、文档发布与分发</w:t>
        </w:r>
        <w:r>
          <w:tab/>
        </w:r>
        <w:r>
          <w:fldChar w:fldCharType="begin"/>
        </w:r>
        <w:r>
          <w:instrText xml:space="preserve"> PAGEREF _Toc19568 \h </w:instrText>
        </w:r>
        <w:r>
          <w:fldChar w:fldCharType="separate"/>
        </w:r>
        <w:r>
          <w:t>19</w:t>
        </w:r>
        <w:r>
          <w:fldChar w:fldCharType="end"/>
        </w:r>
      </w:hyperlink>
    </w:p>
    <w:p>
      <w:pPr>
        <w:pStyle w:val="TOC2"/>
        <w:tabs>
          <w:tab w:val="right" w:leader="dot" w:pos="8306"/>
        </w:tabs>
      </w:pPr>
      <w:hyperlink w:anchor="_Toc28808" w:history="1">
        <w:r>
          <w:rPr>
            <w:rFonts w:ascii="仿宋" w:eastAsia="仿宋" w:hAnsi="仿宋" w:cs="仿宋" w:hint="eastAsia"/>
            <w:lang w:eastAsia="zh-CN"/>
          </w:rPr>
          <w:t>(三)、文档存档与归档</w:t>
        </w:r>
        <w:r>
          <w:tab/>
        </w:r>
        <w:r>
          <w:fldChar w:fldCharType="begin"/>
        </w:r>
        <w:r>
          <w:instrText xml:space="preserve"> PAGEREF _Toc28808 \h </w:instrText>
        </w:r>
        <w:r>
          <w:fldChar w:fldCharType="separate"/>
        </w:r>
        <w:r>
          <w:t>20</w:t>
        </w:r>
        <w:r>
          <w:fldChar w:fldCharType="end"/>
        </w:r>
      </w:hyperlink>
    </w:p>
    <w:p>
      <w:pPr>
        <w:pStyle w:val="TOC1"/>
        <w:tabs>
          <w:tab w:val="right" w:leader="dot" w:pos="8306"/>
        </w:tabs>
      </w:pPr>
      <w:hyperlink w:anchor="_Toc1809" w:history="1">
        <w:r>
          <w:rPr>
            <w:rFonts w:ascii="仿宋" w:eastAsia="仿宋" w:hAnsi="仿宋" w:cs="仿宋" w:hint="eastAsia"/>
            <w:lang w:eastAsia="zh-CN"/>
          </w:rPr>
          <w:t>七、抗高血压药物项目人力资源管理</w:t>
        </w:r>
        <w:r>
          <w:tab/>
        </w:r>
        <w:r>
          <w:fldChar w:fldCharType="begin"/>
        </w:r>
        <w:r>
          <w:instrText xml:space="preserve"> PAGEREF _Toc1809 \h </w:instrText>
        </w:r>
        <w:r>
          <w:fldChar w:fldCharType="separate"/>
        </w:r>
        <w:r>
          <w:t>21</w:t>
        </w:r>
        <w:r>
          <w:fldChar w:fldCharType="end"/>
        </w:r>
      </w:hyperlink>
    </w:p>
    <w:p>
      <w:pPr>
        <w:pStyle w:val="TOC2"/>
        <w:tabs>
          <w:tab w:val="right" w:leader="dot" w:pos="8306"/>
        </w:tabs>
      </w:pPr>
      <w:hyperlink w:anchor="_Toc30837" w:history="1">
        <w:r>
          <w:rPr>
            <w:rFonts w:ascii="仿宋" w:eastAsia="仿宋" w:hAnsi="仿宋" w:cs="仿宋" w:hint="eastAsia"/>
            <w:lang w:eastAsia="zh-CN"/>
          </w:rPr>
          <w:t>(一)、建立健全的预算管理制度</w:t>
        </w:r>
        <w:r>
          <w:tab/>
        </w:r>
        <w:r>
          <w:fldChar w:fldCharType="begin"/>
        </w:r>
        <w:r>
          <w:instrText xml:space="preserve"> PAGEREF _Toc30837 \h </w:instrText>
        </w:r>
        <w:r>
          <w:fldChar w:fldCharType="separate"/>
        </w:r>
        <w:r>
          <w:t>21</w:t>
        </w:r>
        <w:r>
          <w:fldChar w:fldCharType="end"/>
        </w:r>
      </w:hyperlink>
    </w:p>
    <w:p>
      <w:pPr>
        <w:pStyle w:val="TOC2"/>
        <w:tabs>
          <w:tab w:val="right" w:leader="dot" w:pos="8306"/>
        </w:tabs>
      </w:pPr>
      <w:hyperlink w:anchor="_Toc3328" w:history="1">
        <w:r>
          <w:rPr>
            <w:rFonts w:ascii="仿宋" w:eastAsia="仿宋" w:hAnsi="仿宋" w:cs="仿宋" w:hint="eastAsia"/>
            <w:lang w:eastAsia="zh-CN"/>
          </w:rPr>
          <w:t>(二)、加强资金流动监控</w:t>
        </w:r>
        <w:r>
          <w:tab/>
        </w:r>
        <w:r>
          <w:fldChar w:fldCharType="begin"/>
        </w:r>
        <w:r>
          <w:instrText xml:space="preserve"> PAGEREF _Toc3328 \h </w:instrText>
        </w:r>
        <w:r>
          <w:fldChar w:fldCharType="separate"/>
        </w:r>
        <w:r>
          <w:t>23</w:t>
        </w:r>
        <w:r>
          <w:fldChar w:fldCharType="end"/>
        </w:r>
      </w:hyperlink>
    </w:p>
    <w:p>
      <w:pPr>
        <w:pStyle w:val="TOC2"/>
        <w:tabs>
          <w:tab w:val="right" w:leader="dot" w:pos="8306"/>
        </w:tabs>
      </w:pPr>
      <w:hyperlink w:anchor="_Toc15917" w:history="1">
        <w:r>
          <w:rPr>
            <w:rFonts w:ascii="仿宋" w:eastAsia="仿宋" w:hAnsi="仿宋" w:cs="仿宋" w:hint="eastAsia"/>
            <w:lang w:eastAsia="zh-CN"/>
          </w:rPr>
          <w:t>(三)、制定完善的风险控制机制</w:t>
        </w:r>
        <w:r>
          <w:tab/>
        </w:r>
        <w:r>
          <w:fldChar w:fldCharType="begin"/>
        </w:r>
        <w:r>
          <w:instrText xml:space="preserve"> PAGEREF _Toc15917 \h </w:instrText>
        </w:r>
        <w:r>
          <w:fldChar w:fldCharType="separate"/>
        </w:r>
        <w:r>
          <w:t>24</w:t>
        </w:r>
        <w:r>
          <w:fldChar w:fldCharType="end"/>
        </w:r>
      </w:hyperlink>
    </w:p>
    <w:p>
      <w:pPr>
        <w:pStyle w:val="TOC2"/>
        <w:tabs>
          <w:tab w:val="right" w:leader="dot" w:pos="8306"/>
        </w:tabs>
      </w:pPr>
      <w:hyperlink w:anchor="_Toc9063" w:history="1">
        <w:r>
          <w:rPr>
            <w:rFonts w:ascii="仿宋" w:eastAsia="仿宋" w:hAnsi="仿宋" w:cs="仿宋" w:hint="eastAsia"/>
            <w:lang w:eastAsia="zh-CN"/>
          </w:rPr>
          <w:t>(四)、优化成本管理</w:t>
        </w:r>
        <w:r>
          <w:tab/>
        </w:r>
        <w:r>
          <w:fldChar w:fldCharType="begin"/>
        </w:r>
        <w:r>
          <w:instrText xml:space="preserve"> PAGEREF _Toc9063 \h </w:instrText>
        </w:r>
        <w:r>
          <w:fldChar w:fldCharType="separate"/>
        </w:r>
        <w:r>
          <w:t>25</w:t>
        </w:r>
        <w:r>
          <w:fldChar w:fldCharType="end"/>
        </w:r>
      </w:hyperlink>
    </w:p>
    <w:p>
      <w:pPr>
        <w:pStyle w:val="TOC1"/>
        <w:tabs>
          <w:tab w:val="right" w:leader="dot" w:pos="8306"/>
        </w:tabs>
      </w:pPr>
      <w:hyperlink w:anchor="_Toc31205" w:history="1">
        <w:r>
          <w:rPr>
            <w:rFonts w:ascii="仿宋" w:eastAsia="仿宋" w:hAnsi="仿宋" w:cs="仿宋" w:hint="eastAsia"/>
            <w:lang w:eastAsia="zh-CN"/>
          </w:rPr>
          <w:t>八、抗高血压药物项目风险管理</w:t>
        </w:r>
        <w:r>
          <w:tab/>
        </w:r>
        <w:r>
          <w:fldChar w:fldCharType="begin"/>
        </w:r>
        <w:r>
          <w:instrText xml:space="preserve"> PAGEREF _Toc31205 \h </w:instrText>
        </w:r>
        <w:r>
          <w:fldChar w:fldCharType="separate"/>
        </w:r>
        <w:r>
          <w:t>27</w:t>
        </w:r>
        <w:r>
          <w:fldChar w:fldCharType="end"/>
        </w:r>
      </w:hyperlink>
    </w:p>
    <w:p>
      <w:pPr>
        <w:pStyle w:val="TOC2"/>
        <w:tabs>
          <w:tab w:val="right" w:leader="dot" w:pos="8306"/>
        </w:tabs>
      </w:pPr>
      <w:hyperlink w:anchor="_Toc21143" w:history="1">
        <w:r>
          <w:rPr>
            <w:rFonts w:ascii="仿宋" w:eastAsia="仿宋" w:hAnsi="仿宋" w:cs="仿宋" w:hint="eastAsia"/>
            <w:lang w:eastAsia="zh-CN"/>
          </w:rPr>
          <w:t>(一)、风险识别与评估</w:t>
        </w:r>
        <w:r>
          <w:tab/>
        </w:r>
        <w:r>
          <w:fldChar w:fldCharType="begin"/>
        </w:r>
        <w:r>
          <w:instrText xml:space="preserve"> PAGEREF _Toc21143 \h </w:instrText>
        </w:r>
        <w:r>
          <w:fldChar w:fldCharType="separate"/>
        </w:r>
        <w:r>
          <w:t>27</w:t>
        </w:r>
        <w:r>
          <w:fldChar w:fldCharType="end"/>
        </w:r>
      </w:hyperlink>
    </w:p>
    <w:p>
      <w:pPr>
        <w:pStyle w:val="TOC2"/>
        <w:tabs>
          <w:tab w:val="right" w:leader="dot" w:pos="8306"/>
        </w:tabs>
      </w:pPr>
      <w:hyperlink w:anchor="_Toc10222" w:history="1">
        <w:r>
          <w:rPr>
            <w:rFonts w:ascii="仿宋" w:eastAsia="仿宋" w:hAnsi="仿宋" w:cs="仿宋" w:hint="eastAsia"/>
            <w:lang w:eastAsia="zh-CN"/>
          </w:rPr>
          <w:t>(二)、风险应对策略</w:t>
        </w:r>
        <w:r>
          <w:tab/>
        </w:r>
        <w:r>
          <w:fldChar w:fldCharType="begin"/>
        </w:r>
        <w:r>
          <w:instrText xml:space="preserve"> PAGEREF _Toc10222 \h </w:instrText>
        </w:r>
        <w:r>
          <w:fldChar w:fldCharType="separate"/>
        </w:r>
        <w:r>
          <w:t>28</w:t>
        </w:r>
        <w:r>
          <w:fldChar w:fldCharType="end"/>
        </w:r>
      </w:hyperlink>
    </w:p>
    <w:p>
      <w:pPr>
        <w:pStyle w:val="TOC2"/>
        <w:tabs>
          <w:tab w:val="right" w:leader="dot" w:pos="8306"/>
        </w:tabs>
      </w:pPr>
      <w:hyperlink w:anchor="_Toc28119" w:history="1">
        <w:r>
          <w:rPr>
            <w:rFonts w:ascii="仿宋" w:eastAsia="仿宋" w:hAnsi="仿宋" w:cs="仿宋" w:hint="eastAsia"/>
            <w:lang w:eastAsia="zh-CN"/>
          </w:rPr>
          <w:t>(三)、风险监控与控制</w:t>
        </w:r>
        <w:r>
          <w:tab/>
        </w:r>
        <w:r>
          <w:fldChar w:fldCharType="begin"/>
        </w:r>
        <w:r>
          <w:instrText xml:space="preserve"> PAGEREF _Toc28119 \h </w:instrText>
        </w:r>
        <w:r>
          <w:fldChar w:fldCharType="separate"/>
        </w:r>
        <w:r>
          <w:t>30</w:t>
        </w:r>
        <w:r>
          <w:fldChar w:fldCharType="end"/>
        </w:r>
      </w:hyperlink>
    </w:p>
    <w:p>
      <w:pPr>
        <w:pStyle w:val="TOC1"/>
        <w:tabs>
          <w:tab w:val="right" w:leader="dot" w:pos="8306"/>
        </w:tabs>
      </w:pPr>
      <w:hyperlink w:anchor="_Toc24002" w:history="1">
        <w:r>
          <w:rPr>
            <w:rFonts w:ascii="仿宋" w:eastAsia="仿宋" w:hAnsi="仿宋" w:cs="仿宋" w:hint="eastAsia"/>
            <w:lang w:eastAsia="zh-CN"/>
          </w:rPr>
          <w:t>九、生产安全保护</w:t>
        </w:r>
        <w:r>
          <w:tab/>
        </w:r>
        <w:r>
          <w:fldChar w:fldCharType="begin"/>
        </w:r>
        <w:r>
          <w:instrText xml:space="preserve"> PAGEREF _Toc24002 \h </w:instrText>
        </w:r>
        <w:r>
          <w:fldChar w:fldCharType="separate"/>
        </w:r>
        <w:r>
          <w:t>31</w:t>
        </w:r>
        <w:r>
          <w:fldChar w:fldCharType="end"/>
        </w:r>
      </w:hyperlink>
    </w:p>
    <w:p>
      <w:pPr>
        <w:pStyle w:val="TOC2"/>
        <w:tabs>
          <w:tab w:val="right" w:leader="dot" w:pos="8306"/>
        </w:tabs>
      </w:pPr>
      <w:hyperlink w:anchor="_Toc20160" w:history="1">
        <w:r>
          <w:rPr>
            <w:rFonts w:ascii="仿宋" w:eastAsia="仿宋" w:hAnsi="仿宋" w:cs="仿宋" w:hint="eastAsia"/>
            <w:lang w:eastAsia="zh-CN"/>
          </w:rPr>
          <w:t>(一)、消防安全</w:t>
        </w:r>
        <w:r>
          <w:tab/>
        </w:r>
        <w:r>
          <w:fldChar w:fldCharType="begin"/>
        </w:r>
        <w:r>
          <w:instrText xml:space="preserve"> PAGEREF _Toc20160 \h </w:instrText>
        </w:r>
        <w:r>
          <w:fldChar w:fldCharType="separate"/>
        </w:r>
        <w:r>
          <w:t>31</w:t>
        </w:r>
        <w:r>
          <w:fldChar w:fldCharType="end"/>
        </w:r>
      </w:hyperlink>
    </w:p>
    <w:p>
      <w:pPr>
        <w:pStyle w:val="TOC2"/>
        <w:tabs>
          <w:tab w:val="right" w:leader="dot" w:pos="8306"/>
        </w:tabs>
      </w:pPr>
      <w:hyperlink w:anchor="_Toc26743" w:history="1">
        <w:r>
          <w:rPr>
            <w:rFonts w:ascii="仿宋" w:eastAsia="仿宋" w:hAnsi="仿宋" w:cs="仿宋" w:hint="eastAsia"/>
            <w:lang w:eastAsia="zh-CN"/>
          </w:rPr>
          <w:t>(二)、防火防爆总图布置措施</w:t>
        </w:r>
        <w:r>
          <w:tab/>
        </w:r>
        <w:r>
          <w:fldChar w:fldCharType="begin"/>
        </w:r>
        <w:r>
          <w:instrText xml:space="preserve"> PAGEREF _Toc26743 \h </w:instrText>
        </w:r>
        <w:r>
          <w:fldChar w:fldCharType="separate"/>
        </w:r>
        <w:r>
          <w:t>32</w:t>
        </w:r>
        <w:r>
          <w:fldChar w:fldCharType="end"/>
        </w:r>
      </w:hyperlink>
    </w:p>
    <w:p>
      <w:pPr>
        <w:pStyle w:val="TOC2"/>
        <w:tabs>
          <w:tab w:val="right" w:leader="dot" w:pos="8306"/>
        </w:tabs>
      </w:pPr>
      <w:hyperlink w:anchor="_Toc2153" w:history="1">
        <w:r>
          <w:rPr>
            <w:rFonts w:ascii="仿宋" w:eastAsia="仿宋" w:hAnsi="仿宋" w:cs="仿宋" w:hint="eastAsia"/>
            <w:lang w:eastAsia="zh-CN"/>
          </w:rPr>
          <w:t>(三)、自然灾害防范措施</w:t>
        </w:r>
        <w:r>
          <w:tab/>
        </w:r>
        <w:r>
          <w:fldChar w:fldCharType="begin"/>
        </w:r>
        <w:r>
          <w:instrText xml:space="preserve"> PAGEREF _Toc2153 \h </w:instrText>
        </w:r>
        <w:r>
          <w:fldChar w:fldCharType="separate"/>
        </w:r>
        <w:r>
          <w:t>33</w:t>
        </w:r>
        <w:r>
          <w:fldChar w:fldCharType="end"/>
        </w:r>
      </w:hyperlink>
    </w:p>
    <w:p>
      <w:pPr>
        <w:pStyle w:val="TOC2"/>
        <w:tabs>
          <w:tab w:val="right" w:leader="dot" w:pos="8306"/>
        </w:tabs>
      </w:pPr>
      <w:hyperlink w:anchor="_Toc1985" w:history="1">
        <w:r>
          <w:rPr>
            <w:rFonts w:ascii="仿宋" w:eastAsia="仿宋" w:hAnsi="仿宋" w:cs="仿宋" w:hint="eastAsia"/>
            <w:lang w:eastAsia="zh-CN"/>
          </w:rPr>
          <w:t>(四)、安全色及安全标志使用要求</w:t>
        </w:r>
        <w:r>
          <w:tab/>
        </w:r>
        <w:r>
          <w:fldChar w:fldCharType="begin"/>
        </w:r>
        <w:r>
          <w:instrText xml:space="preserve"> PAGEREF _Toc1985 \h </w:instrText>
        </w:r>
        <w:r>
          <w:fldChar w:fldCharType="separate"/>
        </w:r>
        <w:r>
          <w:t>34</w:t>
        </w:r>
        <w:r>
          <w:fldChar w:fldCharType="end"/>
        </w:r>
      </w:hyperlink>
    </w:p>
    <w:p>
      <w:pPr>
        <w:pStyle w:val="TOC2"/>
        <w:tabs>
          <w:tab w:val="right" w:leader="dot" w:pos="8306"/>
        </w:tabs>
      </w:pPr>
      <w:hyperlink w:anchor="_Toc14566" w:history="1">
        <w:r>
          <w:rPr>
            <w:rFonts w:ascii="仿宋" w:eastAsia="仿宋" w:hAnsi="仿宋" w:cs="仿宋" w:hint="eastAsia"/>
            <w:lang w:eastAsia="zh-CN"/>
          </w:rPr>
          <w:t>(五)、防尘防毒措施</w:t>
        </w:r>
        <w:r>
          <w:tab/>
        </w:r>
        <w:r>
          <w:fldChar w:fldCharType="begin"/>
        </w:r>
        <w:r>
          <w:instrText xml:space="preserve"> PAGEREF _Toc14566 \h </w:instrText>
        </w:r>
        <w:r>
          <w:fldChar w:fldCharType="separate"/>
        </w:r>
        <w:r>
          <w:t>35</w:t>
        </w:r>
        <w:r>
          <w:fldChar w:fldCharType="end"/>
        </w:r>
      </w:hyperlink>
    </w:p>
    <w:p>
      <w:pPr>
        <w:pStyle w:val="TOC2"/>
        <w:tabs>
          <w:tab w:val="right" w:leader="dot" w:pos="8306"/>
        </w:tabs>
      </w:pPr>
      <w:hyperlink w:anchor="_Toc29149" w:history="1">
        <w:r>
          <w:rPr>
            <w:rFonts w:ascii="仿宋" w:eastAsia="仿宋" w:hAnsi="仿宋" w:cs="仿宋" w:hint="eastAsia"/>
            <w:lang w:eastAsia="zh-CN"/>
          </w:rPr>
          <w:t>(六)、防静电、触电防护及防雷措施</w:t>
        </w:r>
        <w:r>
          <w:tab/>
        </w:r>
        <w:r>
          <w:fldChar w:fldCharType="begin"/>
        </w:r>
        <w:r>
          <w:instrText xml:space="preserve"> PAGEREF _Toc29149 \h </w:instrText>
        </w:r>
        <w:r>
          <w:fldChar w:fldCharType="separate"/>
        </w:r>
        <w:r>
          <w:t>36</w:t>
        </w:r>
        <w:r>
          <w:fldChar w:fldCharType="end"/>
        </w:r>
      </w:hyperlink>
    </w:p>
    <w:p>
      <w:pPr>
        <w:pStyle w:val="TOC2"/>
        <w:tabs>
          <w:tab w:val="right" w:leader="dot" w:pos="8306"/>
        </w:tabs>
      </w:pPr>
      <w:hyperlink w:anchor="_Toc5109" w:history="1">
        <w:r>
          <w:rPr>
            <w:rFonts w:ascii="仿宋" w:eastAsia="仿宋" w:hAnsi="仿宋" w:cs="仿宋" w:hint="eastAsia"/>
            <w:lang w:eastAsia="zh-CN"/>
          </w:rPr>
          <w:t>(七)、机械设备安全保障措施</w:t>
        </w:r>
        <w:r>
          <w:tab/>
        </w:r>
        <w:r>
          <w:fldChar w:fldCharType="begin"/>
        </w:r>
        <w:r>
          <w:instrText xml:space="preserve"> PAGEREF _Toc5109 \h </w:instrText>
        </w:r>
        <w:r>
          <w:fldChar w:fldCharType="separate"/>
        </w:r>
        <w:r>
          <w:t>37</w:t>
        </w:r>
        <w:r>
          <w:fldChar w:fldCharType="end"/>
        </w:r>
      </w:hyperlink>
    </w:p>
    <w:p>
      <w:pPr>
        <w:pStyle w:val="TOC1"/>
        <w:tabs>
          <w:tab w:val="right" w:leader="dot" w:pos="8306"/>
        </w:tabs>
      </w:pPr>
      <w:hyperlink w:anchor="_Toc28713" w:history="1">
        <w:r>
          <w:rPr>
            <w:rFonts w:ascii="仿宋" w:eastAsia="仿宋" w:hAnsi="仿宋" w:cs="仿宋" w:hint="eastAsia"/>
            <w:lang w:eastAsia="zh-CN"/>
          </w:rPr>
          <w:t>十、抗高血压药物项目经营效益</w:t>
        </w:r>
        <w:r>
          <w:tab/>
        </w:r>
        <w:r>
          <w:fldChar w:fldCharType="begin"/>
        </w:r>
        <w:r>
          <w:instrText xml:space="preserve"> PAGEREF _Toc28713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9" w:history="1">
        <w:r>
          <w:rPr>
            <w:rFonts w:ascii="仿宋" w:eastAsia="仿宋" w:hAnsi="仿宋" w:cs="仿宋" w:hint="eastAsia"/>
            <w:lang w:eastAsia="zh-CN"/>
          </w:rPr>
          <w:t>(一)、经济评价财务测算</w:t>
        </w:r>
        <w:r>
          <w:tab/>
        </w:r>
        <w:r>
          <w:fldChar w:fldCharType="begin"/>
        </w:r>
        <w:r>
          <w:instrText xml:space="preserve"> PAGEREF _Toc22469 \h </w:instrText>
        </w:r>
        <w:r>
          <w:fldChar w:fldCharType="separate"/>
        </w:r>
        <w:r>
          <w:t>39</w:t>
        </w:r>
        <w:r>
          <w:fldChar w:fldCharType="end"/>
        </w:r>
      </w:hyperlink>
    </w:p>
    <w:p>
      <w:pPr>
        <w:pStyle w:val="TOC2"/>
        <w:tabs>
          <w:tab w:val="right" w:leader="dot" w:pos="8306"/>
        </w:tabs>
      </w:pPr>
      <w:hyperlink w:anchor="_Toc8505" w:history="1">
        <w:r>
          <w:rPr>
            <w:rFonts w:ascii="仿宋" w:eastAsia="仿宋" w:hAnsi="仿宋" w:cs="仿宋" w:hint="eastAsia"/>
            <w:lang w:eastAsia="zh-CN"/>
          </w:rPr>
          <w:t>(二)、抗高血压药物项目盈利能力分析</w:t>
        </w:r>
        <w:r>
          <w:tab/>
        </w:r>
        <w:r>
          <w:fldChar w:fldCharType="begin"/>
        </w:r>
        <w:r>
          <w:instrText xml:space="preserve"> PAGEREF _Toc8505 \h </w:instrText>
        </w:r>
        <w:r>
          <w:fldChar w:fldCharType="separate"/>
        </w:r>
        <w:r>
          <w:t>40</w:t>
        </w:r>
        <w:r>
          <w:fldChar w:fldCharType="end"/>
        </w:r>
      </w:hyperlink>
    </w:p>
    <w:p>
      <w:pPr>
        <w:pStyle w:val="TOC1"/>
        <w:tabs>
          <w:tab w:val="right" w:leader="dot" w:pos="8306"/>
        </w:tabs>
      </w:pPr>
      <w:hyperlink w:anchor="_Toc9528" w:history="1">
        <w:r>
          <w:rPr>
            <w:rFonts w:ascii="仿宋" w:eastAsia="仿宋" w:hAnsi="仿宋" w:cs="仿宋" w:hint="eastAsia"/>
            <w:lang w:eastAsia="zh-CN"/>
          </w:rPr>
          <w:t>十一、抗高血压药物项目环境影响分析</w:t>
        </w:r>
        <w:r>
          <w:tab/>
        </w:r>
        <w:r>
          <w:fldChar w:fldCharType="begin"/>
        </w:r>
        <w:r>
          <w:instrText xml:space="preserve"> PAGEREF _Toc9528 \h </w:instrText>
        </w:r>
        <w:r>
          <w:fldChar w:fldCharType="separate"/>
        </w:r>
        <w:r>
          <w:t>41</w:t>
        </w:r>
        <w:r>
          <w:fldChar w:fldCharType="end"/>
        </w:r>
      </w:hyperlink>
    </w:p>
    <w:p>
      <w:pPr>
        <w:pStyle w:val="TOC2"/>
        <w:tabs>
          <w:tab w:val="right" w:leader="dot" w:pos="8306"/>
        </w:tabs>
      </w:pPr>
      <w:hyperlink w:anchor="_Toc5269" w:history="1">
        <w:r>
          <w:rPr>
            <w:rFonts w:ascii="仿宋" w:eastAsia="仿宋" w:hAnsi="仿宋" w:cs="仿宋" w:hint="eastAsia"/>
            <w:lang w:eastAsia="zh-CN"/>
          </w:rPr>
          <w:t>(一)、建设区域环境质量现状</w:t>
        </w:r>
        <w:r>
          <w:tab/>
        </w:r>
        <w:r>
          <w:fldChar w:fldCharType="begin"/>
        </w:r>
        <w:r>
          <w:instrText xml:space="preserve"> PAGEREF _Toc5269 \h </w:instrText>
        </w:r>
        <w:r>
          <w:fldChar w:fldCharType="separate"/>
        </w:r>
        <w:r>
          <w:t>41</w:t>
        </w:r>
        <w:r>
          <w:fldChar w:fldCharType="end"/>
        </w:r>
      </w:hyperlink>
    </w:p>
    <w:p>
      <w:pPr>
        <w:pStyle w:val="TOC2"/>
        <w:tabs>
          <w:tab w:val="right" w:leader="dot" w:pos="8306"/>
        </w:tabs>
      </w:pPr>
      <w:hyperlink w:anchor="_Toc16158" w:history="1">
        <w:r>
          <w:rPr>
            <w:rFonts w:ascii="仿宋" w:eastAsia="仿宋" w:hAnsi="仿宋" w:cs="仿宋" w:hint="eastAsia"/>
            <w:lang w:eastAsia="zh-CN"/>
          </w:rPr>
          <w:t>(二)、建设期环境保护</w:t>
        </w:r>
        <w:r>
          <w:tab/>
        </w:r>
        <w:r>
          <w:fldChar w:fldCharType="begin"/>
        </w:r>
        <w:r>
          <w:instrText xml:space="preserve"> PAGEREF _Toc16158 \h </w:instrText>
        </w:r>
        <w:r>
          <w:fldChar w:fldCharType="separate"/>
        </w:r>
        <w:r>
          <w:t>42</w:t>
        </w:r>
        <w:r>
          <w:fldChar w:fldCharType="end"/>
        </w:r>
      </w:hyperlink>
    </w:p>
    <w:p>
      <w:pPr>
        <w:pStyle w:val="TOC2"/>
        <w:tabs>
          <w:tab w:val="right" w:leader="dot" w:pos="8306"/>
        </w:tabs>
      </w:pPr>
      <w:hyperlink w:anchor="_Toc21910" w:history="1">
        <w:r>
          <w:rPr>
            <w:rFonts w:ascii="仿宋" w:eastAsia="仿宋" w:hAnsi="仿宋" w:cs="仿宋" w:hint="eastAsia"/>
            <w:lang w:eastAsia="zh-CN"/>
          </w:rPr>
          <w:t>(三)、运营期环境保护</w:t>
        </w:r>
        <w:r>
          <w:tab/>
        </w:r>
        <w:r>
          <w:fldChar w:fldCharType="begin"/>
        </w:r>
        <w:r>
          <w:instrText xml:space="preserve"> PAGEREF _Toc21910 \h </w:instrText>
        </w:r>
        <w:r>
          <w:fldChar w:fldCharType="separate"/>
        </w:r>
        <w:r>
          <w:t>44</w:t>
        </w:r>
        <w:r>
          <w:fldChar w:fldCharType="end"/>
        </w:r>
      </w:hyperlink>
    </w:p>
    <w:p>
      <w:pPr>
        <w:pStyle w:val="TOC2"/>
        <w:tabs>
          <w:tab w:val="right" w:leader="dot" w:pos="8306"/>
        </w:tabs>
      </w:pPr>
      <w:hyperlink w:anchor="_Toc4136" w:history="1">
        <w:r>
          <w:rPr>
            <w:rFonts w:ascii="仿宋" w:eastAsia="仿宋" w:hAnsi="仿宋" w:cs="仿宋" w:hint="eastAsia"/>
            <w:lang w:eastAsia="zh-CN"/>
          </w:rPr>
          <w:t>(四)、抗高血压药物项目建设对区域经济的影响</w:t>
        </w:r>
        <w:r>
          <w:tab/>
        </w:r>
        <w:r>
          <w:fldChar w:fldCharType="begin"/>
        </w:r>
        <w:r>
          <w:instrText xml:space="preserve"> PAGEREF _Toc4136 \h </w:instrText>
        </w:r>
        <w:r>
          <w:fldChar w:fldCharType="separate"/>
        </w:r>
        <w:r>
          <w:t>45</w:t>
        </w:r>
        <w:r>
          <w:fldChar w:fldCharType="end"/>
        </w:r>
      </w:hyperlink>
    </w:p>
    <w:p>
      <w:pPr>
        <w:pStyle w:val="TOC2"/>
        <w:tabs>
          <w:tab w:val="right" w:leader="dot" w:pos="8306"/>
        </w:tabs>
      </w:pPr>
      <w:hyperlink w:anchor="_Toc26101" w:history="1">
        <w:r>
          <w:rPr>
            <w:rFonts w:ascii="仿宋" w:eastAsia="仿宋" w:hAnsi="仿宋" w:cs="仿宋" w:hint="eastAsia"/>
            <w:lang w:eastAsia="zh-CN"/>
          </w:rPr>
          <w:t>(五)、废弃物处理</w:t>
        </w:r>
        <w:r>
          <w:tab/>
        </w:r>
        <w:r>
          <w:fldChar w:fldCharType="begin"/>
        </w:r>
        <w:r>
          <w:instrText xml:space="preserve"> PAGEREF _Toc26101 \h </w:instrText>
        </w:r>
        <w:r>
          <w:fldChar w:fldCharType="separate"/>
        </w:r>
        <w:r>
          <w:t>47</w:t>
        </w:r>
        <w:r>
          <w:fldChar w:fldCharType="end"/>
        </w:r>
      </w:hyperlink>
    </w:p>
    <w:p>
      <w:pPr>
        <w:pStyle w:val="TOC2"/>
        <w:tabs>
          <w:tab w:val="right" w:leader="dot" w:pos="8306"/>
        </w:tabs>
      </w:pPr>
      <w:hyperlink w:anchor="_Toc5551" w:history="1">
        <w:r>
          <w:rPr>
            <w:rFonts w:ascii="仿宋" w:eastAsia="仿宋" w:hAnsi="仿宋" w:cs="仿宋" w:hint="eastAsia"/>
            <w:lang w:eastAsia="zh-CN"/>
          </w:rPr>
          <w:t>(六)、特殊环境影响分析</w:t>
        </w:r>
        <w:r>
          <w:tab/>
        </w:r>
        <w:r>
          <w:fldChar w:fldCharType="begin"/>
        </w:r>
        <w:r>
          <w:instrText xml:space="preserve"> PAGEREF _Toc5551 \h </w:instrText>
        </w:r>
        <w:r>
          <w:fldChar w:fldCharType="separate"/>
        </w:r>
        <w:r>
          <w:t>48</w:t>
        </w:r>
        <w:r>
          <w:fldChar w:fldCharType="end"/>
        </w:r>
      </w:hyperlink>
    </w:p>
    <w:p>
      <w:pPr>
        <w:pStyle w:val="TOC2"/>
        <w:tabs>
          <w:tab w:val="right" w:leader="dot" w:pos="8306"/>
        </w:tabs>
      </w:pPr>
      <w:hyperlink w:anchor="_Toc28173" w:history="1">
        <w:r>
          <w:rPr>
            <w:rFonts w:ascii="仿宋" w:eastAsia="仿宋" w:hAnsi="仿宋" w:cs="仿宋" w:hint="eastAsia"/>
            <w:lang w:eastAsia="zh-CN"/>
          </w:rPr>
          <w:t>(七)、清洁生产</w:t>
        </w:r>
        <w:r>
          <w:tab/>
        </w:r>
        <w:r>
          <w:fldChar w:fldCharType="begin"/>
        </w:r>
        <w:r>
          <w:instrText xml:space="preserve"> PAGEREF _Toc28173 \h </w:instrText>
        </w:r>
        <w:r>
          <w:fldChar w:fldCharType="separate"/>
        </w:r>
        <w:r>
          <w:t>49</w:t>
        </w:r>
        <w:r>
          <w:fldChar w:fldCharType="end"/>
        </w:r>
      </w:hyperlink>
    </w:p>
    <w:p>
      <w:pPr>
        <w:pStyle w:val="TOC2"/>
        <w:tabs>
          <w:tab w:val="right" w:leader="dot" w:pos="8306"/>
        </w:tabs>
      </w:pPr>
      <w:hyperlink w:anchor="_Toc32133" w:history="1">
        <w:r>
          <w:rPr>
            <w:rFonts w:ascii="仿宋" w:eastAsia="仿宋" w:hAnsi="仿宋" w:cs="仿宋" w:hint="eastAsia"/>
            <w:lang w:eastAsia="zh-CN"/>
          </w:rPr>
          <w:t>(八)、环境保护综合评价</w:t>
        </w:r>
        <w:r>
          <w:tab/>
        </w:r>
        <w:r>
          <w:fldChar w:fldCharType="begin"/>
        </w:r>
        <w:r>
          <w:instrText xml:space="preserve"> PAGEREF _Toc32133 \h </w:instrText>
        </w:r>
        <w:r>
          <w:fldChar w:fldCharType="separate"/>
        </w:r>
        <w:r>
          <w:t>50</w:t>
        </w:r>
        <w:r>
          <w:fldChar w:fldCharType="end"/>
        </w:r>
      </w:hyperlink>
    </w:p>
    <w:p>
      <w:pPr>
        <w:pStyle w:val="TOC1"/>
        <w:tabs>
          <w:tab w:val="right" w:leader="dot" w:pos="8306"/>
        </w:tabs>
      </w:pPr>
      <w:hyperlink w:anchor="_Toc22487" w:history="1">
        <w:r>
          <w:rPr>
            <w:rFonts w:ascii="仿宋" w:eastAsia="仿宋" w:hAnsi="仿宋" w:cs="仿宋" w:hint="eastAsia"/>
            <w:lang w:eastAsia="zh-CN"/>
          </w:rPr>
          <w:t>十二、抗高血压药物项目技术管理</w:t>
        </w:r>
        <w:r>
          <w:tab/>
        </w:r>
        <w:r>
          <w:fldChar w:fldCharType="begin"/>
        </w:r>
        <w:r>
          <w:instrText xml:space="preserve"> PAGEREF _Toc22487 \h </w:instrText>
        </w:r>
        <w:r>
          <w:fldChar w:fldCharType="separate"/>
        </w:r>
        <w:r>
          <w:t>52</w:t>
        </w:r>
        <w:r>
          <w:fldChar w:fldCharType="end"/>
        </w:r>
      </w:hyperlink>
    </w:p>
    <w:p>
      <w:pPr>
        <w:pStyle w:val="TOC2"/>
        <w:tabs>
          <w:tab w:val="right" w:leader="dot" w:pos="8306"/>
        </w:tabs>
      </w:pPr>
      <w:hyperlink w:anchor="_Toc30562" w:history="1">
        <w:r>
          <w:rPr>
            <w:rFonts w:ascii="仿宋" w:eastAsia="仿宋" w:hAnsi="仿宋" w:cs="仿宋" w:hint="eastAsia"/>
            <w:lang w:eastAsia="zh-CN"/>
          </w:rPr>
          <w:t>(一)、技术方案选用方向</w:t>
        </w:r>
        <w:r>
          <w:tab/>
        </w:r>
        <w:r>
          <w:fldChar w:fldCharType="begin"/>
        </w:r>
        <w:r>
          <w:instrText xml:space="preserve"> PAGEREF _Toc30562 \h </w:instrText>
        </w:r>
        <w:r>
          <w:fldChar w:fldCharType="separate"/>
        </w:r>
        <w:r>
          <w:t>52</w:t>
        </w:r>
        <w:r>
          <w:fldChar w:fldCharType="end"/>
        </w:r>
      </w:hyperlink>
    </w:p>
    <w:p>
      <w:pPr>
        <w:pStyle w:val="TOC2"/>
        <w:tabs>
          <w:tab w:val="right" w:leader="dot" w:pos="8306"/>
        </w:tabs>
      </w:pPr>
      <w:hyperlink w:anchor="_Toc29486" w:history="1">
        <w:r>
          <w:rPr>
            <w:rFonts w:ascii="仿宋" w:eastAsia="仿宋" w:hAnsi="仿宋" w:cs="仿宋" w:hint="eastAsia"/>
            <w:lang w:eastAsia="zh-CN"/>
          </w:rPr>
          <w:t>(二)、工艺技术方案选用原则</w:t>
        </w:r>
        <w:r>
          <w:tab/>
        </w:r>
        <w:r>
          <w:fldChar w:fldCharType="begin"/>
        </w:r>
        <w:r>
          <w:instrText xml:space="preserve"> PAGEREF _Toc29486 \h </w:instrText>
        </w:r>
        <w:r>
          <w:fldChar w:fldCharType="separate"/>
        </w:r>
        <w:r>
          <w:t>53</w:t>
        </w:r>
        <w:r>
          <w:fldChar w:fldCharType="end"/>
        </w:r>
      </w:hyperlink>
    </w:p>
    <w:p>
      <w:pPr>
        <w:pStyle w:val="TOC2"/>
        <w:tabs>
          <w:tab w:val="right" w:leader="dot" w:pos="8306"/>
        </w:tabs>
      </w:pPr>
      <w:hyperlink w:anchor="_Toc32433" w:history="1">
        <w:r>
          <w:rPr>
            <w:rFonts w:ascii="仿宋" w:eastAsia="仿宋" w:hAnsi="仿宋" w:cs="仿宋" w:hint="eastAsia"/>
            <w:lang w:eastAsia="zh-CN"/>
          </w:rPr>
          <w:t>(三)、工艺技术方案要求</w:t>
        </w:r>
        <w:r>
          <w:tab/>
        </w:r>
        <w:r>
          <w:fldChar w:fldCharType="begin"/>
        </w:r>
        <w:r>
          <w:instrText xml:space="preserve"> PAGEREF _Toc32433 \h </w:instrText>
        </w:r>
        <w:r>
          <w:fldChar w:fldCharType="separate"/>
        </w:r>
        <w:r>
          <w:t>56</w:t>
        </w:r>
        <w:r>
          <w:fldChar w:fldCharType="end"/>
        </w:r>
      </w:hyperlink>
    </w:p>
    <w:p>
      <w:pPr>
        <w:pStyle w:val="TOC1"/>
        <w:tabs>
          <w:tab w:val="right" w:leader="dot" w:pos="8306"/>
        </w:tabs>
      </w:pPr>
      <w:hyperlink w:anchor="_Toc29925" w:history="1">
        <w:r>
          <w:rPr>
            <w:rFonts w:ascii="仿宋" w:eastAsia="仿宋" w:hAnsi="仿宋" w:cs="仿宋" w:hint="eastAsia"/>
            <w:lang w:eastAsia="zh-CN"/>
          </w:rPr>
          <w:t>十三、抗高血压药物项目实施时间节点</w:t>
        </w:r>
        <w:r>
          <w:tab/>
        </w:r>
        <w:r>
          <w:fldChar w:fldCharType="begin"/>
        </w:r>
        <w:r>
          <w:instrText xml:space="preserve"> PAGEREF _Toc29925 \h </w:instrText>
        </w:r>
        <w:r>
          <w:fldChar w:fldCharType="separate"/>
        </w:r>
        <w:r>
          <w:t>58</w:t>
        </w:r>
        <w:r>
          <w:fldChar w:fldCharType="end"/>
        </w:r>
      </w:hyperlink>
    </w:p>
    <w:p>
      <w:pPr>
        <w:pStyle w:val="TOC2"/>
        <w:tabs>
          <w:tab w:val="right" w:leader="dot" w:pos="8306"/>
        </w:tabs>
      </w:pPr>
      <w:hyperlink w:anchor="_Toc18373" w:history="1">
        <w:r>
          <w:rPr>
            <w:rFonts w:ascii="仿宋" w:eastAsia="仿宋" w:hAnsi="仿宋" w:cs="仿宋" w:hint="eastAsia"/>
            <w:lang w:eastAsia="zh-CN"/>
          </w:rPr>
          <w:t>(一)、抗高血压药物项目启动阶段时间节点</w:t>
        </w:r>
        <w:r>
          <w:tab/>
        </w:r>
        <w:r>
          <w:fldChar w:fldCharType="begin"/>
        </w:r>
        <w:r>
          <w:instrText xml:space="preserve"> PAGEREF _Toc18373 \h </w:instrText>
        </w:r>
        <w:r>
          <w:fldChar w:fldCharType="separate"/>
        </w:r>
        <w:r>
          <w:t>58</w:t>
        </w:r>
        <w:r>
          <w:fldChar w:fldCharType="end"/>
        </w:r>
      </w:hyperlink>
    </w:p>
    <w:p>
      <w:pPr>
        <w:pStyle w:val="TOC2"/>
        <w:tabs>
          <w:tab w:val="right" w:leader="dot" w:pos="8306"/>
        </w:tabs>
      </w:pPr>
      <w:hyperlink w:anchor="_Toc28578" w:history="1">
        <w:r>
          <w:rPr>
            <w:rFonts w:ascii="仿宋" w:eastAsia="仿宋" w:hAnsi="仿宋" w:cs="仿宋" w:hint="eastAsia"/>
            <w:lang w:eastAsia="zh-CN"/>
          </w:rPr>
          <w:t>(二)、抗高血压药物项目执行阶段时间节点</w:t>
        </w:r>
        <w:r>
          <w:tab/>
        </w:r>
        <w:r>
          <w:fldChar w:fldCharType="begin"/>
        </w:r>
        <w:r>
          <w:instrText xml:space="preserve"> PAGEREF _Toc28578 \h </w:instrText>
        </w:r>
        <w:r>
          <w:fldChar w:fldCharType="separate"/>
        </w:r>
        <w:r>
          <w:t>59</w:t>
        </w:r>
        <w:r>
          <w:fldChar w:fldCharType="end"/>
        </w:r>
      </w:hyperlink>
    </w:p>
    <w:p>
      <w:pPr>
        <w:pStyle w:val="TOC2"/>
        <w:tabs>
          <w:tab w:val="right" w:leader="dot" w:pos="8306"/>
        </w:tabs>
      </w:pPr>
      <w:hyperlink w:anchor="_Toc5057" w:history="1">
        <w:r>
          <w:rPr>
            <w:rFonts w:ascii="仿宋" w:eastAsia="仿宋" w:hAnsi="仿宋" w:cs="仿宋" w:hint="eastAsia"/>
            <w:lang w:eastAsia="zh-CN"/>
          </w:rPr>
          <w:t>(三)、抗高血压药物项目完成阶段时间节点</w:t>
        </w:r>
        <w:r>
          <w:tab/>
        </w:r>
        <w:r>
          <w:fldChar w:fldCharType="begin"/>
        </w:r>
        <w:r>
          <w:instrText xml:space="preserve"> PAGEREF _Toc5057 \h </w:instrText>
        </w:r>
        <w:r>
          <w:fldChar w:fldCharType="separate"/>
        </w:r>
        <w:r>
          <w:t>60</w:t>
        </w:r>
        <w:r>
          <w:fldChar w:fldCharType="end"/>
        </w:r>
      </w:hyperlink>
    </w:p>
    <w:p>
      <w:pPr>
        <w:pStyle w:val="TOC1"/>
        <w:tabs>
          <w:tab w:val="right" w:leader="dot" w:pos="8306"/>
        </w:tabs>
      </w:pPr>
      <w:hyperlink w:anchor="_Toc7342" w:history="1">
        <w:r>
          <w:rPr>
            <w:rFonts w:ascii="仿宋" w:eastAsia="仿宋" w:hAnsi="仿宋" w:cs="仿宋" w:hint="eastAsia"/>
            <w:lang w:eastAsia="zh-CN"/>
          </w:rPr>
          <w:t>十四、供应链管理</w:t>
        </w:r>
        <w:r>
          <w:tab/>
        </w:r>
        <w:r>
          <w:fldChar w:fldCharType="begin"/>
        </w:r>
        <w:r>
          <w:instrText xml:space="preserve"> PAGEREF _Toc7342 \h </w:instrText>
        </w:r>
        <w:r>
          <w:fldChar w:fldCharType="separate"/>
        </w:r>
        <w:r>
          <w:t>61</w:t>
        </w:r>
        <w:r>
          <w:fldChar w:fldCharType="end"/>
        </w:r>
      </w:hyperlink>
    </w:p>
    <w:p>
      <w:pPr>
        <w:pStyle w:val="TOC2"/>
        <w:tabs>
          <w:tab w:val="right" w:leader="dot" w:pos="8306"/>
        </w:tabs>
      </w:pPr>
      <w:hyperlink w:anchor="_Toc2234" w:history="1">
        <w:r>
          <w:rPr>
            <w:rFonts w:ascii="仿宋" w:eastAsia="仿宋" w:hAnsi="仿宋" w:cs="仿宋" w:hint="eastAsia"/>
            <w:lang w:eastAsia="zh-CN"/>
          </w:rPr>
          <w:t>(一)、供应链战略规划</w:t>
        </w:r>
        <w:r>
          <w:tab/>
        </w:r>
        <w:r>
          <w:fldChar w:fldCharType="begin"/>
        </w:r>
        <w:r>
          <w:instrText xml:space="preserve"> PAGEREF _Toc2234 \h </w:instrText>
        </w:r>
        <w:r>
          <w:fldChar w:fldCharType="separate"/>
        </w:r>
        <w:r>
          <w:t>61</w:t>
        </w:r>
        <w:r>
          <w:fldChar w:fldCharType="end"/>
        </w:r>
      </w:hyperlink>
    </w:p>
    <w:p>
      <w:pPr>
        <w:pStyle w:val="TOC2"/>
        <w:tabs>
          <w:tab w:val="right" w:leader="dot" w:pos="8306"/>
        </w:tabs>
      </w:pPr>
      <w:hyperlink w:anchor="_Toc15375" w:history="1">
        <w:r>
          <w:rPr>
            <w:rFonts w:ascii="仿宋" w:eastAsia="仿宋" w:hAnsi="仿宋" w:cs="仿宋" w:hint="eastAsia"/>
            <w:lang w:eastAsia="zh-CN"/>
          </w:rPr>
          <w:t>(二)、供应商选择与合作</w:t>
        </w:r>
        <w:r>
          <w:tab/>
        </w:r>
        <w:r>
          <w:fldChar w:fldCharType="begin"/>
        </w:r>
        <w:r>
          <w:instrText xml:space="preserve"> PAGEREF _Toc15375 \h </w:instrText>
        </w:r>
        <w:r>
          <w:fldChar w:fldCharType="separate"/>
        </w:r>
        <w:r>
          <w:t>63</w:t>
        </w:r>
        <w:r>
          <w:fldChar w:fldCharType="end"/>
        </w:r>
      </w:hyperlink>
    </w:p>
    <w:p>
      <w:pPr>
        <w:pStyle w:val="TOC2"/>
        <w:tabs>
          <w:tab w:val="right" w:leader="dot" w:pos="8306"/>
        </w:tabs>
      </w:pPr>
      <w:hyperlink w:anchor="_Toc22484" w:history="1">
        <w:r>
          <w:rPr>
            <w:rFonts w:ascii="仿宋" w:eastAsia="仿宋" w:hAnsi="仿宋" w:cs="仿宋" w:hint="eastAsia"/>
            <w:lang w:eastAsia="zh-CN"/>
          </w:rPr>
          <w:t>(三)、物流与库存管理</w:t>
        </w:r>
        <w:r>
          <w:tab/>
        </w:r>
        <w:r>
          <w:fldChar w:fldCharType="begin"/>
        </w:r>
        <w:r>
          <w:instrText xml:space="preserve"> PAGEREF _Toc22484 \h </w:instrText>
        </w:r>
        <w:r>
          <w:fldChar w:fldCharType="separate"/>
        </w:r>
        <w:r>
          <w:t>64</w:t>
        </w:r>
        <w:r>
          <w:fldChar w:fldCharType="end"/>
        </w:r>
      </w:hyperlink>
    </w:p>
    <w:p>
      <w:pPr>
        <w:pStyle w:val="TOC1"/>
        <w:tabs>
          <w:tab w:val="right" w:leader="dot" w:pos="8306"/>
        </w:tabs>
      </w:pPr>
      <w:hyperlink w:anchor="_Toc20137" w:history="1">
        <w:r>
          <w:rPr>
            <w:rFonts w:ascii="仿宋" w:eastAsia="仿宋" w:hAnsi="仿宋" w:cs="仿宋" w:hint="eastAsia"/>
            <w:lang w:eastAsia="zh-CN"/>
          </w:rPr>
          <w:t>十五、风险识别与分类</w:t>
        </w:r>
        <w:r>
          <w:tab/>
        </w:r>
        <w:r>
          <w:fldChar w:fldCharType="begin"/>
        </w:r>
        <w:r>
          <w:instrText xml:space="preserve"> PAGEREF _Toc20137 \h </w:instrText>
        </w:r>
        <w:r>
          <w:fldChar w:fldCharType="separate"/>
        </w:r>
        <w:r>
          <w:t>65</w:t>
        </w:r>
        <w:r>
          <w:fldChar w:fldCharType="end"/>
        </w:r>
      </w:hyperlink>
    </w:p>
    <w:p>
      <w:pPr>
        <w:pStyle w:val="TOC2"/>
        <w:tabs>
          <w:tab w:val="right" w:leader="dot" w:pos="8306"/>
        </w:tabs>
      </w:pPr>
      <w:hyperlink w:anchor="_Toc2416" w:history="1">
        <w:r>
          <w:rPr>
            <w:rFonts w:ascii="仿宋" w:eastAsia="仿宋" w:hAnsi="仿宋" w:cs="仿宋" w:hint="eastAsia"/>
            <w:lang w:eastAsia="zh-CN"/>
          </w:rPr>
          <w:t>(一)、风险识别</w:t>
        </w:r>
        <w:r>
          <w:tab/>
        </w:r>
        <w:r>
          <w:fldChar w:fldCharType="begin"/>
        </w:r>
        <w:r>
          <w:instrText xml:space="preserve"> PAGEREF _Toc2416 \h </w:instrText>
        </w:r>
        <w:r>
          <w:fldChar w:fldCharType="separate"/>
        </w:r>
        <w:r>
          <w:t>65</w:t>
        </w:r>
        <w:r>
          <w:fldChar w:fldCharType="end"/>
        </w:r>
      </w:hyperlink>
    </w:p>
    <w:p>
      <w:pPr>
        <w:pStyle w:val="TOC2"/>
        <w:tabs>
          <w:tab w:val="right" w:leader="dot" w:pos="8306"/>
        </w:tabs>
      </w:pPr>
      <w:hyperlink w:anchor="_Toc16956" w:history="1">
        <w:r>
          <w:rPr>
            <w:rFonts w:ascii="仿宋" w:eastAsia="仿宋" w:hAnsi="仿宋" w:cs="仿宋" w:hint="eastAsia"/>
            <w:lang w:eastAsia="zh-CN"/>
          </w:rPr>
          <w:t>(二)、风险分类</w:t>
        </w:r>
        <w:r>
          <w:tab/>
        </w:r>
        <w:r>
          <w:fldChar w:fldCharType="begin"/>
        </w:r>
        <w:r>
          <w:instrText xml:space="preserve"> PAGEREF _Toc16956 \h </w:instrText>
        </w:r>
        <w:r>
          <w:fldChar w:fldCharType="separate"/>
        </w:r>
        <w:r>
          <w:t>67</w:t>
        </w:r>
        <w:r>
          <w:fldChar w:fldCharType="end"/>
        </w:r>
      </w:hyperlink>
    </w:p>
    <w:p>
      <w:pPr>
        <w:pStyle w:val="TOC1"/>
        <w:tabs>
          <w:tab w:val="right" w:leader="dot" w:pos="8306"/>
        </w:tabs>
      </w:pPr>
      <w:hyperlink w:anchor="_Toc18339" w:history="1">
        <w:r>
          <w:rPr>
            <w:rFonts w:ascii="仿宋" w:eastAsia="仿宋" w:hAnsi="仿宋" w:cs="仿宋" w:hint="eastAsia"/>
            <w:lang w:eastAsia="zh-CN"/>
          </w:rPr>
          <w:t>十六、抗高血压药物项目实施保障措施</w:t>
        </w:r>
        <w:r>
          <w:tab/>
        </w:r>
        <w:r>
          <w:fldChar w:fldCharType="begin"/>
        </w:r>
        <w:r>
          <w:instrText xml:space="preserve"> PAGEREF _Toc18339 \h </w:instrText>
        </w:r>
        <w:r>
          <w:fldChar w:fldCharType="separate"/>
        </w:r>
        <w:r>
          <w:t>68</w:t>
        </w:r>
        <w:r>
          <w:fldChar w:fldCharType="end"/>
        </w:r>
      </w:hyperlink>
    </w:p>
    <w:p>
      <w:pPr>
        <w:pStyle w:val="TOC2"/>
        <w:tabs>
          <w:tab w:val="right" w:leader="dot" w:pos="8306"/>
        </w:tabs>
      </w:pPr>
      <w:hyperlink w:anchor="_Toc9846" w:history="1">
        <w:r>
          <w:rPr>
            <w:rFonts w:ascii="仿宋" w:eastAsia="仿宋" w:hAnsi="仿宋" w:cs="仿宋" w:hint="eastAsia"/>
            <w:lang w:eastAsia="zh-CN"/>
          </w:rPr>
          <w:t>(一)、抗高血压药物项目实施保障机制</w:t>
        </w:r>
        <w:r>
          <w:tab/>
        </w:r>
        <w:r>
          <w:fldChar w:fldCharType="begin"/>
        </w:r>
        <w:r>
          <w:instrText xml:space="preserve"> PAGEREF _Toc9846 \h </w:instrText>
        </w:r>
        <w:r>
          <w:fldChar w:fldCharType="separate"/>
        </w:r>
        <w:r>
          <w:t>68</w:t>
        </w:r>
        <w:r>
          <w:fldChar w:fldCharType="end"/>
        </w:r>
      </w:hyperlink>
    </w:p>
    <w:p>
      <w:pPr>
        <w:pStyle w:val="TOC2"/>
        <w:tabs>
          <w:tab w:val="right" w:leader="dot" w:pos="8306"/>
        </w:tabs>
      </w:pPr>
      <w:hyperlink w:anchor="_Toc401" w:history="1">
        <w:r>
          <w:rPr>
            <w:rFonts w:ascii="仿宋" w:eastAsia="仿宋" w:hAnsi="仿宋" w:cs="仿宋" w:hint="eastAsia"/>
            <w:lang w:eastAsia="zh-CN"/>
          </w:rPr>
          <w:t>(二)、抗高血压药物项目法律合规要求</w:t>
        </w:r>
        <w:r>
          <w:tab/>
        </w:r>
        <w:r>
          <w:fldChar w:fldCharType="begin"/>
        </w:r>
        <w:r>
          <w:instrText xml:space="preserve"> PAGEREF _Toc401 \h </w:instrText>
        </w:r>
        <w:r>
          <w:fldChar w:fldCharType="separate"/>
        </w:r>
        <w:r>
          <w:t>72</w:t>
        </w:r>
        <w:r>
          <w:fldChar w:fldCharType="end"/>
        </w:r>
      </w:hyperlink>
    </w:p>
    <w:p>
      <w:pPr>
        <w:pStyle w:val="TOC2"/>
        <w:tabs>
          <w:tab w:val="right" w:leader="dot" w:pos="8306"/>
        </w:tabs>
      </w:pPr>
      <w:hyperlink w:anchor="_Toc31606" w:history="1">
        <w:r>
          <w:rPr>
            <w:rFonts w:ascii="仿宋" w:eastAsia="仿宋" w:hAnsi="仿宋" w:cs="仿宋" w:hint="eastAsia"/>
            <w:lang w:eastAsia="zh-CN"/>
          </w:rPr>
          <w:t>(三)、抗高血压药物项目合同管理与法律事务</w:t>
        </w:r>
        <w:r>
          <w:tab/>
        </w:r>
        <w:r>
          <w:fldChar w:fldCharType="begin"/>
        </w:r>
        <w:r>
          <w:instrText xml:space="preserve"> PAGEREF _Toc31606 \h </w:instrText>
        </w:r>
        <w:r>
          <w:fldChar w:fldCharType="separate"/>
        </w:r>
        <w:r>
          <w:t>76</w:t>
        </w:r>
        <w:r>
          <w:fldChar w:fldCharType="end"/>
        </w:r>
      </w:hyperlink>
    </w:p>
    <w:p>
      <w:pPr>
        <w:pStyle w:val="TOC2"/>
        <w:tabs>
          <w:tab w:val="right" w:leader="dot" w:pos="8306"/>
        </w:tabs>
      </w:pPr>
      <w:hyperlink w:anchor="_Toc22106" w:history="1">
        <w:r>
          <w:rPr>
            <w:rFonts w:ascii="仿宋" w:eastAsia="仿宋" w:hAnsi="仿宋" w:cs="仿宋" w:hint="eastAsia"/>
            <w:lang w:eastAsia="zh-CN"/>
          </w:rPr>
          <w:t>(四)、抗高血压药物项目知识产权保护策略</w:t>
        </w:r>
        <w:r>
          <w:tab/>
        </w:r>
        <w:r>
          <w:fldChar w:fldCharType="begin"/>
        </w:r>
        <w:r>
          <w:instrText xml:space="preserve"> PAGEREF _Toc22106 \h </w:instrText>
        </w:r>
        <w:r>
          <w:fldChar w:fldCharType="separate"/>
        </w:r>
        <w:r>
          <w:t>83</w:t>
        </w:r>
        <w:r>
          <w:fldChar w:fldCharType="end"/>
        </w:r>
      </w:hyperlink>
    </w:p>
    <w:p>
      <w:pPr>
        <w:pStyle w:val="TOC1"/>
        <w:tabs>
          <w:tab w:val="right" w:leader="dot" w:pos="8306"/>
        </w:tabs>
      </w:pPr>
      <w:hyperlink w:anchor="_Toc28008" w:history="1">
        <w:r>
          <w:rPr>
            <w:rFonts w:ascii="仿宋" w:eastAsia="仿宋" w:hAnsi="仿宋" w:cs="仿宋" w:hint="eastAsia"/>
            <w:lang w:eastAsia="zh-CN"/>
          </w:rPr>
          <w:t>十七、抗高血压药物项目治理与监督</w:t>
        </w:r>
        <w:r>
          <w:tab/>
        </w:r>
        <w:r>
          <w:fldChar w:fldCharType="begin"/>
        </w:r>
        <w:r>
          <w:instrText xml:space="preserve"> PAGEREF _Toc28008 \h </w:instrText>
        </w:r>
        <w:r>
          <w:fldChar w:fldCharType="separate"/>
        </w:r>
        <w:r>
          <w:t>85</w:t>
        </w:r>
        <w:r>
          <w:fldChar w:fldCharType="end"/>
        </w:r>
      </w:hyperlink>
    </w:p>
    <w:p>
      <w:pPr>
        <w:pStyle w:val="TOC2"/>
        <w:tabs>
          <w:tab w:val="right" w:leader="dot" w:pos="8306"/>
        </w:tabs>
      </w:pPr>
      <w:hyperlink w:anchor="_Toc27837" w:history="1">
        <w:r>
          <w:rPr>
            <w:rFonts w:ascii="仿宋" w:eastAsia="仿宋" w:hAnsi="仿宋" w:cs="仿宋" w:hint="eastAsia"/>
            <w:lang w:eastAsia="zh-CN"/>
          </w:rPr>
          <w:t>(一)、抗高血压药物项目治理结构</w:t>
        </w:r>
        <w:r>
          <w:tab/>
        </w:r>
        <w:r>
          <w:fldChar w:fldCharType="begin"/>
        </w:r>
        <w:r>
          <w:instrText xml:space="preserve"> PAGEREF _Toc27837 \h </w:instrText>
        </w:r>
        <w:r>
          <w:fldChar w:fldCharType="separate"/>
        </w:r>
        <w:r>
          <w:t>85</w:t>
        </w:r>
        <w:r>
          <w:fldChar w:fldCharType="end"/>
        </w:r>
      </w:hyperlink>
    </w:p>
    <w:p>
      <w:pPr>
        <w:pStyle w:val="TOC2"/>
        <w:tabs>
          <w:tab w:val="right" w:leader="dot" w:pos="8306"/>
        </w:tabs>
      </w:pPr>
      <w:hyperlink w:anchor="_Toc11826" w:history="1">
        <w:r>
          <w:rPr>
            <w:rFonts w:ascii="仿宋" w:eastAsia="仿宋" w:hAnsi="仿宋" w:cs="仿宋" w:hint="eastAsia"/>
            <w:lang w:eastAsia="zh-CN"/>
          </w:rPr>
          <w:t>(二)、监督与审计</w:t>
        </w:r>
        <w:r>
          <w:tab/>
        </w:r>
        <w:r>
          <w:fldChar w:fldCharType="begin"/>
        </w:r>
        <w:r>
          <w:instrText xml:space="preserve"> PAGEREF _Toc11826 \h </w:instrText>
        </w:r>
        <w:r>
          <w:fldChar w:fldCharType="separate"/>
        </w:r>
        <w:r>
          <w:t>87</w:t>
        </w:r>
        <w:r>
          <w:fldChar w:fldCharType="end"/>
        </w:r>
      </w:hyperlink>
    </w:p>
    <w:p>
      <w:pPr>
        <w:pStyle w:val="TOC1"/>
        <w:tabs>
          <w:tab w:val="right" w:leader="dot" w:pos="8306"/>
        </w:tabs>
      </w:pPr>
      <w:hyperlink w:anchor="_Toc17575" w:history="1">
        <w:r>
          <w:rPr>
            <w:rFonts w:ascii="仿宋" w:eastAsia="仿宋" w:hAnsi="仿宋" w:cs="仿宋" w:hint="eastAsia"/>
            <w:lang w:eastAsia="zh-CN"/>
          </w:rPr>
          <w:t>十八、利益相关者分析与沟通计划</w:t>
        </w:r>
        <w:r>
          <w:tab/>
        </w:r>
        <w:r>
          <w:fldChar w:fldCharType="begin"/>
        </w:r>
        <w:r>
          <w:instrText xml:space="preserve"> PAGEREF _Toc17575 \h </w:instrText>
        </w:r>
        <w:r>
          <w:fldChar w:fldCharType="separate"/>
        </w:r>
        <w:r>
          <w:t>88</w:t>
        </w:r>
        <w:r>
          <w:fldChar w:fldCharType="end"/>
        </w:r>
      </w:hyperlink>
    </w:p>
    <w:p>
      <w:pPr>
        <w:pStyle w:val="TOC2"/>
        <w:tabs>
          <w:tab w:val="right" w:leader="dot" w:pos="8306"/>
        </w:tabs>
      </w:pPr>
      <w:hyperlink w:anchor="_Toc25921" w:history="1">
        <w:r>
          <w:rPr>
            <w:rFonts w:ascii="仿宋" w:eastAsia="仿宋" w:hAnsi="仿宋" w:cs="仿宋" w:hint="eastAsia"/>
            <w:lang w:eastAsia="zh-CN"/>
          </w:rPr>
          <w:t>(一)、利益相关者分析</w:t>
        </w:r>
        <w:r>
          <w:tab/>
        </w:r>
        <w:r>
          <w:fldChar w:fldCharType="begin"/>
        </w:r>
        <w:r>
          <w:instrText xml:space="preserve"> PAGEREF _Toc25921 \h </w:instrText>
        </w:r>
        <w:r>
          <w:fldChar w:fldCharType="separate"/>
        </w:r>
        <w:r>
          <w:t>88</w:t>
        </w:r>
        <w:r>
          <w:fldChar w:fldCharType="end"/>
        </w:r>
      </w:hyperlink>
    </w:p>
    <w:p>
      <w:pPr>
        <w:pStyle w:val="TOC2"/>
        <w:tabs>
          <w:tab w:val="right" w:leader="dot" w:pos="8306"/>
        </w:tabs>
      </w:pPr>
      <w:hyperlink w:anchor="_Toc14904" w:history="1">
        <w:r>
          <w:rPr>
            <w:rFonts w:ascii="仿宋" w:eastAsia="仿宋" w:hAnsi="仿宋" w:cs="仿宋" w:hint="eastAsia"/>
            <w:lang w:eastAsia="zh-CN"/>
          </w:rPr>
          <w:t>(二)、沟通计划</w:t>
        </w:r>
        <w:r>
          <w:tab/>
        </w:r>
        <w:r>
          <w:fldChar w:fldCharType="begin"/>
        </w:r>
        <w:r>
          <w:instrText xml:space="preserve"> PAGEREF _Toc14904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09"/>
      <w:r>
        <w:rPr>
          <w:rFonts w:ascii="仿宋" w:eastAsia="仿宋" w:hAnsi="仿宋" w:cs="仿宋" w:hint="eastAsia"/>
          <w:sz w:val="28"/>
          <w:lang w:eastAsia="zh-CN"/>
        </w:rPr>
        <w:t>一、抗高血压药物项目概论</w:t>
      </w:r>
      <w:bookmarkEnd w:id="2"/>
    </w:p>
    <w:p>
      <w:pPr>
        <w:pStyle w:val="Heading2"/>
        <w:rPr>
          <w:rFonts w:ascii="仿宋" w:eastAsia="仿宋" w:hAnsi="仿宋" w:cs="仿宋" w:hint="eastAsia"/>
          <w:lang w:eastAsia="zh-CN"/>
        </w:rPr>
      </w:pPr>
      <w:bookmarkStart w:id="3" w:name="_Toc18871"/>
      <w:r>
        <w:rPr>
          <w:rFonts w:ascii="仿宋" w:eastAsia="仿宋" w:hAnsi="仿宋" w:cs="仿宋" w:hint="eastAsia"/>
          <w:lang w:eastAsia="zh-CN"/>
        </w:rPr>
        <w:t>(一)、抗高血压药物项目概况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起源追溯至对市场的深入洞察。市场的不断演变与变革为抗高血压药物项目提供了难得的机遇。当前市场存在的需求缺口和变革的大环境共同构成了抗高血压药物项目的背景。这个抗高血压药物项目旨在充分利用市场机遇，填补行业中尚未满足的需求，为客户提供全新的解决方案。市场的变革和需求的增长使得这个抗高血压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抗高血压药物项目名称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抗高血压药物项目正式命名为抗高血压药物。这个名称不仅仅是一个标识，更代表了抗高血压药物项目的核心理念和愿景。它蕴含着抗高血压药物项目所要解决问题的关键字，具有强烈的表达和辨识度，为抗高血压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抗高血压药物项目目标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核心目标是提供一种全新、高效的解决方案，满足客户日益增长的需求。抗高血压药物项目追求的不仅仅是满足市场需求，更是在市场中获得卓越的竞争优势。通过不断提升产品或服务的质量和创新水平，抗高血压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抗高血压药物项目范围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全面涵盖了产品研发、制造、市场推广和售后服务，确保从产品设计到最终用户体验的全方位关注。这一全面的抗高血压药物项目范围是为了确保抗高血压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抗高血压药物项目时间表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抗高血压药物项目计划在未来18个月内完成，包括研发、测试、市场试点和正式推出等不同阶段。这个时间表的合理设计是为了确保抗高血压药物项目各个阶段的顺利推进，以便按时交付高质量的成果。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抗高血压药物项目预算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总预算估算为XX百万美元，主要分配在研发、市场推广、人员培训和运营等方面。这一充足的预算为抗高血压药物项目提供了充足的资源，确保抗高血压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抗高血压药物项目风险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可能面临的风险包括市场接受度低、技术难题、竞争激烈等。抗高血压药物项目团队已经制定了相应的风险应对计划，通过前瞻性的风险管理，确保抗高血压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抗高血压药物项目团队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抗高血压药物项目汇聚了一支经验丰富、多领域专业素养的核心团队，确保抗高血压药物项目在各个方面都能拥有高水平的执行力。团队的协同作战是抗高血压药物项目成功的关键因素之一。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抗高血压药物项目背景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抗高血压药物项目的背景根植于市场对更高效、创新产品的渴望，同时也受到科技发展对行业格局的深刻改变的影响。这为抗高血压药物项目提供了广阔的发展空间和市场需求。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抗高血压药物项目现状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截至目前，抗高血压药物项目已完成市场调研和技术验证，取得了初步的成功。这为抗高血压药物项目在未来的发展奠定了坚实的基础，为更远大的目标打下了坚实的基石。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14"/>
      <w:r>
        <w:rPr>
          <w:rFonts w:ascii="仿宋" w:eastAsia="仿宋" w:hAnsi="仿宋" w:cs="仿宋" w:hint="eastAsia"/>
          <w:sz w:val="28"/>
          <w:lang w:eastAsia="zh-CN"/>
        </w:rPr>
        <w:t>(二)、抗高血压药物项目目标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keyword》抗高血压药物项目首要业务目标是在市场中占据有利地位，实现产品/服务的成功推广和销售。通过不断提升产品质量、创新性，抗高血压药物项目追求成为行业中的领导者，赢得更多客户的青睐。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在科技迅速发展的时代，抗高血压药物项目着眼于技术创新。通过持续的研发和技术升级，抗高血压药物项目旨在推出更具创新性的产品或服务，以满足市场对新鲜、先进解决方案的需求。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为了建立可持续的客户关系，抗高血压药物项目设定了客户满意度目标。通过提供卓越的产品质量和优质的客户服务，抗高血压药物项目追求赢得客户的信任和忠诚度，确保他们的满意度达到行业领先水平。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抗高血压药物项目注重社会责任和可持续发展。通过实施环保、社会责任抗高血压药物项目，抗高血压药物项目致力于在经济发展的同时保护环境，促进社会公平，实现可持续经营。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抗高血压药物项目的团队是实现目标的核心驱动力。因此，抗高血压药物项目设定了团队发展目标，包括提升团队成员的专业技能、培养领导力，以及搭建协同高效的团队工作氛围。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605"/>
      <w:r>
        <w:rPr>
          <w:rFonts w:ascii="仿宋" w:eastAsia="仿宋" w:hAnsi="仿宋" w:cs="仿宋" w:hint="eastAsia"/>
          <w:sz w:val="28"/>
          <w:lang w:eastAsia="zh-CN"/>
        </w:rPr>
        <w:t>(三)、抗高血压药物项目提出的理由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抗高血压药物项目提出的理由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源于对市场机遇的深刻洞察。当前市场中存在的需求缺口和行业发展趋势表明，有巨大的商业机会等待被开发。通过准确捕捉市场机遇，抗高血压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理念基于对技术创新的信仰。通过持续的研发和技术投入，抗高血压药物项目有望推出更具创新性的产品或服务。在科技飞速发展的当下，抗高血压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是为了增强企业的行业竞争力。通过提升产品或服务的质量和独特性，抗高血压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响应了消费者需求的变化。随着社会和科技的不断发展，消费者对产品和服务的需求也在发生变化。通过深入了解并及时回应消费者的新需求，抗高血压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抗高血压药物项目的提出是企业战略发展规划的一部分。在面对日益激烈的市场竞争和不断变化的商业环境中，抗高血压药物项目作为企业战略的一环，旨在为企业开辟新的增长领域，巩固企业在行业中的地位。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高血压药物项目的提出不仅仅是基于商业考量，还注重社会责任。通过推出环保、社会责任等方面的抗高血压药物项目，抗高血压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抗高血压药物项目的提出反映了对利益相关者期望的关注。包括客户、员工、投资者等利益相关者在企业发展中都有着各自的期望，抗高血压药物项目力求在满足这些期望的同时，取得更大的共赢。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212"/>
      <w:r>
        <w:rPr>
          <w:rFonts w:ascii="仿宋" w:eastAsia="仿宋" w:hAnsi="仿宋" w:cs="仿宋" w:hint="eastAsia"/>
          <w:sz w:val="28"/>
          <w:lang w:eastAsia="zh-CN"/>
        </w:rPr>
        <w:t>(四)、抗高血压药物项目意义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在实施抗高血压药物项目的过程中，我们不仅仅是在追逐商业成功，更是为企业和社会的多个层面创造了深远的意义。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首要意义在于提升企业的市场竞争力。通过持续的创新和对产品质量的高标准要求，抗高血压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高血压药物项目的推进将促使行业技术水平的提升。通过引入先进技术和创新性解决方案，抗高血压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高血压药物项目不仅创造了大量就业机会，提高了就业水平，还注重社会责任和环保。通过参与社会公益事业和推动环保抗高血压药物项目，抗高血压药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综合而言，抗高血压药物项目意义重大，不仅推动了企业的发展，也为行业和社会的进步贡献了积极力量。这是一个全面而深刻的影响，将在未来产生可持续的正面效应。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72"/>
      <w:r>
        <w:rPr>
          <w:rFonts w:ascii="仿宋" w:eastAsia="仿宋" w:hAnsi="仿宋" w:cs="仿宋" w:hint="eastAsia"/>
          <w:sz w:val="28"/>
          <w:lang w:eastAsia="zh-CN"/>
        </w:rPr>
        <w:t>(五)、抗高血压药物项目背景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在当今迅猛发展的商业环境中，抗高血压药物项目的动因根植于对多方面因素的审慎考量。这个抗高血压药物项目的提出并非孤立的决策，而是对企业所处背景深入思考的产物。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高血压药物项目背后的首要原因。科技的迅速发展和全球市场的快速变化使得企业必须灵活应对。抗高血压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竞争的激烈程度也是抗高血压药物项目背景中不可忽视的一环。企业需要在激烈竞争中脱颖而出，为此，抗高血压药物项目致力于打破常规，提供独特的价值主张，以吸引客户并确保市场份额的增长。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技术的迅速发展为企业带来了机遇与挑战。作为抗高血压药物项目启动的背景之一，对新兴技术的应用将有助于提升企业的技术水平，使其在不断演进的商业环境中保持竞争优势。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此外，社会对企业责任的期望也在逐渐升高。抗高血压药物项目充分融入了社会责任的理念，通过可持续经营和社会公益抗高血压药物项目，企图为社会贡献一份力量，在商业成功的同时关注社会价值。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49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750"/>
      <w:r>
        <w:rPr>
          <w:rFonts w:ascii="仿宋" w:eastAsia="仿宋" w:hAnsi="仿宋" w:cs="仿宋" w:hint="eastAsia"/>
          <w:lang w:eastAsia="zh-CN"/>
        </w:rPr>
        <w:t>(一)、抗高血压药物行业分析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行业一直以来都是市场的关注焦点。行业内的发展趋势、竞争态势以及潜在机会都对抗高血压药物项目的推进产生深远的影响。通过深入研究行业的整体概貌，我们将更好地理解行业的核心特征，为抗高血压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物行业，技术一直是推动创新和发展的关键因素。我们将对当前技术趋势进行详尽分析，包括但不限于人工智能、大数据应用、先进制造技术等。这有助于抗高血压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高血压药物项目成功的基础。我们将对主要竞争对手进行深入研究，包括其市场份额、产品特点、市场定位等。通过全面了解竞争对手的优势和劣势，抗高血压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178"/>
      <w:r>
        <w:rPr>
          <w:rFonts w:ascii="仿宋" w:eastAsia="仿宋" w:hAnsi="仿宋" w:cs="仿宋" w:hint="eastAsia"/>
          <w:sz w:val="28"/>
          <w:lang w:eastAsia="zh-CN"/>
        </w:rPr>
        <w:t>(二)、抗高血压药物市场分析预测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高血压药物市场未来的增长趋势。这包括市场的整体规模、各细分领域的发展趋势等。抗高血压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高血压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高血压药物项目实施过程中需要充分考虑的因素。我们将对市场风险进行全面评估，包括但不限于政策法规风险、市场竞争风险、技术变革风险等。通过对潜在风险的深入分析，抗高血压药物项目可以制定相应的风险缓解策略，降低不确定性对抗高血压药物项目的影响。</w:t>
      </w:r>
    </w:p>
    <w:p>
      <w:pPr>
        <w:pStyle w:val="Heading1"/>
        <w:ind w:firstLine="560" w:firstLineChars="200"/>
        <w:rPr>
          <w:rFonts w:ascii="仿宋" w:eastAsia="仿宋" w:hAnsi="仿宋" w:cs="仿宋" w:hint="eastAsia"/>
          <w:sz w:val="28"/>
          <w:lang w:eastAsia="zh-CN"/>
        </w:rPr>
      </w:pPr>
      <w:bookmarkStart w:id="11" w:name="_Toc29430"/>
      <w:r>
        <w:rPr>
          <w:rFonts w:ascii="仿宋" w:eastAsia="仿宋" w:hAnsi="仿宋" w:cs="仿宋" w:hint="eastAsia"/>
          <w:sz w:val="28"/>
          <w:lang w:eastAsia="zh-CN"/>
        </w:rPr>
        <w:t>三、抗高血压药物项目建设单位说明</w:t>
      </w:r>
      <w:bookmarkEnd w:id="11"/>
    </w:p>
    <w:p>
      <w:pPr>
        <w:pStyle w:val="Heading2"/>
        <w:rPr>
          <w:rFonts w:ascii="仿宋" w:eastAsia="仿宋" w:hAnsi="仿宋" w:cs="仿宋" w:hint="eastAsia"/>
          <w:lang w:eastAsia="zh-CN"/>
        </w:rPr>
      </w:pPr>
      <w:bookmarkStart w:id="12" w:name="_Toc9449"/>
      <w:r>
        <w:rPr>
          <w:rFonts w:ascii="仿宋" w:eastAsia="仿宋" w:hAnsi="仿宋" w:cs="仿宋" w:hint="eastAsia"/>
          <w:lang w:eastAsia="zh-CN"/>
        </w:rPr>
        <w:t>(一)、抗高血压药物项目承办单位基本情况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51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高血压药物项目承办单位的XXXX，我们着眼于实现可持续的经济效益。通过技术创新和解决方案的提供，公司预计在抗高血压药物项目执行期间将获得可观的收入增长。这一收入来源主要包括抗高血压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同时，我们注重成本控制和效率提升，以确保抗高血压药物项目的可持续盈利。透过精细的管理和资源优化，公司期望实现抗高血压药物项目利润最大化。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高血压药物项目实施进行全面的投资评估，包括抗高血压药物项目启动阶段的资金投入和后续运营成本。通过对抗高血压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高血压药物项目实施过程中具备足够的资金流动性，公司将进行详尽的现金流分析。这包括资金需求的合理预测、抗高血压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87"/>
      <w:r>
        <w:rPr>
          <w:rFonts w:ascii="仿宋" w:eastAsia="仿宋" w:hAnsi="仿宋" w:cs="仿宋" w:hint="eastAsia"/>
          <w:sz w:val="28"/>
          <w:lang w:eastAsia="zh-CN"/>
        </w:rPr>
        <w:t>四、抗高血压药物项目可持续发展</w:t>
      </w:r>
      <w:bookmarkEnd w:id="14"/>
    </w:p>
    <w:p>
      <w:pPr>
        <w:pStyle w:val="Heading2"/>
        <w:rPr>
          <w:rFonts w:ascii="仿宋" w:eastAsia="仿宋" w:hAnsi="仿宋" w:cs="仿宋" w:hint="eastAsia"/>
          <w:lang w:eastAsia="zh-CN"/>
        </w:rPr>
      </w:pPr>
      <w:bookmarkStart w:id="15" w:name="_Toc2988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物项目中，抗高血压药物项目团队着眼于未来，明确了可持续发展的战略方向。制定的具体可持续发展目标包括降低资源使用、采用环保技术、最大化社会效益等。这一步骤不仅有助于抗高血压药物项目在环保和社会责任方面达到最高标准，也为未来提供了明确的指引，确保抗高血压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可持续实践的融入抗高血压药物项目管理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抗高血压药物项目管理周期。从抗高血压药物项目规划开始，抗高血压药物项目团队就考虑了环境和社会的因素。在执行阶段，抗高血压药物项目团队积极推动绿色技术的应用，优化资源利用。此外，关注员工的社会责任，通过培训和沟通活动提高员工对可持续发展的认知，使他们能够在日常工作中践行可持续实践。这些举措不仅为抗高血压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2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扎根于抗高血压药物项目的可持续发展理念，我们深信环保与社会责任是抗高血压药物项目成功的关键支柱。在抗高血压药物项目的每一步，我们都致力于通过创新和实践，履行对环境和社会的坚定责任。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团队通过引入先进的环保技术、建立高效的废物处理系统以及推动能源节约措施，积极履行环保责任。定期的环保监测和评估确保抗高血压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不仅致力于自身可持续发展，还注重对社会的回馈。通过支持社区抗高血压药物项目、参与慈善事业、提供培训机会等方式，抗高血压药物项目积极履行社会责任。与当地社区建立积极互动，关注员工的工作与生活平衡，以及员工的身心健康，是抗高血压药物项目在社会责任层面的关键举措。这样的实践不仅增强了抗高血压药物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3788"/>
      <w:r>
        <w:rPr>
          <w:rFonts w:ascii="仿宋" w:eastAsia="仿宋" w:hAnsi="仿宋" w:cs="仿宋" w:hint="eastAsia"/>
          <w:sz w:val="28"/>
          <w:lang w:eastAsia="zh-CN"/>
        </w:rPr>
        <w:t>五、抗高血压药物项目建设背景及必要性分析</w:t>
      </w:r>
      <w:bookmarkEnd w:id="17"/>
    </w:p>
    <w:p>
      <w:pPr>
        <w:pStyle w:val="Heading2"/>
        <w:rPr>
          <w:rFonts w:ascii="仿宋" w:eastAsia="仿宋" w:hAnsi="仿宋" w:cs="仿宋" w:hint="eastAsia"/>
          <w:lang w:eastAsia="zh-CN"/>
        </w:rPr>
      </w:pPr>
      <w:bookmarkStart w:id="18" w:name="_Toc31751"/>
      <w:r>
        <w:rPr>
          <w:rFonts w:ascii="仿宋" w:eastAsia="仿宋" w:hAnsi="仿宋" w:cs="仿宋" w:hint="eastAsia"/>
          <w:lang w:eastAsia="zh-CN"/>
        </w:rPr>
        <w:t>(一)、抗高血压药物项目背景分析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高血压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高血压药物项目在这个潮流中的定位。同时，我们将关注行业内涌现的新兴机遇，以便抗高血压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高血压药物项目提供了强大的发展动力。我们将聚焦于行业内最新的技术发展趋势，包括但不限于人工智能、大数据分析、物联网等领域。通过深度的技术研究，我们将确保抗高血压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高血压药物项目发展的源泉。我们将投入更多的精力对市场需求进行深入剖析，超越表面的需求，深入挖掘潜在的市场痛点和机遇。通过对市场需求的细致了解，抗高血压药物项目将更有针对性地设计解决方案，满足市场的多样化需求，从而更好地促进抗高血压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高血压药物项目战略至关重要。我们将对竞争态势进行更为深入的分析，包括但不限于市场份额、产品特点、客户满意度等多个维度。通过深度的竞争分析，抗高血压药物项目将能够更准确地把握市场脉搏，制定具有竞争力的抗高血压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高血压药物项目的发展具有直接的影响。我们将进行更为全面的法规和政策分析，了解行业发展中的潜在法律风险和合规挑战。通过充分了解和遵守相关法规，抗高血压药物项目将确保在法律框架内合法合规运营，为抗高血压药物项目的稳健发展提供有力支持。</w:t>
      </w:r>
    </w:p>
    <w:p>
      <w:pPr>
        <w:pStyle w:val="Heading2"/>
        <w:ind w:firstLine="560" w:firstLineChars="200"/>
        <w:rPr>
          <w:rFonts w:ascii="仿宋" w:eastAsia="仿宋" w:hAnsi="仿宋" w:cs="仿宋" w:hint="eastAsia"/>
          <w:sz w:val="28"/>
          <w:lang w:eastAsia="zh-CN"/>
        </w:rPr>
      </w:pPr>
      <w:bookmarkStart w:id="19" w:name="_Toc10067"/>
      <w:r>
        <w:rPr>
          <w:rFonts w:ascii="仿宋" w:eastAsia="仿宋" w:hAnsi="仿宋" w:cs="仿宋" w:hint="eastAsia"/>
          <w:sz w:val="28"/>
          <w:lang w:eastAsia="zh-CN"/>
        </w:rPr>
        <w:t>(二)、抗高血压药物项目建设必要性分析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https://d.book118.com/245241234242011100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02A94"/>
    <w:rsid w:val="09102A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4123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2024-01-25T01:41:00Z</dcterms:created>
  <dcterms:modified xsi:type="dcterms:W3CDTF">2024-01-25T01:41:21Z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2C71923AA47F4A34A488D5D5DEB44AB7_11</vt:lpwstr>
  </property>
  <property fmtid="{D5CDD505-2E9C-101B-9397-08002B2CF9AE}" pid="3" name="KSOProductBuildVer">
    <vt:lpwstr>2052-12.1.0.16120</vt:lpwstr>
  </property>
</Properties>
</file>