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hint="eastAsia"/>
        </w:rPr>
      </w:pPr>
    </w:p>
    <w:p>
      <w:pPr>
        <w:spacing w:line="360" w:lineRule="auto"/>
        <w:jc w:val="center"/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t>江苏省宿迁市2019年中考化学试卷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一、单选题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t>1．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下列物质的用途利用其物理性质的是（）   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A．生石灰用作干燥剂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B．铁粉用作食品保鲜吸氧剂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C．铜用于制作导线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D．液氧用作火箭助燃剂</w:t>
      </w:r>
    </w:p>
    <w:p>
      <w:pPr>
        <w:spacing w:line="360" w:lineRule="auto"/>
        <w:ind w:left="0"/>
        <w:jc w:val="left"/>
      </w:pPr>
      <w:r>
        <w:t>2．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下列说法中正确的是（）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A．催化剂只能加快反应速率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B．溶液一定是混合物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C．分子是保持物质性质的最小微粒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D．空气中氧气的质量分数约为21%</w:t>
      </w:r>
    </w:p>
    <w:p>
      <w:pPr>
        <w:spacing w:line="360" w:lineRule="auto"/>
        <w:ind w:left="0"/>
        <w:jc w:val="left"/>
      </w:pPr>
      <w:r>
        <w:t>3．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化学是一门以实验为基础的学科。下列有关实验的说法错误的是（）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A．蒸发时玻璃棒的作用是搅拌加速溶解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B．测定空气中氧气含量时，要确保装置气密性良好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C．将一氧化碳通入灼热的氧化铁，红色粉末逐渐变为黑色粉末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D．电解水时正极和负极产生气体的质量比为8：1</w:t>
      </w:r>
    </w:p>
    <w:p>
      <w:pPr>
        <w:spacing w:line="360" w:lineRule="auto"/>
        <w:ind w:left="0"/>
        <w:jc w:val="left"/>
        <w:textAlignment w:val="center"/>
      </w:pPr>
      <w:r>
        <w:t>4．</w:t>
      </w:r>
      <w:r>
        <w:rPr>
          <w:rFonts w:ascii="Times New Roman" w:hAnsi="Times New Roman"/>
          <w:b w:val="0"/>
          <w:i w:val="0"/>
          <w:color w:val="000000"/>
          <w:sz w:val="22"/>
        </w:rPr>
        <w:t>近年来一些手机厂商纷纷发布自己的可折叠手机。化学物质吡唑啉是生产折叠手机用到的柔性屏幕的重要物质，其化学式为C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6</w:t>
      </w:r>
      <w:r>
        <w:rPr>
          <w:rFonts w:ascii="Times New Roman" w:hAnsi="Times New Roman"/>
          <w:b w:val="0"/>
          <w:i w:val="0"/>
          <w:color w:val="000000"/>
          <w:sz w:val="22"/>
        </w:rPr>
        <w:t>N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，下列有关吡唑啉C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6</w:t>
      </w:r>
      <w:r>
        <w:rPr>
          <w:rFonts w:ascii="Times New Roman" w:hAnsi="Times New Roman"/>
          <w:b w:val="0"/>
          <w:i w:val="0"/>
          <w:color w:val="000000"/>
          <w:sz w:val="22"/>
        </w:rPr>
        <w:t>N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的说法正确的是（）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A．吡唑啉属于有机高分子化合物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B．吡唑啉是由3个碳原子、6个氢原子和2个氮原子构成的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C．吡唑啉中碳元素质量分数最大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D．吡唑啉的化学式量为70g</w:t>
      </w:r>
    </w:p>
    <w:p>
      <w:pPr>
        <w:spacing w:line="360" w:lineRule="auto"/>
        <w:ind w:left="0"/>
        <w:jc w:val="left"/>
      </w:pPr>
      <w:r>
        <w:t>5．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如图是甲、乙、丙三种物质的溶解度曲线，下列说法正确的是（）  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371600" cy="12528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A．在t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>℃时，三种物质的溶解度由大到小的顺序是甲＞乙＞丙</w:t>
      </w:r>
    </w:p>
    <w:p>
      <w:pPr>
        <w:spacing w:line="360" w:lineRule="auto"/>
        <w:ind w:firstLine="286" w:firstLineChars="130"/>
        <w:jc w:val="left"/>
        <w:sectPr>
          <w:footerReference w:type="default" r:id="rId5"/>
          <w:pgSz w:w="11906" w:h="16838"/>
          <w:pgMar w:top="1134" w:right="707" w:bottom="937" w:left="1134" w:header="426" w:footer="515" w:gutter="0"/>
          <w:cols w:num="1" w:space="425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B．若甲物质在2℃时的溶解度为12g，则甲物质属于易溶物质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C．丙物质的不饱和溶液升温后溶质质量分数会增大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D．在t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℃时，等质量的甲、乙两物质溶液中所含溶质质量相等</w:t>
      </w:r>
    </w:p>
    <w:p>
      <w:pPr>
        <w:spacing w:line="360" w:lineRule="auto"/>
        <w:ind w:left="0"/>
        <w:jc w:val="left"/>
      </w:pPr>
      <w:r>
        <w:t>6．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如图是某汽车尾气净化装置中发生反应的微观示意图。下列说法正确的是（）  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5248910" cy="965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9334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A．该反应中，Z是由Y分解生成的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B．化学反应前后，氢原子数目减少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C．参加反应的X与生成的Z的质量比为15：14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D．一个Y分子和一个W分子中均含有10个电子</w:t>
      </w:r>
    </w:p>
    <w:p>
      <w:pPr>
        <w:spacing w:line="360" w:lineRule="auto"/>
        <w:ind w:left="0"/>
        <w:jc w:val="left"/>
      </w:pPr>
      <w:r>
        <w:t>7．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下列知识整理的内容中，有错误的一组是（）  </w:t>
      </w:r>
    </w:p>
    <w:tbl>
      <w:tblPr>
        <w:tblStyle w:val="TableNormal"/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6"/>
        <w:gridCol w:w="5654"/>
      </w:tblGrid>
      <w:tr>
        <w:tblPrEx>
          <w:tblW w:w="0" w:type="auto"/>
          <w:tblInd w:w="380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A．化学与健康</w:t>
            </w:r>
          </w:p>
        </w:tc>
        <w:tc>
          <w:tcPr>
            <w:tcW w:w="56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缺铁﹣易引起贫血</w:t>
            </w:r>
          </w:p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葡萄糖在人体内的作用﹣供给能量</w:t>
            </w:r>
          </w:p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霉变食物不能食用﹣可能含有黄曲霉素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B．化学物质中的“三”</w:t>
            </w:r>
          </w:p>
        </w:tc>
        <w:tc>
          <w:tcPr>
            <w:tcW w:w="56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大化石燃料﹣煤、天然气、石油</w:t>
            </w:r>
          </w:p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构成物质三种微粒﹣分子、原子、离子</w:t>
            </w:r>
          </w:p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三种可直接加热仪器﹣试管、蒸发皿、坩埚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C．化学与安全</w:t>
            </w:r>
          </w:p>
        </w:tc>
        <w:tc>
          <w:tcPr>
            <w:tcW w:w="56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点燃可燃性气体前要验纯﹣防止发生爆炸</w:t>
            </w:r>
          </w:p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油锅着火用锅盖盖灭﹣隔绝氧气</w:t>
            </w:r>
          </w:p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实验室中的蔗糖可以品尝﹣蔗糖没有毒性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D．化学与环保</w:t>
            </w:r>
          </w:p>
        </w:tc>
        <w:tc>
          <w:tcPr>
            <w:tcW w:w="56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使用无磷洗衣粉﹣减少水污染</w:t>
            </w:r>
          </w:p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使用可降解塑料﹣减少白色污染</w:t>
            </w:r>
          </w:p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生石灰作为固硫剂﹣减少酸雨</w:t>
            </w:r>
          </w:p>
        </w:tc>
      </w:tr>
    </w:tbl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A．A                      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B．B                       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C．C                       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>
      <w:pPr>
        <w:spacing w:line="360" w:lineRule="auto"/>
        <w:ind w:left="0"/>
        <w:jc w:val="left"/>
      </w:pPr>
      <w:r>
        <w:t>8．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推理是学习化学时常用的思维方式，以下推理结果正确的是（）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A．用洗洁精洗油污是乳化作用，用汽油洗油污也是乳化作用</w:t>
      </w:r>
    </w:p>
    <w:p>
      <w:pPr>
        <w:spacing w:line="360" w:lineRule="auto"/>
        <w:ind w:firstLine="286" w:firstLineChars="130"/>
        <w:jc w:val="left"/>
        <w:textAlignment w:val="center"/>
        <w:sectPr>
          <w:footerReference w:type="default" r:id="rId7"/>
          <w:type w:val="nextPage"/>
          <w:pgSz w:w="11906" w:h="16838"/>
          <w:pgMar w:top="1134" w:right="707" w:bottom="937" w:left="1134" w:header="426" w:footer="515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B．NaOH溶液能使无色酚酞试液变红色，Cu（OH）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也能使无色酚酞试液变红色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C．化合物是由不同种元素组成的纯净物，则只含一种元素的物质一定不是化合物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D．复分解反应有沉淀、气体或水生成，有沉淀、气体或水生成的反应是复分解反应</w:t>
      </w:r>
    </w:p>
    <w:p>
      <w:pPr>
        <w:spacing w:line="360" w:lineRule="auto"/>
        <w:ind w:left="0"/>
        <w:jc w:val="left"/>
      </w:pPr>
      <w:r>
        <w:t>9．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下列有关物质的检验、鉴别、分离、除杂的实验方案正确的是（）  </w:t>
      </w:r>
    </w:p>
    <w:tbl>
      <w:tblPr>
        <w:tblStyle w:val="TableNormal"/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653"/>
        <w:gridCol w:w="5812"/>
      </w:tblGrid>
      <w:tr>
        <w:tblPrEx>
          <w:tblW w:w="0" w:type="auto"/>
          <w:tblInd w:w="380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2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实验目的</w:t>
            </w:r>
          </w:p>
        </w:tc>
        <w:tc>
          <w:tcPr>
            <w:tcW w:w="58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实验方案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2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检验二氧化碳气体</w:t>
            </w:r>
          </w:p>
        </w:tc>
        <w:tc>
          <w:tcPr>
            <w:tcW w:w="58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用燃着的木条伸入集气瓶内，观察火焰是否熄灭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2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除去CO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中少量的CO</w:t>
            </w:r>
          </w:p>
        </w:tc>
        <w:tc>
          <w:tcPr>
            <w:tcW w:w="58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通入氧气后点燃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2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分离MgCl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、NaCl固体混合物</w:t>
            </w:r>
          </w:p>
        </w:tc>
        <w:tc>
          <w:tcPr>
            <w:tcW w:w="58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依次加入水和适量Ca（OH）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溶液，过滤后向沉淀中加入适量盐酸，再蒸发两种溶液得到固体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2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鉴别CaCO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、NaCl、NaOH、CuSO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四种固体</w:t>
            </w:r>
          </w:p>
        </w:tc>
        <w:tc>
          <w:tcPr>
            <w:tcW w:w="58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分别取少量固体于试管中加入适量水，观察现象</w:t>
            </w:r>
          </w:p>
        </w:tc>
      </w:tr>
    </w:tbl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A．A                      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B．B                       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C．C                       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>
      <w:pPr>
        <w:spacing w:line="360" w:lineRule="auto"/>
        <w:ind w:left="0"/>
        <w:jc w:val="left"/>
      </w:pPr>
      <w:r>
        <w:t>10．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下列图象不能正确反映对应变化关系的是（）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w:r>
        <w:drawing>
          <wp:inline distT="0" distB="0" distL="0" distR="0">
            <wp:extent cx="1337310" cy="120205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7733" cy="120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表示向pH＝2的盐酸中不断加入NaOH溶液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w:r>
        <w:drawing>
          <wp:inline distT="0" distB="0" distL="0" distR="0">
            <wp:extent cx="1219200" cy="13544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表示一定量的Fe加到AgNO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溶液中</w:t>
      </w:r>
    </w:p>
    <w:p>
      <w:pPr>
        <w:spacing w:line="360" w:lineRule="auto"/>
        <w:ind w:firstLine="286" w:firstLineChars="130"/>
        <w:jc w:val="left"/>
        <w:textAlignment w:val="center"/>
        <w:sectPr>
          <w:footerReference w:type="default" r:id="rId10"/>
          <w:type w:val="nextPage"/>
          <w:pgSz w:w="11906" w:h="16838"/>
          <w:pgMar w:top="1134" w:right="707" w:bottom="937" w:left="1134" w:header="426" w:footer="515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w:r>
        <w:drawing>
          <wp:inline distT="0" distB="0" distL="0" distR="0">
            <wp:extent cx="1692910" cy="12357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3333" cy="1236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表示在20℃时，向一定量的水中不断加入KNO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晶体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w:r>
        <w:drawing>
          <wp:inline distT="0" distB="0" distL="0" distR="0">
            <wp:extent cx="1219200" cy="12700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表示等质量的Mg和Zn分别加足量盐酸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二、填空题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t>11．</w:t>
      </w:r>
      <w:r>
        <w:rPr>
          <w:rFonts w:ascii="Times New Roman" w:hAnsi="Times New Roman"/>
          <w:b w:val="0"/>
          <w:i w:val="0"/>
          <w:color w:val="000000"/>
          <w:sz w:val="22"/>
        </w:rPr>
        <w:t>化学就在我们身边，它与我们的生活息息相关。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（1）用化学符号表示：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海水中含量最多的物质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；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氧化铝中铝元素显+3价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；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③</w:t>
      </w:r>
      <w:r>
        <w:rPr>
          <w:rFonts w:ascii="Times New Roman" w:hAnsi="Times New Roman"/>
          <w:b w:val="0"/>
          <w:i w:val="0"/>
          <w:color w:val="000000"/>
          <w:sz w:val="22"/>
        </w:rPr>
        <w:t>2个氯分子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；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④</w:t>
      </w:r>
      <w:r>
        <w:rPr>
          <w:rFonts w:ascii="Times New Roman" w:hAnsi="Times New Roman"/>
          <w:b w:val="0"/>
          <w:i w:val="0"/>
          <w:color w:val="000000"/>
          <w:sz w:val="22"/>
        </w:rPr>
        <w:t>海水“制碱”的“碱”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（2）家庭厨房实际上是一个化学世界。请回答下列问题：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厨房中小餐桌有的是用玻璃钢制作的。玻璃钢属于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（填“金属材料”、“合成材料”或“复合材料”）。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厨房中常用的食材有大米、面粉、食用油、鸡蛋、青菜等，其中富含维生素的食材是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三、简答题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t>12．</w:t>
      </w:r>
      <w:r>
        <w:rPr>
          <w:rFonts w:ascii="Times New Roman" w:hAnsi="Times New Roman"/>
          <w:b w:val="0"/>
          <w:i w:val="0"/>
          <w:color w:val="000000"/>
          <w:sz w:val="22"/>
        </w:rPr>
        <w:t>“宏观辨识与微观探析”是化学学科的核心素养之一。在宏观、微观和符号之间建立联系是化学学科的重要思维方式。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（1）根据下列粒子结构示意图，回答问题：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4080510" cy="98171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80933" cy="98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上述示意图中，共包含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种元素。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A，B，C，E中属于阴离子的是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（填离子符号）。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③</w:t>
      </w:r>
      <w:r>
        <w:rPr>
          <w:rFonts w:ascii="Times New Roman" w:hAnsi="Times New Roman"/>
          <w:b w:val="0"/>
          <w:i w:val="0"/>
          <w:color w:val="000000"/>
          <w:sz w:val="22"/>
        </w:rPr>
        <w:t>若D表示某元素的原子，则该粒子在化学变化中容易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（选填“得到”或“失去”）电子。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④</w:t>
      </w:r>
      <w:r>
        <w:rPr>
          <w:rFonts w:ascii="Times New Roman" w:hAnsi="Times New Roman"/>
          <w:b w:val="0"/>
          <w:i w:val="0"/>
          <w:color w:val="000000"/>
          <w:sz w:val="22"/>
        </w:rPr>
        <w:t>若D为离子，则BD构成的化合物的化学式为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sectPr>
          <w:footerReference w:type="default" r:id="rId14"/>
          <w:type w:val="nextPage"/>
          <w:pgSz w:w="11906" w:h="16838"/>
          <w:pgMar w:top="1134" w:right="707" w:bottom="937" w:left="1134" w:header="426" w:footer="515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（2）根据氢氧化钠溶液和稀硫酸反应的微观示意图，回答问题：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4605655" cy="103251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05867" cy="103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写出氢氧化钠溶液和稀硫酸反应的化学方程式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从微观的角度分析，上述反应的实质是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四、实验题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t>13．</w:t>
      </w:r>
      <w:r>
        <w:rPr>
          <w:rFonts w:ascii="Times New Roman" w:hAnsi="Times New Roman"/>
          <w:b w:val="0"/>
          <w:i w:val="0"/>
          <w:color w:val="000000"/>
          <w:sz w:val="22"/>
        </w:rPr>
        <w:t>实验室制取气体时需要的一些装置如图所示，请回答下列问题：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6383655" cy="171005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83866" cy="17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（1）写出标有序号的仪器名称：</w:t>
      </w: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（2）实验室制取氧气和二氧化碳的发生装置都可选用B装置的原因是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，其中实验室制O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的化学方程式为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（3）若要制取并收集到干燥的氧气，所选择装置的连接顺序为：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（填字母序号）。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（4）若B装置用于实验室制取二氧化碳，则反应的化学方程式为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（5）实验室用加热无水醋酸钠和碱石灰的固体混合物制取甲烷，甲烷密度比空气小，难溶于水，收集装置可以选择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（填字母序号，一种即可）；请写出甲烷完全燃烧的化学方程式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五、科学探究题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t>14．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                  </w:t>
      </w:r>
    </w:p>
    <w:p>
      <w:pPr>
        <w:spacing w:line="360" w:lineRule="auto"/>
        <w:ind w:firstLine="286" w:firstLineChars="130"/>
        <w:jc w:val="left"/>
        <w:textAlignment w:val="center"/>
        <w:sectPr>
          <w:footerReference w:type="default" r:id="rId17"/>
          <w:type w:val="nextPage"/>
          <w:pgSz w:w="11906" w:h="16838"/>
          <w:pgMar w:top="1134" w:right="707" w:bottom="937" w:left="1134" w:header="426" w:footer="515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（1）碳酸氢钠是小苏打的主要成分，在生产和生活中有许多重要的用途。化学课上，同学们为了解碳酸氢钠的性质，将一定质量的碳酸氢钠和稀硫酸混合，充分反应后，有气体逸出，写出该反应的化学方程式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　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，同学们对反应后溶液中溶质的成分进行了探究：认为除一定含有硫酸钠外可能还含有其他成分，因此进行了猜想并做了如下实验：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（实验用品）pH试纸、锌片、氧化铜粉末、稀硫酸、氢氧化钠溶液、氯化钡溶液。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（猜想与假设）反应后溶液中溶质的可能组成成分。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猜想一：硫酸钠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猜想二：硫酸钠、碳酸氢钠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猜想三：硫酸钠、硫酸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（实验探究）同学们取反应后的溶液用不同方案进行如下实验，请根据结论完成如表实验现象中的空格。</w:t>
      </w:r>
    </w:p>
    <w:tbl>
      <w:tblPr>
        <w:tblStyle w:val="TableNormal"/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699"/>
        <w:gridCol w:w="1510"/>
        <w:gridCol w:w="3163"/>
        <w:gridCol w:w="1694"/>
      </w:tblGrid>
      <w:tr>
        <w:tblPrEx>
          <w:tblW w:w="0" w:type="auto"/>
          <w:tblInd w:w="380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实验方案</w:t>
            </w:r>
          </w:p>
        </w:tc>
        <w:tc>
          <w:tcPr>
            <w:tcW w:w="1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14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1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实验操作</w:t>
            </w:r>
          </w:p>
        </w:tc>
        <w:tc>
          <w:tcPr>
            <w:tcW w:w="1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w:r>
              <w:drawing>
                <wp:inline distT="0" distB="0" distL="0" distR="0">
                  <wp:extent cx="981710" cy="143891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133" cy="1439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w:r>
              <w:drawing>
                <wp:inline distT="0" distB="0" distL="0" distR="0">
                  <wp:extent cx="863600" cy="143891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1439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w:r>
              <w:drawing>
                <wp:inline distT="0" distB="0" distL="0" distR="0">
                  <wp:extent cx="1100455" cy="96520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667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w:r>
              <w:drawing>
                <wp:inline distT="0" distB="0" distL="0" distR="0">
                  <wp:extent cx="880110" cy="143891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533" cy="1439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实验现象</w:t>
            </w:r>
          </w:p>
        </w:tc>
        <w:tc>
          <w:tcPr>
            <w:tcW w:w="1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      　</w:t>
            </w:r>
          </w:p>
        </w:tc>
        <w:tc>
          <w:tcPr>
            <w:tcW w:w="14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产生白色沉淀</w:t>
            </w:r>
          </w:p>
        </w:tc>
        <w:tc>
          <w:tcPr>
            <w:tcW w:w="3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试纸变色，对照标准比色卡，pH＜7</w:t>
            </w:r>
          </w:p>
        </w:tc>
        <w:tc>
          <w:tcPr>
            <w:tcW w:w="1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      　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实验结论</w:t>
            </w:r>
          </w:p>
        </w:tc>
        <w:tc>
          <w:tcPr>
            <w:tcW w:w="1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猜想二错误</w:t>
            </w:r>
          </w:p>
        </w:tc>
        <w:tc>
          <w:tcPr>
            <w:tcW w:w="14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猜想三正确</w:t>
            </w:r>
          </w:p>
        </w:tc>
        <w:tc>
          <w:tcPr>
            <w:tcW w:w="3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猜想三正确</w:t>
            </w:r>
          </w:p>
        </w:tc>
        <w:tc>
          <w:tcPr>
            <w:tcW w:w="1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猜想三正确</w:t>
            </w:r>
          </w:p>
        </w:tc>
      </w:tr>
    </w:tbl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（得出结论）猜想三正确。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（2）（评价反思）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老师对同学们能用多种方案进行探究，并且得出正确的实验结论给予了肯定，同时指出探究中存在一处明显的操作错误是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有同学对实验方案B的结论提出了质疑，认为仅凭此现象不能得出猜想三正确，请说明理由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（总结提高）依据所给实验用品，设计与上述实验不同的方案，确认猜想三是正确的，请你写出你的实验方案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          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六、计算题</w:t>
            </w:r>
          </w:p>
        </w:tc>
      </w:tr>
    </w:tbl>
    <w:p>
      <w:pPr>
        <w:sectPr>
          <w:footerReference w:type="default" r:id="rId22"/>
          <w:type w:val="nextPage"/>
          <w:pgSz w:w="11906" w:h="16838"/>
          <w:pgMar w:top="1134" w:right="707" w:bottom="937" w:left="1134" w:header="426" w:footer="515" w:gutter="0"/>
          <w:pgNumType w:start="6"/>
          <w:cols w:num="1" w:space="425"/>
          <w:titlePg w:val="0"/>
          <w:docGrid w:type="lines" w:linePitch="312" w:charSpace="0"/>
        </w:sectPr>
      </w:pP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t>15．</w:t>
      </w:r>
      <w:r>
        <w:rPr>
          <w:rFonts w:ascii="Times New Roman" w:hAnsi="Times New Roman"/>
          <w:b w:val="0"/>
          <w:i w:val="0"/>
          <w:color w:val="000000"/>
          <w:sz w:val="22"/>
        </w:rPr>
        <w:t>黄铜是铜和锌的合金。某化学兴趣小组的同学欲测定实验室中某黄铜样品中铜的质量分数（不考虑黄铜中的其他杂质），请你参与他们的探究过程。称量10g粉末状黄铜样品放入烧杯中，量取45mL稀硫酸分三次加到其中，每次充分反应后，测定生成氢气的质量，实验数据如表：</w:t>
      </w:r>
    </w:p>
    <w:tbl>
      <w:tblPr>
        <w:tblStyle w:val="TableNormal"/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6"/>
        <w:gridCol w:w="1366"/>
        <w:gridCol w:w="1374"/>
        <w:gridCol w:w="1374"/>
      </w:tblGrid>
      <w:tr>
        <w:tblPrEx>
          <w:tblW w:w="0" w:type="auto"/>
          <w:tblInd w:w="380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　</w:t>
            </w:r>
          </w:p>
        </w:tc>
        <w:tc>
          <w:tcPr>
            <w:tcW w:w="13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第一次</w:t>
            </w:r>
          </w:p>
        </w:tc>
        <w:tc>
          <w:tcPr>
            <w:tcW w:w="13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第二次</w:t>
            </w:r>
          </w:p>
        </w:tc>
        <w:tc>
          <w:tcPr>
            <w:tcW w:w="13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第三次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加入稀硫酸的体积（mL）</w:t>
            </w:r>
          </w:p>
        </w:tc>
        <w:tc>
          <w:tcPr>
            <w:tcW w:w="13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15</w:t>
            </w:r>
          </w:p>
        </w:tc>
        <w:tc>
          <w:tcPr>
            <w:tcW w:w="13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15</w:t>
            </w:r>
          </w:p>
        </w:tc>
        <w:tc>
          <w:tcPr>
            <w:tcW w:w="13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15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生成氢气的质量（g）</w:t>
            </w:r>
          </w:p>
        </w:tc>
        <w:tc>
          <w:tcPr>
            <w:tcW w:w="13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m</w:t>
            </w:r>
          </w:p>
        </w:tc>
        <w:tc>
          <w:tcPr>
            <w:tcW w:w="13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0.04</w:t>
            </w:r>
          </w:p>
        </w:tc>
        <w:tc>
          <w:tcPr>
            <w:tcW w:w="13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0.02</w:t>
            </w:r>
          </w:p>
        </w:tc>
      </w:tr>
    </w:tbl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试求：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（1）m的数值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p>
      <w:pPr>
        <w:spacing w:line="360" w:lineRule="auto"/>
        <w:ind w:firstLine="286" w:firstLineChars="130"/>
        <w:jc w:val="left"/>
        <w:textAlignment w:val="center"/>
        <w:sectPr>
          <w:footerReference w:type="default" r:id="rId23"/>
          <w:type w:val="nextPage"/>
          <w:pgSz w:w="11906" w:h="16838"/>
          <w:pgMar w:top="1134" w:right="707" w:bottom="937" w:left="1134" w:header="426" w:footer="515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（2）此黄铜样品中铜的质量分数是少？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（写出计算过程）   </w:t>
      </w:r>
    </w:p>
    <w:p>
      <w:pPr>
        <w:spacing w:before="0" w:after="0" w:line="360" w:lineRule="auto"/>
        <w:jc w:val="center"/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t>答案解析部分</w:t>
      </w:r>
    </w:p>
    <w:p>
      <w:pPr>
        <w:spacing w:line="360" w:lineRule="auto"/>
        <w:ind w:left="0"/>
        <w:jc w:val="left"/>
      </w:pPr>
      <w:r>
        <w:t>1．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氧气的用途；常见金属的特性及其应用；金属的化学性质；生石灰的性质与用途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【解答】A、生石灰用作干燥剂是利用生石灰的化学性质，不符合题意；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B、铁粉用作食品保鲜吸氧剂是利用铁易生锈，属于化学性质，不符合题意；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C、铜用于制作导线是利用铜的导电性，属于物理性质，符合题意；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D、液氧用作火箭助燃剂是利用液氧的助燃性，属于化学性质，不符合题意。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故答案为：C。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【分析】化学变化体现的为化学性质，物理变化体现的为物理性质</w:t>
      </w:r>
    </w:p>
    <w:p>
      <w:pPr>
        <w:spacing w:line="360" w:lineRule="auto"/>
        <w:ind w:left="0"/>
        <w:jc w:val="left"/>
      </w:pPr>
      <w:r>
        <w:t>2．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空气的组成；催化剂的特点与催化作用；溶液的组成及特点；分子的定义与分子的特性；纯净物和混合物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【解答】A、催化剂改变化学反应速率，有时能加快反应速率，有时也能减慢化学反应速率，故A不符合题意；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B、溶液是均一稳定的混合物，故溶液一定滴混合物，故B符合题意；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C、由分子构成的物质分子是保持物质化学性质的最小微粒，由原子构成的物质，则原子是保持物质化学性质的最小微粒，故C不符合题意；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D、空气中氧气的体积分数约为21%，故D不符合题意。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故答案为：B。</w:t>
      </w:r>
    </w:p>
    <w:p>
      <w:pPr>
        <w:spacing w:line="360" w:lineRule="auto"/>
        <w:ind w:left="0"/>
        <w:jc w:val="left"/>
        <w:textAlignment w:val="center"/>
      </w:pP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【分析】A、理解催化剂能改变其他物质的反应速率，改变则包括加快和减慢；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B、根据溶液由溶质和溶剂组成，即含有不同种物质，故一定属于混合物；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C、根据分子的概念，分子是保持物质化学性质的最小粒子，而不能保持物质的物理性质来分析；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D、根据空气的组成，即空气中氧气的体积分数为21%。</w:t>
      </w:r>
    </w:p>
    <w:p>
      <w:pPr>
        <w:spacing w:line="360" w:lineRule="auto"/>
        <w:ind w:left="0"/>
        <w:jc w:val="left"/>
      </w:pPr>
      <w:r>
        <w:t>3．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蒸发与蒸馏操作；测定空气中的氧气含量；电解水实验；一氧化碳还原氧化铁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【解答】A、蒸发时，应用玻璃棒不断搅拌，以防止局部温度过高，造成液体飞溅，符合题意；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B、测定空气中氧气含量时，要确保装置气密性良好，以防止装置漏气造成结果不准确，不符合题意；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C、将一氧化碳通入灼热的氧化铁，一氧化碳与氧化铁反应生成铁和二氧化碳，会观察到红色粉末逐渐变为黑色粉末，不符合题意；</w:t>
      </w:r>
    </w:p>
    <w:p>
      <w:pPr>
        <w:spacing w:line="360" w:lineRule="auto"/>
        <w:ind w:left="0"/>
        <w:jc w:val="left"/>
        <w:sectPr>
          <w:footerReference w:type="default" r:id="rId24"/>
          <w:type w:val="nextPage"/>
          <w:pgSz w:w="11906" w:h="16838"/>
          <w:pgMar w:top="1134" w:right="707" w:bottom="937" w:left="1134" w:header="426" w:footer="515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D、电解水时正极和负极产生气体分别是氧气和氢气，其质量比为8：1，不符合题意。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故答案为：A。</w:t>
      </w:r>
    </w:p>
    <w:p>
      <w:pPr>
        <w:spacing w:line="360" w:lineRule="auto"/>
        <w:ind w:left="0"/>
        <w:jc w:val="left"/>
        <w:textAlignment w:val="center"/>
      </w:pP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【分析】A、蒸发过程中，为了防止滤液局部温度过高，引起液滴飞溅，故玻璃棒的作用是搅拌，使滤液受热均匀。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B、测定空气中氧气含量时，如果装置气密性不好，那么装置内的气体受热膨胀则会逸出，从而造成测量结果的不准确；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C、氧化铁呈红色，灼热的氧化铁能与一氧化碳反应生成黑色的生铁，据此分析；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D、根据水电解（正极生成氧气、负极生成氢气）的方程式可知，每36份质量的水完全分解，生成32份质量的氧气和4份质量的氢气，故 生气体的质量比为8：1 。</w:t>
      </w:r>
    </w:p>
    <w:p>
      <w:pPr>
        <w:spacing w:line="360" w:lineRule="auto"/>
        <w:ind w:left="0"/>
        <w:jc w:val="left"/>
      </w:pPr>
      <w:r>
        <w:t>4．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相对原子质量和相对分子质量；分子、原子、离子、元素与物质之间的关系；化学式的相关计算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【解答】A、吡唑啉的化学式量为：（12×3）+（1×6）+（14×2）＝70，有机高分子化合物的相对分子质量高达几万到几十万，甚至几百万或更高，故吡唑啉不属于有机高分子化合物，该选项说法不符合题意；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B、吡唑啉由分子构成，每个吡唑啉分子是由3个碳原子、6个氢原子和2个氮原子构成的，该选项说法不符合题意；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C、吡唑啉中碳原子相对原子质量和最大，因此碳元素质量分数最大，该选项说法符合题意；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D、吡唑啉的化学式量为：（12×3）+（1×6）+（14×2）＝70，单位是“1”，不是“g”该选项说法不符合题意。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故答案为：C。</w:t>
      </w:r>
    </w:p>
    <w:p>
      <w:pPr>
        <w:spacing w:line="360" w:lineRule="auto"/>
        <w:ind w:left="0"/>
        <w:jc w:val="left"/>
        <w:textAlignment w:val="center"/>
      </w:pP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【分析】A、 吡唑啉是含有碳元素的化合物，故属于有机物，相等分子质为：3×12+6+2×14=70，故不属于有机高分子化合物；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B、根据 吡唑啉的化学式可知，该物质有 吡唑啉分子构成，而每个 吡唑啉分子由 由3个碳原子、6个氢原子和2个氮原子构成的 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C、根据 吡唑啉中碳氢氮元素的质量比，即可判断碳元素质量分数最大；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D、根据相对分子质量的单位为1分析。</w:t>
      </w:r>
    </w:p>
    <w:p>
      <w:pPr>
        <w:spacing w:line="360" w:lineRule="auto"/>
        <w:ind w:left="0"/>
        <w:jc w:val="left"/>
      </w:pPr>
      <w:r>
        <w:t>5．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固体溶解度的概念；溶解度的影响因素；固体溶解度曲线及其作用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【解答】A、在t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>℃时，三种物质的溶解度由大到小的顺序是乙＞甲＞丙，故说法不符合题意；</w:t>
      </w:r>
    </w:p>
    <w:p>
      <w:pPr>
        <w:spacing w:line="360" w:lineRule="auto"/>
        <w:ind w:left="0"/>
        <w:jc w:val="left"/>
      </w:pP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5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https://d.book118.com/245243042123011043</w:t>
        </w:r>
      </w:hyperlink>
    </w:p>
    <w:p>
      <w:pPr>
        <w:spacing w:line="360" w:lineRule="auto"/>
        <w:ind w:left="0"/>
        <w:jc w:val="left"/>
      </w:pPr>
    </w:p>
    <w:sectPr>
      <w:footerReference w:type="default" r:id="rId26"/>
      <w:type w:val="nextPage"/>
      <w:pgSz w:w="11906" w:h="16838"/>
      <w:pgMar w:top="1134" w:right="707" w:bottom="937" w:left="1134" w:header="426" w:footer="515" w:gutter="0"/>
      <w:pgNumType w:start="9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2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3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4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5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7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7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8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9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83"/>
    <w:rsid w:val="001957A4"/>
    <w:rsid w:val="001C2E01"/>
    <w:rsid w:val="0023135B"/>
    <w:rsid w:val="002A3E4C"/>
    <w:rsid w:val="002F2B6F"/>
    <w:rsid w:val="004C353A"/>
    <w:rsid w:val="00530734"/>
    <w:rsid w:val="00534152"/>
    <w:rsid w:val="00534887"/>
    <w:rsid w:val="0071385B"/>
    <w:rsid w:val="00762740"/>
    <w:rsid w:val="007E26CD"/>
    <w:rsid w:val="008F3083"/>
    <w:rsid w:val="00B85EF2"/>
    <w:rsid w:val="00BE4FA2"/>
    <w:rsid w:val="00FA5B34"/>
    <w:rsid w:val="47EE7409"/>
  </w:rsids>
  <w:docVars>
    <w:docVar w:name="commondata" w:val="eyJoZGlkIjoiZWQ3YzA4YzJlNmFmZjlkZTg5ZjhmMGIzMmFhYjY3OG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Header">
    <w:name w:val="header"/>
    <w:basedOn w:val="Normal"/>
    <w:link w:val="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footer" Target="footer4.xml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footer" Target="footer5.xml" /><Relationship Id="rId18" Type="http://schemas.openxmlformats.org/officeDocument/2006/relationships/image" Target="media/image10.png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image" Target="media/image13.png" /><Relationship Id="rId22" Type="http://schemas.openxmlformats.org/officeDocument/2006/relationships/footer" Target="footer6.xml" /><Relationship Id="rId23" Type="http://schemas.openxmlformats.org/officeDocument/2006/relationships/footer" Target="footer7.xml" /><Relationship Id="rId24" Type="http://schemas.openxmlformats.org/officeDocument/2006/relationships/footer" Target="footer8.xml" /><Relationship Id="rId25" Type="http://schemas.openxmlformats.org/officeDocument/2006/relationships/hyperlink" Target="https://d.book118.com/245243042123011043" TargetMode="External" /><Relationship Id="rId26" Type="http://schemas.openxmlformats.org/officeDocument/2006/relationships/footer" Target="footer9.xm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footer" Target="footer2.xml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0</Words>
  <Characters>0</Characters>
  <Application>Microsoft Office Word</Application>
  <DocSecurity>0</DocSecurity>
  <Lines>0</Lines>
  <Paragraphs>0</Paragraphs>
  <ScaleCrop>false</ScaleCrop>
  <Company>出卷网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江苏省宿迁市2019年中考化学试卷</dc:title>
  <dc:subject>chujuan.cn</dc:subject>
  <dc:creator>www.chujuan.cn</dc:creator>
  <dc:description>中小学教师出卷，试卷下载</dc:description>
  <cp:lastModifiedBy>未命名</cp:lastModifiedBy>
  <cp:revision>5</cp:revision>
  <dcterms:created xsi:type="dcterms:W3CDTF">2021-12-20T01:40:00Z</dcterms:created>
  <dcterms:modified xsi:type="dcterms:W3CDTF">2024-01-18T21:12:50Z</dcterms:modified>
  <cp:category>出卷宝; 出卷网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4542247BACDB4D9CA5ECA4228B031941_12</vt:lpwstr>
  </property>
  <property fmtid="{D5CDD505-2E9C-101B-9397-08002B2CF9AE}" pid="3" name="KSOProductBuildVer">
    <vt:lpwstr>2052-12.1.0.16250</vt:lpwstr>
  </property>
</Properties>
</file>