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宋体" w:hAnsi="宋体" w:cs="宋体"/>
          <w:b/>
          <w:bCs/>
          <w:sz w:val="52"/>
          <w:szCs w:val="52"/>
        </w:rPr>
      </w:pPr>
      <w:r>
        <w:rPr>
          <w:rFonts w:ascii="宋体" w:hAnsi="宋体" w:cs="宋体" w:hint="eastAsia"/>
          <w:b/>
          <w:bCs/>
          <w:sz w:val="52"/>
          <w:szCs w:val="52"/>
        </w:rPr>
        <w:t>小学数学三年级 上册 第三单元</w:t>
      </w:r>
    </w:p>
    <w:p>
      <w:pPr>
        <w:jc w:val="center"/>
        <w:rPr>
          <w:rFonts w:ascii="宋体" w:hAnsi="宋体" w:cs="宋体"/>
          <w:b/>
          <w:bCs/>
          <w:sz w:val="36"/>
          <w:szCs w:val="36"/>
        </w:rPr>
      </w:pPr>
    </w:p>
    <w:p>
      <w:pPr>
        <w:jc w:val="center"/>
        <w:rPr>
          <w:rFonts w:ascii="宋体" w:hAnsi="宋体" w:cs="宋体"/>
          <w:b/>
          <w:bCs/>
          <w:sz w:val="36"/>
          <w:szCs w:val="36"/>
        </w:rPr>
      </w:pPr>
      <w:r>
        <w:rPr>
          <w:rFonts w:ascii="宋体" w:hAnsi="宋体" w:cs="宋体" w:hint="eastAsia"/>
          <w:b/>
          <w:bCs/>
          <w:sz w:val="36"/>
          <w:szCs w:val="36"/>
        </w:rPr>
        <w:t>（</w:t>
      </w:r>
      <w:r>
        <w:rPr>
          <w:rFonts w:ascii="宋体" w:eastAsia="宋体" w:hAnsi="宋体" w:cs="宋体" w:hint="eastAsia"/>
          <w:b/>
          <w:bCs/>
          <w:sz w:val="36"/>
          <w:szCs w:val="36"/>
        </w:rPr>
        <w:t>教育部审定2013教育教科书</w:t>
      </w:r>
      <w:r>
        <w:rPr>
          <w:rFonts w:ascii="宋体" w:hAnsi="宋体" w:cs="宋体" w:hint="eastAsia"/>
          <w:b/>
          <w:bCs/>
          <w:sz w:val="36"/>
          <w:szCs w:val="36"/>
        </w:rPr>
        <w:t>）</w:t>
      </w:r>
    </w:p>
    <w:p>
      <w:pPr>
        <w:jc w:val="center"/>
        <w:rPr>
          <w:rFonts w:ascii="宋体" w:hAnsi="宋体" w:cs="宋体"/>
          <w:b/>
          <w:bCs/>
          <w:sz w:val="36"/>
          <w:szCs w:val="36"/>
        </w:rPr>
      </w:pPr>
    </w:p>
    <w:p>
      <w:pPr>
        <w:jc w:val="center"/>
        <w:rPr>
          <w:rFonts w:ascii="宋体" w:hAnsi="宋体" w:cs="宋体"/>
          <w:b/>
          <w:bCs/>
          <w:sz w:val="36"/>
          <w:szCs w:val="36"/>
        </w:rPr>
      </w:pPr>
      <w:r>
        <w:drawing>
          <wp:inline distT="0" distB="0" distL="114300" distR="114300">
            <wp:extent cx="3858260" cy="3858260"/>
            <wp:effectExtent l="0" t="0" r="8890" b="8890"/>
            <wp:docPr id="7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
                    <pic:cNvPicPr>
                      <a:picLocks noChangeAspect="1"/>
                    </pic:cNvPicPr>
                  </pic:nvPicPr>
                  <pic:blipFill>
                    <a:blip xmlns:r="http://schemas.openxmlformats.org/officeDocument/2006/relationships" r:embed="rId5" cstate="print"/>
                    <a:stretch>
                      <a:fillRect/>
                    </a:stretch>
                  </pic:blipFill>
                  <pic:spPr>
                    <a:xfrm>
                      <a:off x="0" y="0"/>
                      <a:ext cx="3858260" cy="3858260"/>
                    </a:xfrm>
                    <a:prstGeom prst="rect">
                      <a:avLst/>
                    </a:prstGeom>
                    <a:noFill/>
                    <a:ln>
                      <a:noFill/>
                    </a:ln>
                  </pic:spPr>
                </pic:pic>
              </a:graphicData>
            </a:graphic>
          </wp:inline>
        </w:drawing>
      </w:r>
    </w:p>
    <w:p>
      <w:pPr>
        <w:jc w:val="center"/>
        <w:rPr>
          <w:rFonts w:ascii="宋体" w:hAnsi="宋体" w:cs="宋体"/>
          <w:b/>
          <w:bCs/>
          <w:sz w:val="36"/>
          <w:szCs w:val="36"/>
        </w:rPr>
      </w:pPr>
    </w:p>
    <w:p>
      <w:pPr>
        <w:rPr>
          <w:rFonts w:ascii="宋体" w:hAnsi="宋体" w:cs="宋体"/>
          <w:b/>
          <w:bCs/>
          <w:sz w:val="44"/>
          <w:szCs w:val="44"/>
        </w:rPr>
      </w:pPr>
    </w:p>
    <w:p>
      <w:pPr>
        <w:ind w:firstLine="2866" w:firstLineChars="796"/>
        <w:rPr>
          <w:rFonts w:ascii="宋体" w:hAnsi="宋体" w:cs="宋体"/>
          <w:b/>
          <w:bCs/>
          <w:sz w:val="36"/>
          <w:szCs w:val="36"/>
        </w:rPr>
      </w:pPr>
      <w:r>
        <w:rPr>
          <w:rFonts w:ascii="宋体" w:hAnsi="宋体" w:cs="宋体" w:hint="eastAsia"/>
          <w:b/>
          <w:bCs/>
          <w:sz w:val="36"/>
          <w:szCs w:val="36"/>
        </w:rPr>
        <w:t>（单元主题：测量）</w:t>
      </w:r>
    </w:p>
    <w:p>
      <w:pPr>
        <w:rPr>
          <w:rFonts w:ascii="宋体" w:hAnsi="宋体" w:cs="宋体"/>
          <w:b/>
          <w:bCs/>
          <w:sz w:val="36"/>
          <w:szCs w:val="36"/>
        </w:rPr>
      </w:pPr>
    </w:p>
    <w:p>
      <w:pPr>
        <w:ind w:firstLine="1080" w:firstLineChars="300"/>
        <w:jc w:val="left"/>
        <w:rPr>
          <w:rFonts w:ascii="宋体" w:hAnsi="宋体" w:cs="宋体"/>
          <w:b/>
          <w:bCs/>
          <w:sz w:val="36"/>
          <w:szCs w:val="36"/>
        </w:rPr>
      </w:pPr>
    </w:p>
    <w:p>
      <w:pPr>
        <w:ind w:firstLine="1080" w:firstLineChars="300"/>
        <w:jc w:val="left"/>
        <w:rPr>
          <w:rFonts w:ascii="宋体" w:hAnsi="宋体" w:cs="宋体"/>
          <w:b/>
          <w:bCs/>
          <w:sz w:val="36"/>
          <w:szCs w:val="36"/>
        </w:rPr>
      </w:pPr>
    </w:p>
    <w:p>
      <w:pPr>
        <w:ind w:firstLine="1800" w:firstLineChars="500"/>
        <w:jc w:val="left"/>
        <w:rPr>
          <w:rFonts w:ascii="宋体" w:hAnsi="宋体" w:cs="宋体"/>
          <w:b/>
          <w:bCs/>
          <w:sz w:val="36"/>
          <w:szCs w:val="36"/>
          <w:u w:val="single"/>
        </w:rPr>
      </w:pPr>
      <w:r>
        <w:rPr>
          <w:rFonts w:ascii="宋体" w:hAnsi="宋体" w:cs="宋体" w:hint="eastAsia"/>
          <w:b/>
          <w:bCs/>
          <w:sz w:val="36"/>
          <w:szCs w:val="36"/>
        </w:rPr>
        <w:t xml:space="preserve">主备教师： </w:t>
      </w:r>
      <w:r>
        <w:rPr>
          <w:rFonts w:ascii="宋体" w:hAnsi="宋体" w:cs="Helvetica" w:hint="eastAsia"/>
          <w:b/>
          <w:sz w:val="36"/>
          <w:szCs w:val="36"/>
          <w:u w:val="single"/>
          <w:lang w:eastAsia="zh-CN"/>
        </w:rPr>
        <w:t>张波</w:t>
      </w:r>
      <w:r>
        <w:rPr>
          <w:rFonts w:ascii="宋体" w:hAnsi="宋体" w:cs="宋体" w:hint="eastAsia"/>
          <w:b/>
          <w:bCs/>
          <w:sz w:val="36"/>
          <w:szCs w:val="36"/>
          <w:u w:val="single"/>
        </w:rPr>
        <w:t xml:space="preserve">  </w:t>
      </w:r>
    </w:p>
    <w:p>
      <w:pPr>
        <w:widowControl/>
        <w:spacing w:before="300"/>
        <w:ind w:firstLine="1800" w:firstLineChars="500"/>
        <w:textAlignment w:val="center"/>
        <w:rPr>
          <w:rFonts w:ascii="宋体" w:hAnsi="宋体" w:cs="Helvetica"/>
          <w:b/>
          <w:sz w:val="36"/>
          <w:szCs w:val="36"/>
          <w:u w:val="single"/>
        </w:rPr>
        <w:sectPr>
          <w:footerReference w:type="default" r:id="rId6"/>
          <w:pgSz w:w="11906" w:h="16838"/>
          <w:pgMar w:top="720" w:right="720" w:bottom="720" w:left="1134" w:header="851" w:footer="992" w:gutter="0"/>
          <w:pgNumType w:start="1"/>
          <w:cols w:num="1" w:space="0"/>
          <w:docGrid w:linePitch="312" w:charSpace="0"/>
        </w:sectPr>
      </w:pPr>
      <w:r>
        <w:rPr>
          <w:rFonts w:ascii="宋体" w:hAnsi="宋体" w:cs="Helvetica" w:hint="eastAsia"/>
          <w:b/>
          <w:sz w:val="36"/>
          <w:szCs w:val="36"/>
        </w:rPr>
        <w:t>备课组成员：</w:t>
      </w:r>
      <w:r>
        <w:rPr>
          <w:rFonts w:ascii="宋体" w:eastAsia="宋体" w:hAnsi="宋体" w:cs="Helvetica" w:hint="eastAsia"/>
          <w:b/>
          <w:sz w:val="36"/>
          <w:szCs w:val="36"/>
          <w:u w:val="single"/>
          <w:lang w:eastAsia="zh-CN"/>
        </w:rPr>
        <w:t>王晶</w:t>
      </w:r>
      <w:r>
        <w:rPr>
          <w:rFonts w:ascii="宋体" w:eastAsia="宋体" w:hAnsi="宋体" w:cs="Helvetica" w:hint="eastAsia"/>
          <w:b/>
          <w:sz w:val="36"/>
          <w:szCs w:val="36"/>
          <w:u w:val="single"/>
          <w:lang w:val="en-US" w:eastAsia="zh-CN"/>
        </w:rPr>
        <w:t xml:space="preserve">  冯伟   张云鹤</w:t>
      </w:r>
      <w:r>
        <w:rPr>
          <w:rFonts w:ascii="宋体" w:hAnsi="宋体" w:cs="Helvetica" w:hint="eastAsia"/>
          <w:b/>
          <w:sz w:val="36"/>
          <w:szCs w:val="36"/>
          <w:u w:val="single"/>
        </w:rPr>
        <w:t xml:space="preserve">  </w:t>
      </w:r>
    </w:p>
    <w:p>
      <w:pPr>
        <w:widowControl/>
        <w:shd w:val="clear" w:color="auto" w:fill="FFFFFF"/>
        <w:spacing w:line="360" w:lineRule="auto"/>
        <w:ind w:firstLine="560" w:firstLineChars="200"/>
        <w:jc w:val="center"/>
        <w:textAlignment w:val="baseline"/>
        <w:rPr>
          <w:rFonts w:asciiTheme="minorEastAsia" w:hAnsiTheme="minorEastAsia" w:cs="宋体"/>
          <w:b/>
          <w:bCs/>
          <w:color w:val="323232"/>
          <w:kern w:val="0"/>
          <w:sz w:val="28"/>
          <w:szCs w:val="28"/>
        </w:rPr>
      </w:pPr>
      <w:r>
        <w:rPr>
          <w:rFonts w:asciiTheme="minorEastAsia" w:hAnsiTheme="minorEastAsia" w:cs="宋体" w:hint="eastAsia"/>
          <w:b/>
          <w:bCs/>
          <w:color w:val="323232"/>
          <w:kern w:val="0"/>
          <w:sz w:val="28"/>
          <w:szCs w:val="28"/>
        </w:rPr>
        <w:t>第三单元教材简析</w:t>
      </w:r>
    </w:p>
    <w:p>
      <w:pPr>
        <w:widowControl/>
        <w:shd w:val="clear" w:color="auto" w:fill="FFFFFF"/>
        <w:spacing w:line="360" w:lineRule="auto"/>
        <w:ind w:firstLine="480" w:firstLineChars="200"/>
        <w:jc w:val="left"/>
        <w:textAlignment w:val="baseline"/>
        <w:rPr>
          <w:rFonts w:asciiTheme="minorEastAsia" w:hAnsiTheme="minorEastAsia" w:cs="宋体"/>
          <w:color w:val="323232"/>
          <w:kern w:val="0"/>
          <w:sz w:val="24"/>
        </w:rPr>
      </w:pPr>
      <w:r>
        <w:rPr>
          <w:rFonts w:asciiTheme="minorEastAsia" w:hAnsiTheme="minorEastAsia" w:cs="宋体" w:hint="eastAsia"/>
          <w:b/>
          <w:bCs/>
          <w:color w:val="323232"/>
          <w:kern w:val="0"/>
          <w:sz w:val="24"/>
        </w:rPr>
        <w:t>一、单元教学内容</w:t>
      </w:r>
    </w:p>
    <w:p>
      <w:pPr>
        <w:spacing w:line="360" w:lineRule="auto"/>
        <w:ind w:firstLine="480" w:firstLineChars="200"/>
        <w:rPr>
          <w:rFonts w:asciiTheme="minorEastAsia" w:hAnsiTheme="minorEastAsia" w:hint="eastAsia"/>
          <w:sz w:val="24"/>
        </w:rPr>
      </w:pPr>
      <w:r>
        <w:rPr>
          <w:rFonts w:asciiTheme="minorEastAsia" w:hAnsiTheme="minorEastAsia" w:hint="eastAsia"/>
          <w:sz w:val="24"/>
        </w:rPr>
        <w:t>本单元是在学生已经学习了长度单位米与厘米、质量单位克和千克，并且了解了一些有关测量的知识和方法的基础上学习的。本单元包括以下内容：认识长度单位毫米、分米和千米以及长度单位之间的进率，认识质量单位吨，知道吨与千克的进率。</w:t>
      </w:r>
    </w:p>
    <w:tbl>
      <w:tblPr>
        <w:tblStyle w:val="TableGrid0"/>
        <w:tblpPr w:leftFromText="180" w:rightFromText="180" w:vertAnchor="text" w:horzAnchor="page" w:tblpX="928" w:tblpY="352"/>
        <w:tblOverlap w:val="never"/>
        <w:tblW w:w="879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710"/>
        <w:gridCol w:w="567"/>
        <w:gridCol w:w="2126"/>
        <w:gridCol w:w="709"/>
        <w:gridCol w:w="4678"/>
      </w:tblGrid>
      <w:tr>
        <w:tblPrEx>
          <w:tblW w:w="879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710" w:type="dxa"/>
            <w:vMerge w:val="restart"/>
            <w:vAlign w:val="center"/>
          </w:tcPr>
          <w:p>
            <w:pPr>
              <w:widowControl/>
              <w:tabs>
                <w:tab w:val="left" w:pos="448"/>
              </w:tabs>
              <w:spacing w:after="68" w:line="285" w:lineRule="atLeast"/>
              <w:rPr>
                <w:rFonts w:ascii="宋体" w:hAnsi="宋体" w:cs="宋体"/>
                <w:bCs/>
                <w:color w:val="444444"/>
                <w:kern w:val="0"/>
                <w:sz w:val="24"/>
                <w:shd w:val="clear" w:color="auto" w:fill="FFFFFF" w:themeFill="background1"/>
              </w:rPr>
            </w:pPr>
            <w:r>
              <w:rPr>
                <w:rFonts w:ascii="宋体" w:hAnsi="宋体" w:cs="宋体"/>
                <w:bCs/>
                <w:color w:val="444444"/>
                <w:kern w:val="0"/>
                <w:sz w:val="24"/>
                <w:szCs w:val="24"/>
                <w:shd w:val="clear" w:color="auto" w:fill="FFFFFF" w:themeFill="background1"/>
              </w:rPr>
              <mc:AlternateContent>
                <mc:Choice Requires="wpg">
                  <w:drawing>
                    <wp:anchor distT="0" distB="0" distL="114300" distR="114300" simplePos="0" relativeHeight="251677696" behindDoc="0" locked="0" layoutInCell="1" allowOverlap="1">
                      <wp:simplePos x="0" y="0"/>
                      <wp:positionH relativeFrom="column">
                        <wp:posOffset>378460</wp:posOffset>
                      </wp:positionH>
                      <wp:positionV relativeFrom="paragraph">
                        <wp:posOffset>391160</wp:posOffset>
                      </wp:positionV>
                      <wp:extent cx="326390" cy="2016760"/>
                      <wp:effectExtent l="0" t="0" r="0" b="0"/>
                      <wp:wrapNone/>
                      <wp:docPr id="27" name="组合 50"/>
                      <wp:cNvGraphicFramePr/>
                      <a:graphic xmlns:a="http://schemas.openxmlformats.org/drawingml/2006/main">
                        <a:graphicData uri="http://schemas.microsoft.com/office/word/2010/wordprocessingGroup">
                          <wpg:wgp xmlns:wpg="http://schemas.microsoft.com/office/word/2010/wordprocessingGroup">
                            <wpg:cNvGrpSpPr/>
                            <wpg:grpSpPr>
                              <a:xfrm>
                                <a:off x="0" y="0"/>
                                <a:ext cx="326390" cy="2016760"/>
                                <a:chOff x="2078" y="9762"/>
                                <a:chExt cx="514" cy="3176203"/>
                              </a:xfrm>
                            </wpg:grpSpPr>
                            <wps:wsp xmlns:wps="http://schemas.microsoft.com/office/word/2010/wordprocessingShape">
                              <wps:cNvPr id="1921271392" name="自选图形 35"/>
                              <wps:cNvCnPr/>
                              <wps:spPr>
                                <a:xfrm>
                                  <a:off x="2307" y="9762"/>
                                  <a:ext cx="0" cy="3166"/>
                                </a:xfrm>
                                <a:prstGeom prst="straightConnector1">
                                  <a:avLst/>
                                </a:prstGeom>
                                <a:ln w="9525">
                                  <a:solidFill>
                                    <a:srgbClr val="000000"/>
                                  </a:solidFill>
                                  <a:prstDash val="solid"/>
                                  <a:headEnd/>
                                  <a:tailEnd/>
                                </a:ln>
                              </wps:spPr>
                              <wps:bodyPr/>
                            </wps:wsp>
                            <wps:wsp xmlns:wps="http://schemas.microsoft.com/office/word/2010/wordprocessingShape">
                              <wps:cNvPr id="1921271393" name="自选图形 36"/>
                              <wps:cNvCnPr/>
                              <wps:spPr>
                                <a:xfrm>
                                  <a:off x="2306" y="12938"/>
                                  <a:ext cx="286" cy="0"/>
                                </a:xfrm>
                                <a:prstGeom prst="straightConnector1">
                                  <a:avLst/>
                                </a:prstGeom>
                                <a:ln w="9525">
                                  <a:solidFill>
                                    <a:srgbClr val="000000"/>
                                  </a:solidFill>
                                  <a:prstDash val="solid"/>
                                  <a:headEnd/>
                                  <a:tailEnd/>
                                </a:ln>
                              </wps:spPr>
                              <wps:bodyPr/>
                            </wps:wsp>
                            <wps:wsp xmlns:wps="http://schemas.microsoft.com/office/word/2010/wordprocessingShape">
                              <wps:cNvPr id="1921271394" name="自选图形 37"/>
                              <wps:cNvCnPr/>
                              <wps:spPr>
                                <a:xfrm>
                                  <a:off x="2078" y="11459"/>
                                  <a:ext cx="514" cy="0"/>
                                </a:xfrm>
                                <a:prstGeom prst="straightConnector1">
                                  <a:avLst/>
                                </a:prstGeom>
                                <a:ln w="9525">
                                  <a:solidFill>
                                    <a:srgbClr val="000000"/>
                                  </a:solidFill>
                                  <a:prstDash val="solid"/>
                                  <a:headEnd/>
                                  <a:tailEnd/>
                                </a:ln>
                              </wps:spPr>
                              <wps:bodyPr/>
                            </wps:wsp>
                            <wps:wsp xmlns:wps="http://schemas.microsoft.com/office/word/2010/wordprocessingShape">
                              <wps:cNvPr id="1921271395" name="自选图形 49"/>
                              <wps:cNvCnPr/>
                              <wps:spPr>
                                <a:xfrm>
                                  <a:off x="2306" y="9772"/>
                                  <a:ext cx="285" cy="0"/>
                                </a:xfrm>
                                <a:prstGeom prst="straightConnector1">
                                  <a:avLst/>
                                </a:prstGeom>
                                <a:ln w="9525">
                                  <a:solidFill>
                                    <a:srgbClr val="000000"/>
                                  </a:solidFill>
                                  <a:prstDash val="solid"/>
                                  <a:headEnd/>
                                  <a:tailEnd/>
                                </a:ln>
                              </wps:spPr>
                              <wps:bodyPr/>
                            </wps:wsp>
                          </wpg:wgp>
                        </a:graphicData>
                      </a:graphic>
                    </wp:anchor>
                  </w:drawing>
                </mc:Choice>
                <mc:Fallback>
                  <w:pict>
                    <v:group id="组合 50" o:spid="_x0000_s1025" style="width:25.7pt;height:158.8pt;margin-top:30.8pt;margin-left:29.8pt;mso-wrap-distance-bottom:0;mso-wrap-distance-left:9pt;mso-wrap-distance-right:9pt;mso-wrap-distance-top:0;position:absolute;z-index:251676672" coordorigin="87324,66" coordsize="21600,21600">
                      <v:shapetype id="_x0000_t32" coordsize="21600,21600" o:spt="32" o:oned="t" path="m,l21600,21600e" filled="f">
                        <v:path arrowok="t" fillok="f" o:connecttype="none"/>
                        <o:lock v:ext="edit" shapetype="t"/>
                      </v:shapetype>
                      <v:shape id="_x0000_s1026" type="#_x0000_t32" style="width:0;height:22;left:96948;position:absolute;top:66;v-text-anchor:top" fillcolor="this" stroked="t" strokecolor="black" strokeweight="0.75pt"/>
                      <v:shape id="_x0000_s1027" type="#_x0000_t32" style="width:12019;height:0;left:96906;position:absolute;top:88;v-text-anchor:top" fillcolor="this" stroked="t" strokecolor="black" strokeweight="0.75pt"/>
                      <v:shape id="_x0000_s1028" type="#_x0000_t32" style="width:21600;height:0;left:87325;position:absolute;top:78;v-text-anchor:top" fillcolor="this" stroked="t" strokecolor="black" strokeweight="0.75pt"/>
                      <v:shape id="_x0000_s1029" type="#_x0000_t32" style="width:11977;height:0;left:96906;position:absolute;top:66;v-text-anchor:top" fillcolor="this" stroked="t" strokecolor="black" strokeweight="0.75pt"/>
                    </v:group>
                  </w:pict>
                </mc:Fallback>
              </mc:AlternateContent>
            </w:r>
            <w:r>
              <w:rPr>
                <w:rFonts w:ascii="宋体" w:hAnsi="宋体" w:cs="宋体"/>
                <w:bCs/>
                <w:color w:val="444444"/>
                <w:kern w:val="0"/>
                <w:sz w:val="24"/>
                <w:szCs w:val="24"/>
                <w:shd w:val="clear" w:color="auto" w:fill="FFFFFF" w:themeFill="background1"/>
              </w:rPr>
              <w:tab/>
            </w:r>
          </w:p>
        </w:tc>
        <w:tc>
          <w:tcPr>
            <w:tcW w:w="567" w:type="dxa"/>
            <w:vMerge w:val="restart"/>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2126" w:type="dxa"/>
            <w:tcBorders>
              <w:bottom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709" w:type="dxa"/>
            <w:vMerge w:val="restart"/>
            <w:tcBorders>
              <w:right w:val="single" w:sz="4" w:space="0" w:color="000000"/>
            </w:tcBorders>
            <w:vAlign w:val="center"/>
          </w:tcPr>
          <w:p>
            <w:pPr>
              <w:spacing w:after="68" w:line="285" w:lineRule="atLeast"/>
              <w:rPr>
                <w:rFonts w:ascii="宋体" w:hAnsi="宋体" w:cs="宋体"/>
                <w:bCs/>
                <w:color w:val="444444"/>
                <w:kern w:val="0"/>
                <w:sz w:val="24"/>
                <w:shd w:val="clear" w:color="auto" w:fill="FFFFFF" w:themeFill="background1"/>
              </w:rPr>
            </w:pPr>
            <w:r>
              <w:rPr>
                <w:rFonts w:ascii="宋体" w:hAnsi="宋体" w:cs="宋体"/>
                <w:bCs/>
                <w:color w:val="444444"/>
                <w:kern w:val="0"/>
                <w:sz w:val="24"/>
                <w:szCs w:val="24"/>
                <w:shd w:val="clear" w:color="auto" w:fill="FFFFFF" w:themeFill="background1"/>
              </w:rPr>
              <mc:AlternateContent>
                <mc:Choice Requires="wps">
                  <w:drawing>
                    <wp:anchor distT="0" distB="0" distL="114300" distR="114300" simplePos="0" relativeHeight="251673600" behindDoc="0" locked="0" layoutInCell="1" allowOverlap="1">
                      <wp:simplePos x="0" y="0"/>
                      <wp:positionH relativeFrom="column">
                        <wp:posOffset>162560</wp:posOffset>
                      </wp:positionH>
                      <wp:positionV relativeFrom="paragraph">
                        <wp:posOffset>2125980</wp:posOffset>
                      </wp:positionV>
                      <wp:extent cx="181610" cy="0"/>
                      <wp:effectExtent l="0" t="0" r="0" b="0"/>
                      <wp:wrapNone/>
                      <wp:docPr id="1921271390" name="自选图形 47"/>
                      <wp:cNvGraphicFramePr/>
                      <a:graphic xmlns:a="http://schemas.openxmlformats.org/drawingml/2006/main">
                        <a:graphicData uri="http://schemas.microsoft.com/office/word/2010/wordprocessingShape">
                          <wps:wsp xmlns:wps="http://schemas.microsoft.com/office/word/2010/wordprocessingShape">
                            <wps:cNvCnPr/>
                            <wps:spPr>
                              <a:xfrm>
                                <a:off x="0" y="0"/>
                                <a:ext cx="181610" cy="0"/>
                              </a:xfrm>
                              <a:prstGeom prst="straightConnector1">
                                <a:avLst/>
                              </a:prstGeom>
                              <a:ln w="9525">
                                <a:solidFill>
                                  <a:srgbClr val="000000"/>
                                </a:solidFill>
                                <a:prstDash val="solid"/>
                                <a:headEnd/>
                                <a:tailEnd/>
                              </a:ln>
                            </wps:spPr>
                            <wps:bodyPr/>
                          </wps:wsp>
                        </a:graphicData>
                      </a:graphic>
                    </wp:anchor>
                  </w:drawing>
                </mc:Choice>
                <mc:Fallback>
                  <w:pict>
                    <v:shape id="自选图形 47" o:spid="_x0000_s1030" type="#_x0000_t32" style="width:14.3pt;height:0;margin-top:167.4pt;margin-left:12.8pt;mso-wrap-distance-bottom:0;mso-wrap-distance-left:9pt;mso-wrap-distance-right:9pt;mso-wrap-distance-top:0;position:absolute;v-text-anchor:top;z-index:251672576"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g">
                  <w:drawing>
                    <wp:anchor distT="0" distB="0" distL="114300" distR="114300" simplePos="0" relativeHeight="251661312" behindDoc="0" locked="0" layoutInCell="1" allowOverlap="1">
                      <wp:simplePos x="0" y="0"/>
                      <wp:positionH relativeFrom="column">
                        <wp:posOffset>-62865</wp:posOffset>
                      </wp:positionH>
                      <wp:positionV relativeFrom="paragraph">
                        <wp:posOffset>83820</wp:posOffset>
                      </wp:positionV>
                      <wp:extent cx="410845" cy="516255"/>
                      <wp:effectExtent l="0" t="0" r="0" b="0"/>
                      <wp:wrapNone/>
                      <wp:docPr id="28" name="组合 51"/>
                      <wp:cNvGraphicFramePr/>
                      <a:graphic xmlns:a="http://schemas.openxmlformats.org/drawingml/2006/main">
                        <a:graphicData uri="http://schemas.microsoft.com/office/word/2010/wordprocessingGroup">
                          <wpg:wgp xmlns:wpg="http://schemas.microsoft.com/office/word/2010/wordprocessingGroup">
                            <wpg:cNvGrpSpPr/>
                            <wpg:grpSpPr>
                              <a:xfrm>
                                <a:off x="0" y="0"/>
                                <a:ext cx="410845" cy="516255"/>
                                <a:chOff x="4786" y="9278"/>
                                <a:chExt cx="647" cy="813203"/>
                              </a:xfrm>
                            </wpg:grpSpPr>
                            <wps:wsp xmlns:wps="http://schemas.microsoft.com/office/word/2010/wordprocessingShape">
                              <wps:cNvPr id="1921271386" name="自选图形 34"/>
                              <wps:cNvCnPr/>
                              <wps:spPr>
                                <a:xfrm>
                                  <a:off x="4786" y="9697"/>
                                  <a:ext cx="647" cy="1"/>
                                </a:xfrm>
                                <a:prstGeom prst="straightConnector1">
                                  <a:avLst/>
                                </a:prstGeom>
                                <a:ln w="9525">
                                  <a:solidFill>
                                    <a:srgbClr val="000000"/>
                                  </a:solidFill>
                                  <a:prstDash val="solid"/>
                                  <a:headEnd/>
                                  <a:tailEnd/>
                                </a:ln>
                              </wps:spPr>
                              <wps:bodyPr/>
                            </wps:wsp>
                            <wps:wsp xmlns:wps="http://schemas.microsoft.com/office/word/2010/wordprocessingShape">
                              <wps:cNvPr id="1921271387" name="自选图形 39"/>
                              <wps:cNvCnPr/>
                              <wps:spPr>
                                <a:xfrm>
                                  <a:off x="5139" y="9278"/>
                                  <a:ext cx="0" cy="802"/>
                                </a:xfrm>
                                <a:prstGeom prst="straightConnector1">
                                  <a:avLst/>
                                </a:prstGeom>
                                <a:ln w="9525">
                                  <a:solidFill>
                                    <a:srgbClr val="000000"/>
                                  </a:solidFill>
                                  <a:prstDash val="solid"/>
                                  <a:headEnd/>
                                  <a:tailEnd/>
                                </a:ln>
                              </wps:spPr>
                              <wps:bodyPr/>
                            </wps:wsp>
                            <wps:wsp xmlns:wps="http://schemas.microsoft.com/office/word/2010/wordprocessingShape">
                              <wps:cNvPr id="1921271388" name="自选图形 40"/>
                              <wps:cNvCnPr/>
                              <wps:spPr>
                                <a:xfrm>
                                  <a:off x="5141" y="9289"/>
                                  <a:ext cx="290" cy="0"/>
                                </a:xfrm>
                                <a:prstGeom prst="straightConnector1">
                                  <a:avLst/>
                                </a:prstGeom>
                                <a:ln w="9525">
                                  <a:solidFill>
                                    <a:srgbClr val="000000"/>
                                  </a:solidFill>
                                  <a:prstDash val="solid"/>
                                  <a:headEnd/>
                                  <a:tailEnd/>
                                </a:ln>
                              </wps:spPr>
                              <wps:bodyPr/>
                            </wps:wsp>
                            <wps:wsp xmlns:wps="http://schemas.microsoft.com/office/word/2010/wordprocessingShape">
                              <wps:cNvPr id="1921271389" name="自选图形 41"/>
                              <wps:cNvCnPr/>
                              <wps:spPr>
                                <a:xfrm>
                                  <a:off x="5141" y="10091"/>
                                  <a:ext cx="290" cy="0"/>
                                </a:xfrm>
                                <a:prstGeom prst="straightConnector1">
                                  <a:avLst/>
                                </a:prstGeom>
                                <a:ln w="9525">
                                  <a:solidFill>
                                    <a:srgbClr val="000000"/>
                                  </a:solidFill>
                                  <a:prstDash val="solid"/>
                                  <a:headEnd/>
                                  <a:tailEnd/>
                                </a:ln>
                              </wps:spPr>
                              <wps:bodyPr/>
                            </wps:wsp>
                          </wpg:wgp>
                        </a:graphicData>
                      </a:graphic>
                    </wp:anchor>
                  </w:drawing>
                </mc:Choice>
                <mc:Fallback>
                  <w:pict>
                    <v:group id="组合 51" o:spid="_x0000_s1031" style="width:32.35pt;height:40.65pt;margin-top:6.6pt;margin-left:-4.95pt;mso-wrap-distance-bottom:0;mso-wrap-distance-left:9pt;mso-wrap-distance-right:9pt;mso-wrap-distance-top:0;position:absolute;z-index:251660288" coordorigin="159779,246" coordsize="21600,21600">
                      <v:shape id="_x0000_s1032" type="#_x0000_t32" style="width:21600;height:0;left:159780;position:absolute;top:258;v-text-anchor:top" fillcolor="this" stroked="t" strokecolor="black" strokeweight="0.75pt"/>
                      <v:shape id="_x0000_s1033" type="#_x0000_t32" style="width:0;height:21;left:171565;position:absolute;top:246;v-text-anchor:top" fillcolor="this" stroked="t" strokecolor="black" strokeweight="0.75pt"/>
                      <v:shape id="_x0000_s1034" type="#_x0000_t32" style="width:9682;height:0;left:171632;position:absolute;top:247;v-text-anchor:top" fillcolor="this" stroked="t" strokecolor="black" strokeweight="0.75pt"/>
                      <v:shape id="_x0000_s1035" type="#_x0000_t32" style="width:9682;height:0;left:171632;position:absolute;top:268;v-text-anchor:top" fillcolor="this" stroked="t" strokecolor="black" strokeweight="0.75pt"/>
                    </v:group>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4300" distR="114300" simplePos="0" relativeHeight="251675648" behindDoc="0" locked="0" layoutInCell="1" allowOverlap="1">
                      <wp:simplePos x="0" y="0"/>
                      <wp:positionH relativeFrom="column">
                        <wp:posOffset>163830</wp:posOffset>
                      </wp:positionH>
                      <wp:positionV relativeFrom="paragraph">
                        <wp:posOffset>2755900</wp:posOffset>
                      </wp:positionV>
                      <wp:extent cx="181610" cy="0"/>
                      <wp:effectExtent l="0" t="0" r="0" b="0"/>
                      <wp:wrapNone/>
                      <wp:docPr id="1921271384" name="自选图形 48"/>
                      <wp:cNvGraphicFramePr/>
                      <a:graphic xmlns:a="http://schemas.openxmlformats.org/drawingml/2006/main">
                        <a:graphicData uri="http://schemas.microsoft.com/office/word/2010/wordprocessingShape">
                          <wps:wsp xmlns:wps="http://schemas.microsoft.com/office/word/2010/wordprocessingShape">
                            <wps:cNvCnPr/>
                            <wps:spPr>
                              <a:xfrm>
                                <a:off x="0" y="0"/>
                                <a:ext cx="181610" cy="0"/>
                              </a:xfrm>
                              <a:prstGeom prst="straightConnector1">
                                <a:avLst/>
                              </a:prstGeom>
                              <a:ln w="9525">
                                <a:solidFill>
                                  <a:srgbClr val="000000"/>
                                </a:solidFill>
                                <a:prstDash val="solid"/>
                                <a:headEnd/>
                                <a:tailEnd/>
                              </a:ln>
                            </wps:spPr>
                            <wps:bodyPr/>
                          </wps:wsp>
                        </a:graphicData>
                      </a:graphic>
                    </wp:anchor>
                  </w:drawing>
                </mc:Choice>
                <mc:Fallback>
                  <w:pict>
                    <v:shape id="自选图形 48" o:spid="_x0000_s1036" type="#_x0000_t32" style="width:14.3pt;height:0;margin-top:217pt;margin-left:12.9pt;mso-wrap-distance-bottom:0;mso-wrap-distance-left:9pt;mso-wrap-distance-right:9pt;mso-wrap-distance-top:0;position:absolute;v-text-anchor:top;z-index:251674624"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4300" distR="114300" simplePos="0" relativeHeight="251669504" behindDoc="0" locked="0" layoutInCell="1" allowOverlap="1">
                      <wp:simplePos x="0" y="0"/>
                      <wp:positionH relativeFrom="column">
                        <wp:posOffset>163830</wp:posOffset>
                      </wp:positionH>
                      <wp:positionV relativeFrom="paragraph">
                        <wp:posOffset>1712595</wp:posOffset>
                      </wp:positionV>
                      <wp:extent cx="186690" cy="0"/>
                      <wp:effectExtent l="0" t="0" r="0" b="0"/>
                      <wp:wrapNone/>
                      <wp:docPr id="1921271383" name="自选图形 45"/>
                      <wp:cNvGraphicFramePr/>
                      <a:graphic xmlns:a="http://schemas.openxmlformats.org/drawingml/2006/main">
                        <a:graphicData uri="http://schemas.microsoft.com/office/word/2010/wordprocessingShape">
                          <wps:wsp xmlns:wps="http://schemas.microsoft.com/office/word/2010/wordprocessingShape">
                            <wps:cNvCnPr/>
                            <wps:spPr>
                              <a:xfrm>
                                <a:off x="0" y="0"/>
                                <a:ext cx="186690" cy="0"/>
                              </a:xfrm>
                              <a:prstGeom prst="straightConnector1">
                                <a:avLst/>
                              </a:prstGeom>
                              <a:ln w="9525">
                                <a:solidFill>
                                  <a:srgbClr val="000000"/>
                                </a:solidFill>
                                <a:prstDash val="solid"/>
                                <a:headEnd/>
                                <a:tailEnd/>
                              </a:ln>
                            </wps:spPr>
                            <wps:bodyPr/>
                          </wps:wsp>
                        </a:graphicData>
                      </a:graphic>
                    </wp:anchor>
                  </w:drawing>
                </mc:Choice>
                <mc:Fallback>
                  <w:pict>
                    <v:shape id="自选图形 45" o:spid="_x0000_s1037" type="#_x0000_t32" style="width:14.7pt;height:0;margin-top:134.85pt;margin-left:12.9pt;mso-wrap-distance-bottom:0;mso-wrap-distance-left:9pt;mso-wrap-distance-right:9pt;mso-wrap-distance-top:0;position:absolute;v-text-anchor:top;z-index:251668480"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3665" distR="113665" simplePos="0" relativeHeight="251665408" behindDoc="0" locked="0" layoutInCell="1" allowOverlap="1">
                      <wp:simplePos x="0" y="0"/>
                      <wp:positionH relativeFrom="column">
                        <wp:posOffset>161925</wp:posOffset>
                      </wp:positionH>
                      <wp:positionV relativeFrom="paragraph">
                        <wp:posOffset>1102360</wp:posOffset>
                      </wp:positionV>
                      <wp:extent cx="0" cy="603885"/>
                      <wp:effectExtent l="4445" t="0" r="14605" b="5715"/>
                      <wp:wrapNone/>
                      <wp:docPr id="1921271382" name="自选图形 43"/>
                      <wp:cNvGraphicFramePr/>
                      <a:graphic xmlns:a="http://schemas.openxmlformats.org/drawingml/2006/main">
                        <a:graphicData uri="http://schemas.microsoft.com/office/word/2010/wordprocessingShape">
                          <wps:wsp xmlns:wps="http://schemas.microsoft.com/office/word/2010/wordprocessingShape">
                            <wps:cNvCnPr/>
                            <wps:spPr>
                              <a:xfrm>
                                <a:off x="0" y="0"/>
                                <a:ext cx="0" cy="603885"/>
                              </a:xfrm>
                              <a:prstGeom prst="straightConnector1">
                                <a:avLst/>
                              </a:prstGeom>
                              <a:ln w="9525">
                                <a:solidFill>
                                  <a:srgbClr val="000000"/>
                                </a:solidFill>
                                <a:prstDash val="solid"/>
                                <a:headEnd/>
                                <a:tailEnd/>
                              </a:ln>
                            </wps:spPr>
                            <wps:bodyPr/>
                          </wps:wsp>
                        </a:graphicData>
                      </a:graphic>
                    </wp:anchor>
                  </w:drawing>
                </mc:Choice>
                <mc:Fallback>
                  <w:pict>
                    <v:shape id="自选图形 43" o:spid="_x0000_s1038" type="#_x0000_t32" style="width:0;height:47.55pt;margin-top:86.8pt;margin-left:12.75pt;mso-wrap-distance-bottom:0;mso-wrap-distance-left:8.95pt;mso-wrap-distance-right:8.95pt;mso-wrap-distance-top:0;position:absolute;v-text-anchor:top;z-index:251664384"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4300" distR="114300" simplePos="0" relativeHeight="251667456" behindDoc="0" locked="0" layoutInCell="1" allowOverlap="1">
                      <wp:simplePos x="0" y="0"/>
                      <wp:positionH relativeFrom="column">
                        <wp:posOffset>163830</wp:posOffset>
                      </wp:positionH>
                      <wp:positionV relativeFrom="paragraph">
                        <wp:posOffset>1094740</wp:posOffset>
                      </wp:positionV>
                      <wp:extent cx="185420" cy="0"/>
                      <wp:effectExtent l="0" t="0" r="0" b="0"/>
                      <wp:wrapNone/>
                      <wp:docPr id="1921271381" name="自选图形 44"/>
                      <wp:cNvGraphicFramePr/>
                      <a:graphic xmlns:a="http://schemas.openxmlformats.org/drawingml/2006/main">
                        <a:graphicData uri="http://schemas.microsoft.com/office/word/2010/wordprocessingShape">
                          <wps:wsp xmlns:wps="http://schemas.microsoft.com/office/word/2010/wordprocessingShape">
                            <wps:cNvCnPr/>
                            <wps:spPr>
                              <a:xfrm>
                                <a:off x="0" y="0"/>
                                <a:ext cx="185420" cy="0"/>
                              </a:xfrm>
                              <a:prstGeom prst="straightConnector1">
                                <a:avLst/>
                              </a:prstGeom>
                              <a:ln w="9525">
                                <a:solidFill>
                                  <a:srgbClr val="000000"/>
                                </a:solidFill>
                                <a:prstDash val="solid"/>
                                <a:headEnd/>
                                <a:tailEnd/>
                              </a:ln>
                            </wps:spPr>
                            <wps:bodyPr/>
                          </wps:wsp>
                        </a:graphicData>
                      </a:graphic>
                    </wp:anchor>
                  </w:drawing>
                </mc:Choice>
                <mc:Fallback>
                  <w:pict>
                    <v:shape id="自选图形 44" o:spid="_x0000_s1039" type="#_x0000_t32" style="width:14.6pt;height:0;margin-top:86.2pt;margin-left:12.9pt;mso-wrap-distance-bottom:0;mso-wrap-distance-left:9pt;mso-wrap-distance-right:9pt;mso-wrap-distance-top:0;position:absolute;v-text-anchor:top;z-index:251666432"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4300" distR="114300" simplePos="0" relativeHeight="251663360" behindDoc="0" locked="0" layoutInCell="1" allowOverlap="1">
                      <wp:simplePos x="0" y="0"/>
                      <wp:positionH relativeFrom="column">
                        <wp:posOffset>-64135</wp:posOffset>
                      </wp:positionH>
                      <wp:positionV relativeFrom="paragraph">
                        <wp:posOffset>1343025</wp:posOffset>
                      </wp:positionV>
                      <wp:extent cx="410845" cy="8255"/>
                      <wp:effectExtent l="0" t="0" r="0" b="0"/>
                      <wp:wrapNone/>
                      <wp:docPr id="1921271380" name="自选图形 42"/>
                      <wp:cNvGraphicFramePr/>
                      <a:graphic xmlns:a="http://schemas.openxmlformats.org/drawingml/2006/main">
                        <a:graphicData uri="http://schemas.microsoft.com/office/word/2010/wordprocessingShape">
                          <wps:wsp xmlns:wps="http://schemas.microsoft.com/office/word/2010/wordprocessingShape">
                            <wps:cNvCnPr/>
                            <wps:spPr>
                              <a:xfrm flipV="1">
                                <a:off x="0" y="0"/>
                                <a:ext cx="410845" cy="8255"/>
                              </a:xfrm>
                              <a:prstGeom prst="straightConnector1">
                                <a:avLst/>
                              </a:prstGeom>
                              <a:ln w="9525">
                                <a:solidFill>
                                  <a:srgbClr val="000000"/>
                                </a:solidFill>
                                <a:prstDash val="solid"/>
                                <a:headEnd/>
                                <a:tailEnd/>
                              </a:ln>
                            </wps:spPr>
                            <wps:bodyPr/>
                          </wps:wsp>
                        </a:graphicData>
                      </a:graphic>
                    </wp:anchor>
                  </w:drawing>
                </mc:Choice>
                <mc:Fallback>
                  <w:pict>
                    <v:shape id="自选图形 42" o:spid="_x0000_s1040" type="#_x0000_t32" style="width:32.35pt;height:0.65pt;margin-top:105.75pt;margin-left:-5.05pt;flip:y;mso-wrap-distance-bottom:0;mso-wrap-distance-left:9pt;mso-wrap-distance-right:9pt;mso-wrap-distance-top:0;position:absolute;v-text-anchor:top;z-index:251662336"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2463165</wp:posOffset>
                      </wp:positionV>
                      <wp:extent cx="408305" cy="635"/>
                      <wp:effectExtent l="0" t="0" r="0" b="0"/>
                      <wp:wrapNone/>
                      <wp:docPr id="1921271379" name="自选图形 38"/>
                      <wp:cNvGraphicFramePr/>
                      <a:graphic xmlns:a="http://schemas.openxmlformats.org/drawingml/2006/main">
                        <a:graphicData uri="http://schemas.microsoft.com/office/word/2010/wordprocessingShape">
                          <wps:wsp xmlns:wps="http://schemas.microsoft.com/office/word/2010/wordprocessingShape">
                            <wps:cNvCnPr/>
                            <wps:spPr>
                              <a:xfrm>
                                <a:off x="0" y="0"/>
                                <a:ext cx="408305" cy="635"/>
                              </a:xfrm>
                              <a:prstGeom prst="straightConnector1">
                                <a:avLst/>
                              </a:prstGeom>
                              <a:ln w="9525">
                                <a:solidFill>
                                  <a:srgbClr val="000000"/>
                                </a:solidFill>
                                <a:prstDash val="solid"/>
                                <a:headEnd/>
                                <a:tailEnd/>
                              </a:ln>
                            </wps:spPr>
                            <wps:bodyPr/>
                          </wps:wsp>
                        </a:graphicData>
                      </a:graphic>
                    </wp:anchor>
                  </w:drawing>
                </mc:Choice>
                <mc:Fallback>
                  <w:pict>
                    <v:shape id="自选图形 38" o:spid="_x0000_s1041" type="#_x0000_t32" style="width:32.15pt;height:0.05pt;margin-top:193.95pt;margin-left:-4.95pt;mso-wrap-distance-bottom:0;mso-wrap-distance-left:9pt;mso-wrap-distance-right:9pt;mso-wrap-distance-top:0;position:absolute;v-text-anchor:top;z-index:251658240" fillcolor="this" stroked="t" strokecolor="black" strokeweight="0.75pt"/>
                  </w:pict>
                </mc:Fallback>
              </mc:AlternateContent>
            </w:r>
            <w:r>
              <w:rPr>
                <w:rFonts w:ascii="宋体" w:hAnsi="宋体" w:cs="宋体"/>
                <w:bCs/>
                <w:color w:val="444444"/>
                <w:kern w:val="0"/>
                <w:sz w:val="24"/>
                <w:szCs w:val="24"/>
                <w:shd w:val="clear" w:color="auto" w:fill="FFFFFF" w:themeFill="background1"/>
              </w:rPr>
              <mc:AlternateContent>
                <mc:Choice Requires="wps">
                  <w:drawing>
                    <wp:anchor distT="0" distB="0" distL="113665" distR="113665" simplePos="0" relativeHeight="251671552" behindDoc="0" locked="0" layoutInCell="1" allowOverlap="1">
                      <wp:simplePos x="0" y="0"/>
                      <wp:positionH relativeFrom="column">
                        <wp:posOffset>161925</wp:posOffset>
                      </wp:positionH>
                      <wp:positionV relativeFrom="paragraph">
                        <wp:posOffset>2120265</wp:posOffset>
                      </wp:positionV>
                      <wp:extent cx="0" cy="629285"/>
                      <wp:effectExtent l="4445" t="0" r="14605" b="18415"/>
                      <wp:wrapNone/>
                      <wp:docPr id="1921271378" name="自选图形 46"/>
                      <wp:cNvGraphicFramePr/>
                      <a:graphic xmlns:a="http://schemas.openxmlformats.org/drawingml/2006/main">
                        <a:graphicData uri="http://schemas.microsoft.com/office/word/2010/wordprocessingShape">
                          <wps:wsp xmlns:wps="http://schemas.microsoft.com/office/word/2010/wordprocessingShape">
                            <wps:cNvCnPr/>
                            <wps:spPr>
                              <a:xfrm>
                                <a:off x="0" y="0"/>
                                <a:ext cx="0" cy="629285"/>
                              </a:xfrm>
                              <a:prstGeom prst="straightConnector1">
                                <a:avLst/>
                              </a:prstGeom>
                              <a:ln w="9525">
                                <a:solidFill>
                                  <a:srgbClr val="000000"/>
                                </a:solidFill>
                                <a:prstDash val="solid"/>
                                <a:headEnd/>
                                <a:tailEnd/>
                              </a:ln>
                            </wps:spPr>
                            <wps:bodyPr/>
                          </wps:wsp>
                        </a:graphicData>
                      </a:graphic>
                    </wp:anchor>
                  </w:drawing>
                </mc:Choice>
                <mc:Fallback>
                  <w:pict>
                    <v:shape id="自选图形 46" o:spid="_x0000_s1042" type="#_x0000_t32" style="width:0;height:49.55pt;margin-top:166.95pt;margin-left:12.75pt;mso-wrap-distance-bottom:0;mso-wrap-distance-left:8.95pt;mso-wrap-distance-right:8.95pt;mso-wrap-distance-top:0;position:absolute;v-text-anchor:top;z-index:251670528" fillcolor="this" stroked="t" strokecolor="black" strokeweight="0.75pt"/>
                  </w:pict>
                </mc:Fallback>
              </mc:AlternateContent>
            </w:r>
            <w:r>
              <w:rPr>
                <w:rFonts w:ascii="宋体" w:hAnsi="宋体" w:cs="宋体" w:hint="eastAsia"/>
                <w:bCs/>
                <w:color w:val="444444"/>
                <w:kern w:val="0"/>
                <w:sz w:val="24"/>
                <w:szCs w:val="24"/>
                <w:shd w:val="clear" w:color="auto" w:fill="FFFFFF" w:themeFill="background1"/>
              </w:rPr>
              <w:t xml:space="preserve">    </w:t>
            </w: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r>
              <w:rPr>
                <w:rFonts w:ascii="宋体" w:hAnsi="宋体" w:cs="宋体" w:hint="eastAsia"/>
                <w:bCs/>
                <w:color w:val="444444"/>
                <w:kern w:val="0"/>
                <w:sz w:val="22"/>
                <w:szCs w:val="22"/>
                <w:shd w:val="clear" w:color="auto" w:fill="FFFFFF" w:themeFill="background1"/>
              </w:rPr>
              <w:t>认识毫米，毫米与厘米的关系        例1</w:t>
            </w:r>
          </w:p>
        </w:tc>
      </w:tr>
      <w:tr>
        <w:tblPrEx>
          <w:tblW w:w="8790" w:type="dxa"/>
          <w:tblInd w:w="0" w:type="dxa"/>
          <w:tblLayout w:type="fixed"/>
          <w:tblCellMar>
            <w:top w:w="0" w:type="dxa"/>
            <w:left w:w="108" w:type="dxa"/>
            <w:bottom w:w="0" w:type="dxa"/>
            <w:right w:w="108" w:type="dxa"/>
          </w:tblCellMar>
        </w:tblPrEx>
        <w:trPr>
          <w:trHeight w:val="107"/>
        </w:trPr>
        <w:tc>
          <w:tcPr>
            <w:tcW w:w="710"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567" w:type="dxa"/>
            <w:vMerge/>
            <w:tcBorders>
              <w:right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2126"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毫米、分米的认识</w:t>
            </w:r>
          </w:p>
        </w:tc>
        <w:tc>
          <w:tcPr>
            <w:tcW w:w="709" w:type="dxa"/>
            <w:vMerge/>
            <w:tcBorders>
              <w:left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认识分米，分米与米和厘米的关系    例2</w:t>
            </w:r>
          </w:p>
        </w:tc>
      </w:tr>
      <w:tr>
        <w:tblPrEx>
          <w:tblW w:w="8790" w:type="dxa"/>
          <w:tblInd w:w="0" w:type="dxa"/>
          <w:tblLayout w:type="fixed"/>
          <w:tblCellMar>
            <w:top w:w="0" w:type="dxa"/>
            <w:left w:w="108" w:type="dxa"/>
            <w:bottom w:w="0" w:type="dxa"/>
            <w:right w:w="108" w:type="dxa"/>
          </w:tblCellMar>
        </w:tblPrEx>
        <w:tc>
          <w:tcPr>
            <w:tcW w:w="710"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2126" w:type="dxa"/>
            <w:vMerge w:val="restart"/>
            <w:tcBorders>
              <w:top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709" w:type="dxa"/>
            <w:vMerge/>
            <w:tcBorders>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jc w:val="righ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长度单位间的简单换算             例3</w:t>
            </w:r>
          </w:p>
        </w:tc>
      </w:tr>
      <w:tr>
        <w:tblPrEx>
          <w:tblW w:w="8790" w:type="dxa"/>
          <w:tblInd w:w="0" w:type="dxa"/>
          <w:tblLayout w:type="fixed"/>
          <w:tblCellMar>
            <w:top w:w="0" w:type="dxa"/>
            <w:left w:w="108" w:type="dxa"/>
            <w:bottom w:w="0" w:type="dxa"/>
            <w:right w:w="108" w:type="dxa"/>
          </w:tblCellMar>
        </w:tblPrEx>
        <w:tc>
          <w:tcPr>
            <w:tcW w:w="710"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2126"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709"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4678" w:type="dxa"/>
            <w:tcBorders>
              <w:top w:val="single" w:sz="4" w:space="0" w:color="000000"/>
              <w:bottom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p>
        </w:tc>
      </w:tr>
      <w:tr>
        <w:tblPrEx>
          <w:tblW w:w="8790" w:type="dxa"/>
          <w:tblInd w:w="0" w:type="dxa"/>
          <w:tblLayout w:type="fixed"/>
          <w:tblCellMar>
            <w:top w:w="0" w:type="dxa"/>
            <w:left w:w="108" w:type="dxa"/>
            <w:bottom w:w="0" w:type="dxa"/>
            <w:right w:w="108" w:type="dxa"/>
          </w:tblCellMar>
        </w:tblPrEx>
        <w:tc>
          <w:tcPr>
            <w:tcW w:w="710" w:type="dxa"/>
            <w:vMerge/>
            <w:tcBorders>
              <w:bottom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2126" w:type="dxa"/>
            <w:vMerge/>
            <w:tcBorders>
              <w:bottom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709" w:type="dxa"/>
            <w:vMerge/>
            <w:tcBorders>
              <w:right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4"/>
                <w:shd w:val="clear" w:color="auto" w:fill="FFFFFF" w:themeFill="background1"/>
              </w:rPr>
            </w:pPr>
            <w:r>
              <w:rPr>
                <w:rFonts w:ascii="宋体" w:hAnsi="宋体" w:cs="宋体" w:hint="eastAsia"/>
                <w:bCs/>
                <w:color w:val="444444"/>
                <w:kern w:val="0"/>
                <w:sz w:val="24"/>
                <w:szCs w:val="24"/>
                <w:shd w:val="clear" w:color="auto" w:fill="FFFFFF" w:themeFill="background1"/>
              </w:rPr>
              <w:t>认识千米，千米和米的关系         例4</w:t>
            </w:r>
          </w:p>
        </w:tc>
      </w:tr>
      <w:tr>
        <w:tblPrEx>
          <w:tblW w:w="8790" w:type="dxa"/>
          <w:tblInd w:w="0" w:type="dxa"/>
          <w:tblLayout w:type="fixed"/>
          <w:tblCellMar>
            <w:top w:w="0" w:type="dxa"/>
            <w:left w:w="108" w:type="dxa"/>
            <w:bottom w:w="0" w:type="dxa"/>
            <w:right w:w="108" w:type="dxa"/>
          </w:tblCellMar>
        </w:tblPrEx>
        <w:trPr>
          <w:trHeight w:val="531"/>
        </w:trPr>
        <w:tc>
          <w:tcPr>
            <w:tcW w:w="710"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测量</w:t>
            </w:r>
          </w:p>
        </w:tc>
        <w:tc>
          <w:tcPr>
            <w:tcW w:w="567" w:type="dxa"/>
            <w:vMerge/>
            <w:tcBorders>
              <w:left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2126"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千米的认识</w:t>
            </w:r>
          </w:p>
        </w:tc>
        <w:tc>
          <w:tcPr>
            <w:tcW w:w="709" w:type="dxa"/>
            <w:vMerge/>
            <w:tcBorders>
              <w:left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tabs>
                <w:tab w:val="left" w:pos="2309"/>
              </w:tabs>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千米与米的单位换算               例5</w:t>
            </w:r>
          </w:p>
        </w:tc>
      </w:tr>
      <w:tr>
        <w:tblPrEx>
          <w:tblW w:w="8790" w:type="dxa"/>
          <w:tblInd w:w="0" w:type="dxa"/>
          <w:tblLayout w:type="fixed"/>
          <w:tblCellMar>
            <w:top w:w="0" w:type="dxa"/>
            <w:left w:w="108" w:type="dxa"/>
            <w:bottom w:w="0" w:type="dxa"/>
            <w:right w:w="108" w:type="dxa"/>
          </w:tblCellMar>
        </w:tblPrEx>
        <w:tc>
          <w:tcPr>
            <w:tcW w:w="710" w:type="dxa"/>
            <w:vMerge w:val="restart"/>
            <w:tcBorders>
              <w:top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2126" w:type="dxa"/>
            <w:vMerge w:val="restart"/>
            <w:tcBorders>
              <w:top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709" w:type="dxa"/>
            <w:vMerge/>
            <w:tcBorders>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估计长度，培养长度观念           例6</w:t>
            </w:r>
          </w:p>
        </w:tc>
      </w:tr>
      <w:tr>
        <w:tblPrEx>
          <w:tblW w:w="8790" w:type="dxa"/>
          <w:tblInd w:w="0" w:type="dxa"/>
          <w:tblLayout w:type="fixed"/>
          <w:tblCellMar>
            <w:top w:w="0" w:type="dxa"/>
            <w:left w:w="108" w:type="dxa"/>
            <w:bottom w:w="0" w:type="dxa"/>
            <w:right w:w="108" w:type="dxa"/>
          </w:tblCellMar>
        </w:tblPrEx>
        <w:tc>
          <w:tcPr>
            <w:tcW w:w="710"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2126"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709"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bottom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r>
      <w:tr>
        <w:tblPrEx>
          <w:tblW w:w="8790" w:type="dxa"/>
          <w:tblInd w:w="0" w:type="dxa"/>
          <w:tblLayout w:type="fixed"/>
          <w:tblCellMar>
            <w:top w:w="0" w:type="dxa"/>
            <w:left w:w="108" w:type="dxa"/>
            <w:bottom w:w="0" w:type="dxa"/>
            <w:right w:w="108" w:type="dxa"/>
          </w:tblCellMar>
        </w:tblPrEx>
        <w:tc>
          <w:tcPr>
            <w:tcW w:w="710"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2126" w:type="dxa"/>
            <w:vMerge/>
            <w:tcBorders>
              <w:bottom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709" w:type="dxa"/>
            <w:vMerge/>
            <w:tcBorders>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tabs>
                <w:tab w:val="left" w:pos="2309"/>
              </w:tabs>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认识吨，吨和千克的关系           例7</w:t>
            </w:r>
          </w:p>
        </w:tc>
      </w:tr>
      <w:tr>
        <w:tblPrEx>
          <w:tblW w:w="8790" w:type="dxa"/>
          <w:tblInd w:w="0" w:type="dxa"/>
          <w:tblLayout w:type="fixed"/>
          <w:tblCellMar>
            <w:top w:w="0" w:type="dxa"/>
            <w:left w:w="108" w:type="dxa"/>
            <w:bottom w:w="0" w:type="dxa"/>
            <w:right w:w="108" w:type="dxa"/>
          </w:tblCellMar>
        </w:tblPrEx>
        <w:tc>
          <w:tcPr>
            <w:tcW w:w="710"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567" w:type="dxa"/>
            <w:vMerge/>
            <w:tcBorders>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2126"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吨的认识</w:t>
            </w:r>
          </w:p>
        </w:tc>
        <w:tc>
          <w:tcPr>
            <w:tcW w:w="709" w:type="dxa"/>
            <w:vMerge/>
            <w:tcBorders>
              <w:left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ind w:right="120"/>
              <w:jc w:val="righ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吨和千克的单位换算              例8</w:t>
            </w:r>
          </w:p>
        </w:tc>
      </w:tr>
      <w:tr>
        <w:tblPrEx>
          <w:tblW w:w="8790" w:type="dxa"/>
          <w:tblInd w:w="0" w:type="dxa"/>
          <w:tblLayout w:type="fixed"/>
          <w:tblCellMar>
            <w:top w:w="0" w:type="dxa"/>
            <w:left w:w="108" w:type="dxa"/>
            <w:bottom w:w="0" w:type="dxa"/>
            <w:right w:w="108" w:type="dxa"/>
          </w:tblCellMar>
        </w:tblPrEx>
        <w:tc>
          <w:tcPr>
            <w:tcW w:w="710"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567" w:type="dxa"/>
            <w:vMerge/>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2126" w:type="dxa"/>
            <w:tcBorders>
              <w:top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709" w:type="dxa"/>
            <w:vMerge/>
            <w:tcBorders>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p>
        </w:tc>
        <w:tc>
          <w:tcPr>
            <w:tcW w:w="4678" w:type="dxa"/>
            <w:tcBorders>
              <w:top w:val="single" w:sz="4" w:space="0" w:color="000000"/>
              <w:left w:val="single" w:sz="4" w:space="0" w:color="000000"/>
              <w:bottom w:val="single" w:sz="4" w:space="0" w:color="000000"/>
              <w:right w:val="single" w:sz="4" w:space="0" w:color="000000"/>
            </w:tcBorders>
            <w:vAlign w:val="center"/>
          </w:tcPr>
          <w:p>
            <w:pPr>
              <w:widowControl/>
              <w:spacing w:after="68" w:line="285" w:lineRule="atLeast"/>
              <w:rPr>
                <w:rFonts w:ascii="宋体" w:hAnsi="宋体" w:cs="宋体"/>
                <w:bCs/>
                <w:color w:val="444444"/>
                <w:kern w:val="0"/>
                <w:sz w:val="22"/>
                <w:szCs w:val="22"/>
                <w:shd w:val="clear" w:color="auto" w:fill="FFFFFF" w:themeFill="background1"/>
              </w:rPr>
            </w:pPr>
            <w:r>
              <w:rPr>
                <w:rFonts w:ascii="宋体" w:hAnsi="宋体" w:cs="宋体" w:hint="eastAsia"/>
                <w:bCs/>
                <w:color w:val="444444"/>
                <w:kern w:val="0"/>
                <w:sz w:val="22"/>
                <w:szCs w:val="22"/>
                <w:shd w:val="clear" w:color="auto" w:fill="FFFFFF" w:themeFill="background1"/>
              </w:rPr>
              <w:t>列表法解决问题                   例9</w:t>
            </w:r>
          </w:p>
        </w:tc>
      </w:tr>
    </w:tbl>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spacing w:line="360" w:lineRule="auto"/>
        <w:ind w:firstLine="480" w:firstLineChars="200"/>
        <w:rPr>
          <w:rFonts w:asciiTheme="minorEastAsia" w:hAnsiTheme="minorEastAsia" w:hint="eastAsia"/>
          <w:sz w:val="24"/>
        </w:rPr>
      </w:pPr>
    </w:p>
    <w:p>
      <w:pPr>
        <w:widowControl/>
        <w:shd w:val="clear" w:color="auto" w:fill="FFFFFF"/>
        <w:spacing w:line="360" w:lineRule="auto"/>
        <w:ind w:firstLine="480" w:firstLineChars="200"/>
        <w:jc w:val="left"/>
        <w:textAlignment w:val="baseline"/>
        <w:rPr>
          <w:rFonts w:asciiTheme="minorEastAsia" w:hAnsiTheme="minorEastAsia" w:cs="宋体"/>
          <w:b/>
          <w:bCs/>
          <w:color w:val="323232"/>
          <w:kern w:val="0"/>
          <w:sz w:val="24"/>
        </w:rPr>
      </w:pPr>
      <w:r>
        <w:rPr>
          <w:rFonts w:asciiTheme="minorEastAsia" w:hAnsiTheme="minorEastAsia" w:cs="宋体" w:hint="eastAsia"/>
          <w:b/>
          <w:bCs/>
          <w:color w:val="323232"/>
          <w:kern w:val="0"/>
          <w:sz w:val="24"/>
        </w:rPr>
        <w:t>二、单元教学目标</w:t>
      </w:r>
    </w:p>
    <w:p>
      <w:pPr>
        <w:spacing w:line="360" w:lineRule="auto"/>
        <w:ind w:firstLine="480" w:firstLineChars="200"/>
        <w:rPr>
          <w:rFonts w:asciiTheme="minorEastAsia" w:hAnsiTheme="minorEastAsia"/>
          <w:sz w:val="24"/>
        </w:rPr>
      </w:pPr>
      <w:r>
        <w:rPr>
          <w:rFonts w:asciiTheme="minorEastAsia" w:hAnsiTheme="minorEastAsia" w:hint="eastAsia"/>
          <w:sz w:val="24"/>
        </w:rPr>
        <w:t>1.知识与技能：使学生经历实际测量的过程，认识长度单位毫米、分米和千米，建立1毫米、1分米和1千米的长度概念。认识质量单位吨，建立1吨的质量概念。</w:t>
      </w:r>
    </w:p>
    <w:p>
      <w:pPr>
        <w:spacing w:line="360" w:lineRule="auto"/>
        <w:ind w:firstLine="480" w:firstLineChars="200"/>
        <w:rPr>
          <w:rFonts w:asciiTheme="minorEastAsia" w:hAnsiTheme="minorEastAsia"/>
          <w:sz w:val="24"/>
        </w:rPr>
      </w:pPr>
      <w:r>
        <w:rPr>
          <w:rFonts w:asciiTheme="minorEastAsia" w:hAnsiTheme="minorEastAsia" w:hint="eastAsia"/>
          <w:sz w:val="24"/>
        </w:rPr>
        <w:t>2.过程与方法：使学生知道常用的长度单位间、质量单位间的换算关系，会进行简单的单位换算，会恰当地选择单位。使学生能估计一些物体的长度和质量，会选择不同的方式进行测量。</w:t>
      </w:r>
    </w:p>
    <w:p>
      <w:pPr>
        <w:spacing w:line="360" w:lineRule="auto"/>
        <w:ind w:firstLine="480" w:firstLineChars="200"/>
        <w:rPr>
          <w:rFonts w:asciiTheme="minorEastAsia" w:hAnsiTheme="minorEastAsia"/>
          <w:sz w:val="24"/>
        </w:rPr>
      </w:pPr>
      <w:r>
        <w:rPr>
          <w:rFonts w:asciiTheme="minorEastAsia" w:hAnsiTheme="minorEastAsia" w:hint="eastAsia"/>
          <w:sz w:val="24"/>
        </w:rPr>
        <w:t>3.情感态度价值观：在实际操作中，增强学生合作交流的意识，提高操作技能，培养实践能力，通过长度单位在日常生活、生产中的广泛应用，激发学生的求知欲望，养成认真观察、仔细测量的好习惯。</w:t>
      </w:r>
    </w:p>
    <w:p>
      <w:pPr>
        <w:spacing w:line="360" w:lineRule="auto"/>
        <w:ind w:firstLine="480" w:firstLineChars="200"/>
        <w:rPr>
          <w:rFonts w:asciiTheme="minorEastAsia" w:hAnsiTheme="minorEastAsia" w:cs="宋体"/>
          <w:b/>
          <w:bCs/>
          <w:color w:val="323232"/>
          <w:kern w:val="0"/>
          <w:sz w:val="24"/>
        </w:rPr>
      </w:pPr>
      <w:r>
        <w:rPr>
          <w:rFonts w:asciiTheme="minorEastAsia" w:hAnsiTheme="minorEastAsia" w:cs="宋体" w:hint="eastAsia"/>
          <w:b/>
          <w:bCs/>
          <w:color w:val="323232"/>
          <w:kern w:val="0"/>
          <w:sz w:val="24"/>
        </w:rPr>
        <w:t>三、单元教材分析</w:t>
      </w:r>
    </w:p>
    <w:p>
      <w:pPr>
        <w:spacing w:line="360" w:lineRule="auto"/>
        <w:ind w:firstLine="480" w:firstLineChars="200"/>
        <w:rPr>
          <w:rFonts w:asciiTheme="minorEastAsia" w:hAnsiTheme="minorEastAsia"/>
          <w:sz w:val="24"/>
        </w:rPr>
        <w:sectPr>
          <w:footerReference w:type="default" r:id="rId7"/>
          <w:type w:val="nextPage"/>
          <w:pgSz w:w="11906" w:h="16838"/>
          <w:pgMar w:top="720" w:right="720" w:bottom="720" w:left="1134" w:header="851" w:footer="992" w:gutter="0"/>
          <w:pgNumType w:start="2"/>
          <w:cols w:num="1" w:space="0"/>
          <w:titlePg w:val="0"/>
          <w:docGrid w:linePitch="312" w:charSpace="0"/>
        </w:sectPr>
      </w:pPr>
      <w:r>
        <w:rPr>
          <w:rFonts w:asciiTheme="minorEastAsia" w:hAnsiTheme="minorEastAsia" w:hint="eastAsia"/>
          <w:sz w:val="24"/>
        </w:rPr>
        <w:t>测量产生于人们在生产和生活中的实际需求,它是人们对客观事物进行量化把握的重要手段和方法。本单元教学是在二年级初步认识长度单位“厘米”和“米”及质量单位“克”和“千克”的基础上进行的。本单元,学生将要进一步学习长度单位“毫米”“分米”和“千米”及质量单位“吨”,这是理解测量的第二阶段,为后续学习面积、体积和容积单位及其测量奠定基础。通过本单元的学习,学生对常用的长度单位和质量单位会有一个系统的、完整的认识。《课程标准》要求:在现实情景中,感受并认识克、千克、吨,能进行简单的单位换算;在实践活动中,体会并认识长度单位千米、米、厘米,知道分米、毫米,能进行简单的单位换算,能恰当地选择长度单位;能估测一些物体的长度,并进行测量;能结合生活实际,解决与常见的量有关的简单问题。</w:t>
      </w:r>
    </w:p>
    <w:p>
      <w:pPr>
        <w:widowControl/>
        <w:shd w:val="clear" w:color="auto" w:fill="FFFFFF"/>
        <w:spacing w:line="360" w:lineRule="auto"/>
        <w:ind w:firstLine="480" w:firstLineChars="200"/>
        <w:jc w:val="left"/>
        <w:textAlignment w:val="baseline"/>
        <w:rPr>
          <w:rFonts w:asciiTheme="minorEastAsia" w:hAnsiTheme="minorEastAsia" w:cs="宋体"/>
          <w:b/>
          <w:bCs/>
          <w:color w:val="323232"/>
          <w:kern w:val="0"/>
          <w:sz w:val="24"/>
        </w:rPr>
      </w:pPr>
      <w:r>
        <w:rPr>
          <w:rFonts w:asciiTheme="minorEastAsia" w:hAnsiTheme="minorEastAsia" w:cs="宋体" w:hint="eastAsia"/>
          <w:b/>
          <w:bCs/>
          <w:color w:val="323232"/>
          <w:kern w:val="0"/>
          <w:sz w:val="24"/>
        </w:rPr>
        <w:t>四、单元教学重点</w:t>
      </w:r>
    </w:p>
    <w:p>
      <w:pPr>
        <w:widowControl/>
        <w:shd w:val="clear" w:color="auto" w:fill="FFFFFF"/>
        <w:spacing w:line="360" w:lineRule="auto"/>
        <w:ind w:firstLine="480" w:firstLineChars="200"/>
        <w:jc w:val="left"/>
        <w:textAlignment w:val="baseline"/>
        <w:rPr>
          <w:rFonts w:asciiTheme="minorEastAsia" w:hAnsiTheme="minorEastAsia"/>
          <w:sz w:val="24"/>
        </w:rPr>
      </w:pPr>
      <w:r>
        <w:rPr>
          <w:rFonts w:asciiTheme="minorEastAsia" w:hAnsiTheme="minorEastAsia" w:hint="eastAsia"/>
          <w:sz w:val="24"/>
        </w:rPr>
        <w:t>1.感受1毫米、1分米和1千米的实际长度，1吨的实际重量。</w:t>
      </w:r>
    </w:p>
    <w:p>
      <w:pPr>
        <w:widowControl/>
        <w:shd w:val="clear" w:color="auto" w:fill="FFFFFF"/>
        <w:spacing w:line="360" w:lineRule="auto"/>
        <w:ind w:firstLine="480" w:firstLineChars="200"/>
        <w:jc w:val="left"/>
        <w:textAlignment w:val="baseline"/>
        <w:rPr>
          <w:rFonts w:asciiTheme="minorEastAsia" w:hAnsiTheme="minorEastAsia"/>
          <w:sz w:val="24"/>
        </w:rPr>
      </w:pPr>
      <w:r>
        <w:rPr>
          <w:rFonts w:asciiTheme="minorEastAsia" w:hAnsiTheme="minorEastAsia" w:hint="eastAsia"/>
          <w:sz w:val="24"/>
        </w:rPr>
        <w:t>2.会用毫米、分米作为单位量物体的长度。</w:t>
      </w:r>
    </w:p>
    <w:p>
      <w:pPr>
        <w:widowControl/>
        <w:shd w:val="clear" w:color="auto" w:fill="FFFFFF"/>
        <w:spacing w:line="360" w:lineRule="auto"/>
        <w:ind w:firstLine="480" w:firstLineChars="200"/>
        <w:jc w:val="left"/>
        <w:textAlignment w:val="baseline"/>
        <w:rPr>
          <w:rFonts w:asciiTheme="minorEastAsia" w:hAnsiTheme="minorEastAsia" w:cs="宋体"/>
          <w:b/>
          <w:bCs/>
          <w:color w:val="323232"/>
          <w:kern w:val="0"/>
          <w:sz w:val="24"/>
        </w:rPr>
      </w:pPr>
      <w:r>
        <w:rPr>
          <w:rFonts w:asciiTheme="minorEastAsia" w:hAnsiTheme="minorEastAsia" w:cs="宋体" w:hint="eastAsia"/>
          <w:b/>
          <w:bCs/>
          <w:color w:val="323232"/>
          <w:kern w:val="0"/>
          <w:sz w:val="24"/>
        </w:rPr>
        <w:t>五、单元教学难点</w:t>
      </w:r>
    </w:p>
    <w:p>
      <w:pPr>
        <w:spacing w:line="360" w:lineRule="auto"/>
        <w:ind w:firstLine="480" w:firstLineChars="200"/>
        <w:rPr>
          <w:rFonts w:asciiTheme="minorEastAsia" w:hAnsiTheme="minorEastAsia"/>
          <w:sz w:val="24"/>
        </w:rPr>
      </w:pPr>
      <w:r>
        <w:rPr>
          <w:rFonts w:asciiTheme="minorEastAsia" w:hAnsiTheme="minorEastAsia" w:hint="eastAsia"/>
          <w:sz w:val="24"/>
        </w:rPr>
        <w:t>1.对1千米的长度和1吨的质量形成正确的表象。</w:t>
      </w:r>
    </w:p>
    <w:p>
      <w:pPr>
        <w:spacing w:line="360" w:lineRule="auto"/>
        <w:ind w:firstLine="480" w:firstLineChars="200"/>
        <w:rPr>
          <w:rFonts w:asciiTheme="minorEastAsia" w:hAnsiTheme="minorEastAsia"/>
          <w:sz w:val="24"/>
        </w:rPr>
      </w:pPr>
      <w:r>
        <w:rPr>
          <w:rFonts w:asciiTheme="minorEastAsia" w:hAnsiTheme="minorEastAsia" w:hint="eastAsia"/>
          <w:sz w:val="24"/>
        </w:rPr>
        <w:t>2.恰当选择单位估计物体的长度和质量。</w:t>
      </w:r>
    </w:p>
    <w:p>
      <w:pPr>
        <w:widowControl/>
        <w:shd w:val="clear" w:color="auto" w:fill="FFFFFF"/>
        <w:spacing w:line="360" w:lineRule="auto"/>
        <w:ind w:firstLine="480" w:firstLineChars="200"/>
        <w:jc w:val="left"/>
        <w:textAlignment w:val="baseline"/>
        <w:rPr>
          <w:rFonts w:asciiTheme="minorEastAsia" w:hAnsiTheme="minorEastAsia" w:cs="宋体"/>
          <w:color w:val="323232"/>
          <w:kern w:val="0"/>
          <w:sz w:val="24"/>
        </w:rPr>
      </w:pPr>
      <w:r>
        <w:rPr>
          <w:rFonts w:asciiTheme="minorEastAsia" w:hAnsiTheme="minorEastAsia" w:cs="宋体" w:hint="eastAsia"/>
          <w:b/>
          <w:bCs/>
          <w:color w:val="323232"/>
          <w:kern w:val="0"/>
          <w:sz w:val="24"/>
        </w:rPr>
        <w:t>六、单元课时</w:t>
      </w:r>
    </w:p>
    <w:tbl>
      <w:tblPr>
        <w:tblStyle w:val="TableNormal"/>
        <w:tblpPr w:leftFromText="180" w:rightFromText="180" w:vertAnchor="text" w:horzAnchor="page" w:tblpXSpec="center" w:tblpY="270"/>
        <w:tblOverlap w:val="never"/>
        <w:tblW w:w="8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343"/>
        <w:gridCol w:w="5301"/>
      </w:tblGrid>
      <w:tr>
        <w:tblPrEx>
          <w:tblW w:w="8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475"/>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课  时</w:t>
            </w:r>
          </w:p>
        </w:tc>
        <w:tc>
          <w:tcPr>
            <w:tcW w:w="5301"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课  题</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第1课时</w:t>
            </w:r>
          </w:p>
        </w:tc>
        <w:tc>
          <w:tcPr>
            <w:tcW w:w="5301" w:type="dxa"/>
            <w:shd w:val="clear" w:color="auto" w:fill="auto"/>
            <w:vAlign w:val="center"/>
          </w:tcPr>
          <w:p>
            <w:pPr>
              <w:pStyle w:val="1"/>
              <w:ind w:firstLine="0" w:firstLineChars="0"/>
              <w:jc w:val="center"/>
              <w:rPr>
                <w:rFonts w:ascii="宋体" w:eastAsia="宋体" w:hAnsi="宋体" w:cs="宋体"/>
                <w:sz w:val="24"/>
              </w:rPr>
            </w:pPr>
            <w:r>
              <w:rPr>
                <w:rFonts w:ascii="Times New Roman" w:hAnsi="宋体" w:hint="eastAsia"/>
                <w:sz w:val="24"/>
              </w:rPr>
              <w:t>毫米的认识</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第2课时</w:t>
            </w:r>
          </w:p>
        </w:tc>
        <w:tc>
          <w:tcPr>
            <w:tcW w:w="5301" w:type="dxa"/>
            <w:shd w:val="clear" w:color="auto" w:fill="auto"/>
            <w:vAlign w:val="center"/>
          </w:tcPr>
          <w:p>
            <w:pPr>
              <w:pStyle w:val="1"/>
              <w:ind w:firstLine="0" w:firstLineChars="0"/>
              <w:jc w:val="center"/>
              <w:rPr>
                <w:rFonts w:ascii="宋体" w:hAnsi="宋体" w:cs="宋体"/>
                <w:sz w:val="24"/>
              </w:rPr>
            </w:pPr>
            <w:r>
              <w:rPr>
                <w:rFonts w:ascii="Times New Roman" w:hAnsi="宋体" w:hint="eastAsia"/>
                <w:sz w:val="24"/>
              </w:rPr>
              <w:t>分米的认识</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第3课时</w:t>
            </w:r>
          </w:p>
        </w:tc>
        <w:tc>
          <w:tcPr>
            <w:tcW w:w="5301" w:type="dxa"/>
            <w:shd w:val="clear" w:color="auto" w:fill="auto"/>
            <w:vAlign w:val="center"/>
          </w:tcPr>
          <w:p>
            <w:pPr>
              <w:pStyle w:val="1"/>
              <w:ind w:firstLine="0" w:firstLineChars="0"/>
              <w:jc w:val="center"/>
              <w:rPr>
                <w:rFonts w:ascii="宋体" w:eastAsia="宋体" w:hAnsi="宋体" w:cs="宋体"/>
                <w:sz w:val="24"/>
              </w:rPr>
            </w:pPr>
            <w:r>
              <w:rPr>
                <w:rFonts w:ascii="Times New Roman" w:hAnsi="宋体" w:hint="eastAsia"/>
                <w:sz w:val="24"/>
              </w:rPr>
              <w:t>长度单位的换算</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第4课时</w:t>
            </w:r>
          </w:p>
        </w:tc>
        <w:tc>
          <w:tcPr>
            <w:tcW w:w="5301" w:type="dxa"/>
            <w:shd w:val="clear" w:color="auto" w:fill="auto"/>
            <w:vAlign w:val="center"/>
          </w:tcPr>
          <w:p>
            <w:pPr>
              <w:pStyle w:val="1"/>
              <w:ind w:firstLine="0" w:firstLineChars="0"/>
              <w:jc w:val="center"/>
              <w:rPr>
                <w:rFonts w:ascii="宋体" w:eastAsia="宋体" w:hAnsi="宋体" w:cs="宋体"/>
                <w:sz w:val="24"/>
              </w:rPr>
            </w:pPr>
            <w:r>
              <w:rPr>
                <w:rFonts w:ascii="Times New Roman" w:hAnsi="宋体" w:hint="eastAsia"/>
                <w:sz w:val="24"/>
              </w:rPr>
              <w:t>千米的认识</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第5课时</w:t>
            </w:r>
          </w:p>
        </w:tc>
        <w:tc>
          <w:tcPr>
            <w:tcW w:w="5301" w:type="dxa"/>
            <w:shd w:val="clear" w:color="auto" w:fill="auto"/>
            <w:vAlign w:val="center"/>
          </w:tcPr>
          <w:p>
            <w:pPr>
              <w:pStyle w:val="1"/>
              <w:ind w:firstLine="0" w:firstLineChars="0"/>
              <w:jc w:val="center"/>
              <w:rPr>
                <w:rFonts w:ascii="Times New Roman" w:hAnsi="宋体" w:eastAsiaTheme="minorEastAsia" w:hint="eastAsia"/>
                <w:sz w:val="24"/>
                <w:lang w:eastAsia="zh-CN"/>
              </w:rPr>
            </w:pPr>
            <w:r>
              <w:rPr>
                <w:rFonts w:ascii="Times New Roman" w:hAnsi="宋体" w:hint="eastAsia"/>
                <w:sz w:val="24"/>
                <w:lang w:eastAsia="zh-CN"/>
              </w:rPr>
              <w:t>估测</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sz w:val="24"/>
              </w:rPr>
            </w:pPr>
            <w:r>
              <w:rPr>
                <w:rFonts w:ascii="宋体" w:eastAsia="宋体" w:hAnsi="宋体" w:cs="宋体" w:hint="eastAsia"/>
                <w:sz w:val="24"/>
              </w:rPr>
              <w:t>第6课时</w:t>
            </w:r>
          </w:p>
        </w:tc>
        <w:tc>
          <w:tcPr>
            <w:tcW w:w="5301" w:type="dxa"/>
            <w:shd w:val="clear" w:color="auto" w:fill="auto"/>
            <w:vAlign w:val="center"/>
          </w:tcPr>
          <w:p>
            <w:pPr>
              <w:pStyle w:val="1"/>
              <w:ind w:firstLine="0" w:firstLineChars="0"/>
              <w:jc w:val="center"/>
              <w:rPr>
                <w:rFonts w:ascii="Times New Roman" w:hAnsi="宋体" w:eastAsiaTheme="minorEastAsia" w:hint="eastAsia"/>
                <w:sz w:val="24"/>
                <w:lang w:eastAsia="zh-CN"/>
              </w:rPr>
            </w:pPr>
            <w:r>
              <w:rPr>
                <w:rFonts w:ascii="Times New Roman" w:hAnsi="宋体" w:hint="eastAsia"/>
                <w:sz w:val="24"/>
              </w:rPr>
              <w:t>练习课</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hint="eastAsia"/>
                <w:sz w:val="24"/>
              </w:rPr>
            </w:pPr>
            <w:r>
              <w:rPr>
                <w:rFonts w:ascii="宋体" w:eastAsia="宋体" w:hAnsi="宋体" w:cs="宋体" w:hint="eastAsia"/>
                <w:sz w:val="24"/>
              </w:rPr>
              <w:t>第7课时</w:t>
            </w:r>
          </w:p>
        </w:tc>
        <w:tc>
          <w:tcPr>
            <w:tcW w:w="5301" w:type="dxa"/>
            <w:shd w:val="clear" w:color="auto" w:fill="auto"/>
            <w:vAlign w:val="center"/>
          </w:tcPr>
          <w:p>
            <w:pPr>
              <w:pStyle w:val="1"/>
              <w:ind w:firstLine="0" w:firstLineChars="0"/>
              <w:jc w:val="center"/>
              <w:rPr>
                <w:rFonts w:ascii="Times New Roman" w:hAnsi="宋体" w:hint="eastAsia"/>
                <w:sz w:val="24"/>
              </w:rPr>
            </w:pPr>
            <w:r>
              <w:rPr>
                <w:rFonts w:ascii="Times New Roman" w:hAnsi="宋体" w:hint="eastAsia"/>
                <w:sz w:val="24"/>
              </w:rPr>
              <w:t>吨的</w:t>
            </w:r>
            <w:r>
              <w:rPr>
                <w:rFonts w:ascii="Times New Roman" w:hAnsi="宋体" w:hint="eastAsia"/>
                <w:sz w:val="24"/>
                <w:lang w:eastAsia="zh-CN"/>
              </w:rPr>
              <w:t>认识</w:t>
            </w:r>
          </w:p>
        </w:tc>
      </w:tr>
      <w:tr>
        <w:tblPrEx>
          <w:tblW w:w="8644" w:type="dxa"/>
          <w:jc w:val="center"/>
          <w:tblLayout w:type="fixed"/>
          <w:tblCellMar>
            <w:top w:w="0" w:type="dxa"/>
            <w:left w:w="108" w:type="dxa"/>
            <w:bottom w:w="0" w:type="dxa"/>
            <w:right w:w="108" w:type="dxa"/>
          </w:tblCellMar>
        </w:tblPrEx>
        <w:trPr>
          <w:trHeight w:val="490"/>
          <w:jc w:val="center"/>
        </w:trPr>
        <w:tc>
          <w:tcPr>
            <w:tcW w:w="3343" w:type="dxa"/>
            <w:shd w:val="clear" w:color="auto" w:fill="auto"/>
            <w:vAlign w:val="center"/>
          </w:tcPr>
          <w:p>
            <w:pPr>
              <w:pStyle w:val="1"/>
              <w:ind w:firstLine="0" w:firstLineChars="0"/>
              <w:jc w:val="center"/>
              <w:rPr>
                <w:rFonts w:ascii="宋体" w:eastAsia="宋体" w:hAnsi="宋体" w:cs="宋体" w:hint="default"/>
                <w:sz w:val="24"/>
                <w:lang w:val="en-US" w:eastAsia="zh-CN"/>
              </w:rPr>
            </w:pPr>
            <w:r>
              <w:rPr>
                <w:rFonts w:ascii="宋体" w:eastAsia="宋体" w:hAnsi="宋体" w:cs="宋体" w:hint="eastAsia"/>
                <w:bCs/>
                <w:color w:val="444444"/>
                <w:kern w:val="0"/>
                <w:sz w:val="22"/>
                <w:szCs w:val="22"/>
                <w:shd w:val="clear" w:color="auto" w:fill="FFFFFF" w:themeFill="background1"/>
                <w:lang w:eastAsia="zh-CN"/>
              </w:rPr>
              <w:t>第</w:t>
            </w:r>
            <w:r>
              <w:rPr>
                <w:rFonts w:ascii="宋体" w:eastAsia="宋体" w:hAnsi="宋体" w:cs="宋体" w:hint="eastAsia"/>
                <w:bCs/>
                <w:color w:val="444444"/>
                <w:kern w:val="0"/>
                <w:sz w:val="22"/>
                <w:szCs w:val="22"/>
                <w:shd w:val="clear" w:color="auto" w:fill="FFFFFF" w:themeFill="background1"/>
                <w:lang w:val="en-US" w:eastAsia="zh-CN"/>
              </w:rPr>
              <w:t>8课时</w:t>
            </w:r>
          </w:p>
        </w:tc>
        <w:tc>
          <w:tcPr>
            <w:tcW w:w="5301" w:type="dxa"/>
            <w:shd w:val="clear" w:color="auto" w:fill="auto"/>
            <w:vAlign w:val="center"/>
          </w:tcPr>
          <w:p>
            <w:pPr>
              <w:pStyle w:val="1"/>
              <w:ind w:firstLine="0" w:firstLineChars="0"/>
              <w:jc w:val="center"/>
              <w:rPr>
                <w:rFonts w:ascii="Times New Roman" w:hAnsi="宋体" w:eastAsiaTheme="minorEastAsia" w:hint="eastAsia"/>
                <w:sz w:val="24"/>
                <w:lang w:eastAsia="zh-CN"/>
              </w:rPr>
            </w:pPr>
            <w:r>
              <w:rPr>
                <w:rFonts w:ascii="Times New Roman" w:hAnsi="宋体" w:hint="eastAsia"/>
                <w:sz w:val="24"/>
              </w:rPr>
              <w:t>解决问题</w:t>
            </w:r>
            <w:r>
              <w:rPr>
                <w:rFonts w:ascii="宋体" w:hAnsi="宋体" w:cs="宋体" w:hint="eastAsia"/>
                <w:bCs/>
                <w:color w:val="444444"/>
                <w:kern w:val="0"/>
                <w:sz w:val="24"/>
                <w:szCs w:val="24"/>
                <w:shd w:val="clear" w:color="auto" w:fill="FFFFFF" w:themeFill="background1"/>
                <w:lang w:val="en-US" w:eastAsia="zh-CN"/>
              </w:rPr>
              <w:t xml:space="preserve"> </w:t>
            </w:r>
          </w:p>
        </w:tc>
      </w:tr>
    </w:tbl>
    <w:p>
      <w:pPr>
        <w:spacing w:line="360" w:lineRule="auto"/>
        <w:ind w:firstLine="480" w:firstLineChars="200"/>
        <w:jc w:val="center"/>
        <w:rPr>
          <w:rFonts w:asciiTheme="minorEastAsia" w:hAnsiTheme="minorEastAsia" w:cs="宋体"/>
          <w:sz w:val="24"/>
        </w:rPr>
      </w:pPr>
      <w:r>
        <w:rPr>
          <w:rFonts w:asciiTheme="minorEastAsia" w:hAnsiTheme="minorEastAsia" w:cs="宋体" w:hint="eastAsia"/>
          <w:sz w:val="24"/>
        </w:rPr>
        <w:t xml:space="preserve">              </w:t>
      </w:r>
    </w:p>
    <w:p>
      <w:pPr>
        <w:spacing w:line="360" w:lineRule="auto"/>
        <w:ind w:firstLine="480" w:firstLineChars="200"/>
        <w:rPr>
          <w:rFonts w:asciiTheme="minorEastAsia" w:hAnsiTheme="minorEastAsia"/>
          <w:sz w:val="24"/>
        </w:rPr>
      </w:pPr>
    </w:p>
    <w:p>
      <w:pPr>
        <w:spacing w:line="360" w:lineRule="auto"/>
        <w:ind w:firstLine="480" w:firstLineChars="200"/>
        <w:rPr>
          <w:rFonts w:asciiTheme="minorEastAsia" w:hAnsiTheme="minorEastAsia" w:cs="宋体"/>
          <w:b/>
          <w:bCs/>
          <w:sz w:val="24"/>
          <w:u w:val="double" w:color="FF0000"/>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sectPr>
          <w:footerReference w:type="default" r:id="rId8"/>
          <w:type w:val="nextPage"/>
          <w:pgSz w:w="11906" w:h="16838"/>
          <w:pgMar w:top="720" w:right="720" w:bottom="720" w:left="1134" w:header="851" w:footer="992" w:gutter="0"/>
          <w:pgNumType w:start="3"/>
          <w:cols w:num="1" w:space="0"/>
          <w:titlePg w:val="0"/>
          <w:docGrid w:linePitch="312" w:charSpace="0"/>
        </w:sectPr>
      </w:pPr>
    </w:p>
    <w:p>
      <w:pPr>
        <w:spacing w:line="360" w:lineRule="auto"/>
        <w:ind w:firstLine="2800" w:firstLineChars="1000"/>
        <w:jc w:val="both"/>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第1课时：毫米的认识</w:t>
      </w: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pStyle w:val="PlainText"/>
        <w:spacing w:line="360" w:lineRule="auto"/>
        <w:ind w:firstLine="480" w:firstLineChars="200"/>
        <w:rPr>
          <w:rFonts w:asciiTheme="minorEastAsia" w:hAnsiTheme="minorEastAsia" w:cs="宋体"/>
          <w:b/>
          <w:bCs/>
          <w:sz w:val="24"/>
          <w:szCs w:val="24"/>
        </w:rPr>
      </w:pPr>
      <w:r>
        <w:rPr>
          <w:rFonts w:asciiTheme="minorEastAsia" w:hAnsiTheme="minorEastAsia" w:cs="宋体" w:hint="eastAsia"/>
          <w:b/>
          <w:bCs/>
          <w:sz w:val="24"/>
          <w:szCs w:val="24"/>
        </w:rPr>
        <w:t>教学内容</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theme="minorEastAsia" w:hint="eastAsia"/>
          <w:color w:val="000000" w:themeColor="text1"/>
          <w:spacing w:val="-8"/>
          <w:sz w:val="24"/>
          <w:szCs w:val="24"/>
          <w14:textFill>
            <w14:solidFill>
              <w14:schemeClr w14:val="tx1"/>
            </w14:solidFill>
          </w14:textFill>
        </w:rPr>
        <w:t>人教版小学数学三年级上册第三单元第</w:t>
      </w:r>
      <w:r>
        <w:rPr>
          <w:rFonts w:asciiTheme="minorEastAsia" w:hAnsiTheme="minorEastAsia" w:cstheme="minorEastAsia" w:hint="eastAsia"/>
          <w:color w:val="000000" w:themeColor="text1"/>
          <w:spacing w:val="-13"/>
          <w:sz w:val="24"/>
          <w:szCs w:val="24"/>
          <w14:textFill>
            <w14:solidFill>
              <w14:schemeClr w14:val="tx1"/>
            </w14:solidFill>
          </w14:textFill>
        </w:rPr>
        <w:t>21</w:t>
      </w:r>
      <w:r>
        <w:rPr>
          <w:rFonts w:asciiTheme="minorEastAsia" w:hAnsiTheme="minorEastAsia" w:cstheme="minorEastAsia" w:hint="eastAsia"/>
          <w:color w:val="000000" w:themeColor="text1"/>
          <w:sz w:val="24"/>
          <w:szCs w:val="24"/>
          <w14:textFill>
            <w14:solidFill>
              <w14:schemeClr w14:val="tx1"/>
            </w14:solidFill>
          </w14:textFill>
        </w:rPr>
        <w:t>、22</w:t>
      </w:r>
      <w:r>
        <w:rPr>
          <w:rFonts w:asciiTheme="minorEastAsia" w:hAnsiTheme="minorEastAsia" w:cstheme="minorEastAsia" w:hint="eastAsia"/>
          <w:color w:val="000000" w:themeColor="text1"/>
          <w:spacing w:val="-27"/>
          <w:sz w:val="24"/>
          <w:szCs w:val="24"/>
          <w14:textFill>
            <w14:solidFill>
              <w14:schemeClr w14:val="tx1"/>
            </w14:solidFill>
          </w14:textFill>
        </w:rPr>
        <w:t>页。</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教学目标</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1.通过估一估、量一量认识毫米,建立1毫米的长度概念,会用毫米表示比较短的物体长度。</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2.通过观察,明确毫米与厘米间的关系,会进行简单的换算。</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3.培养学生的动手操作能力、分析能力和归纳总结能力。</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4.让学生感受到数学与生活的紧密联系,受到不差毫厘的科学态度的教育。</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教学重点</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1.建立1毫米的长度概念。</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2.掌握毫米和厘米之间的进率。</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3.发展学生的估测能力。</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教学难点</w:t>
      </w:r>
    </w:p>
    <w:p>
      <w:pPr>
        <w:spacing w:line="360" w:lineRule="auto"/>
        <w:ind w:firstLine="353" w:firstLineChars="147"/>
        <w:rPr>
          <w:rFonts w:asciiTheme="minorEastAsia" w:hAnsiTheme="minorEastAsia" w:cs="宋体"/>
          <w:sz w:val="24"/>
        </w:rPr>
      </w:pPr>
      <w:r>
        <w:rPr>
          <w:rFonts w:asciiTheme="minorEastAsia" w:hAnsiTheme="minorEastAsia" w:cs="宋体" w:hint="eastAsia"/>
          <w:sz w:val="24"/>
        </w:rPr>
        <w:t xml:space="preserve"> 1.掌握毫米和厘米之间的进率。</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2.发展学生的估测能力。</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教学准备</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1.教师：</w:t>
      </w:r>
      <w:r>
        <w:rPr>
          <w:rFonts w:asciiTheme="minorEastAsia" w:hAnsiTheme="minorEastAsia" w:cs="宋体" w:hint="eastAsia"/>
          <w:sz w:val="24"/>
        </w:rPr>
        <w:t>多媒体课件、直尺</w:t>
      </w:r>
    </w:p>
    <w:p>
      <w:pPr>
        <w:spacing w:line="360" w:lineRule="auto"/>
        <w:ind w:firstLine="480" w:firstLineChars="200"/>
        <w:rPr>
          <w:rFonts w:asciiTheme="minorEastAsia" w:hAnsiTheme="minorEastAsia"/>
          <w:sz w:val="24"/>
        </w:rPr>
      </w:pPr>
      <w:r>
        <w:rPr>
          <w:rFonts w:asciiTheme="minorEastAsia" w:hAnsiTheme="minorEastAsia" w:cs="宋体" w:hint="eastAsia"/>
          <w:bCs/>
          <w:sz w:val="24"/>
        </w:rPr>
        <w:t>2.学生：</w:t>
      </w:r>
      <w:r>
        <w:rPr>
          <w:rFonts w:asciiTheme="minorEastAsia" w:hAnsiTheme="minorEastAsia" w:cs="宋体" w:hint="eastAsia"/>
          <w:sz w:val="24"/>
        </w:rPr>
        <w:t>课本、直尺</w:t>
      </w:r>
    </w:p>
    <w:tbl>
      <w:tblPr>
        <w:tblStyle w:val="TableGrid1"/>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065" w:type="dxa"/>
            <w:gridSpan w:val="2"/>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教学过程</w:t>
            </w:r>
          </w:p>
        </w:tc>
      </w:tr>
      <w:tr>
        <w:tblPrEx>
          <w:tblW w:w="10065" w:type="dxa"/>
          <w:tblInd w:w="108" w:type="dxa"/>
          <w:tblLayout w:type="fixed"/>
          <w:tblCellMar>
            <w:top w:w="0" w:type="dxa"/>
            <w:left w:w="108" w:type="dxa"/>
            <w:bottom w:w="0" w:type="dxa"/>
            <w:right w:w="108" w:type="dxa"/>
          </w:tblCellMar>
        </w:tblPrEx>
        <w:tc>
          <w:tcPr>
            <w:tcW w:w="808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原设计</w:t>
            </w:r>
          </w:p>
        </w:tc>
        <w:tc>
          <w:tcPr>
            <w:tcW w:w="1985" w:type="dxa"/>
          </w:tcPr>
          <w:p>
            <w:pPr>
              <w:spacing w:line="360" w:lineRule="auto"/>
              <w:ind w:firstLine="480" w:firstLineChars="200"/>
              <w:rPr>
                <w:rFonts w:asciiTheme="minorEastAsia" w:hAnsiTheme="minorEastAsia" w:cs="宋体"/>
                <w:b/>
                <w:bCs/>
                <w:kern w:val="0"/>
                <w:sz w:val="24"/>
              </w:rPr>
            </w:pPr>
            <w:r>
              <w:rPr>
                <w:rFonts w:asciiTheme="minorEastAsia" w:hAnsiTheme="minorEastAsia" w:cs="宋体" w:hint="eastAsia"/>
                <w:b/>
                <w:bCs/>
                <w:kern w:val="0"/>
                <w:sz w:val="24"/>
              </w:rPr>
              <w:t>自主调整</w:t>
            </w:r>
          </w:p>
        </w:tc>
      </w:tr>
      <w:tr>
        <w:tblPrEx>
          <w:tblW w:w="10065" w:type="dxa"/>
          <w:tblInd w:w="108" w:type="dxa"/>
          <w:tblLayout w:type="fixed"/>
          <w:tblCellMar>
            <w:top w:w="0" w:type="dxa"/>
            <w:left w:w="108" w:type="dxa"/>
            <w:bottom w:w="0" w:type="dxa"/>
            <w:right w:w="108" w:type="dxa"/>
          </w:tblCellMar>
        </w:tblPrEx>
        <w:tc>
          <w:tcPr>
            <w:tcW w:w="8080" w:type="dxa"/>
          </w:tcPr>
          <w:p>
            <w:pPr>
              <w:pStyle w:val="PlainText"/>
              <w:spacing w:line="360" w:lineRule="auto"/>
              <w:rPr>
                <w:rFonts w:asciiTheme="minorEastAsia" w:hAnsiTheme="minorEastAsia" w:cs="宋体"/>
                <w:b/>
                <w:bCs/>
                <w:sz w:val="24"/>
                <w:szCs w:val="24"/>
              </w:rPr>
            </w:pPr>
            <w:r>
              <w:rPr>
                <w:rFonts w:asciiTheme="minorEastAsia" w:hAnsiTheme="minorEastAsia" w:cs="宋体" w:hint="eastAsia"/>
                <w:b/>
                <w:bCs/>
                <w:sz w:val="24"/>
                <w:szCs w:val="24"/>
              </w:rPr>
              <w:t>一、创设情境，揭示课题。</w:t>
            </w:r>
          </w:p>
          <w:p>
            <w:pPr>
              <w:pStyle w:val="PlainText"/>
              <w:spacing w:line="360" w:lineRule="auto"/>
              <w:ind w:left="479" w:leftChars="228"/>
              <w:rPr>
                <w:rFonts w:asciiTheme="minorEastAsia" w:hAnsiTheme="minorEastAsia" w:cs="宋体"/>
                <w:sz w:val="24"/>
                <w:szCs w:val="24"/>
              </w:rPr>
            </w:pPr>
            <w:r>
              <w:rPr>
                <w:rFonts w:asciiTheme="minorEastAsia" w:hAnsiTheme="minorEastAsia" w:cs="宋体" w:hint="eastAsia"/>
                <w:sz w:val="24"/>
                <w:szCs w:val="24"/>
              </w:rPr>
              <w:t>1.复习米和厘米，引导学生用手势来表示1米和1厘米各有多长。</w:t>
            </w:r>
          </w:p>
          <w:p>
            <w:pPr>
              <w:pStyle w:val="PlainText"/>
              <w:spacing w:line="360" w:lineRule="auto"/>
              <w:ind w:left="479" w:leftChars="228"/>
              <w:rPr>
                <w:rFonts w:asciiTheme="minorEastAsia" w:hAnsiTheme="minorEastAsia" w:cs="宋体"/>
                <w:sz w:val="24"/>
                <w:szCs w:val="24"/>
              </w:rPr>
            </w:pPr>
            <w:r>
              <w:rPr>
                <w:rFonts w:asciiTheme="minorEastAsia" w:hAnsiTheme="minorEastAsia" w:cs="宋体" w:hint="eastAsia"/>
                <w:sz w:val="24"/>
                <w:szCs w:val="24"/>
              </w:rPr>
              <w:t>2.估计数学书的宽和厚大约是多少，动手测量验证。</w:t>
            </w:r>
          </w:p>
          <w:p>
            <w:pPr>
              <w:pStyle w:val="PlainText"/>
              <w:spacing w:line="360" w:lineRule="auto"/>
              <w:ind w:left="479" w:leftChars="228"/>
              <w:rPr>
                <w:rFonts w:asciiTheme="minorEastAsia" w:hAnsiTheme="minorEastAsia" w:cs="宋体"/>
                <w:sz w:val="24"/>
                <w:szCs w:val="24"/>
              </w:rPr>
            </w:pPr>
            <w:r>
              <w:rPr>
                <w:rFonts w:asciiTheme="minorEastAsia" w:hAnsiTheme="minorEastAsia" w:cs="宋体" w:hint="eastAsia"/>
                <w:sz w:val="24"/>
                <w:szCs w:val="24"/>
              </w:rPr>
              <w:t>3.组织交流测量结果，引出毫米产生的意义。</w:t>
            </w:r>
          </w:p>
          <w:p>
            <w:pPr>
              <w:pStyle w:val="PlainText"/>
              <w:spacing w:line="360" w:lineRule="auto"/>
              <w:ind w:left="479" w:leftChars="228"/>
              <w:rPr>
                <w:rFonts w:asciiTheme="minorEastAsia" w:hAnsiTheme="minorEastAsia" w:cs="宋体"/>
                <w:sz w:val="24"/>
                <w:szCs w:val="24"/>
              </w:rPr>
            </w:pPr>
            <w:r>
              <w:rPr>
                <w:rFonts w:asciiTheme="minorEastAsia" w:hAnsiTheme="minorEastAsia" w:cs="宋体" w:hint="eastAsia"/>
                <w:sz w:val="24"/>
                <w:szCs w:val="24"/>
              </w:rPr>
              <w:t>4.揭示课题“毫米的认识”。</w:t>
            </w:r>
          </w:p>
          <w:p>
            <w:pPr>
              <w:pStyle w:val="PlainText"/>
              <w:spacing w:line="360" w:lineRule="auto"/>
              <w:ind w:left="353" w:hanging="353" w:hangingChars="147"/>
              <w:rPr>
                <w:rFonts w:asciiTheme="minorEastAsia" w:hAnsiTheme="minorEastAsia" w:cs="宋体"/>
                <w:b/>
                <w:bCs/>
                <w:sz w:val="24"/>
                <w:szCs w:val="24"/>
              </w:rPr>
            </w:pPr>
            <w:r>
              <w:rPr>
                <w:rFonts w:asciiTheme="minorEastAsia" w:hAnsiTheme="minorEastAsia" w:cs="宋体" w:hint="eastAsia"/>
                <w:b/>
                <w:bCs/>
                <w:sz w:val="24"/>
                <w:szCs w:val="24"/>
              </w:rPr>
              <w:t>二、自主探究，学习新知。</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1.建立“1毫米”的表象。</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①毫米可以用字母mm来表示。设疑：关于毫米，你已经知道了哪些知识？（学生思考、交流）</w:t>
            </w:r>
          </w:p>
          <w:p>
            <w:pPr>
              <w:pStyle w:val="PlainText"/>
              <w:spacing w:after="0" w:line="360" w:lineRule="auto"/>
              <w:ind w:left="353" w:hanging="353" w:hangingChars="147"/>
              <w:rPr>
                <w:rFonts w:asciiTheme="minorEastAsia" w:hAnsiTheme="minorEastAsia" w:cs="宋体"/>
                <w:sz w:val="24"/>
                <w:szCs w:val="24"/>
              </w:rPr>
            </w:pPr>
          </w:p>
        </w:tc>
        <w:tc>
          <w:tcPr>
            <w:tcW w:w="1985" w:type="dxa"/>
          </w:tcPr>
          <w:p>
            <w:pPr>
              <w:spacing w:line="360" w:lineRule="auto"/>
              <w:ind w:firstLine="480" w:firstLineChars="200"/>
              <w:jc w:val="center"/>
              <w:rPr>
                <w:rFonts w:asciiTheme="minorEastAsia" w:hAnsiTheme="minorEastAsia" w:cs="宋体"/>
                <w:b/>
                <w:bCs/>
                <w:kern w:val="0"/>
                <w:sz w:val="24"/>
              </w:rPr>
            </w:pPr>
          </w:p>
        </w:tc>
      </w:tr>
    </w:tbl>
    <w:p>
      <w:pPr>
        <w:sectPr>
          <w:footerReference w:type="default" r:id="rId9"/>
          <w:type w:val="nextPage"/>
          <w:pgSz w:w="11906" w:h="16838"/>
          <w:pgMar w:top="720" w:right="720" w:bottom="720" w:left="1134" w:header="851" w:footer="992" w:gutter="0"/>
          <w:pgNumType w:start="4"/>
          <w:cols w:num="1" w:space="0"/>
          <w:titlePg w:val="0"/>
          <w:docGrid w:linePitch="312" w:charSpace="0"/>
        </w:sectPr>
      </w:pPr>
    </w:p>
    <w:tbl>
      <w:tblPr>
        <w:tblStyle w:val="TableGrid2"/>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pStyle w:val="PlainText"/>
              <w:spacing w:before="0"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②在学生交流的基础上，重点探讨“1毫米”有多长，请学生在尺上相互指指，从哪里到哪里是1毫米。再请持有不同意见的同学向全班汇报、交流。</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揭示：为了看得更清楚些，我们把尺子用放大镜放大，把1厘米平均分成10份，其中的任何一份也就是每一小格的长度，就是1毫米。（边介绍边用课件演示）</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然后，请学生在自己的尺子上再指一指1毫米有多长。</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③思考：现在你觉得毫米与厘米之间有什么关系？</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1厘米＝10毫米</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④请学生想一想哪些物体的长度大约是1毫米。（教师准备1分硬币、电话卡和银行借记卡，请学生量一量厚度，加深对“1毫米”的体验。）</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⑤引导学生用手势来表示1毫米有多长，并谈谈自己的感受。</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⑥说一说，生活中还有哪些地方用到“毫米”作单位。（学生举例，教师提供一些资料）</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⑦学生填写数学书的厚和宽并反馈。</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2.画线段。（3厘米7毫米长的线段。）</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提问：用直尺画线段时需要注意什么？如何画出3厘米7毫米长的线段？</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学生可能有以下几种画法：</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A、利用刻度尺先画出3厘米的线段，再接着画出7毫米。</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B、在刻度尺上输出37毫米（3厘米=30毫米），然后画线段。</w:t>
            </w:r>
          </w:p>
          <w:p>
            <w:pPr>
              <w:pStyle w:val="PlainText"/>
              <w:spacing w:line="360" w:lineRule="auto"/>
              <w:ind w:left="353" w:hanging="353" w:hangingChars="147"/>
              <w:rPr>
                <w:rFonts w:asciiTheme="minorEastAsia" w:hAnsiTheme="minorEastAsia" w:cs="宋体"/>
                <w:sz w:val="24"/>
                <w:szCs w:val="24"/>
              </w:rPr>
            </w:pPr>
            <w:r>
              <w:rPr>
                <w:rFonts w:asciiTheme="minorEastAsia" w:hAnsiTheme="minorEastAsia" w:cs="宋体" w:hint="eastAsia"/>
                <w:sz w:val="24"/>
                <w:szCs w:val="24"/>
              </w:rPr>
              <w:t>学生操作，教师巡视引导，注意线段从“0”刻度开始画和不从“0”刻度开始画的画法区别。</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3.毫米和厘米的换算</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出示练习让学生讨论，并指名回答。（让同学连起来说一说。）</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小结：当我们要把以厘米为单位的长度换算成以毫米微单位的长度时，我们根据1厘米等于10毫米，想几厘米就是几个十毫米，也就是几十毫米就可以了。</w:t>
            </w:r>
          </w:p>
          <w:p>
            <w:pPr>
              <w:pStyle w:val="PlainText"/>
              <w:spacing w:line="360" w:lineRule="auto"/>
              <w:ind w:firstLine="480" w:firstLineChars="200"/>
              <w:rPr>
                <w:rFonts w:asciiTheme="minorEastAsia" w:hAnsiTheme="minorEastAsia" w:cs="宋体"/>
                <w:b/>
                <w:bCs/>
                <w:sz w:val="24"/>
                <w:szCs w:val="24"/>
              </w:rPr>
            </w:pPr>
            <w:r>
              <w:rPr>
                <w:rFonts w:asciiTheme="minorEastAsia" w:hAnsiTheme="minorEastAsia" w:cs="宋体" w:hint="eastAsia"/>
                <w:b/>
                <w:bCs/>
                <w:sz w:val="24"/>
                <w:szCs w:val="24"/>
              </w:rPr>
              <w:t>三、实践应用，巩固新知</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1.完成“练习五”第2</w:t>
            </w:r>
            <w:r>
              <w:rPr>
                <w:rFonts w:asciiTheme="minorEastAsia" w:hAnsiTheme="minorEastAsia" w:cs="宋体" w:hint="eastAsia"/>
                <w:sz w:val="24"/>
                <w:szCs w:val="24"/>
                <w:lang w:eastAsia="zh-CN"/>
              </w:rPr>
              <w:t>、</w:t>
            </w:r>
            <w:r>
              <w:rPr>
                <w:rFonts w:asciiTheme="minorEastAsia" w:hAnsiTheme="minorEastAsia" w:cs="宋体" w:hint="eastAsia"/>
                <w:sz w:val="24"/>
                <w:szCs w:val="24"/>
                <w:lang w:val="en-US" w:eastAsia="zh-CN"/>
              </w:rPr>
              <w:t>3</w:t>
            </w:r>
            <w:r>
              <w:rPr>
                <w:rFonts w:asciiTheme="minorEastAsia" w:hAnsiTheme="minorEastAsia" w:cs="宋体" w:hint="eastAsia"/>
                <w:sz w:val="24"/>
                <w:szCs w:val="24"/>
              </w:rPr>
              <w:t>题。</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以毫米为单位测量出每条边的长度，学生独立完成后集体订正。</w:t>
            </w:r>
          </w:p>
          <w:p>
            <w:pPr>
              <w:pStyle w:val="PlainText"/>
              <w:spacing w:line="360" w:lineRule="auto"/>
              <w:rPr>
                <w:rFonts w:asciiTheme="minorEastAsia" w:hAnsiTheme="minorEastAsia" w:cs="宋体"/>
                <w:b/>
                <w:bCs/>
                <w:sz w:val="24"/>
                <w:szCs w:val="24"/>
              </w:rPr>
            </w:pPr>
            <w:r>
              <w:rPr>
                <w:rFonts w:asciiTheme="minorEastAsia" w:hAnsiTheme="minorEastAsia" w:cs="宋体" w:hint="eastAsia"/>
                <w:b/>
                <w:bCs/>
                <w:sz w:val="24"/>
                <w:szCs w:val="24"/>
              </w:rPr>
              <w:t>四、课堂小结，课外延伸。</w:t>
            </w:r>
          </w:p>
          <w:p>
            <w:pPr>
              <w:tabs>
                <w:tab w:val="left" w:pos="480"/>
              </w:tabs>
              <w:spacing w:line="360" w:lineRule="auto"/>
              <w:ind w:left="480"/>
              <w:rPr>
                <w:rFonts w:asciiTheme="minorEastAsia" w:hAnsiTheme="minorEastAsia" w:cs="宋体"/>
                <w:sz w:val="24"/>
              </w:rPr>
            </w:pPr>
            <w:r>
              <w:rPr>
                <w:rFonts w:asciiTheme="minorEastAsia" w:hAnsiTheme="minorEastAsia" w:cs="宋体" w:hint="eastAsia"/>
                <w:sz w:val="24"/>
              </w:rPr>
              <w:t>这节课你学会了什么？请你用手势表示1毫米大约有多长。</w:t>
            </w:r>
          </w:p>
        </w:tc>
        <w:tc>
          <w:tcPr>
            <w:tcW w:w="1985" w:type="dxa"/>
          </w:tcPr>
          <w:p/>
        </w:tc>
      </w:tr>
    </w:tbl>
    <w:p>
      <w:pPr>
        <w:sectPr>
          <w:footerReference w:type="default" r:id="rId10"/>
          <w:type w:val="nextPage"/>
          <w:pgSz w:w="11906" w:h="16838"/>
          <w:pgMar w:top="720" w:right="720" w:bottom="720" w:left="1134" w:header="851" w:footer="992" w:gutter="0"/>
          <w:pgNumType w:start="5"/>
          <w:cols w:num="1" w:space="0"/>
          <w:titlePg w:val="0"/>
          <w:docGrid w:linePitch="312" w:charSpace="0"/>
        </w:sectPr>
      </w:pPr>
    </w:p>
    <w:tbl>
      <w:tblPr>
        <w:tblStyle w:val="TableGrid3"/>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tabs>
                <w:tab w:val="left" w:pos="480"/>
              </w:tabs>
              <w:spacing w:line="360" w:lineRule="auto"/>
              <w:rPr>
                <w:rFonts w:asciiTheme="minorEastAsia" w:hAnsiTheme="minorEastAsia" w:cs="宋体"/>
                <w:b/>
                <w:sz w:val="24"/>
              </w:rPr>
            </w:pPr>
            <w:r>
              <w:rPr>
                <w:rFonts w:asciiTheme="minorEastAsia" w:hAnsiTheme="minorEastAsia" w:cs="宋体" w:hint="eastAsia"/>
                <w:b/>
                <w:sz w:val="24"/>
              </w:rPr>
              <w:t>五、作业设计</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sz w:val="24"/>
              </w:rPr>
              <w:t>常规作业：</w:t>
            </w:r>
            <w:r>
              <w:rPr>
                <w:rFonts w:asciiTheme="minorEastAsia" w:hAnsiTheme="minorEastAsia" w:cs="宋体" w:hint="eastAsia"/>
                <w:kern w:val="0"/>
                <w:sz w:val="24"/>
                <w:shd w:val="clear" w:color="auto" w:fill="FFFFFF"/>
              </w:rPr>
              <w:t>优化设计相应题目</w:t>
            </w:r>
          </w:p>
          <w:p>
            <w:pPr>
              <w:tabs>
                <w:tab w:val="left" w:pos="480"/>
              </w:tabs>
              <w:spacing w:line="360" w:lineRule="auto"/>
              <w:ind w:firstLine="480"/>
              <w:rPr>
                <w:rFonts w:asciiTheme="minorEastAsia" w:hAnsiTheme="minorEastAsia" w:cs="宋体"/>
                <w:sz w:val="24"/>
              </w:rPr>
            </w:pPr>
            <w:r>
              <w:rPr>
                <w:rFonts w:asciiTheme="minorEastAsia" w:hAnsiTheme="minorEastAsia" w:cs="宋体" w:hint="eastAsia"/>
                <w:sz w:val="24"/>
              </w:rPr>
              <w:t>创新作业：</w:t>
            </w:r>
          </w:p>
          <w:p>
            <w:pPr>
              <w:tabs>
                <w:tab w:val="left" w:pos="480"/>
              </w:tabs>
              <w:spacing w:line="360" w:lineRule="auto"/>
              <w:ind w:firstLine="480"/>
              <w:rPr>
                <w:rFonts w:asciiTheme="minorEastAsia" w:hAnsiTheme="minorEastAsia" w:cs="宋体"/>
                <w:sz w:val="24"/>
              </w:rPr>
            </w:pPr>
            <w:r>
              <w:rPr>
                <w:rFonts w:asciiTheme="minorEastAsia" w:hAnsiTheme="minorEastAsia" w:cs="宋体" w:hint="eastAsia"/>
                <w:sz w:val="24"/>
              </w:rPr>
              <w:drawing>
                <wp:inline distT="0" distB="0" distL="0" distR="0">
                  <wp:extent cx="4186555" cy="3194050"/>
                  <wp:effectExtent l="0" t="0" r="4445" b="6350"/>
                  <wp:docPr id="44" name="图片 43" descr="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descr="3.2.jpg"/>
                          <pic:cNvPicPr>
                            <a:picLocks noChangeAspect="1"/>
                          </pic:cNvPicPr>
                        </pic:nvPicPr>
                        <pic:blipFill>
                          <a:blip xmlns:r="http://schemas.openxmlformats.org/officeDocument/2006/relationships" r:embed="rId11" cstate="print"/>
                          <a:stretch>
                            <a:fillRect/>
                          </a:stretch>
                        </pic:blipFill>
                        <pic:spPr>
                          <a:xfrm>
                            <a:off x="0" y="0"/>
                            <a:ext cx="4196006" cy="3200909"/>
                          </a:xfrm>
                          <a:prstGeom prst="rect">
                            <a:avLst/>
                          </a:prstGeom>
                        </pic:spPr>
                      </pic:pic>
                    </a:graphicData>
                  </a:graphic>
                </wp:inline>
              </w:drawing>
            </w:r>
          </w:p>
          <w:p>
            <w:pPr>
              <w:pStyle w:val="1"/>
              <w:tabs>
                <w:tab w:val="left" w:pos="480"/>
              </w:tabs>
              <w:spacing w:line="360" w:lineRule="auto"/>
              <w:ind w:left="720" w:firstLine="0" w:firstLineChars="0"/>
              <w:rPr>
                <w:rFonts w:asciiTheme="minorEastAsia" w:hAnsiTheme="minorEastAsia" w:cs="Times New Roman"/>
                <w:b/>
                <w:sz w:val="24"/>
              </w:rPr>
            </w:pPr>
          </w:p>
        </w:tc>
        <w:tc>
          <w:tcPr>
            <w:tcW w:w="1985" w:type="dxa"/>
          </w:tcPr>
          <w:p/>
        </w:tc>
      </w:tr>
      <w:tr>
        <w:tblPrEx>
          <w:tblW w:w="10065" w:type="dxa"/>
          <w:tblInd w:w="108" w:type="dxa"/>
          <w:tblLayout w:type="fixed"/>
          <w:tblCellMar>
            <w:top w:w="0" w:type="dxa"/>
            <w:left w:w="108" w:type="dxa"/>
            <w:bottom w:w="0" w:type="dxa"/>
            <w:right w:w="108" w:type="dxa"/>
          </w:tblCellMar>
        </w:tblPrEx>
        <w:trPr>
          <w:trHeight w:val="1089"/>
        </w:trPr>
        <w:tc>
          <w:tcPr>
            <w:tcW w:w="10065" w:type="dxa"/>
            <w:gridSpan w:val="2"/>
          </w:tcPr>
          <w:p>
            <w:pPr>
              <w:spacing w:line="360" w:lineRule="auto"/>
              <w:rPr>
                <w:rFonts w:asciiTheme="minorEastAsia" w:hAnsiTheme="minorEastAsia" w:cs="宋体"/>
                <w:sz w:val="24"/>
              </w:rPr>
            </w:pPr>
            <w:r>
              <w:rPr>
                <w:rFonts w:asciiTheme="minorEastAsia" w:hAnsiTheme="minorEastAsia" w:cs="宋体" w:hint="eastAsia"/>
                <w:b/>
                <w:bCs/>
                <w:sz w:val="24"/>
              </w:rPr>
              <w:t>板书设计：</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w:t>
            </w:r>
            <w:r>
              <w:rPr>
                <w:rFonts w:asciiTheme="minorEastAsia" w:hAnsiTheme="minorEastAsia" w:cs="宋体" w:hint="eastAsia"/>
                <w:sz w:val="24"/>
                <w:lang w:val="en-US" w:eastAsia="zh-CN"/>
              </w:rPr>
              <w:t xml:space="preserve">   </w:t>
            </w:r>
            <w:r>
              <w:rPr>
                <w:rFonts w:asciiTheme="minorEastAsia" w:hAnsiTheme="minorEastAsia" w:cs="宋体" w:hint="eastAsia"/>
                <w:sz w:val="24"/>
              </w:rPr>
              <w:t xml:space="preserve"> 毫米的认识</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1厘米=10毫米</w:t>
            </w:r>
          </w:p>
          <w:p>
            <w:pPr>
              <w:spacing w:line="360" w:lineRule="auto"/>
              <w:ind w:firstLine="480" w:firstLineChars="200"/>
              <w:rPr>
                <w:rFonts w:asciiTheme="minorEastAsia" w:hAnsiTheme="minorEastAsia" w:cs="Arial"/>
                <w:sz w:val="24"/>
              </w:rPr>
            </w:pPr>
            <w:r>
              <w:rPr>
                <w:rFonts w:asciiTheme="minorEastAsia" w:hAnsiTheme="minorEastAsia" w:cs="宋体" w:hint="eastAsia"/>
                <w:sz w:val="24"/>
              </w:rPr>
              <w:t xml:space="preserve">        量比较短的物体的长度或者要求量得比较精确时，可以用毫米（mm）做单位。</w:t>
            </w:r>
          </w:p>
        </w:tc>
      </w:tr>
      <w:tr>
        <w:tblPrEx>
          <w:tblW w:w="10065" w:type="dxa"/>
          <w:tblInd w:w="108" w:type="dxa"/>
          <w:tblLayout w:type="fixed"/>
          <w:tblCellMar>
            <w:top w:w="0" w:type="dxa"/>
            <w:left w:w="108" w:type="dxa"/>
            <w:bottom w:w="0" w:type="dxa"/>
            <w:right w:w="108" w:type="dxa"/>
          </w:tblCellMar>
        </w:tblPrEx>
        <w:trPr>
          <w:trHeight w:val="2572"/>
        </w:trPr>
        <w:tc>
          <w:tcPr>
            <w:tcW w:w="10065" w:type="dxa"/>
            <w:gridSpan w:val="2"/>
          </w:tcPr>
          <w:p>
            <w:pPr>
              <w:spacing w:line="360" w:lineRule="auto"/>
              <w:jc w:val="left"/>
              <w:rPr>
                <w:rFonts w:asciiTheme="minorEastAsia" w:hAnsiTheme="minorEastAsia" w:cs="宋体"/>
                <w:b/>
                <w:bCs/>
                <w:kern w:val="0"/>
                <w:sz w:val="24"/>
              </w:rPr>
            </w:pPr>
            <w:r>
              <w:rPr>
                <w:rFonts w:asciiTheme="minorEastAsia" w:hAnsiTheme="minorEastAsia" w:cs="宋体" w:hint="eastAsia"/>
                <w:b/>
                <w:bCs/>
                <w:kern w:val="0"/>
                <w:sz w:val="24"/>
              </w:rPr>
              <w:t>教学反思</w:t>
            </w:r>
          </w:p>
          <w:p>
            <w:pPr>
              <w:spacing w:line="360" w:lineRule="auto"/>
              <w:ind w:firstLine="480" w:firstLineChars="200"/>
              <w:jc w:val="left"/>
              <w:rPr>
                <w:rFonts w:asciiTheme="minorEastAsia" w:hAnsiTheme="minorEastAsia" w:cs="宋体"/>
                <w:b/>
                <w:bCs/>
                <w:kern w:val="0"/>
                <w:sz w:val="24"/>
              </w:rPr>
            </w:pPr>
          </w:p>
          <w:p>
            <w:pPr>
              <w:spacing w:line="360" w:lineRule="auto"/>
              <w:ind w:firstLine="480" w:firstLineChars="200"/>
              <w:jc w:val="left"/>
              <w:rPr>
                <w:rFonts w:asciiTheme="minorEastAsia" w:hAnsiTheme="minorEastAsia" w:cs="宋体"/>
                <w:b/>
                <w:bCs/>
                <w:kern w:val="0"/>
                <w:sz w:val="24"/>
              </w:rPr>
            </w:pPr>
          </w:p>
          <w:p>
            <w:pPr>
              <w:spacing w:line="360" w:lineRule="auto"/>
              <w:jc w:val="left"/>
              <w:rPr>
                <w:rFonts w:asciiTheme="minorEastAsia" w:hAnsiTheme="minorEastAsia" w:cs="宋体"/>
                <w:b/>
                <w:bCs/>
                <w:kern w:val="0"/>
                <w:sz w:val="24"/>
              </w:rPr>
            </w:pPr>
          </w:p>
          <w:p>
            <w:pPr>
              <w:spacing w:line="360" w:lineRule="auto"/>
              <w:jc w:val="left"/>
              <w:rPr>
                <w:rFonts w:asciiTheme="minorEastAsia" w:hAnsiTheme="minorEastAsia" w:cs="宋体"/>
                <w:b/>
                <w:bCs/>
                <w:kern w:val="0"/>
                <w:sz w:val="24"/>
              </w:rPr>
            </w:pPr>
          </w:p>
        </w:tc>
      </w:tr>
    </w:tbl>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hint="eastAsia"/>
          <w:b/>
          <w:bCs/>
          <w:sz w:val="28"/>
          <w:szCs w:val="28"/>
          <w:u w:val="double" w:color="FF0000"/>
        </w:rPr>
      </w:pPr>
    </w:p>
    <w:p>
      <w:pPr>
        <w:spacing w:line="360" w:lineRule="auto"/>
        <w:jc w:val="center"/>
        <w:rPr>
          <w:rFonts w:ascii="宋体" w:eastAsia="宋体" w:hAnsi="宋体" w:cs="宋体" w:hint="eastAsia"/>
          <w:b/>
          <w:bCs/>
          <w:sz w:val="28"/>
          <w:szCs w:val="28"/>
          <w:u w:val="double" w:color="FF0000"/>
        </w:rPr>
        <w:sectPr>
          <w:footerReference w:type="default" r:id="rId12"/>
          <w:type w:val="nextPage"/>
          <w:pgSz w:w="11906" w:h="16838"/>
          <w:pgMar w:top="720" w:right="720" w:bottom="720" w:left="1134" w:header="851" w:footer="992" w:gutter="0"/>
          <w:pgNumType w:start="6"/>
          <w:cols w:num="1" w:space="0"/>
          <w:titlePg w:val="0"/>
          <w:docGrid w:linePitch="312" w:charSpace="0"/>
        </w:sectPr>
      </w:pPr>
    </w:p>
    <w:p>
      <w:pPr>
        <w:spacing w:line="360" w:lineRule="auto"/>
        <w:jc w:val="center"/>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第2课时：分米的认识</w:t>
      </w: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教学内容</w:t>
      </w:r>
    </w:p>
    <w:p>
      <w:pPr>
        <w:spacing w:line="360" w:lineRule="auto"/>
        <w:ind w:firstLine="480" w:firstLineChars="200"/>
        <w:rPr>
          <w:rFonts w:asciiTheme="minorEastAsia" w:hAnsiTheme="minorEastAsia" w:cs="宋体"/>
          <w:sz w:val="24"/>
        </w:rPr>
      </w:pPr>
      <w:r>
        <w:rPr>
          <w:rFonts w:asciiTheme="minorEastAsia" w:hAnsiTheme="minorEastAsia" w:hint="eastAsia"/>
          <w:sz w:val="24"/>
        </w:rPr>
        <w:t>人教版小学数学三年级上册第三单元第23页及相关练习。</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教学目标</w:t>
      </w:r>
    </w:p>
    <w:p>
      <w:pPr>
        <w:spacing w:line="360" w:lineRule="auto"/>
        <w:ind w:firstLine="480" w:firstLineChars="200"/>
        <w:rPr>
          <w:rFonts w:asciiTheme="minorEastAsia" w:hAnsiTheme="minorEastAsia"/>
          <w:sz w:val="24"/>
        </w:rPr>
      </w:pPr>
      <w:r>
        <w:rPr>
          <w:rFonts w:asciiTheme="minorEastAsia" w:hAnsiTheme="minorEastAsia" w:hint="eastAsia"/>
          <w:sz w:val="24"/>
        </w:rPr>
        <w:t>1.让学生懂得测量不同长度的物体要用合适的长度单位，认识长度单位“分米”，初步建立1分米的长度观念。知道1分米=10厘米、1米=10分米。   </w:t>
      </w:r>
    </w:p>
    <w:p>
      <w:pPr>
        <w:spacing w:line="360" w:lineRule="auto"/>
        <w:ind w:firstLine="480" w:firstLineChars="200"/>
        <w:rPr>
          <w:rFonts w:asciiTheme="minorEastAsia" w:hAnsiTheme="minorEastAsia"/>
          <w:sz w:val="24"/>
        </w:rPr>
      </w:pPr>
      <w:r>
        <w:rPr>
          <w:rFonts w:asciiTheme="minorEastAsia" w:hAnsiTheme="minorEastAsia" w:hint="eastAsia"/>
          <w:sz w:val="24"/>
        </w:rPr>
        <w:t>2.经历“1分米”长度的表象形成过程，建立“分米”的清晰表象，通过估、测教学活动，培养学生的空间观念和实践能力。      </w:t>
      </w:r>
    </w:p>
    <w:p>
      <w:pPr>
        <w:spacing w:line="360" w:lineRule="auto"/>
        <w:ind w:firstLine="480" w:firstLineChars="200"/>
        <w:rPr>
          <w:rFonts w:asciiTheme="minorEastAsia" w:hAnsiTheme="minorEastAsia"/>
          <w:sz w:val="24"/>
        </w:rPr>
      </w:pPr>
      <w:r>
        <w:rPr>
          <w:rFonts w:asciiTheme="minorEastAsia" w:hAnsiTheme="minorEastAsia" w:hint="eastAsia"/>
          <w:sz w:val="24"/>
        </w:rPr>
        <w:t>3.让学生在学习中能主动求知，在独立思考的基础上加强与同学的交流，培养学生良好的思维习惯和细心、认真的学习习惯，并在学习中获得自信。</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教学重点</w:t>
      </w:r>
    </w:p>
    <w:p>
      <w:pPr>
        <w:spacing w:line="360" w:lineRule="auto"/>
        <w:ind w:firstLine="480" w:firstLineChars="200"/>
        <w:rPr>
          <w:rFonts w:asciiTheme="minorEastAsia" w:hAnsiTheme="minorEastAsia"/>
          <w:sz w:val="24"/>
        </w:rPr>
      </w:pPr>
      <w:r>
        <w:rPr>
          <w:rFonts w:asciiTheme="minorEastAsia" w:hAnsiTheme="minorEastAsia" w:hint="eastAsia"/>
          <w:sz w:val="24"/>
        </w:rPr>
        <w:t>建立1分米的长度观念，知道1分米=10厘米、1米=10分米。</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教学难点</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掌握用分米量的方法，建立1分米的长度观念。</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教学准备</w:t>
      </w:r>
    </w:p>
    <w:p>
      <w:pPr>
        <w:spacing w:line="360" w:lineRule="auto"/>
        <w:ind w:firstLine="480" w:firstLineChars="200"/>
        <w:rPr>
          <w:rFonts w:asciiTheme="minorEastAsia" w:hAnsiTheme="minorEastAsia" w:cs="宋体"/>
          <w:sz w:val="24"/>
        </w:rPr>
      </w:pPr>
      <w:r>
        <w:rPr>
          <w:rFonts w:asciiTheme="minorEastAsia" w:hAnsiTheme="minorEastAsia" w:cs="宋体" w:hint="eastAsia"/>
          <w:bCs/>
          <w:sz w:val="24"/>
        </w:rPr>
        <w:t>1.教师：</w:t>
      </w:r>
      <w:r>
        <w:rPr>
          <w:rFonts w:asciiTheme="minorEastAsia" w:hAnsiTheme="minorEastAsia" w:cs="宋体" w:hint="eastAsia"/>
          <w:sz w:val="24"/>
        </w:rPr>
        <w:t>多媒体课件</w:t>
      </w:r>
    </w:p>
    <w:p>
      <w:pPr>
        <w:spacing w:line="360" w:lineRule="auto"/>
        <w:ind w:firstLine="480" w:firstLineChars="200"/>
        <w:rPr>
          <w:rFonts w:asciiTheme="minorEastAsia" w:hAnsiTheme="minorEastAsia" w:cs="宋体"/>
          <w:sz w:val="24"/>
        </w:rPr>
      </w:pPr>
      <w:r>
        <w:rPr>
          <w:rFonts w:asciiTheme="minorEastAsia" w:hAnsiTheme="minorEastAsia" w:cs="宋体" w:hint="eastAsia"/>
          <w:bCs/>
          <w:sz w:val="24"/>
        </w:rPr>
        <w:t>2.学生：</w:t>
      </w:r>
      <w:r>
        <w:rPr>
          <w:rFonts w:asciiTheme="minorEastAsia" w:hAnsiTheme="minorEastAsia" w:cs="宋体" w:hint="eastAsia"/>
          <w:sz w:val="24"/>
        </w:rPr>
        <w:t>课本、直尺</w:t>
      </w:r>
    </w:p>
    <w:tbl>
      <w:tblPr>
        <w:tblStyle w:val="TableGrid4"/>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843"/>
      </w:tblGrid>
      <w:tr>
        <w:tblPrEx>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9923" w:type="dxa"/>
            <w:gridSpan w:val="2"/>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教学过程</w:t>
            </w:r>
          </w:p>
        </w:tc>
      </w:tr>
      <w:tr>
        <w:tblPrEx>
          <w:tblW w:w="9923" w:type="dxa"/>
          <w:tblInd w:w="108" w:type="dxa"/>
          <w:tblLayout w:type="fixed"/>
          <w:tblCellMar>
            <w:top w:w="0" w:type="dxa"/>
            <w:left w:w="108" w:type="dxa"/>
            <w:bottom w:w="0" w:type="dxa"/>
            <w:right w:w="108" w:type="dxa"/>
          </w:tblCellMar>
        </w:tblPrEx>
        <w:tc>
          <w:tcPr>
            <w:tcW w:w="808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原设计</w:t>
            </w:r>
          </w:p>
        </w:tc>
        <w:tc>
          <w:tcPr>
            <w:tcW w:w="1843"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自主调整</w:t>
            </w:r>
          </w:p>
        </w:tc>
      </w:tr>
      <w:tr>
        <w:tblPrEx>
          <w:tblW w:w="9923" w:type="dxa"/>
          <w:tblInd w:w="108" w:type="dxa"/>
          <w:tblLayout w:type="fixed"/>
          <w:tblCellMar>
            <w:top w:w="0" w:type="dxa"/>
            <w:left w:w="108" w:type="dxa"/>
            <w:bottom w:w="0" w:type="dxa"/>
            <w:right w:w="108" w:type="dxa"/>
          </w:tblCellMar>
        </w:tblPrEx>
        <w:tc>
          <w:tcPr>
            <w:tcW w:w="8080" w:type="dxa"/>
          </w:tcPr>
          <w:p>
            <w:pPr>
              <w:pStyle w:val="NormalWeb"/>
              <w:spacing w:beforeAutospacing="0" w:afterAutospacing="0" w:line="360" w:lineRule="auto"/>
              <w:rPr>
                <w:rFonts w:asciiTheme="minorEastAsia" w:hAnsiTheme="minorEastAsia"/>
                <w:b/>
                <w:bCs/>
              </w:rPr>
            </w:pPr>
            <w:r>
              <w:rPr>
                <w:rFonts w:asciiTheme="minorEastAsia" w:hAnsiTheme="minorEastAsia" w:hint="eastAsia"/>
                <w:b/>
                <w:bCs/>
              </w:rPr>
              <w:t>一、复习导入</w:t>
            </w:r>
          </w:p>
          <w:p>
            <w:pPr>
              <w:pStyle w:val="NormalWeb"/>
              <w:spacing w:beforeAutospacing="0" w:afterAutospacing="0" w:line="360" w:lineRule="auto"/>
              <w:rPr>
                <w:rFonts w:asciiTheme="minorEastAsia" w:hAnsiTheme="minorEastAsia"/>
              </w:rPr>
            </w:pPr>
            <w:r>
              <w:rPr>
                <w:rFonts w:asciiTheme="minorEastAsia" w:hAnsiTheme="minorEastAsia" w:hint="eastAsia"/>
              </w:rPr>
              <w:t xml:space="preserve">    师：谁来说说我们已经学习了哪些长度单位？ (米、厘米、毫米)</w:t>
            </w:r>
          </w:p>
          <w:p>
            <w:pPr>
              <w:pStyle w:val="NormalWeb"/>
              <w:spacing w:beforeAutospacing="0" w:afterAutospacing="0" w:line="360" w:lineRule="auto"/>
              <w:rPr>
                <w:rFonts w:asciiTheme="minorEastAsia" w:hAnsiTheme="minorEastAsia"/>
              </w:rPr>
            </w:pPr>
            <w:r>
              <w:rPr>
                <w:rFonts w:asciiTheme="minorEastAsia" w:hAnsiTheme="minorEastAsia" w:hint="eastAsia"/>
              </w:rPr>
              <w:t xml:space="preserve">    练习：请填上适当的长度单位。（课件出示）</w:t>
            </w:r>
          </w:p>
          <w:p>
            <w:pPr>
              <w:pStyle w:val="NormalWeb"/>
              <w:spacing w:beforeAutospacing="0" w:afterAutospacing="0" w:line="360" w:lineRule="auto"/>
              <w:rPr>
                <w:rFonts w:asciiTheme="minorEastAsia" w:hAnsiTheme="minorEastAsia"/>
              </w:rPr>
            </w:pPr>
            <w:r>
              <w:rPr>
                <w:rFonts w:asciiTheme="minorEastAsia" w:hAnsiTheme="minorEastAsia" w:hint="eastAsia"/>
              </w:rPr>
              <w:t xml:space="preserve">    一只蚂蚁长约5(毫米）         一只长颈鹿高约2（米） </w:t>
            </w:r>
          </w:p>
          <w:p>
            <w:pPr>
              <w:pStyle w:val="NormalWeb"/>
              <w:spacing w:beforeAutospacing="0" w:afterAutospacing="0" w:line="360" w:lineRule="auto"/>
              <w:rPr>
                <w:rFonts w:asciiTheme="minorEastAsia" w:hAnsiTheme="minorEastAsia"/>
              </w:rPr>
            </w:pPr>
            <w:r>
              <w:rPr>
                <w:rFonts w:asciiTheme="minorEastAsia" w:hAnsiTheme="minorEastAsia" w:hint="eastAsia"/>
              </w:rPr>
              <w:t xml:space="preserve">    一只小花猫高约40（厘米）      一头大灰狼长约8（   ） </w:t>
            </w:r>
          </w:p>
          <w:p>
            <w:pPr>
              <w:pStyle w:val="NormalWeb"/>
              <w:spacing w:beforeAutospacing="0" w:afterAutospacing="0" w:line="360" w:lineRule="auto"/>
              <w:rPr>
                <w:rFonts w:asciiTheme="minorEastAsia" w:hAnsiTheme="minorEastAsia"/>
              </w:rPr>
            </w:pPr>
            <w:r>
              <w:rPr>
                <w:rFonts w:asciiTheme="minorEastAsia" w:hAnsiTheme="minorEastAsia" w:hint="eastAsia"/>
              </w:rPr>
              <w:t xml:space="preserve">质疑：一头大灰狼长约8（    ），学过的长度单位都不能用。8米太长，8厘米太短了。 </w:t>
            </w:r>
          </w:p>
          <w:p>
            <w:pPr>
              <w:pStyle w:val="NormalWeb"/>
              <w:spacing w:beforeAutospacing="0" w:afterAutospacing="0" w:line="360" w:lineRule="auto"/>
              <w:rPr>
                <w:rFonts w:asciiTheme="minorEastAsia" w:hAnsiTheme="minorEastAsia"/>
              </w:rPr>
            </w:pPr>
            <w:r>
              <w:rPr>
                <w:rFonts w:asciiTheme="minorEastAsia" w:hAnsiTheme="minorEastAsia" w:hint="eastAsia"/>
              </w:rPr>
              <w:t>师：当长度一个比1米小而又比10厘米大。用什么单位来计量最好呢？ 为了解决这个问题我们必须认识一个新的长度单位（分米）。</w:t>
            </w:r>
          </w:p>
          <w:p>
            <w:pPr>
              <w:pStyle w:val="NormalWeb"/>
              <w:spacing w:beforeAutospacing="0" w:afterAutospacing="0" w:line="360" w:lineRule="auto"/>
              <w:rPr>
                <w:rFonts w:asciiTheme="minorEastAsia" w:hAnsiTheme="minorEastAsia"/>
                <w:b/>
                <w:bCs/>
              </w:rPr>
            </w:pPr>
            <w:r>
              <w:rPr>
                <w:rFonts w:asciiTheme="minorEastAsia" w:hAnsiTheme="minorEastAsia" w:hint="eastAsia"/>
                <w:b/>
                <w:bCs/>
              </w:rPr>
              <w:t>二、探究新知</w:t>
            </w:r>
          </w:p>
          <w:p>
            <w:pPr>
              <w:pStyle w:val="NormalWeb"/>
              <w:spacing w:beforeAutospacing="0" w:after="0" w:afterAutospacing="0" w:line="360" w:lineRule="auto"/>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 xml:space="preserve">  </w:t>
            </w:r>
            <w:r>
              <w:rPr>
                <w:rFonts w:asciiTheme="minorEastAsia" w:hAnsiTheme="minorEastAsia" w:cstheme="minorEastAsia" w:hint="eastAsia"/>
                <w:color w:val="000000" w:themeColor="text1"/>
                <w14:textFill>
                  <w14:solidFill>
                    <w14:schemeClr w14:val="tx1"/>
                  </w14:solidFill>
                </w14:textFill>
              </w:rPr>
              <w:t xml:space="preserve"> </w:t>
            </w:r>
          </w:p>
        </w:tc>
        <w:tc>
          <w:tcPr>
            <w:tcW w:w="1843" w:type="dxa"/>
          </w:tcPr>
          <w:p>
            <w:pPr>
              <w:spacing w:line="360" w:lineRule="auto"/>
              <w:ind w:firstLine="480" w:firstLineChars="200"/>
              <w:jc w:val="center"/>
              <w:rPr>
                <w:rFonts w:asciiTheme="minorEastAsia" w:hAnsiTheme="minorEastAsia" w:cs="宋体"/>
                <w:b/>
                <w:bCs/>
                <w:kern w:val="0"/>
                <w:sz w:val="24"/>
              </w:rPr>
            </w:pPr>
          </w:p>
        </w:tc>
      </w:tr>
    </w:tbl>
    <w:p>
      <w:pPr>
        <w:sectPr>
          <w:footerReference w:type="default" r:id="rId13"/>
          <w:type w:val="nextPage"/>
          <w:pgSz w:w="11906" w:h="16838"/>
          <w:pgMar w:top="720" w:right="720" w:bottom="720" w:left="1134" w:header="851" w:footer="992" w:gutter="0"/>
          <w:pgNumType w:start="7"/>
          <w:cols w:num="1" w:space="0"/>
          <w:titlePg w:val="0"/>
          <w:docGrid w:linePitch="312" w:charSpace="0"/>
        </w:sectPr>
      </w:pPr>
    </w:p>
    <w:tbl>
      <w:tblPr>
        <w:tblStyle w:val="TableGrid5"/>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843"/>
      </w:tblGrid>
      <w:tr>
        <w:tblPrEx>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pStyle w:val="NormalWeb"/>
              <w:spacing w:before="0" w:beforeAutospacing="0" w:afterAutospacing="0" w:line="360" w:lineRule="auto"/>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 xml:space="preserve"> 请同学们带着黑板上的这些问题自学课本第23页例题2，看哪些同学通过看书自学能够解决这些问题。自学以后有成果的可以和小组内其他同学进行交流、分享。问题没有弄清楚的，要请求同学给予帮助。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展示交流</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④记一记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同学们，刚才，我们在直尺上找到了1分米的长度，想办法用手势表示了1分米的长度，现在，让我们比一比：看哪些同学真的记住了1分米的长度，闭着眼睛都能表示1分米的长度。不会用手势表示1分米长度的同学再在直尺上比一下，记忆一下，力求准确的记忆在大脑里。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⑤试一试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会用手势表示1分米长度的同学，请用手势比出1分米的长度，保持这个手势不动，我来用直尺量一量，看看谁是“记忆大王”。记忆的最准确。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其他同学用直尺上的1分米比一比，看你比出的1分米是否准确。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点名汇报，其他学生认真观察后进行点评。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⑥找一找（寻找生活模型，建立“1分米”的表象。）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刚才，我们很多同学都能用手势准确的表示1分米的长度，你们真是了不起！现在，再请大家想一想：生活中哪些物体的长度大约是1分米？学生回答后，教师再补充举例。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⑦画一画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画一条1分米长的线段，看看谁画的又快又对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⑧估一估、量一量。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a、估一估、量一量正方形纸片的边长。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学生自己先估出手中正方形的边长，再动手测量，然后教师点名汇报：说说你是怎样估出正方形的边长的，测量的结果是多少？</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根据学生的回答，教师总结：刚才同学们估一估正方形的边长的方法都很好，测量出的正方形的边长有的比1分米少一点，有的比1分米多一点，我们都可以把它们估成1分米，因为我们在估计的时候会有误差。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b、估一估数学课本封面的宽大约是多少分米？再量一量。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C、估一估课桌的长、宽，大约各是多少分米？再量一量。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⑨想一想、说一说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1米里面有几个1分米？1米等于多少分米？ </w:t>
            </w:r>
          </w:p>
        </w:tc>
        <w:tc>
          <w:tcPr>
            <w:tcW w:w="1843" w:type="dxa"/>
          </w:tcPr>
          <w:p/>
        </w:tc>
      </w:tr>
    </w:tbl>
    <w:p>
      <w:pPr>
        <w:sectPr>
          <w:footerReference w:type="default" r:id="rId14"/>
          <w:type w:val="nextPage"/>
          <w:pgSz w:w="11906" w:h="16838"/>
          <w:pgMar w:top="720" w:right="720" w:bottom="720" w:left="1134" w:header="851" w:footer="992" w:gutter="0"/>
          <w:pgNumType w:start="8"/>
          <w:cols w:num="1" w:space="0"/>
          <w:titlePg w:val="0"/>
          <w:docGrid w:linePitch="312" w:charSpace="0"/>
        </w:sectPr>
      </w:pPr>
    </w:p>
    <w:tbl>
      <w:tblPr>
        <w:tblStyle w:val="TableGrid6"/>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843"/>
      </w:tblGrid>
      <w:tr>
        <w:tblPrEx>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策略一：观察米尺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策略二：用分米测量彩带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策略三：逻辑推理 （板书：1米=10分米）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⑩知识梳理。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小结：到现在为止我们一共认识了四种长度单位，你知道它们之间各有什么关系吗？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1米=10分米 1分米=10厘米 1厘米=10毫米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1米=100厘米 1分米=100毫米  </w:t>
            </w:r>
          </w:p>
          <w:p>
            <w:pPr>
              <w:pStyle w:val="NormalWeb"/>
              <w:spacing w:beforeAutospacing="0" w:afterAutospacing="0" w:line="360" w:lineRule="auto"/>
              <w:ind w:firstLine="480" w:firstLineChars="200"/>
              <w:rPr>
                <w:rFonts w:asciiTheme="minorEastAsia" w:hAnsiTheme="minorEastAsia" w:cstheme="minorEastAsia"/>
                <w:color w:val="000000" w:themeColor="text1"/>
                <w14:textFill>
                  <w14:solidFill>
                    <w14:schemeClr w14:val="tx1"/>
                  </w14:solidFill>
                </w14:textFill>
              </w:rPr>
            </w:pPr>
            <w:r>
              <w:rPr>
                <w:rFonts w:asciiTheme="minorEastAsia" w:hAnsiTheme="minorEastAsia" w:cstheme="minorEastAsia" w:hint="eastAsia"/>
                <w:color w:val="000000" w:themeColor="text1"/>
                <w14:textFill>
                  <w14:solidFill>
                    <w14:schemeClr w14:val="tx1"/>
                  </w14:solidFill>
                </w14:textFill>
              </w:rPr>
              <w:t>a、你有什么发现？在学生回答后，师归纳：我们目前已经学过的四个长度单位，相邻的两个长度单位之间的进率都是10。 </w:t>
            </w:r>
          </w:p>
          <w:p>
            <w:pPr>
              <w:spacing w:line="360" w:lineRule="auto"/>
              <w:ind w:firstLine="480" w:firstLineChars="200"/>
              <w:rPr>
                <w:rFonts w:asciiTheme="minorEastAsia" w:hAnsiTheme="minorEastAsia" w:cstheme="minorEastAsia"/>
                <w:color w:val="000000" w:themeColor="text1"/>
                <w:sz w:val="24"/>
                <w14:textFill>
                  <w14:solidFill>
                    <w14:schemeClr w14:val="tx1"/>
                  </w14:solidFill>
                </w14:textFill>
              </w:rPr>
            </w:pPr>
            <w:r>
              <w:rPr>
                <w:rFonts w:asciiTheme="minorEastAsia" w:hAnsiTheme="minorEastAsia" w:cstheme="minorEastAsia" w:hint="eastAsia"/>
                <w:color w:val="000000" w:themeColor="text1"/>
                <w:sz w:val="24"/>
                <w14:textFill>
                  <w14:solidFill>
                    <w14:schemeClr w14:val="tx1"/>
                  </w14:solidFill>
                </w14:textFill>
              </w:rPr>
              <w:t>b、请你和同桌说说：生活中在测量一个物体的长度时，什么时 候应该用到米、分米、厘米或毫米？ </w:t>
            </w:r>
          </w:p>
          <w:p>
            <w:pPr>
              <w:spacing w:line="360" w:lineRule="auto"/>
              <w:ind w:firstLine="480" w:firstLineChars="200"/>
              <w:rPr>
                <w:rFonts w:asciiTheme="minorEastAsia" w:hAnsiTheme="minorEastAsia"/>
                <w:b/>
                <w:bCs/>
                <w:sz w:val="24"/>
              </w:rPr>
            </w:pPr>
            <w:r>
              <w:rPr>
                <w:rFonts w:asciiTheme="minorEastAsia" w:hAnsiTheme="minorEastAsia" w:hint="eastAsia"/>
                <w:b/>
                <w:bCs/>
                <w:sz w:val="24"/>
              </w:rPr>
              <w:t>三、巩固练习</w:t>
            </w:r>
          </w:p>
          <w:p>
            <w:pPr>
              <w:spacing w:line="360" w:lineRule="auto"/>
              <w:ind w:firstLine="480" w:firstLineChars="200"/>
              <w:rPr>
                <w:rFonts w:asciiTheme="minorEastAsia" w:hAnsiTheme="minorEastAsia"/>
                <w:sz w:val="24"/>
              </w:rPr>
            </w:pPr>
            <w:r>
              <w:rPr>
                <w:rFonts w:asciiTheme="minorEastAsia" w:hAnsiTheme="minorEastAsia" w:hint="eastAsia"/>
                <w:sz w:val="24"/>
              </w:rPr>
              <w:t>1.完成“练习五”第5题。</w:t>
            </w:r>
          </w:p>
          <w:p>
            <w:pPr>
              <w:spacing w:line="360" w:lineRule="auto"/>
              <w:ind w:firstLine="480" w:firstLineChars="200"/>
              <w:rPr>
                <w:rFonts w:asciiTheme="minorEastAsia" w:hAnsiTheme="minorEastAsia"/>
                <w:sz w:val="24"/>
              </w:rPr>
            </w:pPr>
            <w:r>
              <w:rPr>
                <w:rFonts w:asciiTheme="minorEastAsia" w:hAnsiTheme="minorEastAsia" w:hint="eastAsia"/>
                <w:sz w:val="24"/>
              </w:rPr>
              <w:t>让学生先估计再测量，最后集体反馈订正。</w:t>
            </w:r>
          </w:p>
          <w:p>
            <w:pPr>
              <w:spacing w:line="360" w:lineRule="auto"/>
              <w:ind w:firstLine="360" w:firstLineChars="150"/>
              <w:rPr>
                <w:rFonts w:asciiTheme="minorEastAsia" w:hAnsiTheme="minorEastAsia"/>
                <w:sz w:val="24"/>
              </w:rPr>
            </w:pPr>
            <w:r>
              <w:rPr>
                <w:rFonts w:asciiTheme="minorEastAsia" w:hAnsiTheme="minorEastAsia" w:hint="eastAsia"/>
                <w:sz w:val="24"/>
              </w:rPr>
              <w:t xml:space="preserve"> 2.完成“练习五”第7题。</w:t>
            </w:r>
          </w:p>
          <w:p>
            <w:pPr>
              <w:spacing w:line="360" w:lineRule="auto"/>
              <w:ind w:firstLine="480" w:firstLineChars="200"/>
              <w:rPr>
                <w:rFonts w:asciiTheme="minorEastAsia" w:hAnsiTheme="minorEastAsia"/>
                <w:sz w:val="24"/>
              </w:rPr>
            </w:pPr>
            <w:r>
              <w:rPr>
                <w:rFonts w:asciiTheme="minorEastAsia" w:hAnsiTheme="minorEastAsia" w:hint="eastAsia"/>
                <w:sz w:val="24"/>
              </w:rPr>
              <w:t>学生独立完成。组织交流。</w:t>
            </w:r>
          </w:p>
          <w:p>
            <w:pPr>
              <w:spacing w:line="360" w:lineRule="auto"/>
              <w:ind w:firstLine="480" w:firstLineChars="200"/>
              <w:rPr>
                <w:rFonts w:asciiTheme="minorEastAsia" w:hAnsiTheme="minorEastAsia"/>
                <w:b/>
                <w:bCs/>
                <w:sz w:val="24"/>
              </w:rPr>
            </w:pPr>
            <w:r>
              <w:rPr>
                <w:rFonts w:asciiTheme="minorEastAsia" w:hAnsiTheme="minorEastAsia" w:hint="eastAsia"/>
                <w:b/>
                <w:bCs/>
                <w:sz w:val="24"/>
              </w:rPr>
              <w:t>四、课堂总结</w:t>
            </w:r>
          </w:p>
          <w:p>
            <w:pPr>
              <w:spacing w:line="360" w:lineRule="auto"/>
              <w:ind w:firstLine="480" w:firstLineChars="200"/>
              <w:rPr>
                <w:rFonts w:asciiTheme="minorEastAsia" w:hAnsiTheme="minorEastAsia"/>
                <w:sz w:val="24"/>
              </w:rPr>
            </w:pPr>
            <w:r>
              <w:rPr>
                <w:rFonts w:asciiTheme="minorEastAsia" w:hAnsiTheme="minorEastAsia" w:hint="eastAsia"/>
                <w:sz w:val="24"/>
              </w:rPr>
              <w:t xml:space="preserve">    在这节课中你有什么收获？</w:t>
            </w:r>
          </w:p>
          <w:p>
            <w:pPr>
              <w:spacing w:line="360" w:lineRule="auto"/>
              <w:rPr>
                <w:rFonts w:asciiTheme="minorEastAsia" w:hAnsiTheme="minorEastAsia"/>
                <w:b/>
                <w:bCs/>
                <w:sz w:val="24"/>
              </w:rPr>
            </w:pPr>
            <w:r>
              <w:rPr>
                <w:rFonts w:asciiTheme="minorEastAsia" w:hAnsiTheme="minorEastAsia" w:hint="eastAsia"/>
                <w:b/>
                <w:bCs/>
                <w:sz w:val="24"/>
              </w:rPr>
              <w:t>五、作业设计</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hint="eastAsia"/>
                <w:sz w:val="24"/>
              </w:rPr>
              <w:t>常规作业：</w:t>
            </w:r>
            <w:r>
              <w:rPr>
                <w:rFonts w:asciiTheme="minorEastAsia" w:hAnsiTheme="minorEastAsia" w:cs="宋体" w:hint="eastAsia"/>
                <w:kern w:val="0"/>
                <w:sz w:val="24"/>
                <w:shd w:val="clear" w:color="auto" w:fill="FFFFFF"/>
              </w:rPr>
              <w:t>优化设计相应题目</w:t>
            </w:r>
          </w:p>
          <w:p>
            <w:pPr>
              <w:spacing w:line="360" w:lineRule="auto"/>
              <w:ind w:left="1559" w:hanging="1080" w:leftChars="228" w:hangingChars="450"/>
              <w:rPr>
                <w:rFonts w:asciiTheme="minorEastAsia" w:hAnsiTheme="minorEastAsia"/>
                <w:sz w:val="24"/>
              </w:rPr>
            </w:pPr>
            <w:r>
              <w:rPr>
                <w:rFonts w:asciiTheme="minorEastAsia" w:hAnsiTheme="minorEastAsia" w:hint="eastAsia"/>
                <w:sz w:val="24"/>
              </w:rPr>
              <w:t>创新作业：请同学们回家也做个小小测量员，任选几样自己喜欢的物品，先估一估它的长度，再实际测量一下。</w:t>
            </w:r>
          </w:p>
        </w:tc>
        <w:tc>
          <w:tcPr>
            <w:tcW w:w="1843" w:type="dxa"/>
          </w:tcPr>
          <w:p/>
        </w:tc>
      </w:tr>
      <w:tr>
        <w:tblPrEx>
          <w:tblW w:w="9923" w:type="dxa"/>
          <w:tblInd w:w="108" w:type="dxa"/>
          <w:tblLayout w:type="fixed"/>
          <w:tblCellMar>
            <w:top w:w="0" w:type="dxa"/>
            <w:left w:w="108" w:type="dxa"/>
            <w:bottom w:w="0" w:type="dxa"/>
            <w:right w:w="108" w:type="dxa"/>
          </w:tblCellMar>
        </w:tblPrEx>
        <w:trPr>
          <w:trHeight w:val="1385"/>
        </w:trPr>
        <w:tc>
          <w:tcPr>
            <w:tcW w:w="9923" w:type="dxa"/>
            <w:gridSpan w:val="2"/>
          </w:tcPr>
          <w:p>
            <w:pPr>
              <w:spacing w:line="360" w:lineRule="auto"/>
              <w:rPr>
                <w:rFonts w:asciiTheme="minorEastAsia" w:hAnsiTheme="minorEastAsia" w:cs="宋体"/>
                <w:b/>
                <w:bCs/>
                <w:sz w:val="24"/>
              </w:rPr>
            </w:pPr>
            <w:r>
              <w:rPr>
                <w:rFonts w:asciiTheme="minorEastAsia" w:hAnsiTheme="minorEastAsia" w:cs="宋体" w:hint="eastAsia"/>
                <w:b/>
                <w:bCs/>
                <w:sz w:val="24"/>
              </w:rPr>
              <w:t>板书设计：</w:t>
            </w:r>
          </w:p>
          <w:p>
            <w:pPr>
              <w:spacing w:line="360" w:lineRule="auto"/>
              <w:ind w:firstLine="480" w:firstLineChars="200"/>
              <w:rPr>
                <w:rFonts w:asciiTheme="minorEastAsia" w:hAnsiTheme="minorEastAsia" w:cs="宋体"/>
                <w:sz w:val="24"/>
              </w:rPr>
            </w:pPr>
            <w:r>
              <w:rPr>
                <w:rFonts w:asciiTheme="minorEastAsia" w:hAnsiTheme="minorEastAsia" w:cs="宋体" w:hint="eastAsia"/>
                <w:b/>
                <w:bCs/>
                <w:sz w:val="24"/>
              </w:rPr>
              <w:t xml:space="preserve">                             </w:t>
            </w:r>
            <w:r>
              <w:rPr>
                <w:rFonts w:asciiTheme="minorEastAsia" w:hAnsiTheme="minorEastAsia" w:cs="宋体" w:hint="eastAsia"/>
                <w:sz w:val="24"/>
              </w:rPr>
              <w:t>分米的认识</w:t>
            </w:r>
          </w:p>
          <w:p>
            <w:pPr>
              <w:spacing w:line="360" w:lineRule="auto"/>
              <w:ind w:firstLine="2520" w:firstLineChars="1050"/>
              <w:rPr>
                <w:rFonts w:asciiTheme="minorEastAsia" w:hAnsiTheme="minorEastAsia" w:cs="宋体"/>
                <w:sz w:val="24"/>
              </w:rPr>
            </w:pPr>
            <w:r>
              <w:rPr>
                <w:rFonts w:asciiTheme="minorEastAsia" w:hAnsiTheme="minorEastAsia" w:cs="宋体" w:hint="eastAsia"/>
                <w:sz w:val="24"/>
              </w:rPr>
              <w:t>1分米 =10厘米     1米=10分米</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w:t>
            </w:r>
          </w:p>
        </w:tc>
      </w:tr>
    </w:tbl>
    <w:p>
      <w:pPr>
        <w:sectPr>
          <w:footerReference w:type="default" r:id="rId15"/>
          <w:type w:val="nextPage"/>
          <w:pgSz w:w="11906" w:h="16838"/>
          <w:pgMar w:top="720" w:right="720" w:bottom="720" w:left="1134" w:header="851" w:footer="992" w:gutter="0"/>
          <w:pgNumType w:start="9"/>
          <w:cols w:num="1" w:space="0"/>
          <w:titlePg w:val="0"/>
          <w:docGrid w:linePitch="312" w:charSpace="0"/>
        </w:sectPr>
      </w:pPr>
    </w:p>
    <w:tbl>
      <w:tblPr>
        <w:tblStyle w:val="TableGrid7"/>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923"/>
      </w:tblGrid>
      <w:tr>
        <w:tblPrEx>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567"/>
        </w:trPr>
        <w:tc>
          <w:tcPr>
            <w:tcW w:w="9923" w:type="dxa"/>
          </w:tcPr>
          <w:p>
            <w:pPr>
              <w:spacing w:line="360" w:lineRule="auto"/>
              <w:rPr>
                <w:rFonts w:asciiTheme="minorEastAsia" w:hAnsiTheme="minorEastAsia" w:cs="宋体"/>
                <w:b/>
                <w:bCs/>
                <w:sz w:val="24"/>
              </w:rPr>
            </w:pPr>
            <w:r>
              <w:rPr>
                <w:rFonts w:asciiTheme="minorEastAsia" w:hAnsiTheme="minorEastAsia" w:cs="宋体" w:hint="eastAsia"/>
                <w:b/>
                <w:bCs/>
                <w:sz w:val="24"/>
              </w:rPr>
              <w:t>课后反思：</w:t>
            </w:r>
          </w:p>
        </w:tc>
      </w:tr>
    </w:tbl>
    <w:p>
      <w:pPr>
        <w:spacing w:line="360" w:lineRule="auto"/>
        <w:ind w:firstLine="2520" w:firstLineChars="900"/>
        <w:jc w:val="both"/>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第3课时：长度单位的换算</w:t>
      </w: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教学内容</w:t>
      </w:r>
    </w:p>
    <w:p>
      <w:pPr>
        <w:spacing w:line="360" w:lineRule="auto"/>
        <w:ind w:firstLine="480" w:firstLineChars="200"/>
        <w:rPr>
          <w:rFonts w:asciiTheme="minorEastAsia" w:hAnsiTheme="minorEastAsia" w:cs="宋体"/>
          <w:sz w:val="24"/>
        </w:rPr>
      </w:pPr>
      <w:r>
        <w:rPr>
          <w:rFonts w:asciiTheme="minorEastAsia" w:hAnsiTheme="minorEastAsia" w:hint="eastAsia"/>
          <w:sz w:val="24"/>
        </w:rPr>
        <w:t>人教版小学数学三年级上册第三单元第23页例3及相关练习。</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教学目标</w:t>
      </w:r>
    </w:p>
    <w:p>
      <w:pPr>
        <w:spacing w:line="360" w:lineRule="auto"/>
        <w:ind w:firstLine="480" w:firstLineChars="200"/>
        <w:rPr>
          <w:rFonts w:asciiTheme="minorEastAsia" w:hAnsiTheme="minorEastAsia" w:cs="宋体"/>
          <w:kern w:val="0"/>
          <w:sz w:val="24"/>
        </w:rPr>
      </w:pPr>
      <w:r>
        <w:rPr>
          <w:rFonts w:asciiTheme="minorEastAsia" w:hAnsiTheme="minorEastAsia" w:cs="宋体" w:hint="eastAsia"/>
          <w:kern w:val="0"/>
          <w:sz w:val="24"/>
        </w:rPr>
        <w:t>1．了解长度单位之间的进率，会进行简单的单位换算，理解已学过的长度单位中相邻单位之间的换算方法。</w:t>
      </w:r>
    </w:p>
    <w:p>
      <w:pPr>
        <w:spacing w:line="360" w:lineRule="auto"/>
        <w:ind w:firstLine="480" w:firstLineChars="200"/>
        <w:rPr>
          <w:rFonts w:asciiTheme="minorEastAsia" w:hAnsiTheme="minorEastAsia" w:cs="宋体"/>
          <w:kern w:val="0"/>
          <w:sz w:val="24"/>
        </w:rPr>
      </w:pPr>
      <w:r>
        <w:rPr>
          <w:rFonts w:asciiTheme="minorEastAsia" w:hAnsiTheme="minorEastAsia" w:cs="宋体" w:hint="eastAsia"/>
          <w:kern w:val="0"/>
          <w:sz w:val="24"/>
        </w:rPr>
        <w:t>2．组织有效的学习活动，在活动中提高参与学习的意识和能力，培养学生简单推理的能力，形成解决问题的一些基本策略。</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教学重点</w:t>
      </w:r>
    </w:p>
    <w:p>
      <w:pPr>
        <w:spacing w:line="360" w:lineRule="auto"/>
        <w:ind w:firstLine="480" w:firstLineChars="200"/>
        <w:rPr>
          <w:rFonts w:asciiTheme="minorEastAsia" w:hAnsiTheme="minorEastAsia" w:cs="宋体"/>
          <w:kern w:val="0"/>
          <w:sz w:val="24"/>
        </w:rPr>
      </w:pPr>
      <w:r>
        <w:rPr>
          <w:rFonts w:asciiTheme="minorEastAsia" w:hAnsiTheme="minorEastAsia" w:cs="宋体" w:hint="eastAsia"/>
          <w:kern w:val="0"/>
          <w:sz w:val="24"/>
        </w:rPr>
        <w:t>会进行简单的单位换算。</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教学难点</w:t>
      </w:r>
    </w:p>
    <w:p>
      <w:pPr>
        <w:spacing w:line="360" w:lineRule="auto"/>
        <w:ind w:firstLine="480" w:firstLineChars="200"/>
        <w:rPr>
          <w:rFonts w:asciiTheme="minorEastAsia" w:hAnsiTheme="minorEastAsia" w:cs="宋体"/>
          <w:kern w:val="0"/>
          <w:sz w:val="24"/>
        </w:rPr>
      </w:pPr>
      <w:r>
        <w:rPr>
          <w:rFonts w:asciiTheme="minorEastAsia" w:hAnsiTheme="minorEastAsia" w:cs="宋体" w:hint="eastAsia"/>
          <w:kern w:val="0"/>
          <w:sz w:val="24"/>
        </w:rPr>
        <w:t>能说出换算时的思考过程。</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教学准备</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1.教师：</w:t>
      </w:r>
      <w:r>
        <w:rPr>
          <w:rFonts w:asciiTheme="minorEastAsia" w:hAnsiTheme="minorEastAsia" w:cs="宋体" w:hint="eastAsia"/>
          <w:sz w:val="24"/>
        </w:rPr>
        <w:t>多媒体课件</w:t>
      </w:r>
    </w:p>
    <w:p>
      <w:pPr>
        <w:spacing w:line="360" w:lineRule="auto"/>
        <w:ind w:firstLine="480" w:firstLineChars="200"/>
        <w:rPr>
          <w:rFonts w:asciiTheme="minorEastAsia" w:hAnsiTheme="minorEastAsia"/>
          <w:sz w:val="24"/>
        </w:rPr>
      </w:pPr>
      <w:r>
        <w:rPr>
          <w:rFonts w:asciiTheme="minorEastAsia" w:hAnsiTheme="minorEastAsia" w:cs="宋体" w:hint="eastAsia"/>
          <w:bCs/>
          <w:sz w:val="24"/>
        </w:rPr>
        <w:t>2.学生：</w:t>
      </w:r>
      <w:r>
        <w:rPr>
          <w:rFonts w:asciiTheme="minorEastAsia" w:hAnsiTheme="minorEastAsia" w:cs="宋体" w:hint="eastAsia"/>
          <w:sz w:val="24"/>
        </w:rPr>
        <w:t>练习本</w:t>
      </w:r>
    </w:p>
    <w:tbl>
      <w:tblPr>
        <w:tblStyle w:val="TableGrid7"/>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065" w:type="dxa"/>
            <w:gridSpan w:val="2"/>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教学过程</w:t>
            </w:r>
          </w:p>
        </w:tc>
      </w:tr>
      <w:tr>
        <w:tblPrEx>
          <w:tblW w:w="10065" w:type="dxa"/>
          <w:tblInd w:w="108" w:type="dxa"/>
          <w:tblLayout w:type="fixed"/>
          <w:tblCellMar>
            <w:top w:w="0" w:type="dxa"/>
            <w:left w:w="108" w:type="dxa"/>
            <w:bottom w:w="0" w:type="dxa"/>
            <w:right w:w="108" w:type="dxa"/>
          </w:tblCellMar>
        </w:tblPrEx>
        <w:tc>
          <w:tcPr>
            <w:tcW w:w="808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原设计</w:t>
            </w:r>
          </w:p>
        </w:tc>
        <w:tc>
          <w:tcPr>
            <w:tcW w:w="1985"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自主调整</w:t>
            </w:r>
          </w:p>
        </w:tc>
      </w:tr>
      <w:tr>
        <w:tblPrEx>
          <w:tblW w:w="10065" w:type="dxa"/>
          <w:tblInd w:w="108" w:type="dxa"/>
          <w:tblLayout w:type="fixed"/>
          <w:tblCellMar>
            <w:top w:w="0" w:type="dxa"/>
            <w:left w:w="108" w:type="dxa"/>
            <w:bottom w:w="0" w:type="dxa"/>
            <w:right w:w="108" w:type="dxa"/>
          </w:tblCellMar>
        </w:tblPrEx>
        <w:tc>
          <w:tcPr>
            <w:tcW w:w="8080" w:type="dxa"/>
          </w:tcPr>
          <w:p>
            <w:pPr>
              <w:spacing w:line="360" w:lineRule="auto"/>
              <w:rPr>
                <w:rFonts w:asciiTheme="minorEastAsia" w:hAnsiTheme="minorEastAsia" w:cstheme="minorEastAsia"/>
                <w:b/>
                <w:bCs/>
                <w:kern w:val="0"/>
                <w:sz w:val="24"/>
              </w:rPr>
            </w:pPr>
            <w:r>
              <w:rPr>
                <w:rFonts w:asciiTheme="minorEastAsia" w:hAnsiTheme="minorEastAsia" w:cstheme="minorEastAsia" w:hint="eastAsia"/>
                <w:b/>
                <w:bCs/>
                <w:kern w:val="0"/>
                <w:sz w:val="24"/>
              </w:rPr>
              <w:t>一、复习旧知</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1．复习长度单位。</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（1）让学生说一说我们已经学过了哪些长度单位。</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（2）提问各长度单位之间的进率关系是什么。把这些长度单位按照从小到达的顺序进行排列。</w:t>
            </w:r>
          </w:p>
        </w:tc>
        <w:tc>
          <w:tcPr>
            <w:tcW w:w="1985" w:type="dxa"/>
          </w:tcPr>
          <w:p>
            <w:pPr>
              <w:spacing w:line="360" w:lineRule="auto"/>
              <w:ind w:firstLine="480" w:firstLineChars="200"/>
              <w:jc w:val="center"/>
              <w:rPr>
                <w:rFonts w:asciiTheme="minorEastAsia" w:hAnsiTheme="minorEastAsia" w:cs="宋体"/>
                <w:b/>
                <w:bCs/>
                <w:kern w:val="0"/>
                <w:sz w:val="24"/>
              </w:rPr>
            </w:pPr>
          </w:p>
        </w:tc>
      </w:tr>
    </w:tbl>
    <w:p>
      <w:pPr>
        <w:sectPr>
          <w:footerReference w:type="default" r:id="rId16"/>
          <w:type w:val="nextPage"/>
          <w:pgSz w:w="11906" w:h="16838"/>
          <w:pgMar w:top="720" w:right="720" w:bottom="720" w:left="1134" w:header="851" w:footer="992" w:gutter="0"/>
          <w:pgNumType w:start="10"/>
          <w:cols w:num="1" w:space="0"/>
          <w:titlePg w:val="0"/>
          <w:docGrid w:linePitch="312" w:charSpace="0"/>
        </w:sectPr>
      </w:pPr>
    </w:p>
    <w:tbl>
      <w:tblPr>
        <w:tblStyle w:val="TableGrid8"/>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2．学生口答下列问题。</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1厘米=（    ）毫米          10毫米=（    ）厘米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1分米=（    ）厘米          10厘米=（    ）分米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1米=（     ）分米           10分米=（    ）米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3．思考后回答，说说你是怎么想的。</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（1）2个1厘米里面有几个1毫米？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（2）5个10厘米里面有几个1分米？</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4．谈话：刚才我们复习了前面学习的知识，接着就来看一看今天我们要学习的内容。（板书课题：单位之间的换算）</w:t>
            </w:r>
          </w:p>
          <w:p>
            <w:pPr>
              <w:spacing w:line="360" w:lineRule="auto"/>
              <w:rPr>
                <w:rFonts w:asciiTheme="minorEastAsia" w:hAnsiTheme="minorEastAsia" w:cstheme="minorEastAsia"/>
                <w:b/>
                <w:bCs/>
                <w:kern w:val="0"/>
                <w:sz w:val="24"/>
              </w:rPr>
            </w:pPr>
          </w:p>
          <w:p>
            <w:pPr>
              <w:spacing w:line="360" w:lineRule="auto"/>
              <w:rPr>
                <w:rFonts w:asciiTheme="minorEastAsia" w:hAnsiTheme="minorEastAsia" w:cstheme="minorEastAsia"/>
                <w:b/>
                <w:bCs/>
                <w:kern w:val="0"/>
                <w:sz w:val="24"/>
              </w:rPr>
            </w:pPr>
            <w:r>
              <w:rPr>
                <w:rFonts w:asciiTheme="minorEastAsia" w:hAnsiTheme="minorEastAsia" w:cstheme="minorEastAsia" w:hint="eastAsia"/>
                <w:b/>
                <w:bCs/>
                <w:kern w:val="0"/>
                <w:sz w:val="24"/>
              </w:rPr>
              <w:t>二、探究新知</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教学例3</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1．厘米和毫米之间的换算。</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出示教材5角硬币的图片。</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提问：从图中我们知道一个5角硬币的直径长度是多少？（板书：2厘米）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如果换成用毫米作单位又是多少呢？（板书：2厘米=（    ）毫米）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我们可以怎样想？根据提示讨论。</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（1）1厘米是（   ）毫米？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（2）2厘米是（   ）个10毫米？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（3）就是（   ）毫米？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让学生讨论，并指名回答。（让同学连起来说一说。）</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（4）学生回答2厘米就是2个10毫米，即20毫米厚，组织学生动手量一量，验证2厘米与20毫米的长度关系。</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小结：当我们要把以厘米为单位的长度换算成以毫米微单位的长度时，我们根据1厘米等于10毫米，想几厘米就是几个十毫米，也就是几十毫米就可以了。</w:t>
            </w:r>
          </w:p>
        </w:tc>
        <w:tc>
          <w:tcPr>
            <w:tcW w:w="1985" w:type="dxa"/>
          </w:tcPr>
          <w:p/>
        </w:tc>
      </w:tr>
    </w:tbl>
    <w:p>
      <w:pPr>
        <w:sectPr>
          <w:footerReference w:type="default" r:id="rId17"/>
          <w:type w:val="nextPage"/>
          <w:pgSz w:w="11906" w:h="16838"/>
          <w:pgMar w:top="720" w:right="720" w:bottom="720" w:left="1134" w:header="851" w:footer="992" w:gutter="0"/>
          <w:pgNumType w:start="11"/>
          <w:cols w:num="1" w:space="0"/>
          <w:titlePg w:val="0"/>
          <w:docGrid w:linePitch="312" w:charSpace="0"/>
        </w:sectPr>
      </w:pPr>
    </w:p>
    <w:tbl>
      <w:tblPr>
        <w:tblStyle w:val="TableGrid9"/>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2．厘米与分米之间的换算。</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出示教材课桌图片。</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谈话：从图中我们知道了课桌的高度是80厘米，它以厘米为单位，这样的长度如果以分米为单位，是几分米？你们能按照刚才换算厘米 和毫米的步骤来说一说80厘米=（   ）分米吗？</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学生独立思考后，讨论交流，教师提问：</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（1）10厘米是1分米，80厘米有（   ）个10厘米？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    ）个10厘米就是（    ）分米？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（3）80厘米等于（   ）分米？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（4）在学生回答了80厘米里面有8个10厘米，即8分米后，组织学生动手量一量，验证80厘米与8分米之间的长度关系。</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小结：当我们要把以厘米为单位的长度换算成以分米为单位的长度时，我们根据10厘米等于1分米，想几十厘米里面有几个10厘米，也就是几分米。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思考：把分米换算成米，该怎么想呢？</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3．组织练习。</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50毫米=（    ）厘米            20分米=（    ）米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（同桌交流，选一题说说自己的想法，相互作出评价，全班交流）。</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4．归纳总结。</w:t>
            </w:r>
          </w:p>
          <w:p>
            <w:pPr>
              <w:spacing w:line="360" w:lineRule="auto"/>
              <w:ind w:firstLine="480" w:firstLineChars="200"/>
              <w:rPr>
                <w:rFonts w:asciiTheme="minorEastAsia" w:hAnsiTheme="minorEastAsia" w:cstheme="minorEastAsia"/>
                <w:kern w:val="0"/>
                <w:sz w:val="24"/>
              </w:rPr>
            </w:pP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提问：比较刚刚学习的厘米换算成毫米与厘米换算成分米的情况，它们有哪些相同和不同点？你发现了什么？</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（1）它们之间的进率都是10。</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（2）厘米换算成毫米，是将高级单位换算成低级单位计量，换算时乘以单位间的进率。</w:t>
            </w:r>
          </w:p>
          <w:p>
            <w:pPr>
              <w:spacing w:after="0" w:line="360" w:lineRule="auto"/>
              <w:ind w:firstLine="480" w:firstLineChars="200"/>
              <w:rPr>
                <w:rFonts w:asciiTheme="minorEastAsia" w:hAnsiTheme="minorEastAsia" w:cstheme="minorEastAsia"/>
                <w:kern w:val="0"/>
                <w:sz w:val="24"/>
              </w:rPr>
            </w:pPr>
          </w:p>
        </w:tc>
        <w:tc>
          <w:tcPr>
            <w:tcW w:w="1985" w:type="dxa"/>
          </w:tcPr>
          <w:p/>
        </w:tc>
      </w:tr>
    </w:tbl>
    <w:p>
      <w:pPr>
        <w:sectPr>
          <w:footerReference w:type="default" r:id="rId18"/>
          <w:type w:val="nextPage"/>
          <w:pgSz w:w="11906" w:h="16838"/>
          <w:pgMar w:top="720" w:right="720" w:bottom="720" w:left="1134" w:header="851" w:footer="992" w:gutter="0"/>
          <w:pgNumType w:start="12"/>
          <w:cols w:num="1" w:space="0"/>
          <w:titlePg w:val="0"/>
          <w:docGrid w:linePitch="312" w:charSpace="0"/>
        </w:sectPr>
      </w:pPr>
    </w:p>
    <w:tbl>
      <w:tblPr>
        <w:tblStyle w:val="TableGrid10"/>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80"/>
        <w:gridCol w:w="198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80" w:type="dxa"/>
          </w:tcPr>
          <w:p>
            <w:pPr>
              <w:spacing w:before="0"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（3）厘米换算成分米，是将低级单位换算成高级单位计量，换算时除以单位间的进率。</w:t>
            </w:r>
          </w:p>
          <w:p>
            <w:pPr>
              <w:spacing w:line="360" w:lineRule="auto"/>
              <w:rPr>
                <w:rFonts w:asciiTheme="minorEastAsia" w:hAnsiTheme="minorEastAsia" w:cstheme="minorEastAsia"/>
                <w:b/>
                <w:bCs/>
                <w:kern w:val="0"/>
                <w:sz w:val="24"/>
              </w:rPr>
            </w:pPr>
          </w:p>
          <w:p>
            <w:pPr>
              <w:spacing w:line="360" w:lineRule="auto"/>
              <w:rPr>
                <w:rFonts w:asciiTheme="minorEastAsia" w:hAnsiTheme="minorEastAsia" w:cstheme="minorEastAsia"/>
                <w:b/>
                <w:bCs/>
                <w:kern w:val="0"/>
                <w:sz w:val="24"/>
              </w:rPr>
            </w:pPr>
            <w:r>
              <w:rPr>
                <w:rFonts w:asciiTheme="minorEastAsia" w:hAnsiTheme="minorEastAsia" w:cstheme="minorEastAsia" w:hint="eastAsia"/>
                <w:b/>
                <w:bCs/>
                <w:kern w:val="0"/>
                <w:sz w:val="24"/>
              </w:rPr>
              <w:t>三、巩固练习</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1．完成课本23页做一做。</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40毫米=（    ）厘米            300厘米=（    ）米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20厘米3毫米=（     ）毫米     80厘米+8分米=（    ）分米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2．完成“练习五”第8题。</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请同学之间互相说一说以不同长度单位计量的长度应该怎么比较大小，教师提示应该先统一长度单位。学生独立完成，指名回答，其他同学认真听。</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3．完成“练习五”第10题。</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引导学生思考下列问题：（1）绳子对折再对折，将绳子平均分成了几份？（4份）</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（2）求每段绳子多长，就是求什么？怎样列式？（4分米÷4=1分米）</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（3）如果这根绳子长2分米，你知道怎么算吗？</w:t>
            </w:r>
          </w:p>
          <w:p>
            <w:pPr>
              <w:spacing w:line="360" w:lineRule="auto"/>
              <w:rPr>
                <w:rFonts w:asciiTheme="minorEastAsia" w:hAnsiTheme="minorEastAsia" w:cstheme="minorEastAsia"/>
                <w:b/>
                <w:bCs/>
                <w:kern w:val="0"/>
                <w:sz w:val="24"/>
              </w:rPr>
            </w:pPr>
          </w:p>
          <w:p>
            <w:pPr>
              <w:spacing w:line="360" w:lineRule="auto"/>
              <w:rPr>
                <w:rFonts w:asciiTheme="minorEastAsia" w:hAnsiTheme="minorEastAsia" w:cstheme="minorEastAsia"/>
                <w:b/>
                <w:bCs/>
                <w:kern w:val="0"/>
                <w:sz w:val="24"/>
              </w:rPr>
            </w:pPr>
            <w:r>
              <w:rPr>
                <w:rFonts w:asciiTheme="minorEastAsia" w:hAnsiTheme="minorEastAsia" w:cstheme="minorEastAsia" w:hint="eastAsia"/>
                <w:b/>
                <w:bCs/>
                <w:kern w:val="0"/>
                <w:sz w:val="24"/>
              </w:rPr>
              <w:t>四、课堂小结</w:t>
            </w:r>
          </w:p>
          <w:p>
            <w:pPr>
              <w:spacing w:line="360" w:lineRule="auto"/>
              <w:ind w:firstLine="480" w:firstLineChars="200"/>
              <w:rPr>
                <w:rFonts w:asciiTheme="minorEastAsia" w:hAnsiTheme="minorEastAsia" w:cstheme="minorEastAsia"/>
                <w:kern w:val="0"/>
                <w:sz w:val="24"/>
              </w:rPr>
            </w:pPr>
            <w:r>
              <w:rPr>
                <w:rFonts w:asciiTheme="minorEastAsia" w:hAnsiTheme="minorEastAsia" w:cstheme="minorEastAsia" w:hint="eastAsia"/>
                <w:kern w:val="0"/>
                <w:sz w:val="24"/>
              </w:rPr>
              <w:t>1．刚才我们学习的是长度单位的简单换算，在进行长度单位换算时，要先想换算的两个长度单位间的进率，再根据进率来推算结果。</w:t>
            </w:r>
          </w:p>
          <w:p>
            <w:pPr>
              <w:spacing w:line="360" w:lineRule="auto"/>
              <w:rPr>
                <w:rFonts w:asciiTheme="minorEastAsia" w:hAnsiTheme="minorEastAsia" w:cstheme="minorEastAsia"/>
                <w:b/>
                <w:kern w:val="0"/>
                <w:sz w:val="24"/>
              </w:rPr>
            </w:pPr>
          </w:p>
          <w:p>
            <w:pPr>
              <w:spacing w:line="360" w:lineRule="auto"/>
              <w:rPr>
                <w:rFonts w:asciiTheme="minorEastAsia" w:hAnsiTheme="minorEastAsia" w:cstheme="minorEastAsia"/>
                <w:b/>
                <w:kern w:val="0"/>
                <w:sz w:val="24"/>
              </w:rPr>
            </w:pPr>
            <w:r>
              <w:rPr>
                <w:rFonts w:asciiTheme="minorEastAsia" w:hAnsiTheme="minorEastAsia" w:cstheme="minorEastAsia" w:hint="eastAsia"/>
                <w:b/>
                <w:kern w:val="0"/>
                <w:sz w:val="24"/>
              </w:rPr>
              <w:t>五、作业设计</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theme="minorEastAsia" w:hint="eastAsia"/>
                <w:kern w:val="0"/>
                <w:sz w:val="24"/>
              </w:rPr>
              <w:t>常规作业：</w:t>
            </w:r>
            <w:r>
              <w:rPr>
                <w:rFonts w:asciiTheme="minorEastAsia" w:hAnsiTheme="minorEastAsia" w:cs="宋体" w:hint="eastAsia"/>
                <w:kern w:val="0"/>
                <w:sz w:val="24"/>
                <w:shd w:val="clear" w:color="auto" w:fill="FFFFFF"/>
              </w:rPr>
              <w:t>优化设计相应题目</w:t>
            </w:r>
          </w:p>
        </w:tc>
        <w:tc>
          <w:tcPr>
            <w:tcW w:w="1985" w:type="dxa"/>
          </w:tcPr>
          <w:p/>
        </w:tc>
      </w:tr>
      <w:tr>
        <w:tblPrEx>
          <w:tblW w:w="10065" w:type="dxa"/>
          <w:tblInd w:w="108" w:type="dxa"/>
          <w:tblLayout w:type="fixed"/>
          <w:tblCellMar>
            <w:top w:w="0" w:type="dxa"/>
            <w:left w:w="108" w:type="dxa"/>
            <w:bottom w:w="0" w:type="dxa"/>
            <w:right w:w="108" w:type="dxa"/>
          </w:tblCellMar>
        </w:tblPrEx>
        <w:trPr>
          <w:trHeight w:val="3562"/>
        </w:trPr>
        <w:tc>
          <w:tcPr>
            <w:tcW w:w="10065" w:type="dxa"/>
            <w:gridSpan w:val="2"/>
          </w:tcPr>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板书设计：</w:t>
            </w:r>
          </w:p>
          <w:p>
            <w:pPr>
              <w:spacing w:line="360" w:lineRule="auto"/>
              <w:ind w:firstLine="480" w:firstLineChars="200"/>
              <w:jc w:val="center"/>
              <w:rPr>
                <w:rFonts w:asciiTheme="minorEastAsia" w:hAnsiTheme="minorEastAsia"/>
                <w:sz w:val="24"/>
              </w:rPr>
            </w:pPr>
            <w:r>
              <w:rPr>
                <w:rFonts w:asciiTheme="minorEastAsia" w:hAnsiTheme="minorEastAsia" w:hint="eastAsia"/>
                <w:sz w:val="24"/>
              </w:rPr>
              <w:t>长度单位的换算</w:t>
            </w:r>
          </w:p>
          <w:p>
            <w:pPr>
              <w:spacing w:line="360" w:lineRule="auto"/>
              <w:ind w:firstLine="480" w:firstLineChars="200"/>
              <w:jc w:val="center"/>
              <w:rPr>
                <w:rFonts w:asciiTheme="minorEastAsia" w:hAnsiTheme="minorEastAsia"/>
                <w:sz w:val="24"/>
              </w:rPr>
            </w:pPr>
            <w:r>
              <w:rPr>
                <w:rFonts w:asciiTheme="minorEastAsia" w:hAnsiTheme="minorEastAsia" w:hint="eastAsia"/>
                <w:sz w:val="24"/>
              </w:rPr>
              <w:t>50毫米=（    ）厘米            20分米=（    ）米</w:t>
            </w:r>
          </w:p>
          <w:p>
            <w:pPr>
              <w:spacing w:line="360" w:lineRule="auto"/>
              <w:ind w:firstLine="480" w:firstLineChars="200"/>
              <w:jc w:val="center"/>
              <w:rPr>
                <w:rFonts w:asciiTheme="minorEastAsia" w:hAnsiTheme="minorEastAsia"/>
                <w:sz w:val="24"/>
              </w:rPr>
            </w:pPr>
            <w:r>
              <w:rPr>
                <w:rFonts w:asciiTheme="minorEastAsia" w:hAnsiTheme="minorEastAsia" w:hint="eastAsia"/>
                <w:sz w:val="24"/>
              </w:rPr>
              <w:t>40毫米=（    ）厘米            300厘米=（    ）米</w:t>
            </w:r>
          </w:p>
          <w:p>
            <w:pPr>
              <w:spacing w:line="360" w:lineRule="auto"/>
              <w:ind w:firstLine="480" w:firstLineChars="200"/>
              <w:jc w:val="center"/>
              <w:rPr>
                <w:rFonts w:asciiTheme="minorEastAsia" w:hAnsiTheme="minorEastAsia"/>
                <w:sz w:val="24"/>
              </w:rPr>
            </w:pPr>
            <w:r>
              <w:rPr>
                <w:rFonts w:asciiTheme="minorEastAsia" w:hAnsiTheme="minorEastAsia" w:hint="eastAsia"/>
                <w:sz w:val="24"/>
              </w:rPr>
              <w:t>20厘米3毫米=（     ）毫米     80厘米+8分米=（    ）分米</w:t>
            </w:r>
          </w:p>
        </w:tc>
      </w:tr>
    </w:tbl>
    <w:p>
      <w:pPr>
        <w:sectPr>
          <w:footerReference w:type="default" r:id="rId19"/>
          <w:type w:val="nextPage"/>
          <w:pgSz w:w="11906" w:h="16838"/>
          <w:pgMar w:top="720" w:right="720" w:bottom="720" w:left="1134" w:header="851" w:footer="992" w:gutter="0"/>
          <w:pgNumType w:start="13"/>
          <w:cols w:num="1" w:space="0"/>
          <w:titlePg w:val="0"/>
          <w:docGrid w:linePitch="312" w:charSpace="0"/>
        </w:sectPr>
      </w:pPr>
    </w:p>
    <w:tbl>
      <w:tblPr>
        <w:tblStyle w:val="TableGrid11"/>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065"/>
      </w:tblGrid>
      <w:tr>
        <w:tblPrEx>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2976"/>
        </w:trPr>
        <w:tc>
          <w:tcPr>
            <w:tcW w:w="10065" w:type="dxa"/>
          </w:tcPr>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教学反思：</w:t>
            </w: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rPr>
                <w:rFonts w:asciiTheme="minorEastAsia" w:hAnsiTheme="minorEastAsia" w:cs="宋体"/>
                <w:b/>
                <w:bCs/>
                <w:sz w:val="24"/>
              </w:rPr>
            </w:pPr>
          </w:p>
          <w:p>
            <w:pPr>
              <w:spacing w:line="360" w:lineRule="auto"/>
              <w:rPr>
                <w:rFonts w:asciiTheme="minorEastAsia" w:hAnsiTheme="minorEastAsia" w:cs="宋体"/>
                <w:b/>
                <w:bCs/>
                <w:sz w:val="24"/>
              </w:rPr>
            </w:pPr>
          </w:p>
        </w:tc>
      </w:tr>
    </w:tbl>
    <w:p>
      <w:pPr>
        <w:spacing w:line="360" w:lineRule="auto"/>
        <w:rPr>
          <w:rFonts w:ascii="宋体" w:eastAsia="宋体" w:hAnsi="宋体" w:cs="宋体"/>
          <w:b/>
          <w:bCs/>
          <w:sz w:val="28"/>
          <w:szCs w:val="28"/>
          <w:u w:val="double" w:color="FF0000"/>
        </w:rPr>
      </w:pPr>
    </w:p>
    <w:p>
      <w:pPr>
        <w:spacing w:line="360" w:lineRule="auto"/>
        <w:jc w:val="center"/>
        <w:rPr>
          <w:rFonts w:ascii="宋体" w:eastAsia="宋体" w:hAnsi="宋体" w:cs="宋体" w:hint="eastAsia"/>
          <w:b/>
          <w:bCs/>
          <w:sz w:val="28"/>
          <w:szCs w:val="28"/>
          <w:u w:val="double" w:color="FF0000"/>
        </w:rPr>
      </w:pPr>
    </w:p>
    <w:p>
      <w:pPr>
        <w:spacing w:line="360" w:lineRule="auto"/>
        <w:jc w:val="center"/>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第4课时：千米的认识</w:t>
      </w: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pStyle w:val="PlainText"/>
        <w:spacing w:line="360" w:lineRule="auto"/>
        <w:ind w:firstLine="480" w:firstLineChars="200"/>
        <w:rPr>
          <w:rFonts w:asciiTheme="minorEastAsia" w:hAnsiTheme="minorEastAsia" w:cs="宋体"/>
          <w:b/>
          <w:bCs/>
          <w:sz w:val="24"/>
          <w:szCs w:val="24"/>
        </w:rPr>
      </w:pPr>
      <w:r>
        <w:rPr>
          <w:rFonts w:asciiTheme="minorEastAsia" w:hAnsiTheme="minorEastAsia" w:cs="宋体" w:hint="eastAsia"/>
          <w:b/>
          <w:bCs/>
          <w:sz w:val="24"/>
          <w:szCs w:val="24"/>
        </w:rPr>
        <w:t>教学内容</w:t>
      </w:r>
    </w:p>
    <w:p>
      <w:pPr>
        <w:pStyle w:val="PlainText"/>
        <w:spacing w:line="360" w:lineRule="auto"/>
        <w:ind w:firstLine="480" w:firstLineChars="200"/>
        <w:rPr>
          <w:rFonts w:asciiTheme="minorEastAsia" w:hAnsiTheme="minorEastAsia" w:cs="宋体"/>
          <w:sz w:val="24"/>
          <w:szCs w:val="24"/>
        </w:rPr>
      </w:pPr>
      <w:r>
        <w:rPr>
          <w:rFonts w:asciiTheme="minorEastAsia" w:hAnsiTheme="minorEastAsia" w:cs="宋体" w:hint="eastAsia"/>
          <w:sz w:val="24"/>
          <w:szCs w:val="24"/>
        </w:rPr>
        <w:t>人教版小学数学三年级上册第三单元第26</w:t>
      </w:r>
      <w:r>
        <w:rPr>
          <w:rFonts w:asciiTheme="minorEastAsia" w:hAnsiTheme="minorEastAsia" w:cs="宋体" w:hint="eastAsia"/>
          <w:sz w:val="24"/>
          <w:szCs w:val="24"/>
          <w:lang w:eastAsia="zh-CN"/>
        </w:rPr>
        <w:t>页例</w:t>
      </w:r>
      <w:r>
        <w:rPr>
          <w:rFonts w:asciiTheme="minorEastAsia" w:hAnsiTheme="minorEastAsia" w:cs="宋体" w:hint="eastAsia"/>
          <w:sz w:val="24"/>
          <w:szCs w:val="24"/>
          <w:lang w:val="en-US" w:eastAsia="zh-CN"/>
        </w:rPr>
        <w:t>4和</w:t>
      </w:r>
      <w:r>
        <w:rPr>
          <w:rFonts w:asciiTheme="minorEastAsia" w:hAnsiTheme="minorEastAsia" w:cs="宋体" w:hint="eastAsia"/>
          <w:sz w:val="24"/>
          <w:szCs w:val="24"/>
        </w:rPr>
        <w:t>27页</w:t>
      </w:r>
      <w:r>
        <w:rPr>
          <w:rFonts w:asciiTheme="minorEastAsia" w:hAnsiTheme="minorEastAsia" w:cs="宋体" w:hint="eastAsia"/>
          <w:sz w:val="24"/>
          <w:szCs w:val="24"/>
          <w:lang w:eastAsia="zh-CN"/>
        </w:rPr>
        <w:t>例</w:t>
      </w:r>
      <w:r>
        <w:rPr>
          <w:rFonts w:asciiTheme="minorEastAsia" w:hAnsiTheme="minorEastAsia" w:cs="宋体" w:hint="eastAsia"/>
          <w:sz w:val="24"/>
          <w:szCs w:val="24"/>
          <w:lang w:val="en-US" w:eastAsia="zh-CN"/>
        </w:rPr>
        <w:t>5</w:t>
      </w:r>
      <w:r>
        <w:rPr>
          <w:rFonts w:asciiTheme="minorEastAsia" w:hAnsiTheme="minorEastAsia" w:cs="宋体" w:hint="eastAsia"/>
          <w:sz w:val="24"/>
          <w:szCs w:val="24"/>
        </w:rPr>
        <w:t>。</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教学目标</w:t>
      </w:r>
    </w:p>
    <w:p>
      <w:pPr>
        <w:spacing w:line="360" w:lineRule="auto"/>
        <w:ind w:left="480"/>
        <w:rPr>
          <w:rFonts w:asciiTheme="minorEastAsia" w:hAnsiTheme="minorEastAsia" w:cs="宋体"/>
          <w:sz w:val="24"/>
        </w:rPr>
      </w:pPr>
      <w:r>
        <w:rPr>
          <w:rFonts w:asciiTheme="minorEastAsia" w:hAnsiTheme="minorEastAsia" w:cs="宋体" w:hint="eastAsia"/>
          <w:sz w:val="24"/>
        </w:rPr>
        <w:t>1.使学生在已经认识了米、分米、厘米及毫米的基础上学习长度单位“千米”，知道千米在实际生活中的应用，初步建立1千米（公里）的长度观念，知道1千米（公里）等于1000米。</w:t>
      </w:r>
    </w:p>
    <w:p>
      <w:pPr>
        <w:spacing w:line="360" w:lineRule="auto"/>
        <w:ind w:left="480"/>
        <w:rPr>
          <w:rFonts w:asciiTheme="minorEastAsia" w:hAnsiTheme="minorEastAsia" w:cs="宋体"/>
          <w:sz w:val="24"/>
        </w:rPr>
      </w:pPr>
      <w:r>
        <w:rPr>
          <w:rFonts w:asciiTheme="minorEastAsia" w:hAnsiTheme="minorEastAsia" w:cs="宋体" w:hint="eastAsia"/>
          <w:sz w:val="24"/>
        </w:rPr>
        <w:t>2.掌握千米和米的换算方法。</w:t>
      </w:r>
    </w:p>
    <w:p>
      <w:pPr>
        <w:spacing w:line="360" w:lineRule="auto"/>
        <w:ind w:left="480"/>
        <w:rPr>
          <w:rFonts w:asciiTheme="minorEastAsia" w:hAnsiTheme="minorEastAsia" w:cs="宋体"/>
          <w:sz w:val="24"/>
        </w:rPr>
      </w:pPr>
      <w:r>
        <w:rPr>
          <w:rFonts w:asciiTheme="minorEastAsia" w:hAnsiTheme="minorEastAsia" w:cs="宋体" w:hint="eastAsia"/>
          <w:sz w:val="24"/>
        </w:rPr>
        <w:t>3.通过教学，培养学生的观察、想象能力和合理推理的能力以及实际测量和估测能力。</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教学重点</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千米与米之间的换算以及距离的估测。</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教学难点</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千米与米之间的换算以及距离的估测。</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教学准备</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1.教师：</w:t>
      </w:r>
      <w:r>
        <w:rPr>
          <w:rFonts w:asciiTheme="minorEastAsia" w:hAnsiTheme="minorEastAsia" w:cs="宋体" w:hint="eastAsia"/>
          <w:sz w:val="24"/>
        </w:rPr>
        <w:t>多媒体课件</w:t>
      </w:r>
    </w:p>
    <w:p>
      <w:pPr>
        <w:spacing w:line="360" w:lineRule="auto"/>
        <w:ind w:firstLine="480" w:firstLineChars="200"/>
        <w:rPr>
          <w:rFonts w:asciiTheme="minorEastAsia" w:hAnsiTheme="minorEastAsia"/>
          <w:sz w:val="24"/>
        </w:rPr>
      </w:pPr>
      <w:r>
        <w:rPr>
          <w:rFonts w:asciiTheme="minorEastAsia" w:hAnsiTheme="minorEastAsia" w:cs="宋体" w:hint="eastAsia"/>
          <w:bCs/>
          <w:sz w:val="24"/>
        </w:rPr>
        <w:t>2.学生：</w:t>
      </w:r>
      <w:r>
        <w:rPr>
          <w:rFonts w:asciiTheme="minorEastAsia" w:hAnsiTheme="minorEastAsia" w:cs="宋体" w:hint="eastAsia"/>
          <w:sz w:val="24"/>
        </w:rPr>
        <w:t>课前领学生到操场里走100米的路1次，并计下所需的时间及步数。</w:t>
      </w:r>
    </w:p>
    <w:tbl>
      <w:tblPr>
        <w:tblStyle w:val="TableGrid11"/>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060" w:type="dxa"/>
            <w:gridSpan w:val="2"/>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教学过程</w:t>
            </w:r>
          </w:p>
        </w:tc>
      </w:tr>
      <w:tr>
        <w:tblPrEx>
          <w:tblW w:w="10060" w:type="dxa"/>
          <w:tblInd w:w="113" w:type="dxa"/>
          <w:tblLayout w:type="fixed"/>
          <w:tblCellMar>
            <w:top w:w="0" w:type="dxa"/>
            <w:left w:w="108" w:type="dxa"/>
            <w:bottom w:w="0" w:type="dxa"/>
            <w:right w:w="108" w:type="dxa"/>
          </w:tblCellMar>
        </w:tblPrEx>
        <w:tc>
          <w:tcPr>
            <w:tcW w:w="807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原设计</w:t>
            </w:r>
          </w:p>
        </w:tc>
        <w:tc>
          <w:tcPr>
            <w:tcW w:w="199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自主调整</w:t>
            </w:r>
          </w:p>
        </w:tc>
      </w:tr>
      <w:tr>
        <w:tblPrEx>
          <w:tblW w:w="10060" w:type="dxa"/>
          <w:tblInd w:w="113" w:type="dxa"/>
          <w:tblLayout w:type="fixed"/>
          <w:tblCellMar>
            <w:top w:w="0" w:type="dxa"/>
            <w:left w:w="108" w:type="dxa"/>
            <w:bottom w:w="0" w:type="dxa"/>
            <w:right w:w="108" w:type="dxa"/>
          </w:tblCellMar>
        </w:tblPrEx>
        <w:tc>
          <w:tcPr>
            <w:tcW w:w="8070" w:type="dxa"/>
          </w:tcPr>
          <w:p>
            <w:pPr>
              <w:spacing w:line="360" w:lineRule="auto"/>
              <w:ind w:left="470" w:hanging="470" w:hangingChars="196"/>
              <w:rPr>
                <w:rFonts w:asciiTheme="minorEastAsia" w:hAnsiTheme="minorEastAsia" w:cs="宋体"/>
                <w:b/>
                <w:bCs/>
                <w:kern w:val="0"/>
                <w:sz w:val="24"/>
                <w:shd w:val="clear" w:color="auto" w:fill="FFFFFF"/>
              </w:rPr>
            </w:pPr>
            <w:r>
              <w:rPr>
                <w:rFonts w:asciiTheme="minorEastAsia" w:hAnsiTheme="minorEastAsia" w:cs="宋体" w:hint="eastAsia"/>
                <w:b/>
                <w:bCs/>
                <w:kern w:val="0"/>
                <w:sz w:val="24"/>
                <w:shd w:val="clear" w:color="auto" w:fill="FFFFFF"/>
              </w:rPr>
              <w:t>一、导入，初步感知：</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1.说说我们已学过哪些长度单位？（板书：米、分米、厘米、毫米）用你喜欢的方式表示1米、1厘米。</w:t>
            </w:r>
          </w:p>
        </w:tc>
        <w:tc>
          <w:tcPr>
            <w:tcW w:w="1990" w:type="dxa"/>
          </w:tcPr>
          <w:p>
            <w:pPr>
              <w:spacing w:line="360" w:lineRule="auto"/>
              <w:ind w:firstLine="480" w:firstLineChars="200"/>
              <w:jc w:val="center"/>
              <w:rPr>
                <w:rFonts w:asciiTheme="minorEastAsia" w:hAnsiTheme="minorEastAsia" w:cs="宋体"/>
                <w:b/>
                <w:bCs/>
                <w:kern w:val="0"/>
                <w:sz w:val="24"/>
              </w:rPr>
            </w:pPr>
          </w:p>
        </w:tc>
      </w:tr>
    </w:tbl>
    <w:p>
      <w:pPr>
        <w:sectPr>
          <w:footerReference w:type="default" r:id="rId20"/>
          <w:type w:val="nextPage"/>
          <w:pgSz w:w="11906" w:h="16838"/>
          <w:pgMar w:top="720" w:right="720" w:bottom="720" w:left="1134" w:header="851" w:footer="992" w:gutter="0"/>
          <w:pgNumType w:start="14"/>
          <w:cols w:num="1" w:space="0"/>
          <w:titlePg w:val="0"/>
          <w:docGrid w:linePitch="312" w:charSpace="0"/>
        </w:sectPr>
      </w:pPr>
    </w:p>
    <w:tbl>
      <w:tblPr>
        <w:tblStyle w:val="TableGrid12"/>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70" w:type="dxa"/>
          </w:tcPr>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2.下列测量活动用什么长度单位合适？</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（1）测量铅笔的长度。</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（2）测量硬币的厚度。</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（3）测量课桌的高度。</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（4）测量教室的长。</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（5）测量操场10圈的长度。</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师：如果要测量操场10圈的长度，我们可以选用哪个长度单位来测量呢？</w:t>
            </w:r>
          </w:p>
          <w:p>
            <w:pPr>
              <w:spacing w:line="360" w:lineRule="auto"/>
              <w:ind w:left="470" w:hanging="470" w:hangingChars="196"/>
              <w:rPr>
                <w:rFonts w:asciiTheme="minorEastAsia" w:hAnsiTheme="minorEastAsia" w:cs="宋体"/>
                <w:kern w:val="0"/>
                <w:sz w:val="24"/>
              </w:rPr>
            </w:pPr>
            <w:r>
              <w:rPr>
                <w:rFonts w:asciiTheme="minorEastAsia" w:hAnsiTheme="minorEastAsia" w:cs="宋体" w:hint="eastAsia"/>
                <w:kern w:val="0"/>
                <w:sz w:val="24"/>
                <w:shd w:val="clear" w:color="auto" w:fill="FFFFFF"/>
              </w:rPr>
              <w:t>3.揭示课题：用米测量太麻烦了。操场10圈的长度比较长，我们需要用更大的长度单位来测量，今天我们就来认识一个新的长度单位——千米。（边说边板书）</w:t>
            </w:r>
          </w:p>
          <w:p>
            <w:pPr>
              <w:spacing w:line="360" w:lineRule="auto"/>
              <w:ind w:left="470" w:hanging="470" w:hangingChars="196"/>
              <w:rPr>
                <w:rFonts w:asciiTheme="minorEastAsia" w:hAnsiTheme="minorEastAsia" w:cs="宋体"/>
                <w:b/>
                <w:bCs/>
                <w:kern w:val="0"/>
                <w:sz w:val="24"/>
                <w:shd w:val="clear" w:color="auto" w:fill="FFFFFF"/>
              </w:rPr>
            </w:pPr>
            <w:r>
              <w:rPr>
                <w:rFonts w:asciiTheme="minorEastAsia" w:hAnsiTheme="minorEastAsia" w:cs="宋体" w:hint="eastAsia"/>
                <w:kern w:val="0"/>
                <w:sz w:val="24"/>
              </w:rPr>
              <w:t xml:space="preserve"> </w:t>
            </w:r>
            <w:r>
              <w:rPr>
                <w:rFonts w:asciiTheme="minorEastAsia" w:hAnsiTheme="minorEastAsia" w:cs="宋体" w:hint="eastAsia"/>
                <w:b/>
                <w:bCs/>
                <w:kern w:val="0"/>
                <w:sz w:val="24"/>
                <w:shd w:val="clear" w:color="auto" w:fill="FFFFFF"/>
              </w:rPr>
              <w:t>二、学习新知</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1.联系生活，初步建立“千米”观念：</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1千米有多长呢？昨天老师带领大家走了100米的路程，想一想，1000米要</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走多少个100米？（10个）对，就是像我们昨天那样走10次，5个来回。</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 xml:space="preserve">   10个100米是1000米，1000米就是1千米。我们可以写成</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 xml:space="preserve">   1千米=1000米      全班齐读一次 。（指导学生朗读：用不同的停顿来区分）</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追问：2千米=（   ）米 （让学生说想法，如：2千米里有2个1千米，就是2000米）</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4千米=（    ）米        3000米=（    ）千米</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9千米=（    ）米        6000米=（    ）千米</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2.再次建立1千米的长度概念。</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1千米到底有多长？</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（1）出示学校操场：这是我们小学的操场，一圈是400米，沿着它跑几圈是1千米？</w:t>
            </w:r>
          </w:p>
          <w:p>
            <w:pPr>
              <w:spacing w:line="360" w:lineRule="auto"/>
              <w:ind w:left="470" w:hanging="470" w:hangingChars="196"/>
              <w:rPr>
                <w:rFonts w:asciiTheme="minorEastAsia" w:hAnsiTheme="minorEastAsia" w:cs="宋体"/>
                <w:kern w:val="0"/>
                <w:sz w:val="24"/>
              </w:rPr>
            </w:pPr>
            <w:r>
              <w:rPr>
                <w:rFonts w:asciiTheme="minorEastAsia" w:hAnsiTheme="minorEastAsia" w:cs="宋体" w:hint="eastAsia"/>
                <w:kern w:val="0"/>
                <w:sz w:val="24"/>
                <w:shd w:val="clear" w:color="auto" w:fill="FFFFFF"/>
              </w:rPr>
              <w:t>（2）你能从生活中找出1千米吗？</w:t>
            </w:r>
          </w:p>
          <w:p>
            <w:pPr>
              <w:spacing w:line="360" w:lineRule="auto"/>
              <w:ind w:left="470" w:hanging="470" w:hangingChars="196"/>
              <w:rPr>
                <w:rFonts w:asciiTheme="minorEastAsia" w:hAnsiTheme="minorEastAsia" w:cs="宋体"/>
                <w:kern w:val="0"/>
                <w:sz w:val="24"/>
              </w:rPr>
            </w:pPr>
            <w:r>
              <w:rPr>
                <w:rFonts w:asciiTheme="minorEastAsia" w:hAnsiTheme="minorEastAsia" w:cs="宋体" w:hint="eastAsia"/>
                <w:kern w:val="0"/>
                <w:sz w:val="24"/>
              </w:rPr>
              <w:t xml:space="preserve"> </w:t>
            </w:r>
          </w:p>
          <w:p>
            <w:pPr>
              <w:spacing w:line="360" w:lineRule="auto"/>
              <w:ind w:left="470" w:hanging="470" w:hangingChars="196"/>
              <w:rPr>
                <w:rFonts w:asciiTheme="minorEastAsia" w:hAnsiTheme="minorEastAsia" w:cs="宋体"/>
                <w:b/>
                <w:bCs/>
                <w:kern w:val="0"/>
                <w:sz w:val="24"/>
                <w:shd w:val="clear" w:color="auto" w:fill="FFFFFF"/>
              </w:rPr>
            </w:pPr>
            <w:r>
              <w:rPr>
                <w:rFonts w:asciiTheme="minorEastAsia" w:hAnsiTheme="minorEastAsia" w:cs="宋体" w:hint="eastAsia"/>
                <w:b/>
                <w:bCs/>
                <w:kern w:val="0"/>
                <w:sz w:val="24"/>
                <w:shd w:val="clear" w:color="auto" w:fill="FFFFFF"/>
              </w:rPr>
              <w:t>三、实际运用</w:t>
            </w:r>
          </w:p>
        </w:tc>
        <w:tc>
          <w:tcPr>
            <w:tcW w:w="1990" w:type="dxa"/>
          </w:tcPr>
          <w:p/>
        </w:tc>
      </w:tr>
    </w:tbl>
    <w:p>
      <w:pPr>
        <w:sectPr>
          <w:footerReference w:type="default" r:id="rId21"/>
          <w:type w:val="nextPage"/>
          <w:pgSz w:w="11906" w:h="16838"/>
          <w:pgMar w:top="720" w:right="720" w:bottom="720" w:left="1134" w:header="851" w:footer="992" w:gutter="0"/>
          <w:pgNumType w:start="15"/>
          <w:cols w:num="1" w:space="0"/>
          <w:titlePg w:val="0"/>
          <w:docGrid w:linePitch="312" w:charSpace="0"/>
        </w:sectPr>
      </w:pPr>
    </w:p>
    <w:tbl>
      <w:tblPr>
        <w:tblStyle w:val="TableGrid13"/>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70" w:type="dxa"/>
          </w:tcPr>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1.第一关（练习六第4题）</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（1）让学生独立尝试，通过画一画，算一算，加深对千米的认识。（把算式写在本子上）</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（2）交流反馈，鼓励学生在图中找出不同的路线表示出1千米。</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2.第二关（练习六第8题）</w:t>
            </w: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 xml:space="preserve">    一圈400米，5圈几千米？如何列式计算，先让学生在小组内相互讨论，然后指名回答。</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3.第三关（练习六第14题）</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（1）学生先读题，然后理清思路，他们选择什么方式去比较合适，关键是看出发地点与目的地点的距离，根据距离的长短选择合适的交通工具。</w:t>
            </w:r>
          </w:p>
          <w:p>
            <w:pPr>
              <w:spacing w:line="360" w:lineRule="auto"/>
              <w:ind w:left="470" w:hanging="470" w:hangingChars="196"/>
              <w:rPr>
                <w:rFonts w:asciiTheme="minorEastAsia" w:hAnsiTheme="minorEastAsia" w:cs="宋体"/>
                <w:kern w:val="0"/>
                <w:sz w:val="24"/>
                <w:shd w:val="clear" w:color="auto" w:fill="FFFFFF"/>
              </w:rPr>
            </w:pPr>
          </w:p>
          <w:p>
            <w:pPr>
              <w:spacing w:line="360" w:lineRule="auto"/>
              <w:ind w:left="470" w:hanging="470" w:hangingChars="196"/>
              <w:rPr>
                <w:rFonts w:asciiTheme="minorEastAsia" w:hAnsiTheme="minorEastAsia" w:cs="宋体"/>
                <w:kern w:val="0"/>
                <w:sz w:val="24"/>
              </w:rPr>
            </w:pPr>
            <w:r>
              <w:rPr>
                <w:rFonts w:asciiTheme="minorEastAsia" w:hAnsiTheme="minorEastAsia" w:cs="宋体" w:hint="eastAsia"/>
                <w:kern w:val="0"/>
                <w:sz w:val="24"/>
                <w:shd w:val="clear" w:color="auto" w:fill="FFFFFF"/>
              </w:rPr>
              <w:t>（2）再了解一下，这些交通工具的速度分别是多少，根据距离，估测一下大概需要多长时间长能到达他们想去的地方。</w:t>
            </w:r>
          </w:p>
          <w:p>
            <w:pPr>
              <w:spacing w:line="360" w:lineRule="auto"/>
              <w:ind w:left="470" w:hanging="470" w:hangingChars="196"/>
              <w:rPr>
                <w:rFonts w:asciiTheme="minorEastAsia" w:hAnsiTheme="minorEastAsia" w:cs="宋体"/>
                <w:b/>
                <w:bCs/>
                <w:kern w:val="0"/>
                <w:sz w:val="24"/>
                <w:shd w:val="clear" w:color="auto" w:fill="FFFFFF"/>
              </w:rPr>
            </w:pPr>
          </w:p>
          <w:p>
            <w:pPr>
              <w:spacing w:line="360" w:lineRule="auto"/>
              <w:ind w:left="470" w:hanging="470" w:hangingChars="196"/>
              <w:rPr>
                <w:rFonts w:asciiTheme="minorEastAsia" w:hAnsiTheme="minorEastAsia" w:cs="宋体"/>
                <w:b/>
                <w:bCs/>
                <w:kern w:val="0"/>
                <w:sz w:val="24"/>
                <w:shd w:val="clear" w:color="auto" w:fill="FFFFFF"/>
              </w:rPr>
            </w:pPr>
            <w:r>
              <w:rPr>
                <w:rFonts w:asciiTheme="minorEastAsia" w:hAnsiTheme="minorEastAsia" w:cs="宋体" w:hint="eastAsia"/>
                <w:b/>
                <w:bCs/>
                <w:kern w:val="0"/>
                <w:sz w:val="24"/>
                <w:shd w:val="clear" w:color="auto" w:fill="FFFFFF"/>
              </w:rPr>
              <w:t>四、课堂总结</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 xml:space="preserve">今天，我们认识了长度单位里的一个新成员：千米。你们有什么收获吗？ </w:t>
            </w:r>
          </w:p>
          <w:p>
            <w:pPr>
              <w:tabs>
                <w:tab w:val="left" w:pos="480"/>
              </w:tabs>
              <w:spacing w:line="360" w:lineRule="auto"/>
              <w:rPr>
                <w:rFonts w:asciiTheme="minorEastAsia" w:hAnsiTheme="minorEastAsia" w:cs="宋体"/>
                <w:b/>
                <w:bCs/>
                <w:kern w:val="0"/>
                <w:sz w:val="24"/>
                <w:shd w:val="clear" w:color="auto" w:fill="FFFFFF"/>
              </w:rPr>
            </w:pPr>
            <w:r>
              <w:rPr>
                <w:rFonts w:asciiTheme="minorEastAsia" w:hAnsiTheme="minorEastAsia" w:cs="宋体" w:hint="eastAsia"/>
                <w:b/>
                <w:bCs/>
                <w:kern w:val="0"/>
                <w:sz w:val="24"/>
                <w:shd w:val="clear" w:color="auto" w:fill="FFFFFF"/>
              </w:rPr>
              <w:t>五、作业设计</w:t>
            </w:r>
          </w:p>
          <w:p>
            <w:pPr>
              <w:tabs>
                <w:tab w:val="left" w:pos="480"/>
              </w:tabs>
              <w:spacing w:line="360" w:lineRule="auto"/>
              <w:ind w:firstLine="480" w:firstLineChars="200"/>
              <w:rPr>
                <w:rFonts w:asciiTheme="minorEastAsia" w:hAnsiTheme="minorEastAsia" w:cs="宋体"/>
                <w:kern w:val="0"/>
                <w:sz w:val="24"/>
                <w:shd w:val="clear" w:color="auto" w:fill="FFFFFF"/>
              </w:rPr>
            </w:pP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常规作业：优化设计相应题目</w:t>
            </w:r>
          </w:p>
          <w:p>
            <w:pPr>
              <w:tabs>
                <w:tab w:val="left" w:pos="480"/>
              </w:tabs>
              <w:spacing w:line="360" w:lineRule="auto"/>
              <w:ind w:firstLine="480" w:firstLineChars="200"/>
              <w:rPr>
                <w:rFonts w:asciiTheme="minorEastAsia" w:hAnsiTheme="minorEastAsia" w:cs="宋体"/>
                <w:kern w:val="0"/>
                <w:sz w:val="24"/>
                <w:shd w:val="clear" w:color="auto" w:fill="FFFFFF"/>
              </w:rPr>
            </w:pP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创新作业 1.让学生实地走一走1千米的路。</w:t>
            </w:r>
          </w:p>
          <w:p>
            <w:pPr>
              <w:tabs>
                <w:tab w:val="left" w:pos="480"/>
              </w:tabs>
              <w:spacing w:line="360" w:lineRule="auto"/>
              <w:ind w:firstLine="480" w:firstLineChars="200"/>
              <w:rPr>
                <w:rFonts w:asciiTheme="minorEastAsia" w:hAnsiTheme="minorEastAsia" w:cs="宋体"/>
                <w:snapToGrid w:val="0"/>
                <w:kern w:val="0"/>
                <w:sz w:val="24"/>
              </w:rPr>
            </w:pPr>
            <w:r>
              <w:rPr>
                <w:rFonts w:asciiTheme="minorEastAsia" w:hAnsiTheme="minorEastAsia" w:cs="宋体" w:hint="eastAsia"/>
                <w:kern w:val="0"/>
                <w:sz w:val="24"/>
                <w:shd w:val="clear" w:color="auto" w:fill="FFFFFF"/>
              </w:rPr>
              <w:t xml:space="preserve">         2.让学生试着写一篇数学日记：《我心目中的千米》</w:t>
            </w:r>
          </w:p>
        </w:tc>
        <w:tc>
          <w:tcPr>
            <w:tcW w:w="1990" w:type="dxa"/>
          </w:tcPr>
          <w:p/>
        </w:tc>
      </w:tr>
      <w:tr>
        <w:tblPrEx>
          <w:tblW w:w="10060" w:type="dxa"/>
          <w:tblInd w:w="113" w:type="dxa"/>
          <w:tblLayout w:type="fixed"/>
          <w:tblCellMar>
            <w:top w:w="0" w:type="dxa"/>
            <w:left w:w="108" w:type="dxa"/>
            <w:bottom w:w="0" w:type="dxa"/>
            <w:right w:w="108" w:type="dxa"/>
          </w:tblCellMar>
        </w:tblPrEx>
        <w:trPr>
          <w:trHeight w:val="1089"/>
        </w:trPr>
        <w:tc>
          <w:tcPr>
            <w:tcW w:w="10060" w:type="dxa"/>
            <w:gridSpan w:val="2"/>
          </w:tcPr>
          <w:p>
            <w:pPr>
              <w:spacing w:line="360" w:lineRule="auto"/>
              <w:ind w:firstLine="480" w:firstLineChars="200"/>
              <w:rPr>
                <w:rFonts w:asciiTheme="minorEastAsia" w:hAnsiTheme="minorEastAsia" w:cs="宋体"/>
                <w:sz w:val="24"/>
              </w:rPr>
            </w:pPr>
            <w:r>
              <w:rPr>
                <w:rFonts w:asciiTheme="minorEastAsia" w:hAnsiTheme="minorEastAsia" w:cs="宋体" w:hint="eastAsia"/>
                <w:b/>
                <w:bCs/>
                <w:sz w:val="24"/>
              </w:rPr>
              <w:t>板书设计：</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千米的认识</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计量比较长的路程，通常用千米（km）作单位</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 xml:space="preserve">                            1千米=1000米</w:t>
            </w:r>
          </w:p>
          <w:p>
            <w:pPr>
              <w:spacing w:line="360" w:lineRule="auto"/>
              <w:ind w:firstLine="480" w:firstLineChars="200"/>
              <w:rPr>
                <w:rFonts w:asciiTheme="minorEastAsia" w:hAnsiTheme="minorEastAsia" w:cs="宋体"/>
                <w:sz w:val="24"/>
              </w:rPr>
            </w:pPr>
          </w:p>
        </w:tc>
      </w:tr>
    </w:tbl>
    <w:p>
      <w:pPr>
        <w:sectPr>
          <w:footerReference w:type="default" r:id="rId22"/>
          <w:type w:val="nextPage"/>
          <w:pgSz w:w="11906" w:h="16838"/>
          <w:pgMar w:top="720" w:right="720" w:bottom="720" w:left="1134" w:header="851" w:footer="992" w:gutter="0"/>
          <w:pgNumType w:start="16"/>
          <w:cols w:num="1" w:space="0"/>
          <w:titlePg w:val="0"/>
          <w:docGrid w:linePitch="312" w:charSpace="0"/>
        </w:sectPr>
      </w:pPr>
    </w:p>
    <w:tbl>
      <w:tblPr>
        <w:tblStyle w:val="TableGrid14"/>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06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89"/>
        </w:trPr>
        <w:tc>
          <w:tcPr>
            <w:tcW w:w="10060" w:type="dxa"/>
          </w:tcPr>
          <w:p>
            <w:pPr>
              <w:spacing w:line="360" w:lineRule="auto"/>
              <w:ind w:firstLine="480" w:firstLineChars="200"/>
              <w:rPr>
                <w:rFonts w:asciiTheme="minorEastAsia" w:hAnsiTheme="minorEastAsia" w:cs="Times New Roman"/>
                <w:sz w:val="24"/>
              </w:rPr>
            </w:pPr>
          </w:p>
        </w:tc>
      </w:tr>
      <w:tr>
        <w:tblPrEx>
          <w:tblW w:w="10060" w:type="dxa"/>
          <w:tblInd w:w="113" w:type="dxa"/>
          <w:tblLayout w:type="fixed"/>
          <w:tblCellMar>
            <w:top w:w="0" w:type="dxa"/>
            <w:left w:w="108" w:type="dxa"/>
            <w:bottom w:w="0" w:type="dxa"/>
            <w:right w:w="108" w:type="dxa"/>
          </w:tblCellMar>
        </w:tblPrEx>
        <w:trPr>
          <w:trHeight w:val="3269"/>
        </w:trPr>
        <w:tc>
          <w:tcPr>
            <w:tcW w:w="10060" w:type="dxa"/>
          </w:tcPr>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教学反思：</w:t>
            </w: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ind w:firstLine="480" w:firstLineChars="200"/>
              <w:rPr>
                <w:rFonts w:asciiTheme="minorEastAsia" w:hAnsiTheme="minorEastAsia" w:cs="宋体"/>
                <w:b/>
                <w:bCs/>
                <w:sz w:val="24"/>
              </w:rPr>
            </w:pPr>
          </w:p>
          <w:p>
            <w:pPr>
              <w:spacing w:line="360" w:lineRule="auto"/>
              <w:rPr>
                <w:rFonts w:asciiTheme="minorEastAsia" w:hAnsiTheme="minorEastAsia" w:cs="宋体"/>
                <w:b/>
                <w:bCs/>
                <w:sz w:val="24"/>
              </w:rPr>
            </w:pPr>
          </w:p>
        </w:tc>
      </w:tr>
    </w:tbl>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第三单元  第5课时：</w:t>
      </w:r>
      <w:r>
        <w:rPr>
          <w:rFonts w:ascii="宋体" w:eastAsia="宋体" w:hAnsi="宋体" w:cs="宋体" w:hint="eastAsia"/>
          <w:b/>
          <w:bCs/>
          <w:sz w:val="28"/>
          <w:szCs w:val="28"/>
          <w:u w:val="double" w:color="FF0000"/>
          <w:lang w:eastAsia="zh-CN"/>
        </w:rPr>
        <w:t>估测</w:t>
      </w: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教学内容</w:t>
      </w:r>
    </w:p>
    <w:p>
      <w:pPr>
        <w:spacing w:line="360" w:lineRule="auto"/>
        <w:ind w:firstLine="480" w:firstLineChars="200"/>
        <w:rPr>
          <w:rFonts w:asciiTheme="minorEastAsia" w:hAnsiTheme="minorEastAsia" w:cs="宋体" w:hint="eastAsia"/>
          <w:sz w:val="24"/>
        </w:rPr>
      </w:pPr>
      <w:r>
        <w:rPr>
          <w:rFonts w:asciiTheme="minorEastAsia" w:hAnsiTheme="minorEastAsia" w:cs="宋体" w:hint="eastAsia"/>
          <w:sz w:val="24"/>
          <w:szCs w:val="24"/>
        </w:rPr>
        <w:t>人教版小学数学三年级上册第三单元第27页</w:t>
      </w:r>
      <w:r>
        <w:rPr>
          <w:rFonts w:asciiTheme="minorEastAsia" w:hAnsiTheme="minorEastAsia" w:cs="宋体" w:hint="eastAsia"/>
          <w:sz w:val="24"/>
          <w:szCs w:val="24"/>
          <w:lang w:eastAsia="zh-CN"/>
        </w:rPr>
        <w:t>例</w:t>
      </w:r>
      <w:r>
        <w:rPr>
          <w:rFonts w:asciiTheme="minorEastAsia" w:hAnsiTheme="minorEastAsia" w:cs="宋体" w:hint="eastAsia"/>
          <w:sz w:val="24"/>
          <w:szCs w:val="24"/>
          <w:lang w:val="en-US" w:eastAsia="zh-CN"/>
        </w:rPr>
        <w:t>6</w:t>
      </w:r>
      <w:r>
        <w:rPr>
          <w:rFonts w:asciiTheme="minorEastAsia" w:hAnsiTheme="minorEastAsia" w:cs="宋体" w:hint="eastAsia"/>
          <w:sz w:val="24"/>
          <w:szCs w:val="24"/>
        </w:rPr>
        <w:t>。</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教学目标</w:t>
      </w:r>
    </w:p>
    <w:p>
      <w:pPr>
        <w:widowControl/>
        <w:spacing w:after="68" w:line="360" w:lineRule="auto"/>
        <w:ind w:firstLine="480" w:firstLineChars="20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1、巩固长度单位“千米”，知道千米在实际生活中的应用，建立1千米（公里）的长度观念。</w:t>
      </w:r>
    </w:p>
    <w:p>
      <w:pPr>
        <w:widowControl/>
        <w:spacing w:after="68" w:line="360" w:lineRule="auto"/>
        <w:ind w:firstLine="480" w:firstLineChars="20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2、巩固千米和米的换算，能够熟练地进行换算。</w:t>
      </w:r>
    </w:p>
    <w:p>
      <w:pPr>
        <w:widowControl/>
        <w:spacing w:after="68" w:line="360" w:lineRule="auto"/>
        <w:ind w:firstLine="480" w:firstLineChars="20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3、提高估测能力，加深对长度观念的理解掌握，体现解决问题策略的多样化。</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教学重点</w:t>
      </w:r>
    </w:p>
    <w:p>
      <w:pPr>
        <w:widowControl/>
        <w:spacing w:after="68" w:line="360" w:lineRule="auto"/>
        <w:ind w:firstLine="480" w:firstLineChars="200"/>
        <w:jc w:val="left"/>
        <w:rPr>
          <w:rFonts w:ascii="宋体" w:hAnsi="宋体" w:cs="宋体"/>
          <w:color w:val="444444"/>
          <w:kern w:val="0"/>
          <w:sz w:val="24"/>
          <w:shd w:val="clear" w:color="auto" w:fill="FFFFFF" w:themeFill="background1"/>
        </w:rPr>
      </w:pPr>
      <w:r>
        <w:rPr>
          <w:rFonts w:ascii="宋体" w:hAnsi="宋体" w:cs="宋体" w:hint="eastAsia"/>
          <w:color w:val="444444"/>
          <w:kern w:val="0"/>
          <w:sz w:val="24"/>
          <w:szCs w:val="24"/>
          <w:shd w:val="clear" w:color="auto" w:fill="FFFFFF" w:themeFill="background1"/>
        </w:rPr>
        <w:t>对具体情境中的距离使用合适的长度的单位进行估测。</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教学难点</w:t>
      </w:r>
    </w:p>
    <w:p>
      <w:pPr>
        <w:spacing w:line="360" w:lineRule="auto"/>
        <w:ind w:firstLine="480" w:firstLineChars="200"/>
        <w:jc w:val="left"/>
        <w:rPr>
          <w:rFonts w:ascii="宋体" w:hAnsi="宋体" w:cs="宋体"/>
          <w:b/>
          <w:bCs/>
          <w:sz w:val="24"/>
        </w:rPr>
      </w:pPr>
      <w:r>
        <w:rPr>
          <w:rFonts w:ascii="宋体" w:hAnsi="宋体" w:cs="宋体" w:hint="eastAsia"/>
          <w:color w:val="444444"/>
          <w:kern w:val="0"/>
          <w:sz w:val="24"/>
          <w:szCs w:val="24"/>
          <w:shd w:val="clear" w:color="auto" w:fill="FFFFFF" w:themeFill="background1"/>
        </w:rPr>
        <w:t>正确地进行估测。</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教学准备</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1.教师：</w:t>
      </w:r>
      <w:r>
        <w:rPr>
          <w:rFonts w:asciiTheme="minorEastAsia" w:hAnsiTheme="minorEastAsia" w:cs="宋体" w:hint="eastAsia"/>
          <w:sz w:val="24"/>
        </w:rPr>
        <w:t>多媒体课件</w:t>
      </w:r>
    </w:p>
    <w:p>
      <w:pPr>
        <w:spacing w:line="360" w:lineRule="auto"/>
        <w:ind w:firstLine="480" w:firstLineChars="200"/>
        <w:rPr>
          <w:rFonts w:asciiTheme="minorEastAsia" w:hAnsiTheme="minorEastAsia"/>
          <w:sz w:val="24"/>
        </w:rPr>
      </w:pPr>
      <w:r>
        <w:rPr>
          <w:rFonts w:asciiTheme="minorEastAsia" w:hAnsiTheme="minorEastAsia" w:cs="宋体" w:hint="eastAsia"/>
          <w:bCs/>
          <w:sz w:val="24"/>
        </w:rPr>
        <w:t>2.学生：</w:t>
      </w:r>
      <w:r>
        <w:rPr>
          <w:rFonts w:asciiTheme="minorEastAsia" w:hAnsiTheme="minorEastAsia" w:cs="宋体" w:hint="eastAsia"/>
          <w:sz w:val="24"/>
        </w:rPr>
        <w:t>课本</w:t>
      </w:r>
    </w:p>
    <w:tbl>
      <w:tblPr>
        <w:tblStyle w:val="TableGrid14"/>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060" w:type="dxa"/>
            <w:gridSpan w:val="2"/>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教学过程</w:t>
            </w:r>
          </w:p>
        </w:tc>
      </w:tr>
      <w:tr>
        <w:tblPrEx>
          <w:tblW w:w="10060" w:type="dxa"/>
          <w:tblInd w:w="113" w:type="dxa"/>
          <w:tblLayout w:type="fixed"/>
          <w:tblCellMar>
            <w:top w:w="0" w:type="dxa"/>
            <w:left w:w="108" w:type="dxa"/>
            <w:bottom w:w="0" w:type="dxa"/>
            <w:right w:w="108" w:type="dxa"/>
          </w:tblCellMar>
        </w:tblPrEx>
        <w:tc>
          <w:tcPr>
            <w:tcW w:w="807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原设计</w:t>
            </w:r>
          </w:p>
        </w:tc>
        <w:tc>
          <w:tcPr>
            <w:tcW w:w="199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自主调整</w:t>
            </w:r>
          </w:p>
        </w:tc>
      </w:tr>
      <w:tr>
        <w:tblPrEx>
          <w:tblW w:w="10060" w:type="dxa"/>
          <w:tblInd w:w="113" w:type="dxa"/>
          <w:tblLayout w:type="fixed"/>
          <w:tblCellMar>
            <w:top w:w="0" w:type="dxa"/>
            <w:left w:w="108" w:type="dxa"/>
            <w:bottom w:w="0" w:type="dxa"/>
            <w:right w:w="108" w:type="dxa"/>
          </w:tblCellMar>
        </w:tblPrEx>
        <w:tc>
          <w:tcPr>
            <w:tcW w:w="8070" w:type="dxa"/>
          </w:tcPr>
          <w:p>
            <w:pPr>
              <w:spacing w:line="360" w:lineRule="auto"/>
              <w:rPr>
                <w:rFonts w:asciiTheme="minorEastAsia" w:hAnsiTheme="minorEastAsia"/>
                <w:b/>
                <w:bCs/>
                <w:sz w:val="24"/>
              </w:rPr>
            </w:pPr>
            <w:r>
              <w:rPr>
                <w:rFonts w:asciiTheme="minorEastAsia" w:hAnsiTheme="minorEastAsia" w:hint="eastAsia"/>
                <w:b/>
                <w:bCs/>
                <w:sz w:val="24"/>
              </w:rPr>
              <w:t>一、复习旧知</w:t>
            </w:r>
          </w:p>
          <w:p>
            <w:pPr>
              <w:widowControl/>
              <w:spacing w:after="0" w:line="360" w:lineRule="auto"/>
              <w:ind w:firstLine="480"/>
              <w:jc w:val="left"/>
              <w:rPr>
                <w:rFonts w:ascii="宋体" w:eastAsia="宋体" w:hAnsi="宋体" w:cs="宋体" w:hint="eastAsia"/>
                <w:color w:val="444444"/>
                <w:kern w:val="0"/>
                <w:sz w:val="24"/>
                <w:shd w:val="clear" w:color="auto" w:fill="FFFFFF" w:themeFill="background1"/>
              </w:rPr>
            </w:pPr>
          </w:p>
        </w:tc>
        <w:tc>
          <w:tcPr>
            <w:tcW w:w="1990" w:type="dxa"/>
          </w:tcPr>
          <w:p>
            <w:pPr>
              <w:spacing w:line="360" w:lineRule="auto"/>
              <w:ind w:firstLine="480" w:firstLineChars="200"/>
              <w:jc w:val="center"/>
              <w:rPr>
                <w:rFonts w:asciiTheme="minorEastAsia" w:hAnsiTheme="minorEastAsia" w:cs="宋体"/>
                <w:b/>
                <w:bCs/>
                <w:kern w:val="0"/>
                <w:sz w:val="24"/>
              </w:rPr>
            </w:pPr>
          </w:p>
        </w:tc>
      </w:tr>
    </w:tbl>
    <w:p>
      <w:pPr>
        <w:sectPr>
          <w:footerReference w:type="default" r:id="rId23"/>
          <w:type w:val="nextPage"/>
          <w:pgSz w:w="11906" w:h="16838"/>
          <w:pgMar w:top="720" w:right="720" w:bottom="720" w:left="1134" w:header="851" w:footer="992" w:gutter="0"/>
          <w:pgNumType w:start="17"/>
          <w:cols w:num="1" w:space="0"/>
          <w:titlePg w:val="0"/>
          <w:docGrid w:linePitch="312" w:charSpace="0"/>
        </w:sectPr>
      </w:pPr>
    </w:p>
    <w:tbl>
      <w:tblPr>
        <w:tblStyle w:val="TableGrid15"/>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70" w:type="dxa"/>
          </w:tcPr>
          <w:p>
            <w:pPr>
              <w:widowControl/>
              <w:spacing w:before="0"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1、回忆学过的长度单位，并用手势比划出来（1米、1分米、1厘米、1毫米）1千米有多长？（1千米=1000米）说一说生活中的1千米。</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2、填一填：6千米=（     ）米  5000米=（    ）千米</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7千米=（     ）米 3050米=（    ）千米（   ）米</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3、导入：在实际生产生活中，很多时候我们不需要或者不必要准确地测量出一个物体的长短、一段距离的长度，只需对物体的长短、距离的长度进行估测就可以了。今天这节课我们来学习估测。（板书课题：估测）</w:t>
            </w:r>
          </w:p>
          <w:p>
            <w:pPr>
              <w:spacing w:line="360" w:lineRule="auto"/>
              <w:jc w:val="left"/>
              <w:rPr>
                <w:rFonts w:ascii="宋体" w:eastAsia="宋体" w:hAnsi="宋体" w:cs="宋体" w:hint="eastAsia"/>
                <w:b/>
                <w:bCs/>
                <w:sz w:val="24"/>
              </w:rPr>
            </w:pPr>
            <w:r>
              <w:rPr>
                <w:rFonts w:ascii="宋体" w:eastAsia="宋体" w:hAnsi="宋体" w:cs="宋体" w:hint="eastAsia"/>
                <w:b/>
                <w:bCs/>
                <w:sz w:val="24"/>
                <w:szCs w:val="24"/>
              </w:rPr>
              <w:t>二、探究新课，质疑释疑。</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1、教学例6：估一估，从你家到学校大约有多远。</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（1）同学们，你家住在什么地方？离我们城区三小大约有多远？你会估计吗？为了帮助大家学习估计自己家到学校的距离，我们首先来学习课本第27页例6.</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（2）自学课本第27页例6，看一看图中的小朋友们是怎样估计自己家到学校的距离的？</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（3）提问：例6中的3个小朋友分别是怎样估计的？（提问3—5名学生）</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（4）小结：估计自己家到学校的距离的方法有很多，我们可以结合自己的实际，选用合适的方法来估计。</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2、应用：</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（1）说一说，你家住在什么地方？距离学校有多远？你是怎么进行估计的？</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（2）估计一下，我们教室的长、宽各是多少？（三间教室长10米左右，宽5米左右）</w:t>
            </w:r>
          </w:p>
          <w:p>
            <w:pPr>
              <w:spacing w:line="360" w:lineRule="auto"/>
              <w:jc w:val="left"/>
              <w:rPr>
                <w:rFonts w:ascii="宋体" w:eastAsia="宋体" w:hAnsi="宋体" w:cs="宋体" w:hint="eastAsia"/>
                <w:b/>
                <w:bCs/>
                <w:sz w:val="24"/>
              </w:rPr>
            </w:pPr>
            <w:r>
              <w:rPr>
                <w:rFonts w:ascii="宋体" w:eastAsia="宋体" w:hAnsi="宋体" w:cs="宋体" w:hint="eastAsia"/>
                <w:b/>
                <w:bCs/>
                <w:sz w:val="24"/>
                <w:szCs w:val="24"/>
              </w:rPr>
              <w:t>三、当堂训练，巩固新知。</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1、完成练习六第6题（估计从教室到校门口大约有多远。说说你是怎样估计的。）</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2、完成练习六第9题。（先让学生独立判断，再集体评讲。）</w:t>
            </w:r>
          </w:p>
          <w:p>
            <w:pPr>
              <w:widowControl/>
              <w:spacing w:after="68" w:line="360" w:lineRule="auto"/>
              <w:ind w:firstLine="480"/>
              <w:jc w:val="left"/>
              <w:rPr>
                <w:rFonts w:ascii="宋体" w:eastAsia="宋体" w:hAnsi="宋体" w:cs="宋体" w:hint="eastAsia"/>
                <w:color w:val="444444"/>
                <w:kern w:val="0"/>
                <w:sz w:val="24"/>
                <w:shd w:val="clear" w:color="auto" w:fill="FFFFFF" w:themeFill="background1"/>
              </w:rPr>
            </w:pPr>
            <w:r>
              <w:rPr>
                <w:rFonts w:ascii="宋体" w:eastAsia="宋体" w:hAnsi="宋体" w:cs="宋体" w:hint="eastAsia"/>
                <w:color w:val="444444"/>
                <w:kern w:val="0"/>
                <w:sz w:val="24"/>
                <w:szCs w:val="24"/>
                <w:shd w:val="clear" w:color="auto" w:fill="FFFFFF" w:themeFill="background1"/>
              </w:rPr>
              <w:t>3、完成练习六第10题。（让学生独立练习，评讲时找出每一种路线，再比较。）</w:t>
            </w:r>
          </w:p>
          <w:p>
            <w:pPr>
              <w:widowControl/>
              <w:spacing w:before="100" w:after="100" w:line="360" w:lineRule="auto"/>
              <w:rPr>
                <w:rFonts w:asciiTheme="minorEastAsia" w:hAnsiTheme="minorEastAsia" w:cs="宋体"/>
                <w:b/>
                <w:bCs/>
                <w:color w:val="000000"/>
                <w:kern w:val="0"/>
                <w:sz w:val="24"/>
                <w:shd w:val="clear" w:color="auto" w:fill="FFFFFF"/>
              </w:rPr>
            </w:pPr>
            <w:r>
              <w:rPr>
                <w:rFonts w:ascii="宋体" w:eastAsia="宋体" w:hAnsi="宋体" w:cs="宋体" w:hint="eastAsia"/>
                <w:b/>
                <w:bCs/>
                <w:sz w:val="24"/>
                <w:szCs w:val="24"/>
                <w:lang w:val="en-US" w:eastAsia="zh-CN"/>
              </w:rPr>
              <w:t xml:space="preserve"> </w:t>
            </w:r>
            <w:r>
              <w:rPr>
                <w:rFonts w:asciiTheme="minorEastAsia" w:hAnsiTheme="minorEastAsia" w:cs="宋体" w:hint="eastAsia"/>
                <w:b/>
                <w:bCs/>
                <w:color w:val="000000"/>
                <w:kern w:val="0"/>
                <w:sz w:val="24"/>
                <w:shd w:val="clear" w:color="auto" w:fill="FFFFFF"/>
              </w:rPr>
              <w:t>四、课后小结。</w:t>
            </w:r>
          </w:p>
        </w:tc>
        <w:tc>
          <w:tcPr>
            <w:tcW w:w="1990" w:type="dxa"/>
          </w:tcPr>
          <w:p/>
        </w:tc>
      </w:tr>
    </w:tbl>
    <w:p>
      <w:pPr>
        <w:sectPr>
          <w:footerReference w:type="default" r:id="rId24"/>
          <w:type w:val="nextPage"/>
          <w:pgSz w:w="11906" w:h="16838"/>
          <w:pgMar w:top="720" w:right="720" w:bottom="720" w:left="1134" w:header="851" w:footer="992" w:gutter="0"/>
          <w:pgNumType w:start="18"/>
          <w:cols w:num="1" w:space="0"/>
          <w:titlePg w:val="0"/>
          <w:docGrid w:linePitch="312" w:charSpace="0"/>
        </w:sectPr>
      </w:pPr>
    </w:p>
    <w:tbl>
      <w:tblPr>
        <w:tblStyle w:val="TableGrid16"/>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70" w:type="dxa"/>
          </w:tcPr>
          <w:p>
            <w:pPr>
              <w:tabs>
                <w:tab w:val="left" w:pos="480"/>
              </w:tabs>
              <w:spacing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通过今天的学习，你有什么新的收获？</w:t>
            </w:r>
          </w:p>
          <w:p>
            <w:pPr>
              <w:tabs>
                <w:tab w:val="left" w:pos="480"/>
              </w:tabs>
              <w:spacing w:line="360" w:lineRule="auto"/>
              <w:rPr>
                <w:rFonts w:asciiTheme="minorEastAsia" w:hAnsiTheme="minorEastAsia" w:cs="宋体"/>
                <w:b/>
                <w:color w:val="000000"/>
                <w:kern w:val="0"/>
                <w:sz w:val="24"/>
                <w:shd w:val="clear" w:color="auto" w:fill="FFFFFF"/>
              </w:rPr>
            </w:pPr>
            <w:r>
              <w:rPr>
                <w:rFonts w:asciiTheme="minorEastAsia" w:hAnsiTheme="minorEastAsia" w:cs="宋体" w:hint="eastAsia"/>
                <w:b/>
                <w:color w:val="000000"/>
                <w:kern w:val="0"/>
                <w:sz w:val="24"/>
                <w:shd w:val="clear" w:color="auto" w:fill="FFFFFF"/>
              </w:rPr>
              <w:t xml:space="preserve">五、作业设计                                                          </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color w:val="000000"/>
                <w:kern w:val="0"/>
                <w:sz w:val="24"/>
                <w:shd w:val="clear" w:color="auto" w:fill="FFFFFF"/>
              </w:rPr>
              <w:t>常规作业：</w:t>
            </w:r>
            <w:r>
              <w:rPr>
                <w:rFonts w:asciiTheme="minorEastAsia" w:hAnsiTheme="minorEastAsia" w:cs="宋体" w:hint="eastAsia"/>
                <w:kern w:val="0"/>
                <w:sz w:val="24"/>
                <w:shd w:val="clear" w:color="auto" w:fill="FFFFFF"/>
              </w:rPr>
              <w:t>优化设计相应题目</w:t>
            </w:r>
            <w:r>
              <w:rPr>
                <w:rFonts w:asciiTheme="minorEastAsia" w:hAnsiTheme="minorEastAsia" w:cs="宋体" w:hint="eastAsia"/>
                <w:color w:val="000000"/>
                <w:kern w:val="0"/>
                <w:sz w:val="24"/>
                <w:shd w:val="clear" w:color="auto" w:fill="FFFFFF"/>
              </w:rPr>
              <w:t xml:space="preserve">                                  </w:t>
            </w:r>
            <w:r>
              <w:rPr>
                <w:rFonts w:asciiTheme="minorEastAsia" w:hAnsiTheme="minorEastAsia" w:hint="eastAsia"/>
                <w:b/>
                <w:sz w:val="24"/>
              </w:rPr>
              <w:t xml:space="preserve">                                                       </w:t>
            </w:r>
          </w:p>
        </w:tc>
        <w:tc>
          <w:tcPr>
            <w:tcW w:w="1990" w:type="dxa"/>
          </w:tcPr>
          <w:p/>
        </w:tc>
      </w:tr>
      <w:tr>
        <w:tblPrEx>
          <w:tblW w:w="10060" w:type="dxa"/>
          <w:tblInd w:w="113" w:type="dxa"/>
          <w:tblLayout w:type="fixed"/>
          <w:tblCellMar>
            <w:top w:w="0" w:type="dxa"/>
            <w:left w:w="108" w:type="dxa"/>
            <w:bottom w:w="0" w:type="dxa"/>
            <w:right w:w="108" w:type="dxa"/>
          </w:tblCellMar>
        </w:tblPrEx>
        <w:trPr>
          <w:trHeight w:val="1089"/>
        </w:trPr>
        <w:tc>
          <w:tcPr>
            <w:tcW w:w="10060" w:type="dxa"/>
            <w:gridSpan w:val="2"/>
          </w:tcPr>
          <w:p>
            <w:pPr>
              <w:widowControl/>
              <w:spacing w:before="100" w:after="100" w:line="360" w:lineRule="auto"/>
              <w:rPr>
                <w:rFonts w:asciiTheme="minorEastAsia" w:hAnsiTheme="minorEastAsia" w:cs="宋体" w:hint="eastAsia"/>
                <w:b/>
                <w:bCs/>
                <w:sz w:val="24"/>
              </w:rPr>
            </w:pPr>
            <w:r>
              <w:rPr>
                <w:rFonts w:asciiTheme="minorEastAsia" w:hAnsiTheme="minorEastAsia" w:cs="宋体" w:hint="eastAsia"/>
                <w:b/>
                <w:bCs/>
                <w:sz w:val="24"/>
              </w:rPr>
              <w:t>板书设计</w:t>
            </w:r>
          </w:p>
          <w:p>
            <w:pPr>
              <w:widowControl/>
              <w:spacing w:before="100" w:after="100" w:line="360" w:lineRule="auto"/>
              <w:rPr>
                <w:rFonts w:asciiTheme="minorEastAsia" w:hAnsiTheme="minorEastAsia" w:cs="宋体" w:hint="default"/>
                <w:b/>
                <w:bCs/>
                <w:sz w:val="24"/>
              </w:rPr>
            </w:pPr>
            <w:r>
              <w:rPr>
                <w:rFonts w:asciiTheme="minorEastAsia" w:hAnsiTheme="minorEastAsia" w:cs="宋体" w:hint="eastAsia"/>
                <w:b/>
                <w:bCs/>
                <w:sz w:val="24"/>
                <w:lang w:val="en-US" w:eastAsia="zh-CN"/>
              </w:rPr>
              <w:t xml:space="preserve">                              估测</w:t>
            </w:r>
          </w:p>
          <w:p>
            <w:pPr>
              <w:spacing w:line="360" w:lineRule="auto"/>
              <w:rPr>
                <w:rFonts w:asciiTheme="minorEastAsia" w:hAnsiTheme="minorEastAsia" w:hint="eastAsia"/>
                <w:sz w:val="24"/>
              </w:rPr>
            </w:pPr>
            <w:r>
              <w:rPr>
                <w:rFonts w:asciiTheme="minorEastAsia" w:hAnsiTheme="minorEastAsia" w:hint="eastAsia"/>
                <w:sz w:val="24"/>
                <w:lang w:val="en-US" w:eastAsia="zh-CN"/>
              </w:rPr>
              <w:t xml:space="preserve">          </w:t>
            </w:r>
          </w:p>
          <w:p>
            <w:pPr>
              <w:spacing w:line="360" w:lineRule="auto"/>
              <w:rPr>
                <w:rFonts w:asciiTheme="minorEastAsia" w:hAnsiTheme="minorEastAsia" w:hint="default"/>
                <w:sz w:val="24"/>
              </w:rPr>
            </w:pPr>
          </w:p>
        </w:tc>
      </w:tr>
    </w:tbl>
    <w:p>
      <w:pPr>
        <w:spacing w:line="360" w:lineRule="auto"/>
        <w:jc w:val="both"/>
        <w:rPr>
          <w:rFonts w:ascii="宋体" w:eastAsia="宋体" w:hAnsi="宋体" w:cs="宋体" w:hint="eastAsia"/>
          <w:b/>
          <w:bCs/>
          <w:sz w:val="28"/>
          <w:szCs w:val="28"/>
          <w:u w:val="double" w:color="FF0000"/>
        </w:rPr>
      </w:pPr>
    </w:p>
    <w:p>
      <w:pPr>
        <w:spacing w:line="360" w:lineRule="auto"/>
        <w:jc w:val="center"/>
        <w:rPr>
          <w:rFonts w:ascii="宋体" w:eastAsia="宋体" w:hAnsi="宋体" w:cs="宋体" w:hint="eastAsia"/>
          <w:b/>
          <w:bCs/>
          <w:sz w:val="28"/>
          <w:szCs w:val="28"/>
          <w:u w:val="double" w:color="FF0000"/>
        </w:rPr>
      </w:pPr>
    </w:p>
    <w:p>
      <w:pPr>
        <w:spacing w:line="360" w:lineRule="auto"/>
        <w:jc w:val="center"/>
        <w:rPr>
          <w:rFonts w:ascii="宋体" w:eastAsia="宋体" w:hAnsi="宋体" w:cs="宋体" w:hint="eastAsia"/>
          <w:b/>
          <w:bCs/>
          <w:sz w:val="28"/>
          <w:szCs w:val="28"/>
          <w:u w:val="double" w:color="FF0000"/>
        </w:rPr>
      </w:pPr>
    </w:p>
    <w:p>
      <w:pPr>
        <w:spacing w:line="360" w:lineRule="auto"/>
        <w:jc w:val="center"/>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w:t>
      </w:r>
      <w:r>
        <w:rPr>
          <w:rFonts w:ascii="宋体" w:eastAsia="宋体" w:hAnsi="宋体" w:cs="宋体" w:hint="eastAsia"/>
          <w:b/>
          <w:bCs/>
          <w:sz w:val="28"/>
          <w:szCs w:val="28"/>
          <w:u w:val="double" w:color="FF0000"/>
          <w:lang w:val="en-US" w:eastAsia="zh-CN"/>
        </w:rPr>
        <w:t>6</w:t>
      </w:r>
      <w:r>
        <w:rPr>
          <w:rFonts w:ascii="宋体" w:eastAsia="宋体" w:hAnsi="宋体" w:cs="宋体" w:hint="eastAsia"/>
          <w:b/>
          <w:bCs/>
          <w:sz w:val="28"/>
          <w:szCs w:val="28"/>
          <w:u w:val="double" w:color="FF0000"/>
        </w:rPr>
        <w:t>课时：练习课</w:t>
      </w:r>
    </w:p>
    <w:p>
      <w:pPr>
        <w:spacing w:line="360" w:lineRule="auto"/>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教学内容</w:t>
      </w:r>
    </w:p>
    <w:p>
      <w:pPr>
        <w:spacing w:line="360" w:lineRule="auto"/>
        <w:ind w:firstLine="480" w:firstLineChars="200"/>
        <w:rPr>
          <w:rFonts w:asciiTheme="minorEastAsia" w:hAnsiTheme="minorEastAsia" w:cs="宋体"/>
          <w:sz w:val="24"/>
        </w:rPr>
      </w:pPr>
      <w:r>
        <w:rPr>
          <w:rFonts w:asciiTheme="minorEastAsia" w:hAnsiTheme="minorEastAsia" w:hint="eastAsia"/>
          <w:sz w:val="24"/>
        </w:rPr>
        <w:t>教材第28-30页练习六。</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教学目标</w:t>
      </w:r>
    </w:p>
    <w:p>
      <w:pPr>
        <w:spacing w:line="360" w:lineRule="auto"/>
        <w:ind w:firstLine="480" w:firstLineChars="200"/>
        <w:rPr>
          <w:rFonts w:asciiTheme="minorEastAsia" w:hAnsiTheme="minorEastAsia"/>
          <w:sz w:val="24"/>
        </w:rPr>
      </w:pPr>
      <w:r>
        <w:rPr>
          <w:rFonts w:asciiTheme="minorEastAsia" w:hAnsiTheme="minorEastAsia" w:hint="eastAsia"/>
          <w:sz w:val="24"/>
        </w:rPr>
        <w:t>1.进一步理解长度单位千米和米之间的关系，会进行长度单位间的简单换算。</w:t>
      </w:r>
    </w:p>
    <w:p>
      <w:pPr>
        <w:spacing w:line="360" w:lineRule="auto"/>
        <w:ind w:firstLine="480" w:firstLineChars="200"/>
        <w:rPr>
          <w:rFonts w:asciiTheme="minorEastAsia" w:hAnsiTheme="minorEastAsia"/>
          <w:sz w:val="24"/>
        </w:rPr>
      </w:pPr>
      <w:r>
        <w:rPr>
          <w:rFonts w:asciiTheme="minorEastAsia" w:hAnsiTheme="minorEastAsia" w:hint="eastAsia"/>
          <w:sz w:val="24"/>
        </w:rPr>
        <w:t>2.培养学生的估算能力，类推能力和解决问题的能力。</w:t>
      </w:r>
    </w:p>
    <w:p>
      <w:pPr>
        <w:spacing w:line="360" w:lineRule="auto"/>
        <w:ind w:firstLine="480" w:firstLineChars="200"/>
        <w:rPr>
          <w:rFonts w:asciiTheme="minorEastAsia" w:hAnsiTheme="minorEastAsia"/>
          <w:sz w:val="24"/>
        </w:rPr>
      </w:pPr>
      <w:r>
        <w:rPr>
          <w:rFonts w:asciiTheme="minorEastAsia" w:hAnsiTheme="minorEastAsia" w:hint="eastAsia"/>
          <w:sz w:val="24"/>
        </w:rPr>
        <w:t>3.经历千米与米之间换算的方法的形成过程，体验类推的思维方法。</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教学重点</w:t>
      </w:r>
    </w:p>
    <w:p>
      <w:pPr>
        <w:spacing w:line="360" w:lineRule="auto"/>
        <w:ind w:firstLine="480" w:firstLineChars="200"/>
        <w:rPr>
          <w:rFonts w:asciiTheme="minorEastAsia" w:hAnsiTheme="minorEastAsia"/>
          <w:sz w:val="24"/>
        </w:rPr>
      </w:pPr>
      <w:r>
        <w:rPr>
          <w:rFonts w:asciiTheme="minorEastAsia" w:hAnsiTheme="minorEastAsia" w:hint="eastAsia"/>
          <w:sz w:val="24"/>
        </w:rPr>
        <w:t>掌握千米与米之间的进率，熟练换算方法。</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教学难点</w:t>
      </w:r>
    </w:p>
    <w:p>
      <w:pPr>
        <w:spacing w:line="360" w:lineRule="auto"/>
        <w:ind w:firstLine="480" w:firstLineChars="200"/>
        <w:rPr>
          <w:rFonts w:asciiTheme="minorEastAsia" w:hAnsiTheme="minorEastAsia" w:cs="Tahoma"/>
          <w:color w:val="000000"/>
          <w:kern w:val="0"/>
          <w:sz w:val="24"/>
          <w:shd w:val="clear" w:color="auto" w:fill="FFFFFF"/>
        </w:rPr>
      </w:pPr>
      <w:r>
        <w:rPr>
          <w:rFonts w:asciiTheme="minorEastAsia" w:hAnsiTheme="minorEastAsia" w:cs="Tahoma" w:hint="eastAsia"/>
          <w:color w:val="000000"/>
          <w:kern w:val="0"/>
          <w:sz w:val="24"/>
          <w:shd w:val="clear" w:color="auto" w:fill="FFFFFF"/>
        </w:rPr>
        <w:t>正确合理地估算路程。</w:t>
      </w:r>
    </w:p>
    <w:p>
      <w:pPr>
        <w:spacing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教学准备</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1.教师：</w:t>
      </w:r>
      <w:r>
        <w:rPr>
          <w:rFonts w:asciiTheme="minorEastAsia" w:hAnsiTheme="minorEastAsia" w:cs="宋体" w:hint="eastAsia"/>
          <w:sz w:val="24"/>
        </w:rPr>
        <w:t>多媒体课件</w:t>
      </w:r>
    </w:p>
    <w:p>
      <w:pPr>
        <w:spacing w:line="360" w:lineRule="auto"/>
        <w:ind w:firstLine="480" w:firstLineChars="200"/>
        <w:rPr>
          <w:rFonts w:asciiTheme="minorEastAsia" w:hAnsiTheme="minorEastAsia"/>
          <w:sz w:val="24"/>
        </w:rPr>
      </w:pPr>
      <w:r>
        <w:rPr>
          <w:rFonts w:asciiTheme="minorEastAsia" w:hAnsiTheme="minorEastAsia" w:cs="宋体" w:hint="eastAsia"/>
          <w:bCs/>
          <w:sz w:val="24"/>
        </w:rPr>
        <w:t>2.学生：</w:t>
      </w:r>
      <w:r>
        <w:rPr>
          <w:rFonts w:asciiTheme="minorEastAsia" w:hAnsiTheme="minorEastAsia" w:cs="宋体" w:hint="eastAsia"/>
          <w:sz w:val="24"/>
        </w:rPr>
        <w:t>课本</w:t>
      </w:r>
    </w:p>
    <w:tbl>
      <w:tblPr>
        <w:tblStyle w:val="TableGrid16"/>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060" w:type="dxa"/>
            <w:gridSpan w:val="2"/>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教学过程</w:t>
            </w:r>
          </w:p>
        </w:tc>
      </w:tr>
      <w:tr>
        <w:tblPrEx>
          <w:tblW w:w="10060" w:type="dxa"/>
          <w:tblInd w:w="113" w:type="dxa"/>
          <w:tblLayout w:type="fixed"/>
          <w:tblCellMar>
            <w:top w:w="0" w:type="dxa"/>
            <w:left w:w="108" w:type="dxa"/>
            <w:bottom w:w="0" w:type="dxa"/>
            <w:right w:w="108" w:type="dxa"/>
          </w:tblCellMar>
        </w:tblPrEx>
        <w:tc>
          <w:tcPr>
            <w:tcW w:w="807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原设计</w:t>
            </w:r>
          </w:p>
        </w:tc>
        <w:tc>
          <w:tcPr>
            <w:tcW w:w="1990" w:type="dxa"/>
          </w:tcPr>
          <w:p>
            <w:pPr>
              <w:spacing w:line="360" w:lineRule="auto"/>
              <w:ind w:firstLine="480" w:firstLineChars="200"/>
              <w:jc w:val="center"/>
              <w:rPr>
                <w:rFonts w:asciiTheme="minorEastAsia" w:hAnsiTheme="minorEastAsia" w:cs="宋体"/>
                <w:b/>
                <w:bCs/>
                <w:kern w:val="0"/>
                <w:sz w:val="24"/>
              </w:rPr>
            </w:pPr>
            <w:r>
              <w:rPr>
                <w:rFonts w:asciiTheme="minorEastAsia" w:hAnsiTheme="minorEastAsia" w:cs="宋体" w:hint="eastAsia"/>
                <w:b/>
                <w:bCs/>
                <w:kern w:val="0"/>
                <w:sz w:val="24"/>
              </w:rPr>
              <w:t>自主调整</w:t>
            </w:r>
          </w:p>
        </w:tc>
      </w:tr>
      <w:tr>
        <w:tblPrEx>
          <w:tblW w:w="10060" w:type="dxa"/>
          <w:tblInd w:w="113" w:type="dxa"/>
          <w:tblLayout w:type="fixed"/>
          <w:tblCellMar>
            <w:top w:w="0" w:type="dxa"/>
            <w:left w:w="108" w:type="dxa"/>
            <w:bottom w:w="0" w:type="dxa"/>
            <w:right w:w="108" w:type="dxa"/>
          </w:tblCellMar>
        </w:tblPrEx>
        <w:tc>
          <w:tcPr>
            <w:tcW w:w="8070" w:type="dxa"/>
          </w:tcPr>
          <w:p>
            <w:pPr>
              <w:spacing w:line="360" w:lineRule="auto"/>
              <w:rPr>
                <w:rFonts w:asciiTheme="minorEastAsia" w:hAnsiTheme="minorEastAsia"/>
                <w:b/>
                <w:bCs/>
                <w:sz w:val="24"/>
              </w:rPr>
            </w:pPr>
            <w:r>
              <w:rPr>
                <w:rFonts w:asciiTheme="minorEastAsia" w:hAnsiTheme="minorEastAsia" w:hint="eastAsia"/>
                <w:b/>
                <w:bCs/>
                <w:sz w:val="24"/>
              </w:rPr>
              <w:t>一、复习旧知</w:t>
            </w:r>
          </w:p>
          <w:p>
            <w:pPr>
              <w:spacing w:line="360" w:lineRule="auto"/>
              <w:ind w:firstLine="480" w:firstLineChars="200"/>
              <w:rPr>
                <w:rFonts w:asciiTheme="minorEastAsia" w:hAnsiTheme="minorEastAsia"/>
                <w:sz w:val="24"/>
              </w:rPr>
            </w:pPr>
            <w:r>
              <w:rPr>
                <w:rFonts w:asciiTheme="minorEastAsia" w:hAnsiTheme="minorEastAsia" w:hint="eastAsia"/>
                <w:sz w:val="24"/>
              </w:rPr>
              <w:t>1.复习长度单位</w:t>
            </w:r>
          </w:p>
          <w:p>
            <w:pPr>
              <w:spacing w:line="360" w:lineRule="auto"/>
              <w:ind w:firstLine="480" w:firstLineChars="200"/>
              <w:rPr>
                <w:rFonts w:asciiTheme="minorEastAsia" w:hAnsiTheme="minorEastAsia"/>
                <w:sz w:val="24"/>
              </w:rPr>
            </w:pPr>
            <w:r>
              <w:rPr>
                <w:rFonts w:asciiTheme="minorEastAsia" w:hAnsiTheme="minorEastAsia" w:hint="eastAsia"/>
                <w:sz w:val="24"/>
              </w:rPr>
              <w:t>（1）让学生说一说我们已经学过了哪些长度单位。</w:t>
            </w:r>
          </w:p>
        </w:tc>
        <w:tc>
          <w:tcPr>
            <w:tcW w:w="1990" w:type="dxa"/>
          </w:tcPr>
          <w:p>
            <w:pPr>
              <w:spacing w:line="360" w:lineRule="auto"/>
              <w:ind w:firstLine="480" w:firstLineChars="200"/>
              <w:jc w:val="center"/>
              <w:rPr>
                <w:rFonts w:asciiTheme="minorEastAsia" w:hAnsiTheme="minorEastAsia" w:cs="宋体"/>
                <w:b/>
                <w:bCs/>
                <w:kern w:val="0"/>
                <w:sz w:val="24"/>
              </w:rPr>
            </w:pPr>
          </w:p>
        </w:tc>
      </w:tr>
    </w:tbl>
    <w:p>
      <w:pPr>
        <w:sectPr>
          <w:footerReference w:type="default" r:id="rId25"/>
          <w:type w:val="nextPage"/>
          <w:pgSz w:w="11906" w:h="16838"/>
          <w:pgMar w:top="720" w:right="720" w:bottom="720" w:left="1134" w:header="851" w:footer="992" w:gutter="0"/>
          <w:pgNumType w:start="19"/>
          <w:cols w:num="1" w:space="0"/>
          <w:titlePg w:val="0"/>
          <w:docGrid w:linePitch="312" w:charSpace="0"/>
        </w:sectPr>
      </w:pPr>
    </w:p>
    <w:tbl>
      <w:tblPr>
        <w:tblStyle w:val="TableGrid17"/>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070"/>
        <w:gridCol w:w="199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070" w:type="dxa"/>
          </w:tcPr>
          <w:p>
            <w:pPr>
              <w:spacing w:line="360" w:lineRule="auto"/>
              <w:ind w:firstLine="480" w:firstLineChars="200"/>
              <w:rPr>
                <w:rFonts w:asciiTheme="minorEastAsia" w:hAnsiTheme="minorEastAsia"/>
                <w:sz w:val="24"/>
              </w:rPr>
            </w:pPr>
            <w:r>
              <w:rPr>
                <w:rFonts w:asciiTheme="minorEastAsia" w:hAnsiTheme="minorEastAsia" w:hint="eastAsia"/>
                <w:sz w:val="24"/>
              </w:rPr>
              <w:t>（2）提问各长度单位之间的进率关系是什么。把这些长度单位按照从小到大的顺序进行排列。</w:t>
            </w:r>
          </w:p>
          <w:p>
            <w:pPr>
              <w:spacing w:line="360" w:lineRule="auto"/>
              <w:ind w:firstLine="480" w:firstLineChars="200"/>
              <w:rPr>
                <w:rFonts w:asciiTheme="minorEastAsia" w:hAnsiTheme="minorEastAsia"/>
                <w:sz w:val="24"/>
              </w:rPr>
            </w:pPr>
            <w:r>
              <w:rPr>
                <w:rFonts w:asciiTheme="minorEastAsia" w:hAnsiTheme="minorEastAsia" w:hint="eastAsia"/>
                <w:sz w:val="24"/>
              </w:rPr>
              <w:t>2.学生口答。</w:t>
            </w:r>
          </w:p>
          <w:p>
            <w:pPr>
              <w:spacing w:line="360" w:lineRule="auto"/>
              <w:ind w:firstLine="480" w:firstLineChars="200"/>
              <w:rPr>
                <w:rFonts w:asciiTheme="minorEastAsia" w:hAnsiTheme="minorEastAsia"/>
                <w:sz w:val="24"/>
              </w:rPr>
            </w:pPr>
            <w:r>
              <w:rPr>
                <w:rFonts w:asciiTheme="minorEastAsia" w:hAnsiTheme="minorEastAsia" w:cs="宋体" w:hint="eastAsia"/>
                <w:color w:val="000000"/>
                <w:kern w:val="0"/>
                <w:sz w:val="24"/>
                <w:shd w:val="clear" w:color="auto" w:fill="FFFFFF"/>
              </w:rPr>
              <w:t xml:space="preserve"> </w:t>
            </w:r>
            <w:r>
              <w:rPr>
                <w:rFonts w:asciiTheme="minorEastAsia" w:hAnsiTheme="minorEastAsia" w:hint="eastAsia"/>
                <w:sz w:val="24"/>
              </w:rPr>
              <w:t xml:space="preserve"> 1千米=（ ）米  2千米=（ ）米  50厘米=（ ）分米</w:t>
            </w:r>
          </w:p>
          <w:p>
            <w:pPr>
              <w:spacing w:line="360" w:lineRule="auto"/>
              <w:ind w:firstLine="480" w:firstLineChars="200"/>
              <w:rPr>
                <w:rFonts w:asciiTheme="minorEastAsia" w:hAnsiTheme="minorEastAsia"/>
                <w:sz w:val="24"/>
              </w:rPr>
            </w:pPr>
            <w:r>
              <w:rPr>
                <w:rFonts w:asciiTheme="minorEastAsia" w:hAnsiTheme="minorEastAsia" w:hint="eastAsia"/>
                <w:sz w:val="24"/>
              </w:rPr>
              <w:t xml:space="preserve">  5千米=（ ）米     1米-5分米=（  ）分米 </w:t>
            </w:r>
          </w:p>
          <w:p>
            <w:pPr>
              <w:spacing w:line="360" w:lineRule="auto"/>
              <w:ind w:firstLine="480" w:firstLineChars="200"/>
              <w:rPr>
                <w:rFonts w:asciiTheme="minorEastAsia" w:hAnsiTheme="minorEastAsia"/>
                <w:sz w:val="24"/>
              </w:rPr>
            </w:pPr>
            <w:r>
              <w:rPr>
                <w:rFonts w:asciiTheme="minorEastAsia" w:hAnsiTheme="minorEastAsia" w:hint="eastAsia"/>
                <w:sz w:val="24"/>
              </w:rPr>
              <w:t xml:space="preserve">  1分米-5厘米=（  ）厘米  25厘米+35厘米=（   ）分米 </w:t>
            </w:r>
          </w:p>
          <w:p>
            <w:pPr>
              <w:spacing w:line="360" w:lineRule="auto"/>
              <w:ind w:firstLine="480" w:firstLineChars="200"/>
              <w:rPr>
                <w:rFonts w:asciiTheme="minorEastAsia" w:hAnsiTheme="minorEastAsia"/>
                <w:sz w:val="24"/>
              </w:rPr>
            </w:pPr>
            <w:r>
              <w:rPr>
                <w:rFonts w:asciiTheme="minorEastAsia" w:hAnsiTheme="minorEastAsia" w:hint="eastAsia"/>
                <w:sz w:val="24"/>
              </w:rPr>
              <w:t xml:space="preserve">   23毫米+57毫米=（  ）厘米      11千米-8千米=（  ）米</w:t>
            </w:r>
          </w:p>
          <w:p>
            <w:pPr>
              <w:spacing w:line="360" w:lineRule="auto"/>
              <w:rPr>
                <w:rFonts w:asciiTheme="minorEastAsia" w:hAnsiTheme="minorEastAsia"/>
                <w:sz w:val="24"/>
              </w:rPr>
            </w:pPr>
            <w:r>
              <w:rPr>
                <w:rFonts w:asciiTheme="minorEastAsia" w:hAnsiTheme="minorEastAsia" w:hint="eastAsia"/>
                <w:b/>
                <w:bCs/>
                <w:sz w:val="24"/>
              </w:rPr>
              <w:t>二、基础练习。</w:t>
            </w:r>
            <w:r>
              <w:rPr>
                <w:rFonts w:asciiTheme="minorEastAsia" w:hAnsiTheme="minorEastAsia" w:hint="eastAsia"/>
                <w:sz w:val="24"/>
              </w:rPr>
              <w:t xml:space="preserve"> </w:t>
            </w:r>
          </w:p>
          <w:p>
            <w:pPr>
              <w:spacing w:line="360" w:lineRule="auto"/>
              <w:ind w:firstLine="480" w:firstLineChars="200"/>
              <w:rPr>
                <w:rFonts w:asciiTheme="minorEastAsia" w:hAnsiTheme="minorEastAsia"/>
                <w:sz w:val="24"/>
              </w:rPr>
            </w:pPr>
            <w:r>
              <w:rPr>
                <w:rFonts w:asciiTheme="minorEastAsia" w:hAnsiTheme="minorEastAsia" w:hint="eastAsia"/>
                <w:sz w:val="24"/>
              </w:rPr>
              <w:t>1.单位换算。</w:t>
            </w:r>
          </w:p>
          <w:p>
            <w:pPr>
              <w:spacing w:line="360" w:lineRule="auto"/>
              <w:ind w:firstLine="480" w:firstLineChars="200"/>
              <w:rPr>
                <w:rFonts w:asciiTheme="minorEastAsia" w:hAnsiTheme="minorEastAsia"/>
                <w:sz w:val="24"/>
              </w:rPr>
            </w:pPr>
            <w:r>
              <w:rPr>
                <w:rFonts w:asciiTheme="minorEastAsia" w:hAnsiTheme="minorEastAsia" w:hint="eastAsia"/>
                <w:sz w:val="24"/>
              </w:rPr>
              <w:t xml:space="preserve"> </w:t>
            </w:r>
            <w:r>
              <w:rPr>
                <w:rFonts w:asciiTheme="minorEastAsia" w:hAnsiTheme="minorEastAsia"/>
                <w:sz w:val="24"/>
              </w:rPr>
              <w:drawing>
                <wp:inline distT="0" distB="0" distL="114300" distR="114300">
                  <wp:extent cx="2748915" cy="1065530"/>
                  <wp:effectExtent l="0" t="0" r="13335" b="1270"/>
                  <wp:docPr id="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
                          <pic:cNvPicPr>
                            <a:picLocks noChangeAspect="1"/>
                          </pic:cNvPicPr>
                        </pic:nvPicPr>
                        <pic:blipFill>
                          <a:blip xmlns:r="http://schemas.openxmlformats.org/officeDocument/2006/relationships" r:embed="rId26" cstate="print"/>
                          <a:stretch>
                            <a:fillRect/>
                          </a:stretch>
                        </pic:blipFill>
                        <pic:spPr>
                          <a:xfrm>
                            <a:off x="0" y="0"/>
                            <a:ext cx="2748915" cy="1065530"/>
                          </a:xfrm>
                          <a:prstGeom prst="rect">
                            <a:avLst/>
                          </a:prstGeom>
                          <a:noFill/>
                          <a:ln>
                            <a:noFill/>
                          </a:ln>
                        </pic:spPr>
                      </pic:pic>
                    </a:graphicData>
                  </a:graphic>
                </wp:inline>
              </w:drawing>
            </w:r>
          </w:p>
          <w:p>
            <w:pPr>
              <w:spacing w:line="360" w:lineRule="auto"/>
              <w:ind w:firstLine="480" w:firstLineChars="200"/>
              <w:rPr>
                <w:rFonts w:asciiTheme="minorEastAsia" w:hAnsiTheme="minorEastAsia"/>
                <w:sz w:val="24"/>
              </w:rPr>
            </w:pPr>
            <w:r>
              <w:rPr>
                <w:rFonts w:asciiTheme="minorEastAsia" w:hAnsiTheme="minorEastAsia" w:hint="eastAsia"/>
                <w:sz w:val="24"/>
              </w:rPr>
              <w:t>2.教材第28页练习六第2题。</w:t>
            </w:r>
          </w:p>
          <w:p>
            <w:pPr>
              <w:spacing w:line="360" w:lineRule="auto"/>
              <w:ind w:firstLine="480" w:firstLineChars="200"/>
              <w:rPr>
                <w:rFonts w:asciiTheme="minorEastAsia" w:hAnsiTheme="minorEastAsia"/>
                <w:sz w:val="24"/>
              </w:rPr>
            </w:pPr>
            <w:r>
              <w:rPr>
                <w:rFonts w:asciiTheme="minorEastAsia" w:hAnsiTheme="minorEastAsia" w:hint="eastAsia"/>
                <w:sz w:val="24"/>
              </w:rPr>
              <w:t>3.教材第28页练习六第6题。</w:t>
            </w:r>
          </w:p>
          <w:p>
            <w:pPr>
              <w:spacing w:line="360" w:lineRule="auto"/>
              <w:ind w:firstLine="480" w:firstLineChars="200"/>
              <w:rPr>
                <w:rFonts w:asciiTheme="minorEastAsia" w:hAnsiTheme="minorEastAsia"/>
                <w:sz w:val="24"/>
              </w:rPr>
            </w:pPr>
            <w:r>
              <w:rPr>
                <w:rFonts w:asciiTheme="minorEastAsia" w:hAnsiTheme="minorEastAsia" w:hint="eastAsia"/>
                <w:sz w:val="24"/>
              </w:rPr>
              <w:t>估一估，从教室到校门口大约要多远？</w:t>
            </w:r>
          </w:p>
          <w:p>
            <w:pPr>
              <w:spacing w:line="360" w:lineRule="auto"/>
              <w:ind w:firstLine="480" w:firstLineChars="200"/>
              <w:rPr>
                <w:rFonts w:asciiTheme="minorEastAsia" w:hAnsiTheme="minorEastAsia"/>
                <w:sz w:val="24"/>
              </w:rPr>
            </w:pPr>
            <w:r>
              <w:rPr>
                <w:rFonts w:asciiTheme="minorEastAsia" w:hAnsiTheme="minorEastAsia" w:hint="eastAsia"/>
                <w:sz w:val="24"/>
              </w:rPr>
              <w:t>分析与解答：有多重估算方法。</w:t>
            </w:r>
          </w:p>
          <w:p>
            <w:pPr>
              <w:spacing w:line="360" w:lineRule="auto"/>
              <w:ind w:firstLine="480" w:firstLineChars="200"/>
              <w:rPr>
                <w:rFonts w:asciiTheme="minorEastAsia" w:hAnsiTheme="minorEastAsia"/>
                <w:sz w:val="24"/>
              </w:rPr>
            </w:pPr>
            <w:r>
              <w:rPr>
                <w:rFonts w:asciiTheme="minorEastAsia" w:hAnsiTheme="minorEastAsia" w:hint="eastAsia"/>
                <w:sz w:val="24"/>
              </w:rPr>
              <w:t>我们可以用步子的多少来估算。</w:t>
            </w:r>
          </w:p>
          <w:p>
            <w:pPr>
              <w:spacing w:line="360" w:lineRule="auto"/>
              <w:ind w:firstLine="480" w:firstLineChars="200"/>
              <w:rPr>
                <w:rFonts w:asciiTheme="minorEastAsia" w:hAnsiTheme="minorEastAsia"/>
                <w:sz w:val="24"/>
              </w:rPr>
            </w:pPr>
            <w:r>
              <w:rPr>
                <w:rFonts w:asciiTheme="minorEastAsia" w:hAnsiTheme="minorEastAsia" w:hint="eastAsia"/>
                <w:sz w:val="24"/>
              </w:rPr>
              <w:t>我们也可以利用时间来估算。</w:t>
            </w:r>
          </w:p>
          <w:p>
            <w:pPr>
              <w:widowControl/>
              <w:spacing w:before="100" w:after="100" w:line="360" w:lineRule="auto"/>
              <w:rPr>
                <w:rFonts w:asciiTheme="minorEastAsia" w:hAnsiTheme="minorEastAsia" w:cs="宋体"/>
                <w:b/>
                <w:bCs/>
                <w:color w:val="000000"/>
                <w:kern w:val="0"/>
                <w:sz w:val="24"/>
                <w:shd w:val="clear" w:color="auto" w:fill="FFFFFF"/>
              </w:rPr>
            </w:pPr>
            <w:r>
              <w:rPr>
                <w:rFonts w:asciiTheme="minorEastAsia" w:hAnsiTheme="minorEastAsia" w:cs="宋体" w:hint="eastAsia"/>
                <w:b/>
                <w:bCs/>
                <w:color w:val="000000"/>
                <w:kern w:val="0"/>
                <w:sz w:val="24"/>
                <w:shd w:val="clear" w:color="auto" w:fill="FFFFFF"/>
              </w:rPr>
              <w:t>三、巩固练习。</w:t>
            </w:r>
          </w:p>
          <w:p>
            <w:pPr>
              <w:widowControl/>
              <w:spacing w:before="100" w:after="100"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1.教材第29页练习六第9题。</w:t>
            </w:r>
          </w:p>
          <w:p>
            <w:pPr>
              <w:widowControl/>
              <w:spacing w:before="100" w:after="100"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2.教材第29页练习六第10题。</w:t>
            </w:r>
          </w:p>
          <w:p>
            <w:pPr>
              <w:spacing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（1）教师指名学生读图，帮助学生分析题目中的已知条件。（2）学生独立完成后，小组独立合作讨论，并订正。</w:t>
            </w:r>
          </w:p>
          <w:p>
            <w:pPr>
              <w:widowControl/>
              <w:spacing w:before="100" w:after="100" w:line="360" w:lineRule="auto"/>
              <w:rPr>
                <w:rFonts w:asciiTheme="minorEastAsia" w:hAnsiTheme="minorEastAsia" w:cs="宋体"/>
                <w:b/>
                <w:bCs/>
                <w:color w:val="000000"/>
                <w:kern w:val="0"/>
                <w:sz w:val="24"/>
                <w:shd w:val="clear" w:color="auto" w:fill="FFFFFF"/>
              </w:rPr>
            </w:pPr>
            <w:r>
              <w:rPr>
                <w:rFonts w:asciiTheme="minorEastAsia" w:hAnsiTheme="minorEastAsia" w:cs="宋体" w:hint="eastAsia"/>
                <w:b/>
                <w:bCs/>
                <w:color w:val="000000"/>
                <w:kern w:val="0"/>
                <w:sz w:val="24"/>
                <w:shd w:val="clear" w:color="auto" w:fill="FFFFFF"/>
              </w:rPr>
              <w:t>四、课后小结。</w:t>
            </w:r>
          </w:p>
          <w:p>
            <w:pPr>
              <w:tabs>
                <w:tab w:val="left" w:pos="480"/>
              </w:tabs>
              <w:spacing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通过今天的学习，你有什么新的收获？</w:t>
            </w:r>
          </w:p>
          <w:p>
            <w:pPr>
              <w:tabs>
                <w:tab w:val="left" w:pos="480"/>
              </w:tabs>
              <w:spacing w:line="360" w:lineRule="auto"/>
              <w:rPr>
                <w:rFonts w:asciiTheme="minorEastAsia" w:hAnsiTheme="minorEastAsia" w:cs="宋体"/>
                <w:b/>
                <w:color w:val="000000"/>
                <w:kern w:val="0"/>
                <w:sz w:val="24"/>
                <w:shd w:val="clear" w:color="auto" w:fill="FFFFFF"/>
              </w:rPr>
            </w:pPr>
            <w:r>
              <w:rPr>
                <w:rFonts w:asciiTheme="minorEastAsia" w:hAnsiTheme="minorEastAsia" w:cs="宋体" w:hint="eastAsia"/>
                <w:b/>
                <w:color w:val="000000"/>
                <w:kern w:val="0"/>
                <w:sz w:val="24"/>
                <w:shd w:val="clear" w:color="auto" w:fill="FFFFFF"/>
              </w:rPr>
              <w:t xml:space="preserve">五、作业设计                                                          </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color w:val="000000"/>
                <w:kern w:val="0"/>
                <w:sz w:val="24"/>
                <w:shd w:val="clear" w:color="auto" w:fill="FFFFFF"/>
              </w:rPr>
              <w:t>常规作业：</w:t>
            </w:r>
            <w:r>
              <w:rPr>
                <w:rFonts w:asciiTheme="minorEastAsia" w:hAnsiTheme="minorEastAsia" w:cs="宋体" w:hint="eastAsia"/>
                <w:kern w:val="0"/>
                <w:sz w:val="24"/>
                <w:shd w:val="clear" w:color="auto" w:fill="FFFFFF"/>
              </w:rPr>
              <w:t>优化设计相应题目</w:t>
            </w:r>
            <w:r>
              <w:rPr>
                <w:rFonts w:asciiTheme="minorEastAsia" w:hAnsiTheme="minorEastAsia" w:cs="宋体" w:hint="eastAsia"/>
                <w:color w:val="000000"/>
                <w:kern w:val="0"/>
                <w:sz w:val="24"/>
                <w:shd w:val="clear" w:color="auto" w:fill="FFFFFF"/>
              </w:rPr>
              <w:t xml:space="preserve">                                  </w:t>
            </w:r>
            <w:r>
              <w:rPr>
                <w:rFonts w:asciiTheme="minorEastAsia" w:hAnsiTheme="minorEastAsia" w:hint="eastAsia"/>
                <w:b/>
                <w:sz w:val="24"/>
              </w:rPr>
              <w:t xml:space="preserve">                                                       </w:t>
            </w:r>
          </w:p>
        </w:tc>
        <w:tc>
          <w:tcPr>
            <w:tcW w:w="1990" w:type="dxa"/>
          </w:tcPr>
          <w:p/>
        </w:tc>
      </w:tr>
      <w:tr>
        <w:tblPrEx>
          <w:tblW w:w="10060" w:type="dxa"/>
          <w:tblInd w:w="113" w:type="dxa"/>
          <w:tblLayout w:type="fixed"/>
          <w:tblCellMar>
            <w:top w:w="0" w:type="dxa"/>
            <w:left w:w="108" w:type="dxa"/>
            <w:bottom w:w="0" w:type="dxa"/>
            <w:right w:w="108" w:type="dxa"/>
          </w:tblCellMar>
        </w:tblPrEx>
        <w:trPr>
          <w:trHeight w:val="1089"/>
        </w:trPr>
        <w:tc>
          <w:tcPr>
            <w:tcW w:w="10060" w:type="dxa"/>
            <w:gridSpan w:val="2"/>
          </w:tcPr>
          <w:p>
            <w:pPr>
              <w:widowControl/>
              <w:spacing w:before="100" w:after="100" w:line="360" w:lineRule="auto"/>
              <w:ind w:firstLine="480" w:firstLineChars="200"/>
              <w:rPr>
                <w:rFonts w:asciiTheme="minorEastAsia" w:hAnsiTheme="minorEastAsia" w:cs="宋体"/>
                <w:b/>
                <w:bCs/>
                <w:sz w:val="24"/>
              </w:rPr>
            </w:pPr>
          </w:p>
          <w:p>
            <w:pPr>
              <w:widowControl/>
              <w:spacing w:before="100" w:after="100" w:line="360" w:lineRule="auto"/>
              <w:ind w:firstLine="480" w:firstLineChars="200"/>
              <w:rPr>
                <w:rFonts w:asciiTheme="minorEastAsia" w:hAnsiTheme="minorEastAsia" w:cs="宋体"/>
                <w:b/>
                <w:bCs/>
                <w:sz w:val="24"/>
              </w:rPr>
            </w:pPr>
            <w:r>
              <w:rPr>
                <w:rFonts w:asciiTheme="minorEastAsia" w:hAnsiTheme="minorEastAsia" w:cs="宋体" w:hint="eastAsia"/>
                <w:b/>
                <w:bCs/>
                <w:sz w:val="24"/>
              </w:rPr>
              <w:t>板书设计：</w:t>
            </w:r>
          </w:p>
        </w:tc>
      </w:tr>
    </w:tbl>
    <w:p>
      <w:pPr>
        <w:sectPr>
          <w:footerReference w:type="default" r:id="rId27"/>
          <w:type w:val="nextPage"/>
          <w:pgSz w:w="11906" w:h="16838"/>
          <w:pgMar w:top="720" w:right="720" w:bottom="720" w:left="1134" w:header="851" w:footer="992" w:gutter="0"/>
          <w:pgNumType w:start="20"/>
          <w:cols w:num="1" w:space="0"/>
          <w:titlePg w:val="0"/>
          <w:docGrid w:linePitch="312" w:charSpace="0"/>
        </w:sectPr>
      </w:pPr>
    </w:p>
    <w:tbl>
      <w:tblPr>
        <w:tblStyle w:val="TableGrid18"/>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060"/>
      </w:tblGrid>
      <w:tr>
        <w:tblPrEx>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89"/>
        </w:trPr>
        <w:tc>
          <w:tcPr>
            <w:tcW w:w="10060" w:type="dxa"/>
          </w:tcPr>
          <w:p>
            <w:pPr>
              <w:widowControl/>
              <w:spacing w:before="100" w:after="100" w:line="360" w:lineRule="auto"/>
              <w:rPr>
                <w:rFonts w:asciiTheme="minorEastAsia" w:hAnsiTheme="minorEastAsia" w:cs="宋体"/>
                <w:b/>
                <w:bCs/>
                <w:color w:val="000000"/>
                <w:kern w:val="0"/>
                <w:sz w:val="24"/>
                <w:shd w:val="clear" w:color="auto" w:fill="FFFFFF"/>
              </w:rPr>
            </w:pPr>
          </w:p>
          <w:p>
            <w:pPr>
              <w:widowControl/>
              <w:spacing w:before="100" w:after="100" w:line="360" w:lineRule="auto"/>
              <w:ind w:firstLine="3773" w:firstLineChars="1572"/>
              <w:rPr>
                <w:rFonts w:asciiTheme="minorEastAsia" w:hAnsiTheme="minorEastAsia" w:cs="宋体"/>
                <w:color w:val="000000"/>
                <w:kern w:val="0"/>
                <w:sz w:val="24"/>
                <w:shd w:val="clear" w:color="auto" w:fill="FFFFFF"/>
              </w:rPr>
            </w:pPr>
            <w:r>
              <w:rPr>
                <w:rFonts w:asciiTheme="minorEastAsia" w:hAnsiTheme="minorEastAsia" w:cs="宋体" w:hint="eastAsia"/>
                <w:b/>
                <w:bCs/>
                <w:color w:val="000000"/>
                <w:kern w:val="0"/>
                <w:sz w:val="24"/>
                <w:shd w:val="clear" w:color="auto" w:fill="FFFFFF"/>
              </w:rPr>
              <w:t>练习六</w:t>
            </w:r>
          </w:p>
          <w:p>
            <w:pPr>
              <w:widowControl/>
              <w:spacing w:before="100" w:after="100"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 xml:space="preserve">             5千米=（  ）米        8000米=（   ）千米    </w:t>
            </w:r>
          </w:p>
          <w:p>
            <w:pPr>
              <w:widowControl/>
              <w:spacing w:before="100" w:after="100" w:line="360" w:lineRule="auto"/>
              <w:ind w:firstLine="480" w:firstLineChars="200"/>
              <w:rPr>
                <w:rFonts w:asciiTheme="minorEastAsia" w:hAnsiTheme="minorEastAsia" w:cs="宋体"/>
                <w:color w:val="000000"/>
                <w:kern w:val="0"/>
                <w:sz w:val="24"/>
                <w:shd w:val="clear" w:color="auto" w:fill="FFFFFF"/>
              </w:rPr>
            </w:pPr>
            <w:r>
              <w:rPr>
                <w:rFonts w:asciiTheme="minorEastAsia" w:hAnsiTheme="minorEastAsia" w:cs="宋体" w:hint="eastAsia"/>
                <w:color w:val="000000"/>
                <w:kern w:val="0"/>
                <w:sz w:val="24"/>
                <w:shd w:val="clear" w:color="auto" w:fill="FFFFFF"/>
              </w:rPr>
              <w:t xml:space="preserve">             7千米=（  ）米        6000米=（   ）千米   </w:t>
            </w:r>
          </w:p>
          <w:p>
            <w:pPr>
              <w:spacing w:line="360" w:lineRule="auto"/>
              <w:ind w:firstLine="480" w:firstLineChars="200"/>
              <w:rPr>
                <w:rFonts w:asciiTheme="minorEastAsia" w:hAnsiTheme="minorEastAsia"/>
                <w:sz w:val="24"/>
              </w:rPr>
            </w:pPr>
            <w:r>
              <w:rPr>
                <w:rFonts w:asciiTheme="minorEastAsia" w:hAnsiTheme="minorEastAsia" w:cs="宋体" w:hint="eastAsia"/>
                <w:color w:val="000000"/>
                <w:kern w:val="0"/>
                <w:sz w:val="24"/>
                <w:shd w:val="clear" w:color="auto" w:fill="FFFFFF"/>
              </w:rPr>
              <w:t xml:space="preserve">       12千米-5千米=（  ）米   13000米=（  ）千米</w:t>
            </w:r>
          </w:p>
        </w:tc>
      </w:tr>
    </w:tbl>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b/>
          <w:bCs/>
          <w:sz w:val="28"/>
          <w:szCs w:val="28"/>
          <w:u w:val="double" w:color="FF0000"/>
        </w:rPr>
      </w:pPr>
    </w:p>
    <w:p>
      <w:pPr>
        <w:spacing w:line="360" w:lineRule="auto"/>
        <w:rPr>
          <w:rFonts w:ascii="宋体" w:eastAsia="宋体" w:hAnsi="宋体" w:cs="宋体"/>
          <w:b/>
          <w:bCs/>
          <w:sz w:val="28"/>
          <w:szCs w:val="28"/>
          <w:u w:val="double" w:color="FF0000"/>
        </w:rPr>
      </w:pPr>
    </w:p>
    <w:p>
      <w:pPr>
        <w:spacing w:line="360" w:lineRule="auto"/>
        <w:jc w:val="center"/>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w:t>
      </w:r>
      <w:r>
        <w:rPr>
          <w:rFonts w:ascii="宋体" w:eastAsia="宋体" w:hAnsi="宋体" w:cs="宋体" w:hint="eastAsia"/>
          <w:b/>
          <w:bCs/>
          <w:sz w:val="28"/>
          <w:szCs w:val="28"/>
          <w:u w:val="double" w:color="FF0000"/>
          <w:lang w:val="en-US" w:eastAsia="zh-CN"/>
        </w:rPr>
        <w:t>7</w:t>
      </w:r>
      <w:r>
        <w:rPr>
          <w:rFonts w:ascii="宋体" w:eastAsia="宋体" w:hAnsi="宋体" w:cs="宋体" w:hint="eastAsia"/>
          <w:b/>
          <w:bCs/>
          <w:sz w:val="28"/>
          <w:szCs w:val="28"/>
          <w:u w:val="double" w:color="FF0000"/>
        </w:rPr>
        <w:t>课时：吨的认识</w:t>
      </w:r>
    </w:p>
    <w:p>
      <w:pPr>
        <w:spacing w:line="360" w:lineRule="auto"/>
        <w:ind w:firstLine="560" w:firstLineChars="200"/>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spacing w:line="360" w:lineRule="auto"/>
        <w:ind w:firstLine="470" w:firstLineChars="196"/>
        <w:rPr>
          <w:rFonts w:ascii="宋体" w:eastAsia="宋体" w:hAnsi="宋体" w:cs="宋体"/>
          <w:b/>
          <w:bCs/>
          <w:sz w:val="24"/>
        </w:rPr>
      </w:pPr>
      <w:r>
        <w:rPr>
          <w:rFonts w:ascii="宋体" w:eastAsia="宋体" w:hAnsi="宋体" w:cs="宋体" w:hint="eastAsia"/>
          <w:b/>
          <w:bCs/>
          <w:sz w:val="24"/>
        </w:rPr>
        <w:t>教学内容</w:t>
      </w:r>
    </w:p>
    <w:p>
      <w:pPr>
        <w:spacing w:line="360" w:lineRule="auto"/>
        <w:ind w:firstLine="480" w:firstLineChars="200"/>
        <w:rPr>
          <w:rFonts w:ascii="宋体" w:eastAsia="宋体" w:hAnsi="宋体" w:cs="宋体"/>
          <w:bCs/>
          <w:kern w:val="0"/>
          <w:sz w:val="24"/>
        </w:rPr>
      </w:pPr>
      <w:r>
        <w:rPr>
          <w:rFonts w:ascii="宋体" w:eastAsia="宋体" w:hAnsi="宋体" w:cs="宋体" w:hint="eastAsia"/>
          <w:bCs/>
          <w:kern w:val="0"/>
          <w:sz w:val="24"/>
        </w:rPr>
        <w:t>教材第31页例7、</w:t>
      </w:r>
      <w:r>
        <w:rPr>
          <w:rFonts w:ascii="宋体" w:eastAsia="宋体" w:hAnsi="宋体" w:cs="宋体" w:hint="eastAsia"/>
          <w:bCs/>
          <w:kern w:val="0"/>
          <w:sz w:val="24"/>
          <w:lang w:eastAsia="zh-CN"/>
        </w:rPr>
        <w:t>第</w:t>
      </w:r>
      <w:r>
        <w:rPr>
          <w:rFonts w:ascii="宋体" w:eastAsia="宋体" w:hAnsi="宋体" w:cs="宋体" w:hint="eastAsia"/>
          <w:bCs/>
          <w:kern w:val="0"/>
          <w:sz w:val="24"/>
          <w:lang w:val="en-US" w:eastAsia="zh-CN"/>
        </w:rPr>
        <w:t>32</w:t>
      </w:r>
      <w:r>
        <w:rPr>
          <w:rFonts w:ascii="宋体" w:eastAsia="宋体" w:hAnsi="宋体" w:cs="宋体" w:hint="eastAsia"/>
          <w:bCs/>
          <w:kern w:val="0"/>
          <w:sz w:val="24"/>
        </w:rPr>
        <w:t>例8及相关内容</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教学目标</w:t>
      </w:r>
    </w:p>
    <w:p>
      <w:pPr>
        <w:spacing w:line="360" w:lineRule="auto"/>
        <w:ind w:firstLine="480" w:firstLineChars="200"/>
        <w:rPr>
          <w:rFonts w:ascii="宋体" w:hAnsi="宋体"/>
          <w:sz w:val="24"/>
        </w:rPr>
      </w:pPr>
      <w:r>
        <w:rPr>
          <w:rFonts w:ascii="宋体" w:hAnsi="宋体" w:hint="eastAsia"/>
          <w:sz w:val="24"/>
        </w:rPr>
        <w:t>1.认识质量单位吨,初步建立１吨的概念。</w:t>
      </w:r>
    </w:p>
    <w:p>
      <w:pPr>
        <w:spacing w:line="360" w:lineRule="auto"/>
        <w:ind w:firstLine="480" w:firstLineChars="200"/>
        <w:rPr>
          <w:rFonts w:ascii="宋体" w:hAnsi="宋体"/>
          <w:sz w:val="24"/>
        </w:rPr>
      </w:pPr>
      <w:r>
        <w:rPr>
          <w:rFonts w:ascii="宋体" w:hAnsi="宋体" w:hint="eastAsia"/>
          <w:sz w:val="24"/>
        </w:rPr>
        <w:t>2.知道１吨＝1000千克，并能进行质量单位间的换算。</w:t>
      </w:r>
    </w:p>
    <w:p>
      <w:pPr>
        <w:spacing w:line="360" w:lineRule="auto"/>
        <w:ind w:firstLine="480" w:firstLineChars="200"/>
        <w:rPr>
          <w:rFonts w:ascii="宋体" w:hAnsi="宋体"/>
          <w:sz w:val="24"/>
        </w:rPr>
      </w:pPr>
      <w:r>
        <w:rPr>
          <w:rFonts w:ascii="宋体" w:hAnsi="宋体" w:hint="eastAsia"/>
          <w:sz w:val="24"/>
        </w:rPr>
        <w:t>3.培养学生估计物体质量的能力，解决实际生活中的一些简单问题。</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教学重点</w:t>
      </w:r>
    </w:p>
    <w:p>
      <w:pPr>
        <w:spacing w:line="360" w:lineRule="auto"/>
        <w:ind w:firstLine="480" w:firstLineChars="200"/>
        <w:rPr>
          <w:rFonts w:ascii="宋体" w:hAnsi="宋体"/>
          <w:sz w:val="24"/>
        </w:rPr>
      </w:pPr>
      <w:r>
        <w:rPr>
          <w:rFonts w:ascii="宋体" w:hAnsi="宋体" w:hint="eastAsia"/>
          <w:sz w:val="24"/>
        </w:rPr>
        <w:t>建立１吨的概念，掌握吨与千克间的关系，并能进行质量单位间的换算。</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教学难点</w:t>
      </w:r>
    </w:p>
    <w:p>
      <w:pPr>
        <w:spacing w:line="360" w:lineRule="auto"/>
        <w:ind w:firstLine="480" w:firstLineChars="200"/>
        <w:rPr>
          <w:rFonts w:ascii="宋体" w:hAnsi="宋体"/>
          <w:sz w:val="24"/>
        </w:rPr>
      </w:pPr>
      <w:r>
        <w:rPr>
          <w:rFonts w:ascii="宋体" w:hAnsi="宋体" w:hint="eastAsia"/>
          <w:sz w:val="24"/>
        </w:rPr>
        <w:t>建立１吨的概念。</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教学准备</w:t>
      </w:r>
    </w:p>
    <w:p>
      <w:pPr>
        <w:spacing w:line="360" w:lineRule="auto"/>
        <w:ind w:firstLine="480" w:firstLineChars="200"/>
        <w:rPr>
          <w:rFonts w:ascii="宋体" w:eastAsia="宋体" w:hAnsi="宋体" w:cs="宋体"/>
          <w:sz w:val="24"/>
        </w:rPr>
      </w:pPr>
      <w:r>
        <w:rPr>
          <w:rFonts w:ascii="宋体" w:eastAsia="宋体" w:hAnsi="宋体" w:cs="宋体" w:hint="eastAsia"/>
          <w:sz w:val="24"/>
        </w:rPr>
        <w:t>教师：课件</w:t>
      </w:r>
    </w:p>
    <w:p>
      <w:pPr>
        <w:spacing w:line="360" w:lineRule="auto"/>
        <w:ind w:firstLine="480" w:firstLineChars="200"/>
        <w:rPr>
          <w:rFonts w:ascii="宋体" w:eastAsia="宋体" w:hAnsi="宋体" w:cs="宋体"/>
          <w:sz w:val="24"/>
        </w:rPr>
      </w:pPr>
      <w:r>
        <w:rPr>
          <w:rFonts w:ascii="宋体" w:eastAsia="宋体" w:hAnsi="宋体" w:cs="宋体" w:hint="eastAsia"/>
          <w:sz w:val="24"/>
        </w:rPr>
        <w:t>学生：</w:t>
      </w:r>
      <w:r>
        <w:rPr>
          <w:rFonts w:ascii="宋体" w:eastAsia="宋体" w:hAnsi="宋体" w:cs="宋体" w:hint="eastAsia"/>
          <w:bCs/>
          <w:sz w:val="24"/>
        </w:rPr>
        <w:t>课堂练习本</w:t>
      </w:r>
    </w:p>
    <w:tbl>
      <w:tblPr>
        <w:tblStyle w:val="TableGrid1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30"/>
        <w:gridCol w:w="193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268" w:type="dxa"/>
            <w:gridSpan w:val="2"/>
          </w:tcPr>
          <w:p>
            <w:pPr>
              <w:spacing w:line="360" w:lineRule="auto"/>
              <w:ind w:firstLine="480" w:firstLineChars="200"/>
              <w:jc w:val="center"/>
              <w:rPr>
                <w:rFonts w:ascii="宋体" w:eastAsia="宋体" w:hAnsi="宋体" w:cs="宋体"/>
                <w:b/>
                <w:bCs/>
                <w:sz w:val="24"/>
              </w:rPr>
            </w:pPr>
            <w:r>
              <w:rPr>
                <w:rFonts w:ascii="宋体" w:eastAsia="宋体" w:hAnsi="宋体" w:cs="宋体" w:hint="eastAsia"/>
                <w:b/>
                <w:bCs/>
                <w:sz w:val="24"/>
              </w:rPr>
              <w:t>教学过程</w:t>
            </w:r>
          </w:p>
        </w:tc>
      </w:tr>
      <w:tr>
        <w:tblPrEx>
          <w:tblW w:w="0" w:type="auto"/>
          <w:tblInd w:w="0" w:type="dxa"/>
          <w:tblLayout w:type="fixed"/>
          <w:tblCellMar>
            <w:top w:w="0" w:type="dxa"/>
            <w:left w:w="108" w:type="dxa"/>
            <w:bottom w:w="0" w:type="dxa"/>
            <w:right w:w="108" w:type="dxa"/>
          </w:tblCellMar>
        </w:tblPrEx>
        <w:tc>
          <w:tcPr>
            <w:tcW w:w="8330" w:type="dxa"/>
          </w:tcPr>
          <w:p>
            <w:pPr>
              <w:spacing w:line="360" w:lineRule="auto"/>
              <w:ind w:firstLine="480" w:firstLineChars="200"/>
              <w:jc w:val="center"/>
              <w:rPr>
                <w:rFonts w:ascii="宋体" w:eastAsia="宋体" w:hAnsi="宋体" w:cs="宋体"/>
                <w:b/>
                <w:bCs/>
                <w:sz w:val="24"/>
              </w:rPr>
            </w:pPr>
            <w:r>
              <w:rPr>
                <w:rFonts w:ascii="宋体" w:eastAsia="宋体" w:hAnsi="宋体" w:cs="宋体" w:hint="eastAsia"/>
                <w:b/>
                <w:bCs/>
                <w:sz w:val="24"/>
              </w:rPr>
              <w:t>原设计</w:t>
            </w:r>
          </w:p>
        </w:tc>
        <w:tc>
          <w:tcPr>
            <w:tcW w:w="1938" w:type="dxa"/>
          </w:tcPr>
          <w:p>
            <w:pPr>
              <w:spacing w:line="360" w:lineRule="auto"/>
              <w:ind w:firstLine="480" w:firstLineChars="200"/>
              <w:jc w:val="center"/>
              <w:rPr>
                <w:rFonts w:ascii="宋体" w:eastAsia="宋体" w:hAnsi="宋体" w:cs="宋体"/>
                <w:b/>
                <w:bCs/>
                <w:sz w:val="24"/>
              </w:rPr>
            </w:pPr>
            <w:r>
              <w:rPr>
                <w:rFonts w:ascii="宋体" w:eastAsia="宋体" w:hAnsi="宋体" w:cs="宋体" w:hint="eastAsia"/>
                <w:b/>
                <w:bCs/>
                <w:sz w:val="24"/>
              </w:rPr>
              <w:t>自主调整</w:t>
            </w:r>
          </w:p>
        </w:tc>
      </w:tr>
      <w:tr>
        <w:tblPrEx>
          <w:tblW w:w="0" w:type="auto"/>
          <w:tblInd w:w="0" w:type="dxa"/>
          <w:tblLayout w:type="fixed"/>
          <w:tblCellMar>
            <w:top w:w="0" w:type="dxa"/>
            <w:left w:w="108" w:type="dxa"/>
            <w:bottom w:w="0" w:type="dxa"/>
            <w:right w:w="108" w:type="dxa"/>
          </w:tblCellMar>
        </w:tblPrEx>
        <w:tc>
          <w:tcPr>
            <w:tcW w:w="8330" w:type="dxa"/>
          </w:tcPr>
          <w:p>
            <w:pPr>
              <w:spacing w:line="360" w:lineRule="auto"/>
              <w:rPr>
                <w:rFonts w:ascii="宋体" w:hAnsi="宋体" w:cs="宋体"/>
                <w:b/>
                <w:sz w:val="24"/>
              </w:rPr>
            </w:pPr>
            <w:r>
              <w:rPr>
                <w:rFonts w:ascii="宋体" w:hAnsi="宋体" w:cs="宋体" w:hint="eastAsia"/>
                <w:b/>
                <w:sz w:val="24"/>
              </w:rPr>
              <w:t>一、复习铺垫</w:t>
            </w:r>
          </w:p>
          <w:p>
            <w:pPr>
              <w:spacing w:line="360" w:lineRule="auto"/>
              <w:ind w:firstLine="480" w:firstLineChars="200"/>
              <w:rPr>
                <w:rFonts w:ascii="宋体" w:hAnsi="宋体" w:cs="宋体"/>
                <w:bCs/>
                <w:sz w:val="24"/>
              </w:rPr>
            </w:pPr>
            <w:r>
              <w:rPr>
                <w:rFonts w:ascii="宋体" w:hAnsi="宋体" w:cs="宋体" w:hint="eastAsia"/>
                <w:bCs/>
                <w:sz w:val="24"/>
              </w:rPr>
              <w:t>1.同学们，你们以前学过计量物体的质量用什么做单位？（板书：千克、克）它们之间有什么关系？</w:t>
            </w:r>
          </w:p>
          <w:p>
            <w:pPr>
              <w:spacing w:line="360" w:lineRule="auto"/>
              <w:ind w:firstLine="480" w:firstLineChars="200"/>
              <w:rPr>
                <w:rFonts w:ascii="宋体" w:hAnsi="宋体" w:cs="宋体"/>
                <w:bCs/>
                <w:sz w:val="24"/>
              </w:rPr>
            </w:pPr>
            <w:r>
              <w:rPr>
                <w:rFonts w:ascii="宋体" w:hAnsi="宋体" w:cs="宋体" w:hint="eastAsia"/>
                <w:bCs/>
                <w:sz w:val="24"/>
              </w:rPr>
              <w:t>课件显示: 6千克 =(     )克    3千克250克=(    )克</w:t>
            </w:r>
          </w:p>
          <w:p>
            <w:pPr>
              <w:spacing w:line="360" w:lineRule="auto"/>
              <w:ind w:firstLine="480" w:firstLineChars="200"/>
              <w:rPr>
                <w:rFonts w:ascii="宋体" w:hAnsi="宋体" w:cs="宋体"/>
                <w:bCs/>
                <w:sz w:val="24"/>
              </w:rPr>
            </w:pPr>
            <w:r>
              <w:rPr>
                <w:rFonts w:ascii="宋体" w:hAnsi="宋体" w:cs="宋体" w:hint="eastAsia"/>
                <w:bCs/>
                <w:sz w:val="24"/>
              </w:rPr>
              <w:t>4000克=(    )千克         5400克=(   )千克(   )克</w:t>
            </w:r>
          </w:p>
        </w:tc>
        <w:tc>
          <w:tcPr>
            <w:tcW w:w="1938" w:type="dxa"/>
          </w:tcPr>
          <w:p>
            <w:pPr>
              <w:spacing w:line="360" w:lineRule="auto"/>
              <w:ind w:firstLine="480" w:firstLineChars="200"/>
              <w:jc w:val="center"/>
              <w:rPr>
                <w:rFonts w:ascii="宋体" w:eastAsia="宋体" w:hAnsi="宋体" w:cs="宋体"/>
                <w:b/>
                <w:bCs/>
                <w:sz w:val="24"/>
              </w:rPr>
            </w:pPr>
          </w:p>
        </w:tc>
      </w:tr>
    </w:tbl>
    <w:p>
      <w:pPr>
        <w:sectPr>
          <w:footerReference w:type="default" r:id="rId28"/>
          <w:type w:val="nextPage"/>
          <w:pgSz w:w="11906" w:h="16838"/>
          <w:pgMar w:top="720" w:right="720" w:bottom="720" w:left="1134" w:header="851" w:footer="992" w:gutter="0"/>
          <w:pgNumType w:start="21"/>
          <w:cols w:num="1" w:space="0"/>
          <w:titlePg w:val="0"/>
          <w:docGrid w:linePitch="312" w:charSpace="0"/>
        </w:sectPr>
      </w:pPr>
    </w:p>
    <w:tbl>
      <w:tblPr>
        <w:tblStyle w:val="TableGrid19"/>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30"/>
        <w:gridCol w:w="193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330" w:type="dxa"/>
          </w:tcPr>
          <w:p>
            <w:pPr>
              <w:spacing w:line="360" w:lineRule="auto"/>
              <w:ind w:firstLine="480" w:firstLineChars="200"/>
              <w:rPr>
                <w:rFonts w:ascii="宋体" w:hAnsi="宋体" w:cs="宋体"/>
                <w:bCs/>
                <w:sz w:val="24"/>
              </w:rPr>
            </w:pPr>
            <w:r>
              <w:rPr>
                <w:rFonts w:ascii="宋体" w:hAnsi="宋体" w:cs="宋体" w:hint="eastAsia"/>
                <w:bCs/>
                <w:sz w:val="24"/>
              </w:rPr>
              <w:t>2.在下面的（    ）中填上适当的质量单位。</w:t>
            </w:r>
          </w:p>
          <w:p>
            <w:pPr>
              <w:spacing w:line="360" w:lineRule="auto"/>
              <w:ind w:firstLine="480" w:firstLineChars="200"/>
              <w:rPr>
                <w:rFonts w:ascii="宋体" w:hAnsi="宋体" w:cs="宋体"/>
                <w:bCs/>
                <w:sz w:val="24"/>
              </w:rPr>
            </w:pPr>
            <w:r>
              <w:rPr>
                <w:rFonts w:ascii="宋体" w:hAnsi="宋体" w:cs="宋体" w:hint="eastAsia"/>
                <w:bCs/>
                <w:sz w:val="24"/>
              </w:rPr>
              <w:t>一个鸡蛋重50（      ）      一袋大米重50（     ）</w:t>
            </w:r>
          </w:p>
          <w:p>
            <w:pPr>
              <w:spacing w:line="360" w:lineRule="auto"/>
              <w:ind w:firstLine="480" w:firstLineChars="200"/>
              <w:rPr>
                <w:rFonts w:ascii="宋体" w:hAnsi="宋体" w:cs="宋体"/>
                <w:bCs/>
                <w:sz w:val="24"/>
              </w:rPr>
            </w:pPr>
            <w:r>
              <w:rPr>
                <w:rFonts w:ascii="宋体" w:hAnsi="宋体" w:cs="宋体" w:hint="eastAsia"/>
                <w:bCs/>
                <w:sz w:val="24"/>
              </w:rPr>
              <w:t>一个一元硬币重10（     ）   小明重26（      ）</w:t>
            </w:r>
          </w:p>
          <w:p>
            <w:pPr>
              <w:spacing w:line="360" w:lineRule="auto"/>
              <w:ind w:firstLine="480" w:firstLineChars="200"/>
              <w:rPr>
                <w:rFonts w:ascii="宋体" w:hAnsi="宋体" w:cs="宋体"/>
                <w:bCs/>
                <w:sz w:val="24"/>
              </w:rPr>
            </w:pPr>
            <w:r>
              <w:rPr>
                <w:rFonts w:ascii="宋体" w:hAnsi="宋体" w:cs="宋体" w:hint="eastAsia"/>
                <w:bCs/>
                <w:sz w:val="24"/>
              </w:rPr>
              <w:t>3.读一读：恐龙和鲸鱼的质量，学生感受。</w:t>
            </w:r>
          </w:p>
          <w:p>
            <w:pPr>
              <w:spacing w:line="360" w:lineRule="auto"/>
              <w:rPr>
                <w:rFonts w:ascii="宋体" w:hAnsi="宋体" w:cs="宋体"/>
                <w:b/>
                <w:sz w:val="24"/>
              </w:rPr>
            </w:pPr>
            <w:r>
              <w:rPr>
                <w:rFonts w:ascii="宋体" w:hAnsi="宋体" w:cs="宋体" w:hint="eastAsia"/>
                <w:b/>
                <w:sz w:val="24"/>
              </w:rPr>
              <w:t>二、揭示课题、探究新知</w:t>
            </w:r>
          </w:p>
          <w:p>
            <w:pPr>
              <w:spacing w:line="360" w:lineRule="auto"/>
              <w:ind w:firstLine="480" w:firstLineChars="200"/>
              <w:rPr>
                <w:rFonts w:ascii="宋体" w:hAnsi="宋体" w:cs="宋体"/>
                <w:bCs/>
                <w:sz w:val="24"/>
              </w:rPr>
            </w:pPr>
            <w:r>
              <w:rPr>
                <w:rFonts w:ascii="宋体" w:hAnsi="宋体" w:cs="宋体" w:hint="eastAsia"/>
                <w:bCs/>
                <w:sz w:val="24"/>
              </w:rPr>
              <w:t>用来计量比较小，比较轻的物体的质量，通常用克做单位。千克是用来计量一般物体的质量的。这节课我们一起来学习一个比克、千克大的质量单位——吨。板书：------吨的认识</w:t>
            </w:r>
          </w:p>
          <w:p>
            <w:pPr>
              <w:spacing w:line="360" w:lineRule="auto"/>
              <w:ind w:firstLine="480" w:firstLineChars="200"/>
              <w:rPr>
                <w:rFonts w:ascii="宋体" w:hAnsi="宋体" w:cs="宋体"/>
                <w:bCs/>
                <w:sz w:val="24"/>
              </w:rPr>
            </w:pPr>
            <w:r>
              <w:rPr>
                <w:rFonts w:ascii="宋体" w:hAnsi="宋体" w:cs="宋体" w:hint="eastAsia"/>
                <w:bCs/>
                <w:sz w:val="24"/>
              </w:rPr>
              <w:t>1.你以前看到或听到过跟吨有关的事情吗？课件播放</w:t>
            </w:r>
          </w:p>
          <w:p>
            <w:pPr>
              <w:spacing w:line="360" w:lineRule="auto"/>
              <w:ind w:firstLine="480" w:firstLineChars="200"/>
              <w:rPr>
                <w:rFonts w:ascii="宋体" w:hAnsi="宋体" w:cs="宋体"/>
                <w:bCs/>
                <w:sz w:val="24"/>
              </w:rPr>
            </w:pPr>
            <w:r>
              <w:rPr>
                <w:rFonts w:ascii="宋体" w:hAnsi="宋体" w:cs="宋体" w:hint="eastAsia"/>
                <w:bCs/>
                <w:sz w:val="24"/>
              </w:rPr>
              <w:t>想一想，吨是用来干什么的？</w:t>
            </w:r>
          </w:p>
          <w:p>
            <w:pPr>
              <w:spacing w:line="360" w:lineRule="auto"/>
              <w:ind w:firstLine="480" w:firstLineChars="200"/>
              <w:rPr>
                <w:rFonts w:ascii="宋体" w:hAnsi="宋体" w:cs="宋体"/>
                <w:bCs/>
                <w:sz w:val="24"/>
              </w:rPr>
            </w:pPr>
            <w:r>
              <w:rPr>
                <w:rFonts w:ascii="宋体" w:hAnsi="宋体" w:cs="宋体" w:hint="eastAsia"/>
                <w:bCs/>
                <w:sz w:val="24"/>
              </w:rPr>
              <w:t>计量较重的或大宗物体的质量，通常用吨做单位，吨用字母t表示。（学生齐读这句话。）</w:t>
            </w:r>
          </w:p>
          <w:p>
            <w:pPr>
              <w:spacing w:line="360" w:lineRule="auto"/>
              <w:ind w:firstLine="480" w:firstLineChars="200"/>
              <w:rPr>
                <w:rFonts w:ascii="宋体" w:hAnsi="宋体" w:cs="宋体"/>
                <w:bCs/>
                <w:sz w:val="24"/>
              </w:rPr>
            </w:pPr>
            <w:r>
              <w:rPr>
                <w:rFonts w:ascii="宋体" w:hAnsi="宋体" w:cs="宋体" w:hint="eastAsia"/>
                <w:bCs/>
                <w:sz w:val="24"/>
              </w:rPr>
              <w:t>2.感知１吨的重量。</w:t>
            </w:r>
          </w:p>
          <w:p>
            <w:pPr>
              <w:spacing w:line="360" w:lineRule="auto"/>
              <w:ind w:firstLine="480" w:firstLineChars="200"/>
              <w:rPr>
                <w:rFonts w:ascii="宋体" w:hAnsi="宋体" w:cs="宋体"/>
                <w:bCs/>
                <w:sz w:val="24"/>
              </w:rPr>
            </w:pPr>
            <w:r>
              <w:rPr>
                <w:rFonts w:ascii="宋体" w:hAnsi="宋体" w:cs="宋体" w:hint="eastAsia"/>
                <w:bCs/>
                <w:sz w:val="24"/>
              </w:rPr>
              <w:t>（1）一袋大米重100千克，几袋这样的大米就是１吨。１吨究竟有多少千克呢？你是怎样想的？</w:t>
            </w:r>
          </w:p>
          <w:p>
            <w:pPr>
              <w:spacing w:line="360" w:lineRule="auto"/>
              <w:ind w:firstLine="480" w:firstLineChars="200"/>
              <w:rPr>
                <w:rFonts w:ascii="宋体" w:hAnsi="宋体" w:cs="宋体"/>
                <w:bCs/>
                <w:sz w:val="24"/>
              </w:rPr>
            </w:pPr>
            <w:r>
              <w:rPr>
                <w:rFonts w:ascii="宋体" w:hAnsi="宋体" w:cs="宋体" w:hint="eastAsia"/>
                <w:bCs/>
                <w:sz w:val="24"/>
              </w:rPr>
              <w:t>板书：1吨＝1000千克</w:t>
            </w:r>
          </w:p>
          <w:p>
            <w:pPr>
              <w:spacing w:line="360" w:lineRule="auto"/>
              <w:ind w:firstLine="480" w:firstLineChars="200"/>
              <w:rPr>
                <w:rFonts w:ascii="宋体" w:hAnsi="宋体" w:cs="宋体"/>
                <w:bCs/>
                <w:sz w:val="24"/>
              </w:rPr>
            </w:pPr>
            <w:r>
              <w:rPr>
                <w:rFonts w:ascii="宋体" w:hAnsi="宋体" w:cs="宋体" w:hint="eastAsia"/>
                <w:bCs/>
                <w:sz w:val="24"/>
              </w:rPr>
              <w:t>（2）估计体重的游戏。（课件）</w:t>
            </w:r>
          </w:p>
          <w:p>
            <w:pPr>
              <w:spacing w:line="360" w:lineRule="auto"/>
              <w:ind w:firstLine="480" w:firstLineChars="200"/>
              <w:rPr>
                <w:rFonts w:ascii="宋体" w:hAnsi="宋体" w:cs="宋体"/>
                <w:bCs/>
                <w:sz w:val="24"/>
              </w:rPr>
            </w:pPr>
            <w:r>
              <w:rPr>
                <w:rFonts w:ascii="宋体" w:hAnsi="宋体" w:cs="宋体" w:hint="eastAsia"/>
                <w:bCs/>
                <w:sz w:val="24"/>
              </w:rPr>
              <w:t>出示：三年级同学平均体重按规定25千克计算，4个同学重（　）千克， 40个同学重（   ）千克，也就是（   ）。</w:t>
            </w:r>
          </w:p>
          <w:p>
            <w:pPr>
              <w:spacing w:line="360" w:lineRule="auto"/>
              <w:ind w:firstLine="480" w:firstLineChars="200"/>
              <w:rPr>
                <w:rFonts w:ascii="宋体" w:hAnsi="宋体" w:cs="宋体"/>
                <w:bCs/>
                <w:sz w:val="24"/>
              </w:rPr>
            </w:pPr>
            <w:r>
              <w:rPr>
                <w:rFonts w:ascii="宋体" w:hAnsi="宋体" w:cs="宋体" w:hint="eastAsia"/>
                <w:bCs/>
                <w:sz w:val="24"/>
              </w:rPr>
              <w:t>现在坐在教室里的同学有（   ）个，此刻你最想知道什么？怎样求这些小朋友重多少千克？</w:t>
            </w:r>
          </w:p>
          <w:p>
            <w:pPr>
              <w:spacing w:line="360" w:lineRule="auto"/>
              <w:ind w:firstLine="480" w:firstLineChars="200"/>
              <w:rPr>
                <w:rFonts w:ascii="宋体" w:hAnsi="宋体" w:cs="宋体"/>
                <w:bCs/>
                <w:sz w:val="24"/>
              </w:rPr>
            </w:pPr>
            <w:r>
              <w:rPr>
                <w:rFonts w:ascii="宋体" w:hAnsi="宋体" w:cs="宋体" w:hint="eastAsia"/>
                <w:bCs/>
                <w:sz w:val="24"/>
              </w:rPr>
              <w:t>3.单位换算。</w:t>
            </w:r>
          </w:p>
          <w:p>
            <w:pPr>
              <w:spacing w:line="360" w:lineRule="auto"/>
              <w:ind w:firstLine="480" w:firstLineChars="200"/>
              <w:rPr>
                <w:rFonts w:ascii="宋体" w:hAnsi="宋体" w:cs="宋体"/>
                <w:bCs/>
                <w:sz w:val="24"/>
              </w:rPr>
            </w:pPr>
            <w:r>
              <w:rPr>
                <w:rFonts w:ascii="宋体" w:hAnsi="宋体" w:cs="宋体" w:hint="eastAsia"/>
                <w:bCs/>
                <w:sz w:val="24"/>
              </w:rPr>
              <w:t xml:space="preserve">4吨=（     ）千克 </w:t>
            </w:r>
          </w:p>
          <w:p>
            <w:pPr>
              <w:spacing w:line="360" w:lineRule="auto"/>
              <w:ind w:firstLine="480" w:firstLineChars="200"/>
              <w:rPr>
                <w:rFonts w:ascii="宋体" w:hAnsi="宋体" w:cs="宋体"/>
                <w:bCs/>
                <w:sz w:val="24"/>
              </w:rPr>
            </w:pPr>
            <w:r>
              <w:rPr>
                <w:rFonts w:ascii="宋体" w:hAnsi="宋体" w:cs="宋体" w:hint="eastAsia"/>
                <w:bCs/>
                <w:sz w:val="24"/>
              </w:rPr>
              <w:t>想：1吨是1000千克，4吨是4个1000千克。吨化千克（ 大）化( 小 )用乘法，4×1000=4000。</w:t>
            </w:r>
          </w:p>
          <w:p>
            <w:pPr>
              <w:spacing w:line="360" w:lineRule="auto"/>
              <w:ind w:firstLine="480" w:firstLineChars="200"/>
              <w:rPr>
                <w:rFonts w:ascii="宋体" w:hAnsi="宋体" w:cs="宋体"/>
                <w:bCs/>
                <w:sz w:val="24"/>
              </w:rPr>
            </w:pPr>
            <w:r>
              <w:rPr>
                <w:rFonts w:ascii="宋体" w:hAnsi="宋体" w:cs="宋体" w:hint="eastAsia"/>
                <w:bCs/>
                <w:sz w:val="24"/>
              </w:rPr>
              <w:t>3000千克＝（    ）吨</w:t>
            </w:r>
          </w:p>
          <w:p>
            <w:pPr>
              <w:spacing w:line="360" w:lineRule="auto"/>
              <w:rPr>
                <w:rFonts w:ascii="宋体" w:hAnsi="宋体" w:cs="宋体"/>
                <w:b/>
                <w:sz w:val="24"/>
              </w:rPr>
            </w:pPr>
            <w:r>
              <w:rPr>
                <w:rFonts w:ascii="宋体" w:hAnsi="宋体" w:cs="宋体" w:hint="eastAsia"/>
                <w:b/>
                <w:sz w:val="24"/>
              </w:rPr>
              <w:t>三、巩固练习</w:t>
            </w:r>
          </w:p>
          <w:p>
            <w:pPr>
              <w:spacing w:line="360" w:lineRule="auto"/>
              <w:rPr>
                <w:rFonts w:ascii="宋体" w:hAnsi="宋体" w:cs="宋体"/>
                <w:sz w:val="24"/>
              </w:rPr>
            </w:pPr>
            <w:r>
              <w:rPr>
                <w:rFonts w:ascii="宋体" w:hAnsi="宋体" w:cs="宋体" w:hint="eastAsia"/>
                <w:b/>
                <w:sz w:val="24"/>
              </w:rPr>
              <w:t xml:space="preserve">     </w:t>
            </w:r>
            <w:r>
              <w:rPr>
                <w:rFonts w:ascii="宋体" w:hAnsi="宋体" w:cs="宋体" w:hint="eastAsia"/>
                <w:sz w:val="24"/>
              </w:rPr>
              <w:t>练习七1-4题书上完成</w:t>
            </w:r>
          </w:p>
          <w:p>
            <w:pPr>
              <w:spacing w:line="360" w:lineRule="auto"/>
              <w:rPr>
                <w:rFonts w:ascii="宋体" w:hAnsi="宋体" w:cs="宋体"/>
                <w:sz w:val="24"/>
              </w:rPr>
            </w:pPr>
            <w:r>
              <w:rPr>
                <w:rFonts w:ascii="宋体" w:hAnsi="宋体" w:cs="宋体" w:hint="eastAsia"/>
                <w:b/>
                <w:sz w:val="24"/>
              </w:rPr>
              <w:t>四、全课总结：</w:t>
            </w:r>
            <w:r>
              <w:rPr>
                <w:rFonts w:ascii="宋体" w:hAnsi="宋体" w:cs="宋体" w:hint="eastAsia"/>
                <w:sz w:val="24"/>
              </w:rPr>
              <w:t>关于吨这个单位，你的认识有哪些？</w:t>
            </w:r>
          </w:p>
          <w:p>
            <w:pPr>
              <w:spacing w:line="360" w:lineRule="auto"/>
              <w:rPr>
                <w:rFonts w:ascii="宋体" w:hAnsi="宋体" w:cs="宋体"/>
                <w:b/>
                <w:sz w:val="24"/>
              </w:rPr>
            </w:pPr>
            <w:r>
              <w:rPr>
                <w:rFonts w:ascii="宋体" w:hAnsi="宋体" w:cs="宋体" w:hint="eastAsia"/>
                <w:b/>
                <w:sz w:val="24"/>
              </w:rPr>
              <w:t>五、作业设计</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宋体" w:hAnsi="宋体" w:cs="宋体" w:hint="eastAsia"/>
                <w:sz w:val="24"/>
              </w:rPr>
              <w:t>常规作业：</w:t>
            </w:r>
            <w:r>
              <w:rPr>
                <w:rFonts w:asciiTheme="minorEastAsia" w:hAnsiTheme="minorEastAsia" w:cs="宋体" w:hint="eastAsia"/>
                <w:kern w:val="0"/>
                <w:sz w:val="24"/>
                <w:shd w:val="clear" w:color="auto" w:fill="FFFFFF"/>
              </w:rPr>
              <w:t>优化设计相应题目</w:t>
            </w:r>
          </w:p>
        </w:tc>
        <w:tc>
          <w:tcPr>
            <w:tcW w:w="1938" w:type="dxa"/>
          </w:tcPr>
          <w:p/>
        </w:tc>
      </w:tr>
    </w:tbl>
    <w:p>
      <w:pPr>
        <w:sectPr>
          <w:footerReference w:type="default" r:id="rId29"/>
          <w:type w:val="nextPage"/>
          <w:pgSz w:w="11906" w:h="16838"/>
          <w:pgMar w:top="720" w:right="720" w:bottom="720" w:left="1134" w:header="851" w:footer="992" w:gutter="0"/>
          <w:pgNumType w:start="22"/>
          <w:cols w:num="1" w:space="0"/>
          <w:titlePg w:val="0"/>
          <w:docGrid w:linePitch="312" w:charSpace="0"/>
        </w:sectPr>
      </w:pPr>
    </w:p>
    <w:tbl>
      <w:tblPr>
        <w:tblStyle w:val="TableGrid2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30"/>
        <w:gridCol w:w="193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330" w:type="dxa"/>
          </w:tcPr>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hint="eastAsia"/>
                <w:kern w:val="0"/>
                <w:sz w:val="24"/>
                <w:shd w:val="clear" w:color="auto" w:fill="FFFFFF"/>
              </w:rPr>
              <w:t>创新作业：</w:t>
            </w:r>
          </w:p>
          <w:p>
            <w:pPr>
              <w:tabs>
                <w:tab w:val="left" w:pos="480"/>
              </w:tabs>
              <w:spacing w:line="360" w:lineRule="auto"/>
              <w:ind w:firstLine="480" w:firstLineChars="200"/>
              <w:rPr>
                <w:rFonts w:asciiTheme="minorEastAsia" w:hAnsiTheme="minorEastAsia" w:cs="宋体"/>
                <w:kern w:val="0"/>
                <w:sz w:val="24"/>
                <w:shd w:val="clear" w:color="auto" w:fill="FFFFFF"/>
              </w:rPr>
            </w:pPr>
            <w:r>
              <w:rPr>
                <w:rFonts w:asciiTheme="minorEastAsia" w:hAnsiTheme="minorEastAsia" w:cs="宋体"/>
                <w:kern w:val="0"/>
                <w:sz w:val="24"/>
                <w:shd w:val="clear" w:color="auto" w:fill="FFFFFF"/>
              </w:rPr>
              <w:drawing>
                <wp:inline distT="0" distB="0" distL="0" distR="0">
                  <wp:extent cx="4457065" cy="1120775"/>
                  <wp:effectExtent l="0" t="0" r="635" b="3175"/>
                  <wp:docPr id="48" name="图片 47" descr="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7" descr="3.6.jpg"/>
                          <pic:cNvPicPr>
                            <a:picLocks noChangeAspect="1"/>
                          </pic:cNvPicPr>
                        </pic:nvPicPr>
                        <pic:blipFill>
                          <a:blip xmlns:r="http://schemas.openxmlformats.org/officeDocument/2006/relationships" r:embed="rId30" cstate="print"/>
                          <a:stretch>
                            <a:fillRect/>
                          </a:stretch>
                        </pic:blipFill>
                        <pic:spPr>
                          <a:xfrm>
                            <a:off x="0" y="0"/>
                            <a:ext cx="4461156" cy="1122045"/>
                          </a:xfrm>
                          <a:prstGeom prst="rect">
                            <a:avLst/>
                          </a:prstGeom>
                        </pic:spPr>
                      </pic:pic>
                    </a:graphicData>
                  </a:graphic>
                </wp:inline>
              </w:drawing>
            </w:r>
          </w:p>
        </w:tc>
        <w:tc>
          <w:tcPr>
            <w:tcW w:w="1938" w:type="dxa"/>
          </w:tcPr>
          <w:p/>
        </w:tc>
      </w:tr>
      <w:tr>
        <w:tblPrEx>
          <w:tblW w:w="0" w:type="auto"/>
          <w:tblInd w:w="0" w:type="dxa"/>
          <w:tblLayout w:type="fixed"/>
          <w:tblCellMar>
            <w:top w:w="0" w:type="dxa"/>
            <w:left w:w="108" w:type="dxa"/>
            <w:bottom w:w="0" w:type="dxa"/>
            <w:right w:w="108" w:type="dxa"/>
          </w:tblCellMar>
        </w:tblPrEx>
        <w:trPr>
          <w:trHeight w:val="699"/>
        </w:trPr>
        <w:tc>
          <w:tcPr>
            <w:tcW w:w="10268" w:type="dxa"/>
            <w:gridSpan w:val="2"/>
          </w:tcPr>
          <w:p>
            <w:pPr>
              <w:spacing w:line="360" w:lineRule="auto"/>
              <w:jc w:val="left"/>
              <w:rPr>
                <w:rFonts w:ascii="宋体" w:eastAsia="宋体" w:hAnsi="宋体" w:cs="宋体"/>
                <w:b/>
                <w:bCs/>
                <w:sz w:val="24"/>
              </w:rPr>
            </w:pPr>
            <w:r>
              <w:rPr>
                <w:rFonts w:ascii="宋体" w:eastAsia="宋体" w:hAnsi="宋体" w:cs="宋体" w:hint="eastAsia"/>
                <w:b/>
                <w:bCs/>
                <w:sz w:val="24"/>
              </w:rPr>
              <w:t>板书设计</w:t>
            </w:r>
            <w:r>
              <w:rPr>
                <w:rFonts w:ascii="宋体" w:eastAsia="宋体" w:hAnsi="宋体" w:cs="宋体" w:hint="eastAsia"/>
                <w:sz w:val="24"/>
              </w:rPr>
              <w:t>（电子版或手工填都可以）</w:t>
            </w:r>
          </w:p>
          <w:p>
            <w:pPr>
              <w:spacing w:line="360" w:lineRule="auto"/>
              <w:jc w:val="center"/>
              <w:rPr>
                <w:rFonts w:ascii="宋体" w:eastAsia="宋体" w:hAnsi="宋体" w:cstheme="minorEastAsia"/>
                <w:color w:val="000000"/>
                <w:sz w:val="24"/>
                <w:shd w:val="clear" w:color="auto" w:fill="FFFFFF"/>
              </w:rPr>
            </w:pPr>
            <w:r>
              <w:rPr>
                <w:rFonts w:ascii="宋体" w:eastAsia="宋体" w:hAnsi="宋体" w:cstheme="minorEastAsia" w:hint="eastAsia"/>
                <w:color w:val="000000"/>
                <w:sz w:val="24"/>
                <w:shd w:val="clear" w:color="auto" w:fill="FFFFFF"/>
              </w:rPr>
              <w:t>吨的认识</w:t>
            </w:r>
          </w:p>
          <w:p>
            <w:pPr>
              <w:spacing w:line="360" w:lineRule="auto"/>
              <w:jc w:val="center"/>
              <w:rPr>
                <w:rFonts w:ascii="宋体" w:eastAsia="宋体" w:hAnsi="宋体" w:cstheme="minorEastAsia"/>
                <w:color w:val="323E32"/>
                <w:sz w:val="24"/>
              </w:rPr>
            </w:pPr>
            <w:r>
              <w:rPr>
                <w:rFonts w:ascii="宋体" w:eastAsia="宋体" w:hAnsi="宋体" w:cstheme="minorEastAsia" w:hint="eastAsia"/>
                <w:color w:val="323E32"/>
                <w:sz w:val="24"/>
              </w:rPr>
              <w:t>计量较重的或大宗物体的质量，通常用吨做单位，</w:t>
            </w:r>
            <w:r>
              <w:rPr>
                <w:rFonts w:ascii="宋体" w:eastAsia="宋体" w:hAnsi="宋体" w:cstheme="minorEastAsia" w:hint="eastAsia"/>
                <w:color w:val="000000"/>
                <w:sz w:val="24"/>
                <w:shd w:val="clear" w:color="auto" w:fill="FFFFFF"/>
              </w:rPr>
              <w:t>吨用字母</w:t>
            </w:r>
            <w:r>
              <w:rPr>
                <w:rFonts w:ascii="宋体" w:eastAsia="宋体" w:hAnsi="宋体" w:cstheme="minorEastAsia" w:hint="eastAsia"/>
                <w:bCs/>
                <w:color w:val="000000"/>
                <w:sz w:val="24"/>
                <w:shd w:val="clear" w:color="auto" w:fill="FFFFFF"/>
              </w:rPr>
              <w:t>t</w:t>
            </w:r>
            <w:r>
              <w:rPr>
                <w:rFonts w:ascii="宋体" w:eastAsia="宋体" w:hAnsi="宋体" w:cstheme="minorEastAsia" w:hint="eastAsia"/>
                <w:color w:val="000000"/>
                <w:sz w:val="24"/>
                <w:shd w:val="clear" w:color="auto" w:fill="FFFFFF"/>
              </w:rPr>
              <w:t>表示。</w:t>
            </w:r>
          </w:p>
          <w:p>
            <w:pPr>
              <w:spacing w:line="360" w:lineRule="auto"/>
              <w:jc w:val="center"/>
              <w:rPr>
                <w:rFonts w:ascii="宋体" w:eastAsia="宋体" w:hAnsi="宋体" w:cs="宋体"/>
                <w:b/>
                <w:bCs/>
                <w:sz w:val="24"/>
              </w:rPr>
            </w:pPr>
            <w:r>
              <w:rPr>
                <w:rFonts w:ascii="宋体" w:eastAsia="宋体" w:hAnsi="宋体" w:cstheme="minorEastAsia" w:hint="eastAsia"/>
                <w:color w:val="000000"/>
                <w:sz w:val="24"/>
                <w:shd w:val="clear" w:color="auto" w:fill="FFFFFF"/>
              </w:rPr>
              <w:t>1吨=</w:t>
            </w:r>
            <w:r>
              <w:rPr>
                <w:rFonts w:ascii="宋体" w:eastAsia="宋体" w:hAnsi="宋体" w:cstheme="minorEastAsia" w:hint="eastAsia"/>
                <w:bCs/>
                <w:color w:val="000000"/>
                <w:sz w:val="24"/>
                <w:shd w:val="clear" w:color="auto" w:fill="FFFFFF"/>
              </w:rPr>
              <w:t>1000</w:t>
            </w:r>
            <w:r>
              <w:rPr>
                <w:rFonts w:ascii="宋体" w:eastAsia="宋体" w:hAnsi="宋体" w:cstheme="minorEastAsia" w:hint="eastAsia"/>
                <w:color w:val="000000"/>
                <w:sz w:val="24"/>
                <w:shd w:val="clear" w:color="auto" w:fill="FFFFFF"/>
              </w:rPr>
              <w:t>千克</w:t>
            </w:r>
          </w:p>
        </w:tc>
      </w:tr>
    </w:tbl>
    <w:p>
      <w:pPr>
        <w:spacing w:line="360" w:lineRule="auto"/>
        <w:jc w:val="center"/>
        <w:rPr>
          <w:rFonts w:ascii="宋体" w:eastAsia="宋体" w:hAnsi="宋体" w:cs="宋体"/>
          <w:b/>
          <w:bCs/>
          <w:sz w:val="28"/>
          <w:szCs w:val="28"/>
          <w:u w:val="double" w:color="FF0000"/>
        </w:rPr>
      </w:pPr>
    </w:p>
    <w:p>
      <w:pPr>
        <w:spacing w:line="360" w:lineRule="auto"/>
        <w:jc w:val="center"/>
        <w:rPr>
          <w:rFonts w:ascii="宋体" w:eastAsia="宋体" w:hAnsi="宋体" w:cs="宋体"/>
          <w:b/>
          <w:bCs/>
          <w:sz w:val="28"/>
          <w:szCs w:val="28"/>
          <w:u w:val="double" w:color="FF0000"/>
        </w:rPr>
      </w:pPr>
      <w:r>
        <w:rPr>
          <w:rFonts w:ascii="宋体" w:eastAsia="宋体" w:hAnsi="宋体" w:cs="宋体" w:hint="eastAsia"/>
          <w:b/>
          <w:bCs/>
          <w:sz w:val="28"/>
          <w:szCs w:val="28"/>
          <w:u w:val="double" w:color="FF0000"/>
        </w:rPr>
        <w:t>第三单元 第</w:t>
      </w:r>
      <w:r>
        <w:rPr>
          <w:rFonts w:ascii="宋体" w:eastAsia="宋体" w:hAnsi="宋体" w:cs="宋体" w:hint="eastAsia"/>
          <w:b/>
          <w:bCs/>
          <w:sz w:val="28"/>
          <w:szCs w:val="28"/>
          <w:u w:val="double" w:color="FF0000"/>
          <w:lang w:val="en-US" w:eastAsia="zh-CN"/>
        </w:rPr>
        <w:t>8</w:t>
      </w:r>
      <w:r>
        <w:rPr>
          <w:rFonts w:ascii="宋体" w:eastAsia="宋体" w:hAnsi="宋体" w:cs="宋体" w:hint="eastAsia"/>
          <w:b/>
          <w:bCs/>
          <w:sz w:val="28"/>
          <w:szCs w:val="28"/>
          <w:u w:val="double" w:color="FF0000"/>
        </w:rPr>
        <w:t>课时：解决问题</w:t>
      </w:r>
    </w:p>
    <w:p>
      <w:pPr>
        <w:spacing w:line="360" w:lineRule="auto"/>
        <w:ind w:firstLine="560" w:firstLineChars="200"/>
        <w:jc w:val="center"/>
        <w:rPr>
          <w:rFonts w:ascii="宋体" w:eastAsia="宋体" w:hAnsi="宋体" w:cs="宋体" w:hint="eastAsia"/>
          <w:b/>
          <w:bCs/>
          <w:sz w:val="28"/>
          <w:szCs w:val="28"/>
          <w:u w:val="double" w:color="FF0000"/>
        </w:rPr>
      </w:pPr>
      <w:r>
        <w:rPr>
          <w:rFonts w:ascii="宋体" w:eastAsia="宋体" w:hAnsi="宋体" w:cs="宋体" w:hint="eastAsia"/>
          <w:b/>
          <w:bCs/>
          <w:sz w:val="28"/>
          <w:szCs w:val="28"/>
          <w:u w:val="double" w:color="FF0000"/>
        </w:rPr>
        <w:t>主备教师：</w:t>
      </w:r>
      <w:r>
        <w:rPr>
          <w:rFonts w:ascii="宋体" w:eastAsia="宋体" w:hAnsi="宋体" w:cs="宋体" w:hint="eastAsia"/>
          <w:b/>
          <w:bCs/>
          <w:sz w:val="28"/>
          <w:szCs w:val="28"/>
          <w:u w:val="double" w:color="FF0000"/>
          <w:lang w:eastAsia="zh-CN"/>
        </w:rPr>
        <w:t>张波</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教学内容</w:t>
      </w:r>
    </w:p>
    <w:p>
      <w:pPr>
        <w:spacing w:line="360" w:lineRule="auto"/>
        <w:ind w:firstLine="480" w:firstLineChars="200"/>
        <w:rPr>
          <w:rFonts w:ascii="宋体" w:eastAsia="宋体" w:hAnsi="宋体" w:cs="宋体"/>
          <w:bCs/>
          <w:kern w:val="0"/>
          <w:sz w:val="24"/>
        </w:rPr>
      </w:pPr>
      <w:r>
        <w:rPr>
          <w:rFonts w:ascii="宋体" w:eastAsia="宋体" w:hAnsi="宋体" w:cs="宋体" w:hint="eastAsia"/>
          <w:bCs/>
          <w:kern w:val="0"/>
          <w:sz w:val="24"/>
        </w:rPr>
        <w:t>教材第33页例9及练习七</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教学目标</w:t>
      </w:r>
    </w:p>
    <w:p>
      <w:pPr>
        <w:spacing w:line="360" w:lineRule="auto"/>
        <w:ind w:firstLine="480" w:firstLineChars="200"/>
        <w:rPr>
          <w:rFonts w:ascii="宋体" w:hAnsi="宋体"/>
          <w:sz w:val="24"/>
        </w:rPr>
      </w:pPr>
      <w:r>
        <w:rPr>
          <w:rFonts w:ascii="宋体" w:hAnsi="宋体" w:hint="eastAsia"/>
          <w:sz w:val="24"/>
        </w:rPr>
        <w:t>1.在初步解决问题的基础上，掌握用列表法解决问题的能力。 </w:t>
      </w:r>
    </w:p>
    <w:p>
      <w:pPr>
        <w:spacing w:line="360" w:lineRule="auto"/>
        <w:ind w:firstLine="480" w:firstLineChars="200"/>
        <w:rPr>
          <w:rFonts w:ascii="宋体" w:hAnsi="宋体"/>
          <w:sz w:val="24"/>
        </w:rPr>
      </w:pPr>
      <w:r>
        <w:rPr>
          <w:rFonts w:ascii="宋体" w:hAnsi="宋体" w:hint="eastAsia"/>
          <w:sz w:val="24"/>
        </w:rPr>
        <w:t>2.使学生经历用列表法解决生活中实际问题的过程，培养学生有序思考的能力，做到不重复不遗漏地确定方案。  </w:t>
      </w:r>
    </w:p>
    <w:p>
      <w:pPr>
        <w:spacing w:line="360" w:lineRule="auto"/>
        <w:ind w:firstLine="480" w:firstLineChars="200"/>
        <w:rPr>
          <w:rFonts w:ascii="宋体" w:hAnsi="宋体"/>
          <w:sz w:val="24"/>
        </w:rPr>
      </w:pPr>
      <w:r>
        <w:rPr>
          <w:rFonts w:ascii="宋体" w:hAnsi="宋体" w:hint="eastAsia"/>
          <w:sz w:val="24"/>
        </w:rPr>
        <w:t>3.使学生感受数学与生活的密切联系，增强解决问题的策略意识，积累解决问题的成功经验。</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教学重点</w:t>
      </w:r>
    </w:p>
    <w:p>
      <w:pPr>
        <w:spacing w:line="360" w:lineRule="auto"/>
        <w:ind w:firstLine="480" w:firstLineChars="200"/>
        <w:rPr>
          <w:rFonts w:asciiTheme="minorEastAsia" w:hAnsiTheme="minorEastAsia" w:cstheme="minorEastAsia"/>
          <w:color w:val="000000" w:themeColor="text1"/>
          <w:sz w:val="24"/>
          <w14:textFill>
            <w14:solidFill>
              <w14:schemeClr w14:val="tx1"/>
            </w14:solidFill>
          </w14:textFill>
        </w:rPr>
      </w:pPr>
      <w:r>
        <w:rPr>
          <w:rFonts w:asciiTheme="minorEastAsia" w:hAnsiTheme="minorEastAsia" w:cstheme="minorEastAsia" w:hint="eastAsia"/>
          <w:color w:val="000000" w:themeColor="text1"/>
          <w:sz w:val="24"/>
          <w14:textFill>
            <w14:solidFill>
              <w14:schemeClr w14:val="tx1"/>
            </w14:solidFill>
          </w14:textFill>
        </w:rPr>
        <w:t>用列表法解决问题。</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教学难点</w:t>
      </w:r>
    </w:p>
    <w:p>
      <w:pPr>
        <w:spacing w:line="360" w:lineRule="auto"/>
        <w:ind w:firstLine="480" w:firstLineChars="200"/>
        <w:rPr>
          <w:rFonts w:asciiTheme="minorEastAsia" w:hAnsiTheme="minorEastAsia" w:cstheme="minorEastAsia"/>
          <w:color w:val="000000" w:themeColor="text1"/>
          <w:sz w:val="24"/>
          <w14:textFill>
            <w14:solidFill>
              <w14:schemeClr w14:val="tx1"/>
            </w14:solidFill>
          </w14:textFill>
        </w:rPr>
      </w:pPr>
      <w:r>
        <w:rPr>
          <w:rFonts w:asciiTheme="minorEastAsia" w:hAnsiTheme="minorEastAsia" w:cstheme="minorEastAsia" w:hint="eastAsia"/>
          <w:color w:val="000000" w:themeColor="text1"/>
          <w:sz w:val="24"/>
          <w14:textFill>
            <w14:solidFill>
              <w14:schemeClr w14:val="tx1"/>
            </w14:solidFill>
          </w14:textFill>
        </w:rPr>
        <w:t>感受列表法帮助思考的有序性，学生优化方案。</w:t>
      </w:r>
    </w:p>
    <w:p>
      <w:pPr>
        <w:spacing w:line="360" w:lineRule="auto"/>
        <w:ind w:firstLine="480" w:firstLineChars="200"/>
        <w:rPr>
          <w:rFonts w:ascii="宋体" w:eastAsia="宋体" w:hAnsi="宋体" w:cs="宋体"/>
          <w:b/>
          <w:bCs/>
          <w:sz w:val="24"/>
        </w:rPr>
      </w:pPr>
      <w:r>
        <w:rPr>
          <w:rFonts w:ascii="宋体" w:eastAsia="宋体" w:hAnsi="宋体" w:cs="宋体" w:hint="eastAsia"/>
          <w:b/>
          <w:bCs/>
          <w:sz w:val="24"/>
        </w:rPr>
        <w:t>教学准备</w:t>
      </w:r>
    </w:p>
    <w:p>
      <w:pPr>
        <w:spacing w:line="360" w:lineRule="auto"/>
        <w:ind w:firstLine="480" w:firstLineChars="200"/>
        <w:rPr>
          <w:rFonts w:ascii="宋体" w:eastAsia="宋体" w:hAnsi="宋体" w:cs="宋体"/>
          <w:sz w:val="24"/>
        </w:rPr>
      </w:pPr>
      <w:r>
        <w:rPr>
          <w:rFonts w:ascii="宋体" w:eastAsia="宋体" w:hAnsi="宋体" w:cs="宋体" w:hint="eastAsia"/>
          <w:sz w:val="24"/>
        </w:rPr>
        <w:t>教师：课件</w:t>
      </w:r>
    </w:p>
    <w:p>
      <w:pPr>
        <w:spacing w:line="360" w:lineRule="auto"/>
        <w:ind w:firstLine="480" w:firstLineChars="200"/>
        <w:rPr>
          <w:rFonts w:ascii="宋体" w:eastAsia="宋体" w:hAnsi="宋体" w:cs="宋体"/>
          <w:sz w:val="24"/>
        </w:rPr>
      </w:pPr>
      <w:r>
        <w:rPr>
          <w:rFonts w:ascii="宋体" w:eastAsia="宋体" w:hAnsi="宋体" w:cs="宋体" w:hint="eastAsia"/>
          <w:sz w:val="24"/>
        </w:rPr>
        <w:t>学生：</w:t>
      </w:r>
      <w:r>
        <w:rPr>
          <w:rFonts w:ascii="宋体" w:eastAsia="宋体" w:hAnsi="宋体" w:cs="宋体" w:hint="eastAsia"/>
          <w:bCs/>
          <w:sz w:val="24"/>
        </w:rPr>
        <w:t>课堂练习本</w:t>
      </w:r>
    </w:p>
    <w:tbl>
      <w:tblPr>
        <w:tblStyle w:val="TableGrid2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30"/>
        <w:gridCol w:w="18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10173" w:type="dxa"/>
            <w:gridSpan w:val="2"/>
          </w:tcPr>
          <w:p>
            <w:pPr>
              <w:spacing w:line="360" w:lineRule="auto"/>
              <w:ind w:firstLine="480" w:firstLineChars="200"/>
              <w:jc w:val="center"/>
              <w:rPr>
                <w:rFonts w:ascii="宋体" w:eastAsia="宋体" w:hAnsi="宋体" w:cs="宋体"/>
                <w:b/>
                <w:bCs/>
                <w:sz w:val="24"/>
              </w:rPr>
            </w:pPr>
            <w:r>
              <w:rPr>
                <w:rFonts w:ascii="宋体" w:eastAsia="宋体" w:hAnsi="宋体" w:cs="宋体" w:hint="eastAsia"/>
                <w:b/>
                <w:bCs/>
                <w:sz w:val="24"/>
              </w:rPr>
              <w:t>教学过程</w:t>
            </w:r>
          </w:p>
        </w:tc>
      </w:tr>
      <w:tr>
        <w:tblPrEx>
          <w:tblW w:w="0" w:type="auto"/>
          <w:tblInd w:w="0" w:type="dxa"/>
          <w:tblLayout w:type="fixed"/>
          <w:tblCellMar>
            <w:top w:w="0" w:type="dxa"/>
            <w:left w:w="108" w:type="dxa"/>
            <w:bottom w:w="0" w:type="dxa"/>
            <w:right w:w="108" w:type="dxa"/>
          </w:tblCellMar>
        </w:tblPrEx>
        <w:tc>
          <w:tcPr>
            <w:tcW w:w="8330" w:type="dxa"/>
          </w:tcPr>
          <w:p>
            <w:pPr>
              <w:spacing w:line="360" w:lineRule="auto"/>
              <w:ind w:firstLine="480" w:firstLineChars="200"/>
              <w:jc w:val="center"/>
              <w:rPr>
                <w:rFonts w:ascii="宋体" w:eastAsia="宋体" w:hAnsi="宋体" w:cs="宋体"/>
                <w:b/>
                <w:bCs/>
                <w:sz w:val="24"/>
              </w:rPr>
            </w:pPr>
            <w:r>
              <w:rPr>
                <w:rFonts w:ascii="宋体" w:eastAsia="宋体" w:hAnsi="宋体" w:cs="宋体" w:hint="eastAsia"/>
                <w:b/>
                <w:bCs/>
                <w:sz w:val="24"/>
              </w:rPr>
              <w:t>原设计</w:t>
            </w:r>
          </w:p>
        </w:tc>
        <w:tc>
          <w:tcPr>
            <w:tcW w:w="1843" w:type="dxa"/>
          </w:tcPr>
          <w:p>
            <w:pPr>
              <w:spacing w:line="360" w:lineRule="auto"/>
              <w:ind w:firstLine="480" w:firstLineChars="200"/>
              <w:jc w:val="center"/>
              <w:rPr>
                <w:rFonts w:ascii="宋体" w:eastAsia="宋体" w:hAnsi="宋体" w:cs="宋体"/>
                <w:b/>
                <w:bCs/>
                <w:sz w:val="24"/>
              </w:rPr>
            </w:pPr>
            <w:r>
              <w:rPr>
                <w:rFonts w:ascii="宋体" w:eastAsia="宋体" w:hAnsi="宋体" w:cs="宋体" w:hint="eastAsia"/>
                <w:b/>
                <w:bCs/>
                <w:sz w:val="24"/>
              </w:rPr>
              <w:t>自主调整</w:t>
            </w:r>
          </w:p>
        </w:tc>
      </w:tr>
      <w:tr>
        <w:tblPrEx>
          <w:tblW w:w="0" w:type="auto"/>
          <w:tblInd w:w="0" w:type="dxa"/>
          <w:tblLayout w:type="fixed"/>
          <w:tblCellMar>
            <w:top w:w="0" w:type="dxa"/>
            <w:left w:w="108" w:type="dxa"/>
            <w:bottom w:w="0" w:type="dxa"/>
            <w:right w:w="108" w:type="dxa"/>
          </w:tblCellMar>
        </w:tblPrEx>
        <w:tc>
          <w:tcPr>
            <w:tcW w:w="8330" w:type="dxa"/>
          </w:tcPr>
          <w:p>
            <w:pPr>
              <w:spacing w:line="360" w:lineRule="auto"/>
              <w:rPr>
                <w:rFonts w:asciiTheme="minorEastAsia" w:hAnsiTheme="minorEastAsia" w:cs="宋体"/>
                <w:b/>
                <w:sz w:val="24"/>
              </w:rPr>
            </w:pPr>
            <w:r>
              <w:rPr>
                <w:rFonts w:asciiTheme="minorEastAsia" w:hAnsiTheme="minorEastAsia" w:cs="宋体" w:hint="eastAsia"/>
                <w:b/>
                <w:sz w:val="24"/>
              </w:rPr>
              <w:t>一、开门见山，导入新课</w:t>
            </w:r>
          </w:p>
          <w:p>
            <w:pPr>
              <w:spacing w:line="360" w:lineRule="auto"/>
              <w:ind w:firstLine="480" w:firstLineChars="200"/>
              <w:rPr>
                <w:rFonts w:asciiTheme="minorEastAsia" w:hAnsiTheme="minorEastAsia" w:cs="宋体"/>
                <w:sz w:val="24"/>
              </w:rPr>
            </w:pPr>
            <w:r>
              <w:rPr>
                <w:rFonts w:asciiTheme="minorEastAsia" w:hAnsiTheme="minorEastAsia" w:cs="宋体" w:hint="eastAsia"/>
                <w:bCs/>
                <w:sz w:val="24"/>
              </w:rPr>
              <w:t xml:space="preserve">同学们好！这节课,我们一起研究解决问题的方法策略。 </w:t>
            </w:r>
          </w:p>
          <w:p>
            <w:pPr>
              <w:spacing w:line="360" w:lineRule="auto"/>
              <w:ind w:firstLine="480" w:firstLineChars="200"/>
              <w:rPr>
                <w:rFonts w:asciiTheme="minorEastAsia" w:hAnsiTheme="minorEastAsia" w:cs="宋体"/>
                <w:sz w:val="24"/>
              </w:rPr>
            </w:pPr>
            <w:r>
              <w:rPr>
                <w:rFonts w:asciiTheme="minorEastAsia" w:hAnsiTheme="minorEastAsia" w:cs="宋体" w:hint="eastAsia"/>
                <w:sz w:val="24"/>
              </w:rPr>
              <w:t>二、探究新知，解决问题。 </w:t>
            </w:r>
          </w:p>
        </w:tc>
        <w:tc>
          <w:tcPr>
            <w:tcW w:w="1843" w:type="dxa"/>
          </w:tcPr>
          <w:p>
            <w:pPr>
              <w:spacing w:line="360" w:lineRule="auto"/>
              <w:ind w:firstLine="480" w:firstLineChars="200"/>
              <w:jc w:val="center"/>
              <w:rPr>
                <w:rFonts w:ascii="宋体" w:eastAsia="宋体" w:hAnsi="宋体" w:cs="宋体"/>
                <w:b/>
                <w:bCs/>
                <w:sz w:val="24"/>
              </w:rPr>
            </w:pPr>
          </w:p>
        </w:tc>
      </w:tr>
    </w:tbl>
    <w:p>
      <w:pPr>
        <w:sectPr>
          <w:footerReference w:type="default" r:id="rId31"/>
          <w:type w:val="nextPage"/>
          <w:pgSz w:w="11906" w:h="16838"/>
          <w:pgMar w:top="720" w:right="720" w:bottom="720" w:left="1134" w:header="851" w:footer="992" w:gutter="0"/>
          <w:pgNumType w:start="23"/>
          <w:cols w:num="1" w:space="0"/>
          <w:titlePg w:val="0"/>
          <w:docGrid w:linePitch="312" w:charSpace="0"/>
        </w:sectPr>
      </w:pPr>
    </w:p>
    <w:tbl>
      <w:tblPr>
        <w:tblStyle w:val="TableGrid2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30"/>
        <w:gridCol w:w="18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330" w:type="dxa"/>
          </w:tcPr>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1.结合图中给出的数学信息,阅读与分析。</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(课件出示) 你知道了哪些信息? 要解决的问题是什么？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如何理解“怎样安排能恰好运完8吨煤”？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2.思考与列举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根据以上分析，你能想到哪些方案呢?写在练习本上。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学生汇报：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生1:2×4=8（吨），所以2吨的车运4次，恰好运完8吨。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生2:3×2+2=8（吨），所以2吨的车运1次,3吨的车运2次，恰好运完8吨。</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同学们想到两种方案,而且把它一一列出来。这种解决问题的方法就是列举法。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3.列表与验证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但是，是否只有这两种方案？如何确定有没有遗漏的呢？换一种策略来解决问题。 ——用列表法解决问题。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（1)出示空白表格，将题目信息和已知方案依次填入表中：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drawing>
                <wp:inline distT="0" distB="0" distL="114300" distR="114300">
                  <wp:extent cx="3988435" cy="1748790"/>
                  <wp:effectExtent l="0" t="0" r="12065" b="3810"/>
                  <wp:docPr id="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
                          <pic:cNvPicPr>
                            <a:picLocks noChangeAspect="1"/>
                          </pic:cNvPicPr>
                        </pic:nvPicPr>
                        <pic:blipFill>
                          <a:blip xmlns:r="http://schemas.openxmlformats.org/officeDocument/2006/relationships" r:embed="rId32" cstate="print"/>
                          <a:stretch>
                            <a:fillRect/>
                          </a:stretch>
                        </pic:blipFill>
                        <pic:spPr>
                          <a:xfrm>
                            <a:off x="0" y="0"/>
                            <a:ext cx="4001718" cy="1754954"/>
                          </a:xfrm>
                          <a:prstGeom prst="rect">
                            <a:avLst/>
                          </a:prstGeom>
                          <a:noFill/>
                          <a:ln w="9525">
                            <a:noFill/>
                          </a:ln>
                        </pic:spPr>
                      </pic:pic>
                    </a:graphicData>
                  </a:graphic>
                </wp:inline>
              </w:drawing>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(2)完善与验证：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依次减少小卡车的运煤次数，看看需要用大卡车运几次? 独立完成后，汇报展示，完善表格：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drawing>
                <wp:inline distT="0" distB="0" distL="114300" distR="114300">
                  <wp:extent cx="4258310" cy="1406525"/>
                  <wp:effectExtent l="0" t="0" r="8890" b="3175"/>
                  <wp:docPr id="9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
                          <pic:cNvPicPr>
                            <a:picLocks noChangeAspect="1"/>
                          </pic:cNvPicPr>
                        </pic:nvPicPr>
                        <pic:blipFill>
                          <a:blip xmlns:r="http://schemas.openxmlformats.org/officeDocument/2006/relationships" r:embed="rId33" cstate="print"/>
                          <a:stretch>
                            <a:fillRect/>
                          </a:stretch>
                        </pic:blipFill>
                        <pic:spPr>
                          <a:xfrm>
                            <a:off x="0" y="0"/>
                            <a:ext cx="4272124" cy="1411146"/>
                          </a:xfrm>
                          <a:prstGeom prst="rect">
                            <a:avLst/>
                          </a:prstGeom>
                          <a:noFill/>
                          <a:ln w="9525">
                            <a:noFill/>
                          </a:ln>
                        </pic:spPr>
                      </pic:pic>
                    </a:graphicData>
                  </a:graphic>
                </wp:inline>
              </w:drawing>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4.对比与优化 </w:t>
            </w:r>
          </w:p>
          <w:p>
            <w:pPr>
              <w:spacing w:after="0" w:line="360" w:lineRule="auto"/>
              <w:ind w:firstLine="480" w:firstLineChars="200"/>
              <w:rPr>
                <w:rFonts w:asciiTheme="minorEastAsia" w:hAnsiTheme="minorEastAsia" w:cs="宋体"/>
                <w:bCs/>
                <w:sz w:val="24"/>
              </w:rPr>
            </w:pPr>
          </w:p>
        </w:tc>
        <w:tc>
          <w:tcPr>
            <w:tcW w:w="1843" w:type="dxa"/>
          </w:tcPr>
          <w:p/>
        </w:tc>
      </w:tr>
    </w:tbl>
    <w:p>
      <w:pPr>
        <w:sectPr>
          <w:footerReference w:type="default" r:id="rId34"/>
          <w:type w:val="nextPage"/>
          <w:pgSz w:w="11906" w:h="16838"/>
          <w:pgMar w:top="720" w:right="720" w:bottom="720" w:left="1134" w:header="851" w:footer="992" w:gutter="0"/>
          <w:pgNumType w:start="24"/>
          <w:cols w:num="1" w:space="0"/>
          <w:titlePg w:val="0"/>
          <w:docGrid w:linePitch="312" w:charSpace="0"/>
        </w:sectPr>
      </w:pPr>
    </w:p>
    <w:tbl>
      <w:tblPr>
        <w:tblStyle w:val="TableGrid2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330"/>
        <w:gridCol w:w="18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c>
          <w:tcPr>
            <w:tcW w:w="8330" w:type="dxa"/>
          </w:tcPr>
          <w:p>
            <w:pPr>
              <w:spacing w:before="0" w:line="360" w:lineRule="auto"/>
              <w:ind w:firstLine="480" w:firstLineChars="200"/>
              <w:rPr>
                <w:rFonts w:asciiTheme="minorEastAsia" w:hAnsiTheme="minorEastAsia" w:cs="宋体"/>
                <w:bCs/>
                <w:sz w:val="24"/>
              </w:rPr>
            </w:pPr>
            <w:r>
              <w:rPr>
                <w:rFonts w:asciiTheme="minorEastAsia" w:hAnsiTheme="minorEastAsia" w:cs="宋体" w:hint="eastAsia"/>
                <w:bCs/>
                <w:sz w:val="24"/>
              </w:rPr>
              <w:t>有的同学只尝试了4次，就能做到不重复不遗漏地找到所有方案。一起来看：</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drawing>
                <wp:inline distT="0" distB="0" distL="114300" distR="114300">
                  <wp:extent cx="4258310" cy="1311910"/>
                  <wp:effectExtent l="0" t="0" r="8890" b="2540"/>
                  <wp:docPr id="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
                          <pic:cNvPicPr>
                            <a:picLocks noChangeAspect="1"/>
                          </pic:cNvPicPr>
                        </pic:nvPicPr>
                        <pic:blipFill>
                          <a:blip xmlns:r="http://schemas.openxmlformats.org/officeDocument/2006/relationships" r:embed="rId35" cstate="print"/>
                          <a:stretch>
                            <a:fillRect/>
                          </a:stretch>
                        </pic:blipFill>
                        <pic:spPr>
                          <a:xfrm>
                            <a:off x="0" y="0"/>
                            <a:ext cx="4264196" cy="1313736"/>
                          </a:xfrm>
                          <a:prstGeom prst="rect">
                            <a:avLst/>
                          </a:prstGeom>
                          <a:noFill/>
                          <a:ln w="9525">
                            <a:noFill/>
                          </a:ln>
                        </pic:spPr>
                      </pic:pic>
                    </a:graphicData>
                  </a:graphic>
                </wp:inline>
              </w:drawing>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(1)对比:为什么同样是列表法，表2只试了4次就能确定所有合适的方案？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——因为表1从小卡车入手思考。如果只用小卡车运煤，至少需要4次，那么依次减少小卡车的次数，共需要尝试5次。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  表2从大卡车入手思考。如果只用大卡车运煤，至少需要 3次，那么依次减少大卡一的次数，只需要尝试4次。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(2)小结： </w:t>
            </w:r>
          </w:p>
          <w:p>
            <w:pPr>
              <w:spacing w:line="360" w:lineRule="auto"/>
              <w:rPr>
                <w:rFonts w:asciiTheme="minorEastAsia" w:hAnsiTheme="minorEastAsia" w:cs="宋体"/>
                <w:b/>
                <w:sz w:val="24"/>
              </w:rPr>
            </w:pPr>
            <w:r>
              <w:rPr>
                <w:rFonts w:asciiTheme="minorEastAsia" w:hAnsiTheme="minorEastAsia" w:cs="宋体" w:hint="eastAsia"/>
                <w:b/>
                <w:sz w:val="24"/>
              </w:rPr>
              <w:t>三、反馈练习 </w:t>
            </w:r>
          </w:p>
          <w:p>
            <w:pPr>
              <w:spacing w:line="360" w:lineRule="auto"/>
              <w:ind w:firstLine="480" w:firstLineChars="200"/>
              <w:rPr>
                <w:rFonts w:asciiTheme="minorEastAsia" w:hAnsiTheme="minorEastAsia" w:cs="宋体"/>
                <w:bCs/>
                <w:sz w:val="24"/>
              </w:rPr>
            </w:pPr>
            <w:r>
              <w:rPr>
                <w:rFonts w:asciiTheme="minorEastAsia" w:hAnsiTheme="minorEastAsia" w:cs="宋体" w:hint="eastAsia"/>
                <w:bCs/>
                <w:sz w:val="24"/>
              </w:rPr>
              <w:t>1.牛刀小试：合作完成“做一做”：小明可以怎样付钱？。 </w:t>
            </w:r>
          </w:p>
          <w:p>
            <w:pPr>
              <w:spacing w:line="360" w:lineRule="auto"/>
              <w:rPr>
                <w:rFonts w:asciiTheme="minorEastAsia" w:hAnsiTheme="minorEastAsia" w:cs="宋体"/>
                <w:sz w:val="24"/>
              </w:rPr>
            </w:pPr>
            <w:r>
              <w:rPr>
                <w:rFonts w:asciiTheme="minorEastAsia" w:hAnsiTheme="minorEastAsia" w:cs="宋体" w:hint="eastAsia"/>
                <w:b/>
                <w:sz w:val="24"/>
              </w:rPr>
              <w:t>四、回顾与分享：</w:t>
            </w:r>
            <w:r>
              <w:rPr>
                <w:rFonts w:asciiTheme="minorEastAsia" w:hAnsiTheme="minorEastAsia" w:cs="宋体" w:hint="eastAsia"/>
                <w:sz w:val="24"/>
              </w:rPr>
              <w:t>解决此类问题的一般策略。</w:t>
            </w:r>
          </w:p>
          <w:p>
            <w:pPr>
              <w:spacing w:line="360" w:lineRule="auto"/>
              <w:rPr>
                <w:rFonts w:asciiTheme="minorEastAsia" w:hAnsiTheme="minorEastAsia" w:cs="宋体"/>
                <w:b/>
                <w:sz w:val="24"/>
              </w:rPr>
            </w:pPr>
            <w:r>
              <w:rPr>
                <w:rFonts w:asciiTheme="minorEastAsia" w:hAnsiTheme="minorEastAsia" w:cs="宋体" w:hint="eastAsia"/>
                <w:b/>
                <w:sz w:val="24"/>
              </w:rPr>
              <w:t>五、作业设计</w:t>
            </w:r>
          </w:p>
          <w:p>
            <w:pPr>
              <w:spacing w:line="360" w:lineRule="auto"/>
              <w:ind w:firstLine="480"/>
              <w:rPr>
                <w:rFonts w:asciiTheme="minorEastAsia" w:hAnsiTheme="minorEastAsia" w:cs="宋体"/>
                <w:sz w:val="24"/>
              </w:rPr>
            </w:pPr>
            <w:r>
              <w:rPr>
                <w:rFonts w:asciiTheme="minorEastAsia" w:hAnsiTheme="minorEastAsia" w:cs="宋体" w:hint="eastAsia"/>
                <w:sz w:val="24"/>
              </w:rPr>
              <w:t>常规作业：课本34页练习七，4.7题。</w:t>
            </w:r>
          </w:p>
          <w:p>
            <w:pPr>
              <w:spacing w:line="360" w:lineRule="auto"/>
              <w:ind w:firstLine="480"/>
              <w:rPr>
                <w:rFonts w:asciiTheme="minorEastAsia" w:hAnsiTheme="minorEastAsia" w:cs="宋体"/>
                <w:sz w:val="24"/>
              </w:rPr>
            </w:pPr>
            <w:r>
              <w:rPr>
                <w:rFonts w:asciiTheme="minorEastAsia" w:hAnsiTheme="minorEastAsia" w:cs="宋体" w:hint="eastAsia"/>
                <w:sz w:val="24"/>
              </w:rPr>
              <w:t xml:space="preserve">   </w:t>
            </w:r>
            <w:r>
              <w:rPr>
                <w:rFonts w:asciiTheme="minorEastAsia" w:hAnsiTheme="minorEastAsia" w:cs="宋体"/>
                <w:sz w:val="24"/>
              </w:rPr>
              <w:drawing>
                <wp:inline distT="0" distB="0" distL="0" distR="0">
                  <wp:extent cx="4234815" cy="1470660"/>
                  <wp:effectExtent l="0" t="0" r="13335" b="15240"/>
                  <wp:docPr id="13312" name="图片 48" descr="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 name="图片 48" descr="3.7.jpg"/>
                          <pic:cNvPicPr>
                            <a:picLocks noChangeAspect="1"/>
                          </pic:cNvPicPr>
                        </pic:nvPicPr>
                        <pic:blipFill>
                          <a:blip xmlns:r="http://schemas.openxmlformats.org/officeDocument/2006/relationships" r:embed="rId36" cstate="print"/>
                          <a:stretch>
                            <a:fillRect/>
                          </a:stretch>
                        </pic:blipFill>
                        <pic:spPr>
                          <a:xfrm>
                            <a:off x="0" y="0"/>
                            <a:ext cx="4240014" cy="1472768"/>
                          </a:xfrm>
                          <a:prstGeom prst="rect">
                            <a:avLst/>
                          </a:prstGeom>
                        </pic:spPr>
                      </pic:pic>
                    </a:graphicData>
                  </a:graphic>
                </wp:inline>
              </w:drawing>
            </w:r>
            <w:r>
              <w:rPr>
                <w:rFonts w:asciiTheme="minorEastAsia" w:hAnsiTheme="minorEastAsia" w:cs="宋体"/>
                <w:sz w:val="24"/>
              </w:rPr>
              <w:drawing>
                <wp:inline distT="0" distB="0" distL="0" distR="0">
                  <wp:extent cx="3765550" cy="1550035"/>
                  <wp:effectExtent l="0" t="0" r="6350" b="12065"/>
                  <wp:docPr id="58" name="图片 53" descr="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3" descr="3.9.jpg"/>
                          <pic:cNvPicPr>
                            <a:picLocks noChangeAspect="1"/>
                          </pic:cNvPicPr>
                        </pic:nvPicPr>
                        <pic:blipFill>
                          <a:blip xmlns:r="http://schemas.openxmlformats.org/officeDocument/2006/relationships" r:embed="rId37" cstate="print"/>
                          <a:stretch>
                            <a:fillRect/>
                          </a:stretch>
                        </pic:blipFill>
                        <pic:spPr>
                          <a:xfrm>
                            <a:off x="0" y="0"/>
                            <a:ext cx="3767805" cy="1550924"/>
                          </a:xfrm>
                          <a:prstGeom prst="rect">
                            <a:avLst/>
                          </a:prstGeom>
                        </pic:spPr>
                      </pic:pic>
                    </a:graphicData>
                  </a:graphic>
                </wp:inline>
              </w:drawing>
            </w:r>
          </w:p>
          <w:p>
            <w:pPr>
              <w:spacing w:line="360" w:lineRule="auto"/>
              <w:ind w:firstLine="480"/>
              <w:rPr>
                <w:rFonts w:asciiTheme="minorEastAsia" w:hAnsiTheme="minorEastAsia" w:cs="宋体"/>
                <w:sz w:val="24"/>
              </w:rPr>
            </w:pPr>
          </w:p>
        </w:tc>
        <w:tc>
          <w:tcPr>
            <w:tcW w:w="1843" w:type="dxa"/>
          </w:tcPr>
          <w:p/>
        </w:tc>
      </w:tr>
    </w:tbl>
    <w:p>
      <w:pPr>
        <w:sectPr>
          <w:footerReference w:type="default" r:id="rId38"/>
          <w:type w:val="nextPage"/>
          <w:pgSz w:w="11906" w:h="16838"/>
          <w:pgMar w:top="720" w:right="720" w:bottom="720" w:left="1134" w:header="851" w:footer="992" w:gutter="0"/>
          <w:pgNumType w:start="25"/>
          <w:cols w:num="1" w:space="0"/>
          <w:titlePg w:val="0"/>
          <w:docGrid w:linePitch="312" w:charSpace="0"/>
        </w:sectPr>
      </w:pPr>
    </w:p>
    <w:tbl>
      <w:tblPr>
        <w:tblStyle w:val="TableGrid2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7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089"/>
        </w:trPr>
        <w:tc>
          <w:tcPr>
            <w:tcW w:w="10173" w:type="dxa"/>
          </w:tcPr>
          <w:p>
            <w:pPr>
              <w:spacing w:line="360" w:lineRule="auto"/>
              <w:jc w:val="left"/>
              <w:rPr>
                <w:rFonts w:ascii="宋体" w:eastAsia="宋体" w:hAnsi="宋体" w:cs="宋体"/>
                <w:b/>
                <w:bCs/>
                <w:sz w:val="24"/>
              </w:rPr>
            </w:pPr>
            <w:r>
              <w:rPr>
                <w:rFonts w:ascii="宋体" w:eastAsia="宋体" w:hAnsi="宋体" w:cs="宋体" w:hint="eastAsia"/>
                <w:b/>
                <w:bCs/>
                <w:sz w:val="24"/>
              </w:rPr>
              <w:t>板书设计</w:t>
            </w:r>
            <w:r>
              <w:rPr>
                <w:rFonts w:ascii="宋体" w:eastAsia="宋体" w:hAnsi="宋体" w:cs="宋体" w:hint="eastAsia"/>
                <w:sz w:val="24"/>
              </w:rPr>
              <w:t>（电子版或手工填都可以）</w:t>
            </w:r>
          </w:p>
          <w:p>
            <w:pPr>
              <w:spacing w:line="360" w:lineRule="auto"/>
              <w:ind w:firstLine="480" w:firstLineChars="200"/>
              <w:rPr>
                <w:rFonts w:ascii="宋体" w:eastAsia="宋体" w:hAnsi="宋体" w:cs="宋体"/>
                <w:color w:val="000000"/>
                <w:sz w:val="24"/>
                <w:shd w:val="clear" w:color="auto" w:fill="FFFFFF"/>
              </w:rPr>
            </w:pPr>
            <w:r>
              <w:rPr>
                <w:rFonts w:ascii="宋体" w:eastAsia="宋体" w:hAnsi="宋体" w:cs="宋体" w:hint="eastAsia"/>
                <w:sz w:val="24"/>
              </w:rPr>
              <w:t>解决问题</w:t>
            </w:r>
          </w:p>
          <w:p>
            <w:pPr>
              <w:spacing w:line="360" w:lineRule="auto"/>
              <w:ind w:firstLine="420" w:firstLineChars="200"/>
              <w:jc w:val="left"/>
              <w:rPr>
                <w:rFonts w:ascii="宋体" w:eastAsia="宋体" w:hAnsi="宋体" w:cs="宋体"/>
                <w:b/>
                <w:bCs/>
                <w:sz w:val="24"/>
              </w:rPr>
            </w:pPr>
            <w:r>
              <w:rPr>
                <w:rFonts w:ascii="Times New Roman" w:eastAsia="宋体" w:hAnsi="Times New Roman" w:cs="Times New Roman" w:hint="eastAsia"/>
              </w:rPr>
              <w:t xml:space="preserve">         </w:t>
            </w:r>
            <w:r>
              <w:rPr>
                <w:rFonts w:ascii="Times New Roman" w:eastAsia="宋体" w:hAnsi="Times New Roman" w:cs="Times New Roman"/>
              </w:rPr>
              <w:drawing>
                <wp:inline distT="0" distB="0" distL="114300" distR="114300">
                  <wp:extent cx="2921000" cy="1581785"/>
                  <wp:effectExtent l="0" t="0" r="12700" b="18415"/>
                  <wp:docPr id="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
                          <pic:cNvPicPr>
                            <a:picLocks noChangeAspect="1"/>
                          </pic:cNvPicPr>
                        </pic:nvPicPr>
                        <pic:blipFill>
                          <a:blip xmlns:r="http://schemas.openxmlformats.org/officeDocument/2006/relationships" r:embed="rId39" cstate="print"/>
                          <a:stretch>
                            <a:fillRect/>
                          </a:stretch>
                        </pic:blipFill>
                        <pic:spPr>
                          <a:xfrm>
                            <a:off x="0" y="0"/>
                            <a:ext cx="2923540" cy="1583575"/>
                          </a:xfrm>
                          <a:prstGeom prst="rect">
                            <a:avLst/>
                          </a:prstGeom>
                          <a:noFill/>
                          <a:ln>
                            <a:noFill/>
                          </a:ln>
                        </pic:spPr>
                      </pic:pic>
                    </a:graphicData>
                  </a:graphic>
                </wp:inline>
              </w:drawing>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https://d.book118.com/245313334110011101</w:t>
        </w:r>
      </w:hyperlink>
    </w:p>
    <w:p/>
    <w:sectPr>
      <w:footerReference w:type="default" r:id="rId41"/>
      <w:type w:val="nextPage"/>
      <w:pgSz w:w="11906" w:h="16838"/>
      <w:pgMar w:top="720" w:right="720" w:bottom="720" w:left="1134" w:header="851" w:footer="992" w:gutter="0"/>
      <w:pgNumType w:start="26"/>
      <w:cols w:num="1" w:space="0"/>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楷体_GB2312">
    <w:altName w:val="楷体"/>
    <w:panose1 w:val="00000000000000000000"/>
    <w:charset w:val="86"/>
    <w:family w:val="roma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enter" w:pos="5026"/>
        <w:tab w:val="clear" w:pos="8306"/>
      </w:tabs>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3B737F3"/>
    <w:multiLevelType w:val="singleLevel"/>
    <w:tmpl w:val="D3B737F3"/>
    <w:lvl w:ilvl="0">
      <w:start w:val="4"/>
      <w:numFmt w:val="chineseCounting"/>
      <w:suff w:val="nothing"/>
      <w:lvlText w:val="%1、"/>
      <w:lvlJc w:val="left"/>
      <w:rPr>
        <w:rFonts w:hint="eastAsia"/>
      </w:rPr>
    </w:lvl>
  </w:abstractNum>
  <w:abstractNum w:abstractNumId="1">
    <w:nsid w:val="F32ABA21"/>
    <w:multiLevelType w:val="singleLevel"/>
    <w:tmpl w:val="F32ABA21"/>
    <w:lvl w:ilvl="0">
      <w:start w:val="1"/>
      <w:numFmt w:val="decimal"/>
      <w:suff w:val="space"/>
      <w:lvlText w:val="%1."/>
      <w:lvlJc w:val="left"/>
    </w:lvl>
  </w:abstractNum>
  <w:abstractNum w:abstractNumId="2">
    <w:nsid w:val="FB1C7F04"/>
    <w:multiLevelType w:val="singleLevel"/>
    <w:tmpl w:val="FB1C7F04"/>
    <w:lvl w:ilvl="0">
      <w:start w:val="1"/>
      <w:numFmt w:val="decimal"/>
      <w:suff w:val="nothing"/>
      <w:lvlText w:val="（%1）"/>
      <w:lvlJc w:val="left"/>
    </w:lvl>
  </w:abstractNum>
  <w:abstractNum w:abstractNumId="3">
    <w:nsid w:val="0E293DD9"/>
    <w:multiLevelType w:val="singleLevel"/>
    <w:tmpl w:val="0E293DD9"/>
    <w:lvl w:ilvl="0">
      <w:start w:val="1"/>
      <w:numFmt w:val="decimal"/>
      <w:suff w:val="nothing"/>
      <w:lvlText w:val="（%1）"/>
      <w:lvlJc w:val="left"/>
    </w:lvl>
  </w:abstractNum>
  <w:abstractNum w:abstractNumId="4">
    <w:nsid w:val="1C38B98A"/>
    <w:multiLevelType w:val="singleLevel"/>
    <w:tmpl w:val="1C38B98A"/>
    <w:lvl w:ilvl="0">
      <w:start w:val="1"/>
      <w:numFmt w:val="decimal"/>
      <w:lvlText w:val="%1."/>
      <w:lvlJc w:val="left"/>
      <w:pPr>
        <w:tabs>
          <w:tab w:val="left" w:pos="312"/>
        </w:tabs>
      </w:pPr>
    </w:lvl>
  </w:abstractNum>
  <w:abstractNum w:abstractNumId="5">
    <w:nsid w:val="4AB0EBB8"/>
    <w:multiLevelType w:val="singleLevel"/>
    <w:tmpl w:val="4AB0EBB8"/>
    <w:lvl w:ilvl="0">
      <w:start w:val="10"/>
      <w:numFmt w:val="decimal"/>
      <w:suff w:val="nothing"/>
      <w:lvlText w:val="%1、"/>
      <w:lvlJc w:val="left"/>
    </w:lvl>
  </w:abstractNum>
  <w:abstractNum w:abstractNumId="6">
    <w:nsid w:val="62D66E74"/>
    <w:multiLevelType w:val="multilevel"/>
    <w:tmpl w:val="62D66E7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62D66E7F"/>
    <w:multiLevelType w:val="multilevel"/>
    <w:tmpl w:val="62D66E7F"/>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62D66E8A"/>
    <w:multiLevelType w:val="multilevel"/>
    <w:tmpl w:val="62D66E8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62D66E95"/>
    <w:multiLevelType w:val="multilevel"/>
    <w:tmpl w:val="62D66E95"/>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62D66EA0"/>
    <w:multiLevelType w:val="multilevel"/>
    <w:tmpl w:val="62D66EA0"/>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62D66EAB"/>
    <w:multiLevelType w:val="multilevel"/>
    <w:tmpl w:val="62D66EAB"/>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62D66EB6"/>
    <w:multiLevelType w:val="multilevel"/>
    <w:tmpl w:val="62D66EB6"/>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0"/>
  </w:num>
  <w:num w:numId="3">
    <w:abstractNumId w:val="1"/>
  </w:num>
  <w:num w:numId="4">
    <w:abstractNumId w:val="6"/>
  </w:num>
  <w:num w:numId="5">
    <w:abstractNumId w:val="7"/>
  </w:num>
  <w:num w:numId="6">
    <w:abstractNumId w:val="8"/>
  </w:num>
  <w:num w:numId="7">
    <w:abstractNumId w:val="9"/>
  </w:num>
  <w:num w:numId="8">
    <w:abstractNumId w:val="10"/>
  </w:num>
  <w:num w:numId="9">
    <w:abstractNumId w:val="11"/>
  </w:num>
  <w:num w:numId="10">
    <w:abstractNumId w:val="12"/>
  </w:num>
  <w:num w:numId="11">
    <w:abstractNumId w:val="3"/>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09D"/>
    <w:rsid w:val="001F5F95"/>
    <w:rsid w:val="00220878"/>
    <w:rsid w:val="002E67CD"/>
    <w:rsid w:val="003D23F2"/>
    <w:rsid w:val="006A109F"/>
    <w:rsid w:val="00837341"/>
    <w:rsid w:val="009A1A35"/>
    <w:rsid w:val="009F6E87"/>
    <w:rsid w:val="00BD709D"/>
    <w:rsid w:val="00E45FEB"/>
    <w:rsid w:val="00EE042F"/>
    <w:rsid w:val="01615DF2"/>
    <w:rsid w:val="01943475"/>
    <w:rsid w:val="01E25ABE"/>
    <w:rsid w:val="04F47C80"/>
    <w:rsid w:val="0B744A0F"/>
    <w:rsid w:val="1DF45C3F"/>
    <w:rsid w:val="210B13E1"/>
    <w:rsid w:val="26EB5AC9"/>
    <w:rsid w:val="2B7C7030"/>
    <w:rsid w:val="2C5B6597"/>
    <w:rsid w:val="36B01D3F"/>
    <w:rsid w:val="4C8D751B"/>
    <w:rsid w:val="5B2C49E6"/>
    <w:rsid w:val="5B807822"/>
    <w:rsid w:val="5E6E6E24"/>
    <w:rsid w:val="62992868"/>
    <w:rsid w:val="66072E7F"/>
    <w:rsid w:val="69C1179C"/>
    <w:rsid w:val="6CF52598"/>
    <w:rsid w:val="72B66B24"/>
    <w:rsid w:val="73BD7D8C"/>
    <w:rsid w:val="7A807301"/>
  </w:rsids>
  <w:docVars>
    <w:docVar w:name="commondata" w:val="eyJoZGlkIjoiMDZkNzU3OTJkNzYzOGFlMTA3MTQ2MDAzNTg1YzhlMT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qFormat/>
    <w:pPr>
      <w:spacing w:before="180" w:after="180"/>
    </w:pPr>
  </w:style>
  <w:style w:type="paragraph" w:styleId="PlainText">
    <w:name w:val="Plain Text"/>
    <w:basedOn w:val="Normal"/>
    <w:qFormat/>
    <w:rPr>
      <w:rFonts w:ascii="宋体" w:hAnsi="Courier New" w:cs="Courier New"/>
      <w:szCs w:val="21"/>
    </w:rPr>
  </w:style>
  <w:style w:type="paragraph" w:styleId="BalloonText">
    <w:name w:val="Balloon Text"/>
    <w:basedOn w:val="Normal"/>
    <w:link w:val="a"/>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qFormat/>
    <w:pPr>
      <w:spacing w:beforeAutospacing="1" w:afterAutospacing="1"/>
      <w:jc w:val="left"/>
    </w:pPr>
    <w:rPr>
      <w:rFonts w:cs="Times New Roman"/>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qFormat/>
    <w:rPr>
      <w:color w:val="000000"/>
      <w:u w:val="none"/>
    </w:rPr>
  </w:style>
  <w:style w:type="table" w:customStyle="1" w:styleId="Table">
    <w:name w:val="Table"/>
    <w:unhideWhenUsed/>
    <w:qFormat/>
    <w:tblPr>
      <w:tblCellMar>
        <w:top w:w="0" w:type="dxa"/>
        <w:left w:w="108" w:type="dxa"/>
        <w:bottom w:w="0" w:type="dxa"/>
        <w:right w:w="108" w:type="dxa"/>
      </w:tblCellMar>
    </w:tblPr>
  </w:style>
  <w:style w:type="paragraph" w:customStyle="1" w:styleId="1">
    <w:name w:val="列表段落1"/>
    <w:basedOn w:val="Normal"/>
    <w:uiPriority w:val="99"/>
    <w:qFormat/>
    <w:pPr>
      <w:ind w:firstLine="420" w:firstLineChars="200"/>
    </w:pPr>
  </w:style>
  <w:style w:type="character" w:customStyle="1" w:styleId="apple-converted-space">
    <w:name w:val="apple-converted-space"/>
    <w:basedOn w:val="DefaultParagraphFont"/>
    <w:qFormat/>
  </w:style>
  <w:style w:type="character" w:customStyle="1" w:styleId="10">
    <w:name w:val="未处理的提及1"/>
    <w:basedOn w:val="DefaultParagraphFont"/>
    <w:uiPriority w:val="99"/>
    <w:unhideWhenUsed/>
    <w:qFormat/>
    <w:rPr>
      <w:color w:val="605E5C"/>
      <w:shd w:val="clear" w:color="auto" w:fill="E1DFDD"/>
    </w:rPr>
  </w:style>
  <w:style w:type="character" w:customStyle="1" w:styleId="a">
    <w:name w:val="批注框文本 字符"/>
    <w:basedOn w:val="DefaultParagraphFont"/>
    <w:link w:val="BalloonText"/>
    <w:qFormat/>
    <w:rPr>
      <w:rFonts w:asciiTheme="minorHAnsi" w:eastAsiaTheme="minorEastAsia" w:hAnsiTheme="minorHAnsi" w:cstheme="minorBidi"/>
      <w:kern w:val="2"/>
      <w:sz w:val="18"/>
      <w:szCs w:val="18"/>
    </w:rPr>
  </w:style>
  <w:style w:type="table" w:customStyle="1" w:styleId="TableGrid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_13"/>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_14"/>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_15"/>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_16"/>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_17"/>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_18"/>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_19"/>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_2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_2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_22"/>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_23"/>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image" Target="media/image2.jpeg"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footer" Target="footer10.xml"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footer" Target="footer13.xml" /><Relationship Id="rId2" Type="http://schemas.openxmlformats.org/officeDocument/2006/relationships/webSettings" Target="webSettings.xml" /><Relationship Id="rId20" Type="http://schemas.openxmlformats.org/officeDocument/2006/relationships/footer" Target="footer14.xml" /><Relationship Id="rId21" Type="http://schemas.openxmlformats.org/officeDocument/2006/relationships/footer" Target="footer15.xml" /><Relationship Id="rId22" Type="http://schemas.openxmlformats.org/officeDocument/2006/relationships/footer" Target="footer16.xml" /><Relationship Id="rId23" Type="http://schemas.openxmlformats.org/officeDocument/2006/relationships/footer" Target="footer17.xml" /><Relationship Id="rId24" Type="http://schemas.openxmlformats.org/officeDocument/2006/relationships/footer" Target="footer18.xml" /><Relationship Id="rId25" Type="http://schemas.openxmlformats.org/officeDocument/2006/relationships/footer" Target="footer19.xml" /><Relationship Id="rId26" Type="http://schemas.openxmlformats.org/officeDocument/2006/relationships/image" Target="media/image3.png" /><Relationship Id="rId27" Type="http://schemas.openxmlformats.org/officeDocument/2006/relationships/footer" Target="footer20.xml" /><Relationship Id="rId28" Type="http://schemas.openxmlformats.org/officeDocument/2006/relationships/footer" Target="footer21.xml" /><Relationship Id="rId29" Type="http://schemas.openxmlformats.org/officeDocument/2006/relationships/footer" Target="footer22.xml" /><Relationship Id="rId3" Type="http://schemas.openxmlformats.org/officeDocument/2006/relationships/fontTable" Target="fontTable.xml" /><Relationship Id="rId30" Type="http://schemas.openxmlformats.org/officeDocument/2006/relationships/image" Target="media/image4.jpeg" /><Relationship Id="rId31" Type="http://schemas.openxmlformats.org/officeDocument/2006/relationships/footer" Target="footer23.xml" /><Relationship Id="rId32" Type="http://schemas.openxmlformats.org/officeDocument/2006/relationships/image" Target="media/image5.png" /><Relationship Id="rId33" Type="http://schemas.openxmlformats.org/officeDocument/2006/relationships/image" Target="media/image6.png" /><Relationship Id="rId34" Type="http://schemas.openxmlformats.org/officeDocument/2006/relationships/footer" Target="footer24.xml" /><Relationship Id="rId35" Type="http://schemas.openxmlformats.org/officeDocument/2006/relationships/image" Target="media/image7.png" /><Relationship Id="rId36" Type="http://schemas.openxmlformats.org/officeDocument/2006/relationships/image" Target="media/image8.jpeg" /><Relationship Id="rId37" Type="http://schemas.openxmlformats.org/officeDocument/2006/relationships/image" Target="media/image9.jpeg" /><Relationship Id="rId38" Type="http://schemas.openxmlformats.org/officeDocument/2006/relationships/footer" Target="footer25.xml" /><Relationship Id="rId39" Type="http://schemas.openxmlformats.org/officeDocument/2006/relationships/image" Target="media/image10.png" /><Relationship Id="rId4" Type="http://schemas.openxmlformats.org/officeDocument/2006/relationships/customXml" Target="../customXml/item1.xml" /><Relationship Id="rId40" Type="http://schemas.openxmlformats.org/officeDocument/2006/relationships/hyperlink" Target="https://d.book118.com/245313334110011101" TargetMode="External" /><Relationship Id="rId41" Type="http://schemas.openxmlformats.org/officeDocument/2006/relationships/footer" Target="footer26.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19493</Words>
  <Characters>20423</Characters>
  <Application>Microsoft Office Word</Application>
  <DocSecurity>0</DocSecurity>
  <Lines>844</Lines>
  <Paragraphs>237</Paragraphs>
  <ScaleCrop>false</ScaleCrop>
  <Company/>
  <LinksUpToDate>false</LinksUpToDate>
  <CharactersWithSpaces>25757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dc:creator>
  <cp:lastModifiedBy>Administrator</cp:lastModifiedBy>
  <cp:revision>65</cp:revision>
  <dcterms:created xsi:type="dcterms:W3CDTF">2021-07-08T16:00:00Z</dcterms:created>
  <dcterms:modified xsi:type="dcterms:W3CDTF">2023-08-20T02:36:42Z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DB531C4F9B22492DB8F4227DA0455EA7_13</vt:lpwstr>
  </property>
  <property fmtid="{D5CDD505-2E9C-101B-9397-08002B2CF9AE}" pid="3" name="KSOProductBuildVer">
    <vt:lpwstr>2052-11.1.0.14309</vt:lpwstr>
  </property>
</Properties>
</file>