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E37A6" w14:paraId="4B87127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E37A6" w14:paraId="56FEA45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E37A6" w14:paraId="0ED6AF9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E37A6" w:rsidRPr="003E37A6" w14:paraId="672D560D" w14:textId="64E4019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E37A6">
        <w:rPr>
          <w:rFonts w:ascii="宋体" w:eastAsia="宋体" w:hAnsi="宋体" w:hint="eastAsia"/>
          <w:b/>
          <w:sz w:val="60"/>
        </w:rPr>
        <w:t>转基因耐贮藏番茄行业项目可行性分析报告</w:t>
      </w:r>
    </w:p>
    <w:p w:rsidR="003E37A6" w:rsidP="003E37A6" w14:paraId="671EEF99" w14:textId="6A76B5E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E37A6">
        <w:rPr>
          <w:rFonts w:ascii="仿宋" w:eastAsia="仿宋" w:hAnsi="仿宋" w:hint="eastAsia"/>
          <w:b/>
          <w:sz w:val="40"/>
        </w:rPr>
        <w:t>目录</w:t>
      </w:r>
    </w:p>
    <w:p w:rsidR="003E37A6" w14:paraId="29E9AD65" w14:textId="0455ECD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_Toc153168560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E37A6" w14:paraId="04ADC6EC" w14:textId="5AE030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一、转基因耐贮藏番茄项目主要建(构)筑物建设工程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_Toc153168561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E37A6" w14:paraId="19B50D4D" w14:textId="02C624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_Toc153168562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E37A6" w14:paraId="51CBF3FA" w14:textId="166213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_Toc153168563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E37A6" w14:paraId="185B8FB8" w14:textId="62EA84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_Toc153168564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E37A6" w14:paraId="0BA54DC7" w14:textId="4BDFAE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_Toc153168565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E37A6" w14:paraId="5FA58D27" w14:textId="2F4B74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_Toc153168566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E37A6" w14:paraId="6D250468" w14:textId="3267C0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_Toc153168567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E37A6" w14:paraId="4026F18F" w14:textId="5BCB15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_Toc153168568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E37A6" w14:paraId="310DC475" w14:textId="209247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_Toc153168569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E37A6" w14:paraId="7836773F" w14:textId="10BD07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_Toc153168570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E37A6" w14:paraId="5C89954F" w14:textId="5B6350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_Toc153168571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E37A6" w14:paraId="2531E76B" w14:textId="40DE78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_Toc153168572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E37A6" w14:paraId="0687C70C" w14:textId="1A3E83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四、转基因耐贮藏番茄项目组织机构与人力资源配置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_Toc153168573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E37A6" w14:paraId="21EBBC4D" w14:textId="13FC2A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(一)、转基因耐贮藏番茄项目组织机构设置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_Toc153168574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E37A6" w14:paraId="6BA39E80" w14:textId="1EAB01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_Toc153168575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E37A6" w14:paraId="7F048E1B" w14:textId="5F8E43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_Toc153168576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E37A6" w14:paraId="6CCC9A84" w14:textId="605E73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五、转基因耐贮藏番茄项目选址科学性分析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_Toc153168577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E37A6" w14:paraId="0050ABC6" w14:textId="0E5C00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(一)、转基因耐贮藏番茄项目厂址的选择原则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_Toc153168578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E37A6" w14:paraId="31DA7B1C" w14:textId="533070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(二)、转基因耐贮藏番茄项目区概况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_Toc153168579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E37A6" w14:paraId="25B1B326" w14:textId="61E13E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(三)、转基因耐贮藏番茄厂址选择方案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_Toc153168580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https://d.book118.com/245330313000011034</w:t>
        </w:r>
      </w:hyperlink>
    </w:p>
    <w:p w:rsidR="003E37A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37A6" w:rsidP="00204DBC" w14:paraId="28AC872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E37A6" w14:paraId="62F918B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37A6" w:rsidP="00204DBC" w14:paraId="7DC8C571" w14:textId="5B7BC6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E37A6" w14:paraId="0DBFC03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37A6" w14:paraId="3B5E73D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37A6" w:rsidP="00204DB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E37A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37A6" w:rsidP="00204DBC" w14:textId="5B7BC6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E37A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37A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37A6" w14:paraId="79E278D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37A6" w:rsidRPr="003E37A6" w:rsidP="003E37A6" w14:paraId="1E52579E" w14:textId="40A3EBA6">
    <w:pPr>
      <w:pStyle w:val="Header"/>
      <w:rPr>
        <w:rFonts w:ascii="仿宋" w:eastAsia="仿宋" w:hAnsi="仿宋"/>
      </w:rPr>
    </w:pPr>
    <w:r w:rsidRPr="003E37A6">
      <w:rPr>
        <w:rFonts w:ascii="仿宋" w:eastAsia="仿宋" w:hAnsi="仿宋" w:hint="eastAsia"/>
      </w:rPr>
      <w:t>转基因耐贮藏番茄可行性报告</w:t>
    </w:r>
    <w:r w:rsidRPr="003E37A6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37A6" w14:paraId="486C668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37A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37A6" w:rsidRPr="003E37A6" w:rsidP="003E37A6" w14:textId="40A3EBA6">
    <w:pPr>
      <w:pStyle w:val="Header"/>
      <w:rPr>
        <w:rFonts w:ascii="仿宋" w:eastAsia="仿宋" w:hAnsi="仿宋"/>
      </w:rPr>
    </w:pPr>
    <w:r w:rsidRPr="003E37A6">
      <w:rPr>
        <w:rFonts w:ascii="仿宋" w:eastAsia="仿宋" w:hAnsi="仿宋" w:hint="eastAsia"/>
      </w:rPr>
      <w:t>转基因耐贮藏番茄可行性报告</w:t>
    </w:r>
    <w:r w:rsidRPr="003E37A6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37A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7A6"/>
    <w:rsid w:val="00204DBC"/>
    <w:rsid w:val="003E37A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9F0777"/>
  <w15:chartTrackingRefBased/>
  <w15:docId w15:val="{68A48CFD-2A74-4921-AD59-0AE4F5398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E37A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E37A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E37A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E37A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E37A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E37A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E37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E37A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E37A6"/>
  </w:style>
  <w:style w:type="paragraph" w:styleId="TOC1">
    <w:name w:val="toc 1"/>
    <w:basedOn w:val="Normal"/>
    <w:next w:val="Normal"/>
    <w:autoRedefine/>
    <w:uiPriority w:val="39"/>
    <w:unhideWhenUsed/>
    <w:rsid w:val="003E37A6"/>
  </w:style>
  <w:style w:type="paragraph" w:styleId="TOC2">
    <w:name w:val="toc 2"/>
    <w:basedOn w:val="Normal"/>
    <w:next w:val="Normal"/>
    <w:autoRedefine/>
    <w:uiPriority w:val="39"/>
    <w:unhideWhenUsed/>
    <w:rsid w:val="003E37A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45330313000011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4250</Words>
  <Characters>24230</Characters>
  <Application>Microsoft Office Word</Application>
  <DocSecurity>0</DocSecurity>
  <Lines>201</Lines>
  <Paragraphs>56</Paragraphs>
  <ScaleCrop>false</ScaleCrop>
  <Company/>
  <LinksUpToDate>false</LinksUpToDate>
  <CharactersWithSpaces>28424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2023-12-10T22:28:00Z</dcterms:created>
  <dcterms:modified xsi:type="dcterms:W3CDTF">2023-12-10T22:29:00Z</dcterms:modified>
</cp:coreProperties>
</file>