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46E1" w14:paraId="72CC8C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46E1" w14:paraId="25A708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46E1" w14:paraId="08890A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946E1" w:rsidRPr="007946E1" w14:paraId="0701A6E1" w14:textId="36BCE2B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946E1">
        <w:rPr>
          <w:rFonts w:ascii="宋体" w:eastAsia="宋体" w:hAnsi="宋体" w:hint="eastAsia"/>
          <w:b/>
          <w:sz w:val="60"/>
        </w:rPr>
        <w:t>机器听诊器</w:t>
      </w:r>
      <w:r w:rsidRPr="007946E1">
        <w:rPr>
          <w:rFonts w:ascii="宋体" w:eastAsia="宋体" w:hAnsi="宋体"/>
          <w:b/>
          <w:sz w:val="60"/>
        </w:rPr>
        <w:t>(JTQ-1)行业项目可行性分析报告</w:t>
      </w:r>
    </w:p>
    <w:p w:rsidR="007946E1" w:rsidP="007946E1" w14:paraId="5FC7E132" w14:textId="350474C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946E1">
        <w:rPr>
          <w:rFonts w:ascii="仿宋" w:eastAsia="仿宋" w:hAnsi="仿宋" w:hint="eastAsia"/>
          <w:b/>
          <w:sz w:val="40"/>
        </w:rPr>
        <w:t>目录</w:t>
      </w:r>
    </w:p>
    <w:p w:rsidR="007946E1" w14:paraId="7357AC16" w14:textId="3D22B3F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946E1" w14:paraId="0571BB63" w14:textId="29E27E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46E1" w14:paraId="772E6DF3" w14:textId="0FFC4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(一)、机器听诊器(JTQ-1)项目融资方式和资金来源选择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946E1" w14:paraId="4B3CEAD4" w14:textId="0BE53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946E1" w14:paraId="7B09A20D" w14:textId="28B8A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946E1" w14:paraId="3B9AC129" w14:textId="0ADCFA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二、机器听诊器(JTQ-1)项目投资估算与资金筹措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46E1" w14:paraId="3AF12639" w14:textId="1AC7B7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946E1" w14:paraId="50543ADD" w14:textId="212385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46E1" w14:paraId="4A63082D" w14:textId="1EC60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46E1" w14:paraId="543D82A9" w14:textId="6AA0FC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(四)、机器听诊器(JTQ-1)项目经济评价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946E1" w14:paraId="56CA5ED7" w14:textId="3B5E86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46E1" w14:paraId="2CA548F4" w14:textId="3A15AE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946E1" w14:paraId="5BEC933A" w14:textId="4A306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946E1" w14:paraId="1DD90911" w14:textId="543DB9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946E1" w14:paraId="2A3D815B" w14:textId="783D0E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四、机器听诊器(JTQ-1)项目概论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946E1" w14:paraId="14985208" w14:textId="732642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(一)、机器听诊器(JTQ-1)项目名称及承办单位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946E1" w14:paraId="328FCBCF" w14:textId="5C828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(二)、机器听诊器(JTQ-1)项目拟建地址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946E1" w14:paraId="518A81F0" w14:textId="5DB79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(三)、机器听诊器(JTQ-1)项目提出的背景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946E1" w14:paraId="49A7C7CD" w14:textId="28ADB4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946E1" w14:paraId="44A8E7BA" w14:textId="6222F2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(五)、机器听诊器(JTQ-1)项目建设必要性分析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946E1" w14:paraId="1ECEA5C3" w14:textId="6DCFF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_Toc159848832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https://d.book118.com/245344332224011112</w:t>
        </w:r>
      </w:hyperlink>
    </w:p>
    <w:p w:rsidR="007946E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6E1" w:rsidP="00D51923" w14:paraId="7DD8E3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6E1" w14:paraId="368FEE6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6E1" w:rsidP="00D51923" w14:paraId="04ACD6BD" w14:textId="0069BA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946E1" w14:paraId="02087A0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6E1" w14:paraId="643598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6E1" w:rsidP="00D5192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946E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6E1" w:rsidP="00D51923" w14:textId="0069BA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946E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6E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6E1" w14:paraId="18B7E60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6E1" w:rsidRPr="007946E1" w:rsidP="007946E1" w14:paraId="3ACD4BE7" w14:textId="41A4BB69">
    <w:pPr>
      <w:pStyle w:val="Header"/>
      <w:rPr>
        <w:rFonts w:ascii="仿宋" w:eastAsia="仿宋" w:hAnsi="仿宋"/>
      </w:rPr>
    </w:pPr>
    <w:r w:rsidRPr="007946E1">
      <w:rPr>
        <w:rFonts w:ascii="仿宋" w:eastAsia="仿宋" w:hAnsi="仿宋" w:hint="eastAsia"/>
      </w:rPr>
      <w:t>机器听诊器</w:t>
    </w:r>
    <w:r w:rsidRPr="007946E1">
      <w:rPr>
        <w:rFonts w:ascii="仿宋" w:eastAsia="仿宋" w:hAnsi="仿宋"/>
      </w:rPr>
      <w:t>(JTQ-1)可行性报告/专业报告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6E1" w14:paraId="33721AB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6E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6E1" w:rsidRPr="007946E1" w:rsidP="007946E1" w14:textId="41A4BB69">
    <w:pPr>
      <w:pStyle w:val="Header"/>
      <w:rPr>
        <w:rFonts w:ascii="仿宋" w:eastAsia="仿宋" w:hAnsi="仿宋"/>
      </w:rPr>
    </w:pPr>
    <w:r w:rsidRPr="007946E1">
      <w:rPr>
        <w:rFonts w:ascii="仿宋" w:eastAsia="仿宋" w:hAnsi="仿宋" w:hint="eastAsia"/>
      </w:rPr>
      <w:t>机器听诊器</w:t>
    </w:r>
    <w:r w:rsidRPr="007946E1">
      <w:rPr>
        <w:rFonts w:ascii="仿宋" w:eastAsia="仿宋" w:hAnsi="仿宋"/>
      </w:rPr>
      <w:t>(JTQ-1)可行性报告/专业报告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946E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46E1"/>
    <w:rsid w:val="007946E1"/>
    <w:rsid w:val="00D5192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E8E8CA5"/>
  <w15:chartTrackingRefBased/>
  <w15:docId w15:val="{3FD50736-D96C-46BB-9EE7-0D37EA198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946E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946E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946E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946E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946E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946E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946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946E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946E1"/>
  </w:style>
  <w:style w:type="paragraph" w:styleId="TOC1">
    <w:name w:val="toc 1"/>
    <w:basedOn w:val="Normal"/>
    <w:next w:val="Normal"/>
    <w:autoRedefine/>
    <w:uiPriority w:val="39"/>
    <w:unhideWhenUsed/>
    <w:rsid w:val="007946E1"/>
  </w:style>
  <w:style w:type="paragraph" w:styleId="TOC2">
    <w:name w:val="toc 2"/>
    <w:basedOn w:val="Normal"/>
    <w:next w:val="Normal"/>
    <w:autoRedefine/>
    <w:uiPriority w:val="39"/>
    <w:unhideWhenUsed/>
    <w:rsid w:val="007946E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534433222401111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5259</Words>
  <Characters>29978</Characters>
  <Application>Microsoft Office Word</Application>
  <DocSecurity>0</DocSecurity>
  <Lines>249</Lines>
  <Paragraphs>70</Paragraphs>
  <ScaleCrop>false</ScaleCrop>
  <Company/>
  <LinksUpToDate>false</LinksUpToDate>
  <CharactersWithSpaces>35167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2024-02-26T06:06:00Z</dcterms:created>
  <dcterms:modified xsi:type="dcterms:W3CDTF">2024-02-26T06:06:00Z</dcterms:modified>
</cp:coreProperties>
</file>