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C60" w:rsidRPr="00A60C60" w:rsidP="00A60C60">
      <w:pPr>
        <w:jc w:val="center"/>
        <w:rPr>
          <w:rFonts w:ascii="宋体" w:hAnsi="宋体"/>
          <w:b/>
        </w:rPr>
      </w:pPr>
      <w:r w:rsidRPr="00A60C60">
        <w:rPr>
          <w:rFonts w:ascii="微软雅黑" w:eastAsia="微软雅黑" w:hAnsi="微软雅黑"/>
          <w:b/>
          <w:sz w:val="28"/>
        </w:rPr>
        <w:t>《行政职业能力测验》古田县2023年公务员考试高分冲刺试题</w:t>
      </w:r>
    </w:p>
    <w:p w:rsidR="00A60C60" w:rsidRPr="00A60C60" w:rsidP="00A60C60">
      <w:pPr>
        <w:jc w:val="left"/>
        <w:rPr>
          <w:rFonts w:ascii="宋体" w:hAnsi="宋体"/>
          <w:b/>
        </w:rPr>
      </w:pPr>
      <w:r w:rsidRPr="00A60C60">
        <w:rPr>
          <w:rFonts w:ascii="微软雅黑" w:eastAsia="微软雅黑" w:hAnsi="微软雅黑"/>
          <w:b/>
          <w:sz w:val="28"/>
        </w:rPr>
        <w:t>一、数量关系</w:t>
      </w:r>
    </w:p>
    <w:p w:rsidR="00A60C60" w:rsidRPr="00A60C60" w:rsidP="00E87A1A">
      <w:pPr>
        <w:jc w:val="left"/>
        <w:rPr>
          <w:rFonts w:ascii="华文中宋" w:eastAsia="华文中宋" w:hAnsi="华文中宋"/>
          <w:b/>
          <w:sz w:val="30"/>
          <w:szCs w:val="30"/>
        </w:rPr>
      </w:pPr>
      <w:r w:rsidRPr="00A60C60">
        <w:rPr>
          <w:rFonts w:ascii="宋体" w:hAnsi="宋体"/>
          <w:b/>
        </w:rPr>
        <w:t>1．</w:t>
      </w:r>
      <w:r w:rsidRPr="00A60C60">
        <w:rPr>
          <w:rFonts w:ascii="华文中宋" w:eastAsia="华文中宋" w:hAnsi="华文中宋"/>
          <w:b/>
          <w:sz w:val="30"/>
          <w:szCs w:val="30"/>
        </w:rPr>
        <w:t>某商品因滞销而降价20%，后因销路不好又降价20%，两次降价后的销售价比降价前的销售价低（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 20%</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 36%</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 40%</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 44%</w:t>
      </w:r>
    </w:p>
    <w:p w:rsidR="00A60C60" w:rsidRPr="00A60C60" w:rsidP="00E87A1A">
      <w:pPr>
        <w:jc w:val="left"/>
        <w:rPr>
          <w:rFonts w:ascii="华文中宋" w:eastAsia="华文中宋" w:hAnsi="华文中宋"/>
          <w:b/>
          <w:sz w:val="30"/>
          <w:szCs w:val="30"/>
        </w:rPr>
      </w:pPr>
      <w:r w:rsidRPr="00A60C60">
        <w:rPr>
          <w:rFonts w:ascii="宋体" w:hAnsi="宋体"/>
          <w:b/>
        </w:rPr>
        <w:t>2．</w:t>
      </w:r>
      <w:r w:rsidRPr="00A60C60">
        <w:rPr>
          <w:rFonts w:ascii="华文中宋" w:eastAsia="华文中宋" w:hAnsi="华文中宋"/>
          <w:b/>
          <w:sz w:val="30"/>
          <w:szCs w:val="30"/>
        </w:rPr>
        <w:t>某单位组织参加理论学习的党员和入党积极分子进行分组讨论，如果每组分配7名党员和3名入党积极分子，则还剩下4名党员未安排；如果每组分配5名党员和2名入党积极分子，则还剩下2名党员未安排。问参加理论学习的党员比入党积极分子多多少人？（）</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 48</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 44</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 40</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 xml:space="preserve">D. </w:t>
      </w:r>
      <w:r w:rsidRPr="00A60C60">
        <w:rPr>
          <w:rFonts w:ascii="华文中宋" w:eastAsia="华文中宋" w:hAnsi="华文中宋"/>
          <w:b/>
          <w:sz w:val="30"/>
          <w:szCs w:val="30"/>
        </w:rPr>
        <w:t>36</w:t>
      </w:r>
    </w:p>
    <w:p w:rsidR="00A60C60" w:rsidRPr="00A60C60" w:rsidP="00E87A1A">
      <w:pPr>
        <w:jc w:val="left"/>
        <w:rPr>
          <w:rFonts w:ascii="华文中宋" w:eastAsia="华文中宋" w:hAnsi="华文中宋"/>
          <w:b/>
          <w:sz w:val="30"/>
          <w:szCs w:val="30"/>
        </w:rPr>
      </w:pPr>
      <w:r w:rsidRPr="00A60C60">
        <w:rPr>
          <w:rFonts w:ascii="宋体" w:hAnsi="宋体"/>
          <w:b/>
        </w:rPr>
        <w:t>3．</w:t>
      </w:r>
      <w:r w:rsidRPr="00A60C60">
        <w:rPr>
          <w:rFonts w:ascii="华文中宋" w:eastAsia="华文中宋" w:hAnsi="华文中宋"/>
          <w:b/>
          <w:sz w:val="30"/>
          <w:szCs w:val="30"/>
        </w:rPr>
        <w:t xml:space="preserve">要式行政行为是指法律、法规规定必须具备某种方式或形式才能产生法律效力的行政行为。非要式行政行为是指法律没有明确行政行为的具体形式，行政机关根据实际需要作出各种形式的行政行为． 根据上述定义，下列属于非要式行政行为的是：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A、考生甲作弊．学校对该学生发出的书面警告</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B、由于乙国元首到访．交管局采取的交通管制措施</w:t>
      </w:r>
    </w:p>
    <w:p w:rsidR="00A60C60" w:rsidRPr="00A60C60" w:rsidP="00E87A1A">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A60C60">
        <w:rPr>
          <w:rFonts w:ascii="华文中宋" w:eastAsia="华文中宋" w:hAnsi="华文中宋"/>
          <w:b/>
          <w:sz w:val="30"/>
          <w:szCs w:val="30"/>
        </w:rPr>
        <w:t>C、公民丙要经营餐馆，向工商局提出申请，工商局向其颁发许可证和执照</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D、公民丁违反了治安管理条例．公安局对其发出行政处罚决定书</w:t>
      </w:r>
    </w:p>
    <w:p w:rsidR="00A60C60" w:rsidRPr="00A60C60" w:rsidP="00E87A1A">
      <w:pPr>
        <w:jc w:val="left"/>
        <w:rPr>
          <w:rFonts w:ascii="华文中宋" w:eastAsia="华文中宋" w:hAnsi="华文中宋"/>
          <w:b/>
          <w:sz w:val="30"/>
          <w:szCs w:val="30"/>
        </w:rPr>
      </w:pPr>
      <w:r w:rsidRPr="00A60C60">
        <w:rPr>
          <w:rFonts w:ascii="宋体" w:hAnsi="宋体"/>
          <w:b/>
        </w:rPr>
        <w:t>4．</w:t>
      </w:r>
      <w:r w:rsidRPr="00A60C60">
        <w:rPr>
          <w:rFonts w:ascii="华文中宋" w:eastAsia="华文中宋" w:hAnsi="华文中宋"/>
          <w:b/>
          <w:sz w:val="30"/>
          <w:szCs w:val="30"/>
        </w:rPr>
        <w:t>1/2，1/2，1/2，7/16，11/32，（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 15/64</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 1/4</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 13/48</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 1/3</w:t>
      </w:r>
    </w:p>
    <w:p w:rsidR="00A60C60" w:rsidRPr="00A60C60" w:rsidP="00E87A1A">
      <w:pPr>
        <w:jc w:val="left"/>
        <w:rPr>
          <w:rFonts w:ascii="华文中宋" w:eastAsia="华文中宋" w:hAnsi="华文中宋"/>
          <w:b/>
          <w:sz w:val="30"/>
          <w:szCs w:val="30"/>
        </w:rPr>
      </w:pPr>
      <w:r w:rsidRPr="00A60C60">
        <w:rPr>
          <w:rFonts w:ascii="宋体" w:hAnsi="宋体"/>
          <w:b/>
        </w:rPr>
        <w:t>5．</w:t>
      </w:r>
      <w:r w:rsidRPr="00A60C60">
        <w:rPr>
          <w:rFonts w:ascii="华文中宋" w:eastAsia="华文中宋" w:hAnsi="华文中宋"/>
          <w:b/>
          <w:sz w:val="30"/>
          <w:szCs w:val="30"/>
        </w:rPr>
        <w:t>16， 23， 9， 30， 2，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 37</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 41</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 45</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 49</w:t>
      </w:r>
    </w:p>
    <w:p w:rsidR="00A60C60" w:rsidRPr="00A60C60" w:rsidP="00E87A1A">
      <w:pPr>
        <w:jc w:val="left"/>
        <w:rPr>
          <w:rFonts w:ascii="华文中宋" w:eastAsia="华文中宋" w:hAnsi="华文中宋"/>
          <w:b/>
          <w:sz w:val="30"/>
          <w:szCs w:val="30"/>
        </w:rPr>
      </w:pPr>
      <w:r w:rsidRPr="00A60C60">
        <w:rPr>
          <w:rFonts w:ascii="宋体" w:hAnsi="宋体"/>
          <w:b/>
        </w:rPr>
        <w:t>6．</w:t>
      </w:r>
      <w:r w:rsidRPr="00A60C60">
        <w:rPr>
          <w:rFonts w:ascii="华文中宋" w:eastAsia="华文中宋" w:hAnsi="华文中宋"/>
          <w:b/>
          <w:sz w:val="30"/>
          <w:szCs w:val="30"/>
        </w:rPr>
        <w:t>6， 10， 16， 24， 32，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 29</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 31</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 33</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 32</w:t>
      </w:r>
    </w:p>
    <w:p w:rsidR="00A60C60" w:rsidRPr="00A60C60" w:rsidP="00E87A1A">
      <w:pPr>
        <w:jc w:val="left"/>
        <w:rPr>
          <w:rFonts w:ascii="华文中宋" w:eastAsia="华文中宋" w:hAnsi="华文中宋"/>
          <w:b/>
          <w:sz w:val="30"/>
          <w:szCs w:val="30"/>
        </w:rPr>
      </w:pPr>
      <w:r w:rsidRPr="00A60C60">
        <w:rPr>
          <w:rFonts w:ascii="宋体" w:hAnsi="宋体"/>
          <w:b/>
        </w:rPr>
        <w:t>7．</w:t>
      </w:r>
      <w:r w:rsidRPr="00A60C60">
        <w:rPr>
          <w:rFonts w:ascii="华文中宋" w:eastAsia="华文中宋" w:hAnsi="华文中宋"/>
          <w:b/>
          <w:sz w:val="30"/>
          <w:szCs w:val="30"/>
        </w:rPr>
        <w:t>243， 162， 108， 72， 48，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 26</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 28</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 30</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 32</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A60C60">
        <w:rPr>
          <w:rFonts w:ascii="宋体" w:hAnsi="宋体"/>
          <w:b/>
        </w:rPr>
        <w:t>8．</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西方哲学发展，由浑沦到分析，又由分析到综合，看来这是二十一世纪的大致轮廓。对中国哲学来说，我们不能安于自己的浑沦、综合，认为比西方的分析更高明，这是一种误解。有人讲今天电子计算机的二进制法《易经》早已讲过了；火箭发射原理宋代早已发明，只是西方火箭飞得更高而已。这是极端无知的说法。从原始浑沦的统一，经过近代科学分析的洗礼，再进行综合。这个否定之否定(黑格尔说的正一反一合)的认识步骤必不可少。</w:t>
      </w:r>
      <w:r w:rsidRPr="00A60C60">
        <w:rPr>
          <w:rFonts w:ascii="华文中宋" w:eastAsia="华文中宋" w:hAnsi="华文中宋"/>
          <w:b/>
          <w:sz w:val="30"/>
          <w:szCs w:val="30"/>
        </w:rPr>
        <w:t xml:space="preserve"> 这段文字的主旨是（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A、说明中西方哲学方法论的差异</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B、澄清对中国哲学方法论的误解</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C、强调科学分析对中国哲学发展的重要性</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D、指明中国哲学未来发展的方向</w:t>
      </w:r>
    </w:p>
    <w:p w:rsidR="00A60C60" w:rsidRPr="00A60C60" w:rsidP="00E87A1A">
      <w:pPr>
        <w:jc w:val="left"/>
        <w:rPr>
          <w:rFonts w:ascii="华文中宋" w:eastAsia="华文中宋" w:hAnsi="华文中宋"/>
          <w:b/>
          <w:sz w:val="30"/>
          <w:szCs w:val="30"/>
        </w:rPr>
      </w:pPr>
      <w:r w:rsidRPr="00A60C60">
        <w:rPr>
          <w:rFonts w:ascii="宋体" w:hAnsi="宋体"/>
          <w:b/>
        </w:rPr>
        <w:t>9．</w:t>
      </w:r>
      <w:r w:rsidRPr="00A60C60">
        <w:rPr>
          <w:rFonts w:ascii="华文中宋" w:eastAsia="华文中宋" w:hAnsi="华文中宋"/>
          <w:b/>
          <w:sz w:val="30"/>
          <w:szCs w:val="30"/>
        </w:rPr>
        <w:t>568，488，408，246，186，（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 105</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 140</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 15</w:t>
      </w:r>
      <w:r w:rsidRPr="00A60C60">
        <w:rPr>
          <w:rFonts w:ascii="华文中宋" w:eastAsia="华文中宋" w:hAnsi="华文中宋"/>
          <w:b/>
          <w:sz w:val="30"/>
          <w:szCs w:val="30"/>
        </w:rPr>
        <w:t>6</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 169</w:t>
      </w:r>
    </w:p>
    <w:p w:rsidR="00A60C60" w:rsidRPr="00A60C60" w:rsidP="00E87A1A">
      <w:pPr>
        <w:jc w:val="left"/>
        <w:rPr>
          <w:rFonts w:ascii="华文中宋" w:eastAsia="华文中宋" w:hAnsi="华文中宋"/>
          <w:b/>
          <w:sz w:val="30"/>
          <w:szCs w:val="30"/>
        </w:rPr>
      </w:pPr>
      <w:r w:rsidRPr="00A60C60">
        <w:rPr>
          <w:rFonts w:ascii="宋体" w:hAnsi="宋体"/>
          <w:b/>
        </w:rPr>
        <w:t>10．</w:t>
      </w:r>
      <w:r w:rsidRPr="00A60C60">
        <w:rPr>
          <w:rFonts w:ascii="华文中宋" w:eastAsia="华文中宋" w:hAnsi="华文中宋"/>
          <w:b/>
          <w:sz w:val="30"/>
          <w:szCs w:val="30"/>
        </w:rPr>
        <w:t>田忌与齐威王赛马并最终获胜被传为佳话，假设齐威王以上等马、中等马和下等马的固定程序排阵，那么田忌随机将自己的三匹马排阵时，能够获得两场胜利的概率是（）</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 2/3</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 1/3</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 1/6</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 1/9</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A60C60">
        <w:rPr>
          <w:rFonts w:ascii="宋体" w:hAnsi="宋体"/>
          <w:b/>
        </w:rPr>
        <w:t>11．</w:t>
      </w:r>
      <w:r w:rsidRPr="00A60C60">
        <w:rPr>
          <w:rFonts w:ascii="华文中宋" w:eastAsia="华文中宋" w:hAnsi="华文中宋"/>
          <w:b/>
          <w:sz w:val="30"/>
          <w:szCs w:val="30"/>
        </w:rPr>
        <w:t>草地上插了若干根旗杆，已知旗杆的高度在1至5米之间，且任意两根旗杆的距离都不超过它们高度差的10倍。如果用一根绳子将所有旗杆都围进去，在不知旗杆数量和位置的情况下，最少需要准备多少米长的绳子（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 40</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 100</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 60</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 80</w:t>
      </w:r>
    </w:p>
    <w:p w:rsidR="00A60C60" w:rsidRPr="00A60C60" w:rsidP="00E87A1A">
      <w:pPr>
        <w:jc w:val="left"/>
        <w:rPr>
          <w:rFonts w:ascii="华文中宋" w:eastAsia="华文中宋" w:hAnsi="华文中宋"/>
          <w:b/>
          <w:sz w:val="30"/>
          <w:szCs w:val="30"/>
        </w:rPr>
      </w:pPr>
      <w:r w:rsidRPr="00A60C60">
        <w:rPr>
          <w:rFonts w:ascii="宋体" w:hAnsi="宋体"/>
          <w:b/>
        </w:rPr>
        <w:t>12．</w:t>
      </w:r>
      <w:r w:rsidRPr="00A60C60">
        <w:rPr>
          <w:rFonts w:ascii="华文中宋" w:eastAsia="华文中宋" w:hAnsi="华文中宋"/>
          <w:b/>
          <w:sz w:val="30"/>
          <w:szCs w:val="30"/>
        </w:rPr>
        <w:t>2，3，5，9，17，33，（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 62</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 63</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 64</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 65</w:t>
      </w:r>
    </w:p>
    <w:p w:rsidR="00A60C60" w:rsidRPr="00A60C60" w:rsidP="00E87A1A">
      <w:pPr>
        <w:jc w:val="left"/>
        <w:rPr>
          <w:rFonts w:ascii="华文中宋" w:eastAsia="华文中宋" w:hAnsi="华文中宋"/>
          <w:b/>
          <w:sz w:val="30"/>
          <w:szCs w:val="30"/>
        </w:rPr>
      </w:pPr>
      <w:r w:rsidRPr="00A60C60">
        <w:rPr>
          <w:rFonts w:ascii="宋体" w:hAnsi="宋体"/>
          <w:b/>
        </w:rPr>
        <w:t>13．</w:t>
      </w:r>
      <w:r w:rsidRPr="00A60C60">
        <w:rPr>
          <w:rFonts w:ascii="华文中宋" w:eastAsia="华文中宋" w:hAnsi="华文中宋"/>
          <w:b/>
          <w:sz w:val="30"/>
          <w:szCs w:val="30"/>
        </w:rPr>
        <w:t>3，5，10，25，75，（  ），875</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 125</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 250</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 275</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 350</w:t>
      </w:r>
    </w:p>
    <w:p w:rsidR="00A60C60" w:rsidRPr="00A60C60" w:rsidP="00E87A1A">
      <w:pPr>
        <w:jc w:val="left"/>
        <w:rPr>
          <w:rFonts w:ascii="华文中宋" w:eastAsia="华文中宋" w:hAnsi="华文中宋"/>
          <w:b/>
          <w:sz w:val="30"/>
          <w:szCs w:val="30"/>
        </w:rPr>
      </w:pPr>
      <w:r w:rsidRPr="00A60C60">
        <w:rPr>
          <w:rFonts w:ascii="宋体" w:hAnsi="宋体"/>
          <w:b/>
        </w:rPr>
        <w:t>14．</w:t>
      </w:r>
      <w:r w:rsidRPr="00A60C60">
        <w:rPr>
          <w:rFonts w:ascii="华文中宋" w:eastAsia="华文中宋" w:hAnsi="华文中宋"/>
          <w:b/>
          <w:sz w:val="30"/>
          <w:szCs w:val="30"/>
        </w:rPr>
        <w:t>衡量社会进步根本的、最高标准是（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A、社会生产关系的性质</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B、社会生产力的发展</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C、社会政治法律制度状况</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D、人们的道德水平和文化规律</w:t>
      </w:r>
    </w:p>
    <w:p w:rsidR="00A60C60" w:rsidRPr="00A60C60" w:rsidP="00E87A1A">
      <w:pPr>
        <w:jc w:val="left"/>
        <w:rPr>
          <w:rFonts w:ascii="华文中宋" w:eastAsia="华文中宋" w:hAnsi="华文中宋"/>
          <w:b/>
          <w:sz w:val="30"/>
          <w:szCs w:val="30"/>
        </w:rPr>
      </w:pPr>
      <w:r w:rsidRPr="00A60C60">
        <w:rPr>
          <w:rFonts w:ascii="宋体" w:hAnsi="宋体"/>
          <w:b/>
        </w:rPr>
        <w:t>15．</w:t>
      </w:r>
      <w:r w:rsidRPr="00A60C60">
        <w:rPr>
          <w:rFonts w:ascii="华文中宋" w:eastAsia="华文中宋" w:hAnsi="华文中宋"/>
          <w:b/>
          <w:sz w:val="30"/>
          <w:szCs w:val="30"/>
        </w:rPr>
        <w:t>60名员工投票从甲、乙、丙三人中评选最佳员工，选举时每人只能投票选举一人，得票最多的人当选。开票中途累计，前30张选票中，甲得15票，乙得10票，丙得5票。在尚未统计的选票中，甲至少再得（ ）票就一定当选。</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A60C60">
        <w:rPr>
          <w:rFonts w:ascii="华文中宋" w:eastAsia="华文中宋" w:hAnsi="华文中宋"/>
          <w:b/>
          <w:sz w:val="30"/>
          <w:szCs w:val="30"/>
        </w:rPr>
        <w:t>A. 15</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 13</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 10</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 8</w:t>
      </w:r>
    </w:p>
    <w:p w:rsidR="00A60C60" w:rsidRPr="00A60C60" w:rsidP="00A60C60">
      <w:pPr>
        <w:jc w:val="left"/>
        <w:rPr>
          <w:rFonts w:ascii="宋体" w:hAnsi="宋体"/>
          <w:b/>
        </w:rPr>
      </w:pPr>
      <w:r w:rsidRPr="00A60C60">
        <w:rPr>
          <w:rFonts w:ascii="微软雅黑" w:eastAsia="微软雅黑" w:hAnsi="微软雅黑"/>
          <w:b/>
          <w:sz w:val="28"/>
        </w:rPr>
        <w:t>二、判断推理</w:t>
      </w:r>
    </w:p>
    <w:p w:rsidR="00A60C60" w:rsidRPr="00A60C60" w:rsidP="00E87A1A">
      <w:pPr>
        <w:jc w:val="left"/>
        <w:rPr>
          <w:rFonts w:ascii="华文中宋" w:eastAsia="华文中宋" w:hAnsi="华文中宋"/>
          <w:b/>
          <w:sz w:val="30"/>
          <w:szCs w:val="30"/>
        </w:rPr>
      </w:pPr>
      <w:r w:rsidRPr="00A60C60">
        <w:rPr>
          <w:rFonts w:ascii="宋体" w:hAnsi="宋体"/>
          <w:b/>
        </w:rPr>
        <w:t>16．</w:t>
      </w:r>
      <w:r w:rsidRPr="00A60C60">
        <w:rPr>
          <w:rFonts w:ascii="华文中宋" w:eastAsia="华文中宋" w:hAnsi="华文中宋"/>
          <w:b/>
          <w:sz w:val="30"/>
          <w:szCs w:val="30"/>
        </w:rPr>
        <w:t>反哺是指某些动物长大后把觅到的食物给予其父母的行为。在生活中而由此引申出的行为称为反哺效应。 下列选项没有体现反哺效应的是（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A、李某外出打工三年，收入高出村里其他人三倍多，很多家长便学着让孩子綴学外出打工</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B、王某在外创业多年开了个服装公司，之后在家乡办了个服装加工厂，让家乡的人实现了不出远门就能上班的愿望</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C、某农民歌手一举成名后，出资为家乡修建了柏油马路</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D、现在大多数孩子都会利用互联网发微博、搜索信息等，他们常常教自己的父母使用互联网</w:t>
      </w:r>
    </w:p>
    <w:p w:rsidR="00A60C60" w:rsidRPr="00A60C60" w:rsidP="00E87A1A">
      <w:pPr>
        <w:jc w:val="left"/>
        <w:rPr>
          <w:rFonts w:ascii="华文中宋" w:eastAsia="华文中宋" w:hAnsi="华文中宋"/>
          <w:b/>
          <w:sz w:val="30"/>
          <w:szCs w:val="30"/>
        </w:rPr>
      </w:pPr>
      <w:r w:rsidRPr="00A60C60">
        <w:rPr>
          <w:rFonts w:ascii="宋体" w:hAnsi="宋体"/>
          <w:b/>
        </w:rPr>
        <w:t>17．</w:t>
      </w:r>
      <w:r w:rsidRPr="00A60C60">
        <w:rPr>
          <w:rFonts w:ascii="华文中宋" w:eastAsia="华文中宋" w:hAnsi="华文中宋"/>
          <w:b/>
          <w:sz w:val="30"/>
          <w:szCs w:val="30"/>
        </w:rPr>
        <w:t>“悲情”似乎很容易成为媒体的一种__________，在关注弱者时“贩卖”悲情；在各类电视纪实节目中，讲述悲情；春运了，__________不能回家的悲情；奥运丢失金牌了，讲述遭人暗算的悲情……悲情似乎无处不在。只是，当“悲情”成为习惯性“卖点”时，它的边际效应一定在递减。 依次填入划横线部分最恰当的一项是（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A、焦点宣扬</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B、手段夸张</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C、习语诉说</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D、选择渲染</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A60C60">
        <w:rPr>
          <w:rFonts w:ascii="宋体" w:hAnsi="宋体"/>
          <w:b/>
        </w:rPr>
        <w:t>18．</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联觉指的是一种感觉，如视觉、听觉、触觉等，引起另一种感觉的发生，是感觉相互作用的一种表现。</w:t>
      </w:r>
      <w:r w:rsidRPr="00A60C60">
        <w:rPr>
          <w:rFonts w:ascii="华文中宋" w:eastAsia="华文中宋" w:hAnsi="华文中宋"/>
          <w:b/>
          <w:sz w:val="30"/>
          <w:szCs w:val="30"/>
        </w:rPr>
        <w:t xml:space="preserve"> 根据以上定义，下面不属于联觉的是（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A、秀色可餐</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B、触景生情</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C、望梅止渴</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D、望文生义</w:t>
      </w:r>
    </w:p>
    <w:p w:rsidR="00A60C60" w:rsidRPr="00A60C60" w:rsidP="00E87A1A">
      <w:pPr>
        <w:jc w:val="left"/>
        <w:rPr>
          <w:rFonts w:ascii="华文中宋" w:eastAsia="华文中宋" w:hAnsi="华文中宋"/>
          <w:b/>
          <w:sz w:val="30"/>
          <w:szCs w:val="30"/>
        </w:rPr>
      </w:pPr>
      <w:r w:rsidRPr="00A60C60">
        <w:rPr>
          <w:rFonts w:ascii="宋体" w:hAnsi="宋体"/>
          <w:b/>
        </w:rPr>
        <w:t>19．</w:t>
      </w:r>
      <w:r w:rsidRPr="00A60C60">
        <w:rPr>
          <w:rFonts w:ascii="华文中宋" w:eastAsia="华文中宋" w:hAnsi="华文中宋"/>
          <w:b/>
          <w:sz w:val="30"/>
          <w:szCs w:val="30"/>
        </w:rPr>
        <w:t>离退休综合征是指老年人由于离退休后不能适应新的社会角色、生活环境和生活方式的变化而出现的焦虑、抑郁、悲哀、恐惧等消极情绪，或因此产生偏离常态的行为的一种适应性的心理障碍，这种心理障碍往往还会引发其他生理疾病，影响身体健康。 根据上述定义，下列行为属于离退休综合征的是（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A、张总退休后想找个工作“发挥余热”，跑了好几个单位都接连碰壁，他一气之下干脆回老家养猪去了</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B、市委李书记退休后，就跟变了个人似的，整天唠唠叨叨，动不动就对老伴儿发脾气，晚上还经常失眠</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C、老严是某知名建筑设计院的技术骨干，退休后自己成立了一个设计工作室，客户的订单络绎不绝，老严没多久就给累得住院了</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D、吴局长为了给自己挣够“养老钱”，退休前贪污了一笔公款，并且没有被人发现。但他退休后却整天坐立不安，门外有点儿响动就吓得浑身冒冷汗</w:t>
      </w:r>
    </w:p>
    <w:p w:rsidR="00A60C60" w:rsidRPr="00A60C60" w:rsidP="00E87A1A">
      <w:pPr>
        <w:jc w:val="left"/>
        <w:rPr>
          <w:rFonts w:ascii="华文中宋" w:eastAsia="华文中宋" w:hAnsi="华文中宋"/>
          <w:b/>
          <w:sz w:val="30"/>
          <w:szCs w:val="30"/>
        </w:rPr>
      </w:pPr>
      <w:r w:rsidRPr="00A60C60">
        <w:rPr>
          <w:rFonts w:ascii="宋体" w:hAnsi="宋体"/>
          <w:b/>
        </w:rPr>
        <w:t>20．</w:t>
      </w:r>
      <w:r w:rsidRPr="00A60C60">
        <w:rPr>
          <w:rFonts w:ascii="华文中宋" w:eastAsia="华文中宋" w:hAnsi="华文中宋"/>
          <w:b/>
          <w:sz w:val="30"/>
          <w:szCs w:val="30"/>
        </w:rPr>
        <w:t xml:space="preserve">所谓科学精神，不过是哲学上的多元主义的另一种说法而已。哲学上的多元主义，就是__________，否认有什么事物第一原因和宇宙、人类的什么终极目的。 填入横线上最恰当的是（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A、否认绝对真理的存在</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B、认为这个世界无须认识</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A60C60">
        <w:rPr>
          <w:rFonts w:ascii="华文中宋" w:eastAsia="华文中宋" w:hAnsi="华文中宋"/>
          <w:b/>
          <w:sz w:val="30"/>
          <w:szCs w:val="30"/>
        </w:rPr>
        <w:t>C、政治上权威主义的根据</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D、一种绝对化的主张</w:t>
      </w:r>
    </w:p>
    <w:p w:rsidR="00A60C60" w:rsidRPr="00A60C60" w:rsidP="00E87A1A">
      <w:pPr>
        <w:jc w:val="left"/>
        <w:rPr>
          <w:rFonts w:ascii="华文中宋" w:eastAsia="华文中宋" w:hAnsi="华文中宋"/>
          <w:b/>
          <w:sz w:val="30"/>
          <w:szCs w:val="30"/>
        </w:rPr>
      </w:pPr>
      <w:r w:rsidRPr="00A60C60">
        <w:rPr>
          <w:rFonts w:ascii="宋体" w:hAnsi="宋体"/>
          <w:b/>
        </w:rPr>
        <w:t>21．</w:t>
      </w:r>
      <w:r w:rsidRPr="00A60C60">
        <w:rPr>
          <w:rFonts w:ascii="华文中宋" w:eastAsia="华文中宋" w:hAnsi="华文中宋"/>
          <w:b/>
          <w:sz w:val="30"/>
          <w:szCs w:val="30"/>
        </w:rPr>
        <w:t>年终总结晚会上，有这样一个节目，桌子上有七个盒子，盒子里可能装有现金、钻石、黄金、支票中的一个或者多个，每个盒子上都写着一句话。 第一个盒子：有些盒子里没有现金。第二个盒子：第四个盒子里有钻石。第三个盒子：所有的盒子里都有黄金。第四个盒子：本盒子里无钻石。第五个盒子：有些盒子里没有黄金。第六个盒子：本盒子里没有支票。第七个盒子：所有的盒子里都有现金。 老总向员工们介绍，这七句话中有四句是假的，只有猜对的人才能获得该盒子里装的奖品。 下列猜测一定正确的是（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A、第一个盒子里有现金</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B、第二个盒子里有黄金</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C、第四个盒子里有钻石</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D、第六个盒子里有支票</w:t>
      </w:r>
    </w:p>
    <w:p w:rsidR="00A60C60" w:rsidRPr="00A60C60" w:rsidP="00E87A1A">
      <w:pPr>
        <w:jc w:val="left"/>
        <w:rPr>
          <w:rFonts w:ascii="华文中宋" w:eastAsia="华文中宋" w:hAnsi="华文中宋"/>
          <w:b/>
          <w:sz w:val="30"/>
          <w:szCs w:val="30"/>
        </w:rPr>
      </w:pPr>
      <w:r w:rsidRPr="00A60C60">
        <w:rPr>
          <w:rFonts w:ascii="宋体" w:hAnsi="宋体"/>
          <w:b/>
        </w:rPr>
        <w:t>22．</w:t>
      </w:r>
      <w:r w:rsidRPr="00A60C60">
        <w:rPr>
          <w:rFonts w:ascii="华文中宋" w:eastAsia="华文中宋" w:hAnsi="华文中宋"/>
          <w:b/>
          <w:sz w:val="30"/>
          <w:szCs w:val="30"/>
        </w:rPr>
        <w:t>互补品是指两种商品之间存在着某种消费依存关系，即一种商品的消费必须与另一种商品的消费相配套。 根据上述定义，下列属于互补品的是（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A、牙膏与牙刷</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B、电脑与打印机</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C、鞋子与袜子</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D、衬衫与领带</w:t>
      </w:r>
    </w:p>
    <w:p w:rsidR="00A60C60" w:rsidRPr="00A60C60" w:rsidP="00E87A1A">
      <w:pPr>
        <w:jc w:val="left"/>
        <w:rPr>
          <w:rFonts w:ascii="华文中宋" w:eastAsia="华文中宋" w:hAnsi="华文中宋"/>
          <w:b/>
          <w:sz w:val="30"/>
          <w:szCs w:val="30"/>
        </w:rPr>
      </w:pPr>
      <w:r w:rsidRPr="00A60C60">
        <w:rPr>
          <w:rFonts w:ascii="宋体" w:hAnsi="宋体"/>
          <w:b/>
        </w:rPr>
        <w:t>23．</w:t>
      </w:r>
      <w:r w:rsidRPr="00A60C60">
        <w:rPr>
          <w:rFonts w:ascii="华文中宋" w:eastAsia="华文中宋" w:hAnsi="华文中宋"/>
          <w:b/>
          <w:sz w:val="30"/>
          <w:szCs w:val="30"/>
        </w:rPr>
        <w:t>颜料：油画</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A、鱼饵：捕鱼</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B、鞋带：皮鞋</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C、墨水：毛笔</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A60C60">
        <w:rPr>
          <w:rFonts w:ascii="华文中宋" w:eastAsia="华文中宋" w:hAnsi="华文中宋"/>
          <w:b/>
          <w:sz w:val="30"/>
          <w:szCs w:val="30"/>
        </w:rPr>
        <w:t>D、黏土：陶瓷</w:t>
      </w:r>
    </w:p>
    <w:p w:rsidR="00A60C60" w:rsidRPr="00A60C60" w:rsidP="00E87A1A">
      <w:pPr>
        <w:jc w:val="left"/>
        <w:rPr>
          <w:rFonts w:ascii="华文中宋" w:eastAsia="华文中宋" w:hAnsi="华文中宋"/>
          <w:b/>
          <w:sz w:val="30"/>
          <w:szCs w:val="30"/>
        </w:rPr>
      </w:pPr>
      <w:r w:rsidRPr="00A60C60">
        <w:rPr>
          <w:rFonts w:ascii="宋体" w:hAnsi="宋体"/>
          <w:b/>
        </w:rPr>
        <w:t>24．</w:t>
      </w:r>
      <w:r w:rsidRPr="00A60C60">
        <w:rPr>
          <w:rFonts w:ascii="华文中宋" w:eastAsia="华文中宋" w:hAnsi="华文中宋"/>
          <w:b/>
          <w:sz w:val="30"/>
          <w:szCs w:val="30"/>
        </w:rPr>
        <w:t>巴斯德认为，空气中的微生物浓度与环境状况、气流运动和海拔高度有关。他在山上的不同高度分别打开装着煮过的培养液的瓶子，发现海拔越高，培养液被微生物污染的可能性越小。在山顶上，20个装了培养液的瓶子，只有一个长出了微生物。普歇另用干草浸液做材料重复了巴斯德的实验，却得出不同的结果：即使在海拔很高的地方，所有装了培养液的瓶子都很快长出了微生物。以下哪项如果为真，最能解释普歇和巴斯德实验所得到的不同结果?</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A、只要有氧气的刺激，微生物就会从培养液中自发地生长出来</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B、培养液在加热消毒、密封、冷却的过程中会被外界细菌污染</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C、普歇和巴斯德的实验设计都不够严密</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D、干草浸液中含有一种耐高温的枯草杆菌，培养液一旦冷却，枯草杆菌的孢子就会复活，迅速繁殖</w:t>
      </w:r>
    </w:p>
    <w:p w:rsidR="00A60C60" w:rsidRPr="00A60C60" w:rsidP="00E87A1A">
      <w:pPr>
        <w:jc w:val="left"/>
        <w:rPr>
          <w:rFonts w:ascii="华文中宋" w:eastAsia="华文中宋" w:hAnsi="华文中宋"/>
          <w:b/>
          <w:sz w:val="30"/>
          <w:szCs w:val="30"/>
        </w:rPr>
      </w:pPr>
      <w:r w:rsidRPr="00A60C60">
        <w:rPr>
          <w:rFonts w:ascii="宋体" w:hAnsi="宋体"/>
          <w:b/>
        </w:rPr>
        <w:t>25．</w:t>
      </w:r>
      <w:r w:rsidRPr="00A60C60">
        <w:rPr>
          <w:rFonts w:ascii="华文中宋" w:eastAsia="华文中宋" w:hAnsi="华文中宋"/>
          <w:b/>
          <w:sz w:val="30"/>
          <w:szCs w:val="30"/>
        </w:rPr>
        <w:t>一位退休教师说：“老师最喜欢的是成绩最好的学生，我也是这样。现在回顾30多年的教学生涯才发现：一个学生成绩好不等于他将来的事业很成功。在我所教过的学生中，有的人读书时成绩很好，有的人后来事业很成功，但是却没有一个当年成绩最好的学生后来在事业上很成功。” 如果该老师说的话为真，以下哪项也必然为真?（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A、该老师当年最喜欢的学生后来在事业上都不是很成功</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B、后来在事业上很成功的学生中，有的是该老师当年最不喜欢的</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C、该老师的学生中，当年成绩最差的后来在事业上也都不成功</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D、凡是老师最喜欢的学生，毕业后在事业上都不会很成功</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A60C60">
        <w:rPr>
          <w:rFonts w:ascii="宋体" w:hAnsi="宋体"/>
          <w:b/>
        </w:rPr>
        <w:t>26．</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彼得原理：是美国学者劳伦斯·彼得在对组织中人员晋升的相关现象研究后得出的一个结论，即在各种组织中，由于习惯于对在某个等级上称职的人员进行晋升提拔，因而雇员总是趋向于晋升到其不称职的地位。彼得原理有时也被称为“向上爬”原理。</w:t>
      </w:r>
      <w:r w:rsidRPr="00A60C60">
        <w:rPr>
          <w:rFonts w:ascii="华文中宋" w:eastAsia="华文中宋" w:hAnsi="华文中宋"/>
          <w:b/>
          <w:sz w:val="30"/>
          <w:szCs w:val="30"/>
        </w:rPr>
        <w:t xml:space="preserve"> 下列现象中符合彼得原理的是（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A、张教授的课很受大家欢迎，最近被提升为校长，从此他忙得焦头烂额</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B、作为优秀的体操运动员的他，退役后被国家体操队聘为教练，工作很快得到大家的认可</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C、小王一直是公司的营销人员，业绩很好，最近被提升为业务主管</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D、小李因其舅舅是公司的总经理，很快就被提升到了管理阶层，他干得很吃力</w:t>
      </w:r>
    </w:p>
    <w:p w:rsidR="00A60C60" w:rsidRPr="00A60C60" w:rsidP="00E87A1A">
      <w:pPr>
        <w:jc w:val="left"/>
        <w:rPr>
          <w:rFonts w:ascii="华文中宋" w:eastAsia="华文中宋" w:hAnsi="华文中宋"/>
          <w:b/>
          <w:sz w:val="30"/>
          <w:szCs w:val="30"/>
        </w:rPr>
      </w:pPr>
      <w:r w:rsidRPr="00A60C60">
        <w:rPr>
          <w:rFonts w:ascii="宋体" w:hAnsi="宋体"/>
          <w:b/>
        </w:rPr>
        <w:t>27．</w:t>
      </w:r>
      <w:r w:rsidRPr="00A60C60">
        <w:rPr>
          <w:rFonts w:ascii="华文中宋" w:eastAsia="华文中宋" w:hAnsi="华文中宋"/>
          <w:b/>
          <w:sz w:val="30"/>
          <w:szCs w:val="30"/>
        </w:rPr>
        <w:t xml:space="preserve">彼得定律是指每个组织都是由各种不同的职位、等级或阶层排列所组成的，每个人都隶属于其中的某个等级。在各种组织中，很多雇员都会因为业绩出色，而接受更高级别的挑战，被一直晋升，直到被晋升到一个他无法称职的位置，他的提升过程便终止了。  根据上述定义，下列描述符合彼得定律的是（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A、东南地区业务员杜拉多次蝉联公司销售冠军，很快就晋升为东南地区业务主管。上任后，杜拉雷厉风行制定新规则，引起了一些人的不满，杜拉费尽心思才安抚下来</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B、张教授有许多重要的科研成果，而且深受学生喜爱，但是他被提拔为副校长之后，就再也没有出过一项重大科研成果了</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C、足球教练马拉曾带领国家队多次在世界杯上取得好成绩，因此被任命为主管足球的官员。但是他上任后，媒体常批评他无所作为</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D、李鸿原来是A省重点中学的特级教师，前不久被调任A市教委主任，而A省教育厅厅长正好是他的老同学，于是有些人私底下说李鸿是靠走关系才当上主任的</w:t>
      </w:r>
    </w:p>
    <w:p w:rsidR="00A60C60" w:rsidRPr="00A60C60" w:rsidP="00E87A1A">
      <w:pPr>
        <w:jc w:val="left"/>
        <w:rPr>
          <w:rFonts w:ascii="华文中宋" w:eastAsia="华文中宋" w:hAnsi="华文中宋"/>
          <w:b/>
          <w:sz w:val="30"/>
          <w:szCs w:val="30"/>
        </w:rPr>
      </w:pPr>
      <w:r w:rsidRPr="00A60C60">
        <w:rPr>
          <w:rFonts w:ascii="宋体" w:hAnsi="宋体"/>
          <w:b/>
        </w:rPr>
        <w:t>28．</w:t>
      </w:r>
      <w:r w:rsidRPr="00A60C60">
        <w:rPr>
          <w:rFonts w:ascii="华文中宋" w:eastAsia="华文中宋" w:hAnsi="华文中宋"/>
          <w:b/>
          <w:sz w:val="30"/>
          <w:szCs w:val="30"/>
        </w:rPr>
        <w:t xml:space="preserve">画龙点睛：张僧繇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A、不求甚解：陶渊明</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B、学富五车：陆质</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A60C60">
        <w:rPr>
          <w:rFonts w:ascii="华文中宋" w:eastAsia="华文中宋" w:hAnsi="华文中宋"/>
          <w:b/>
          <w:sz w:val="30"/>
          <w:szCs w:val="30"/>
        </w:rPr>
        <w:t>C、斗酒百篇：杜甫</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D、狗尾续貂：司马迁</w:t>
      </w:r>
    </w:p>
    <w:p w:rsidR="00A60C60" w:rsidRPr="00A60C60" w:rsidP="00E87A1A">
      <w:pPr>
        <w:jc w:val="left"/>
        <w:rPr>
          <w:rFonts w:ascii="华文中宋" w:eastAsia="华文中宋" w:hAnsi="华文中宋"/>
          <w:b/>
          <w:sz w:val="30"/>
          <w:szCs w:val="30"/>
        </w:rPr>
      </w:pPr>
      <w:r w:rsidRPr="00A60C60">
        <w:rPr>
          <w:rFonts w:ascii="宋体" w:hAnsi="宋体"/>
          <w:b/>
        </w:rPr>
        <w:t>29．</w:t>
      </w:r>
      <w:r w:rsidRPr="00A60C60">
        <w:rPr>
          <w:rFonts w:ascii="华文中宋" w:eastAsia="华文中宋" w:hAnsi="华文中宋"/>
          <w:b/>
          <w:sz w:val="30"/>
          <w:szCs w:val="30"/>
        </w:rPr>
        <w:t xml:space="preserve">救生圈：浮力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A、压路机：阻力</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B、降落伞：重力</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C、高压锅：压力</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D、润滑油：摩擦力</w:t>
      </w:r>
    </w:p>
    <w:p w:rsidR="00A60C60" w:rsidRPr="00A60C60" w:rsidP="00E87A1A">
      <w:pPr>
        <w:jc w:val="left"/>
        <w:rPr>
          <w:rFonts w:ascii="华文中宋" w:eastAsia="华文中宋" w:hAnsi="华文中宋"/>
          <w:b/>
          <w:sz w:val="30"/>
          <w:szCs w:val="30"/>
        </w:rPr>
      </w:pPr>
      <w:r w:rsidRPr="00A60C60">
        <w:rPr>
          <w:rFonts w:ascii="宋体" w:hAnsi="宋体"/>
          <w:b/>
        </w:rPr>
        <w:t>30．</w:t>
      </w:r>
      <w:r w:rsidRPr="00A60C60">
        <w:rPr>
          <w:rFonts w:ascii="华文中宋" w:eastAsia="华文中宋" w:hAnsi="华文中宋"/>
          <w:b/>
          <w:sz w:val="30"/>
          <w:szCs w:val="30"/>
        </w:rPr>
        <w:t>如果音乐会中有令人鼓舞的演奏，观众们就会欣赏到一场精彩的演出。然而，除非观众中有细心的听众，否则，就不会有精彩的演出；如果是一个细心的观众，则必须了解自己的音乐根基。 如果以上陈述为真，那么以下哪项选项一定是真的?（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A、如果观众中没有细心的听众，音乐会中就不会有令人鼓舞的演奏</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B、如果观众中没有欣赏到一场精彩的演出，则观众中就没有了解自己音乐根基的人</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C、如果观众中有人了解自己的音乐根基，音乐会中就至少有一场演奏是令人鼓舞的</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D、除非观众中有人不了解自己的音乐根基，否则观众将欣赏到一场精彩的演出</w:t>
      </w:r>
    </w:p>
    <w:p w:rsidR="00A60C60" w:rsidRPr="00A60C60" w:rsidP="00E87A1A">
      <w:pPr>
        <w:jc w:val="left"/>
        <w:rPr>
          <w:rFonts w:ascii="华文中宋" w:eastAsia="华文中宋" w:hAnsi="华文中宋"/>
          <w:b/>
          <w:sz w:val="30"/>
          <w:szCs w:val="30"/>
        </w:rPr>
      </w:pPr>
      <w:r w:rsidRPr="00A60C60">
        <w:rPr>
          <w:rFonts w:ascii="宋体" w:hAnsi="宋体"/>
          <w:b/>
        </w:rPr>
        <w:t>31．</w:t>
      </w:r>
      <w:r w:rsidRPr="00A60C60">
        <w:rPr>
          <w:rFonts w:ascii="华文中宋" w:eastAsia="华文中宋" w:hAnsi="华文中宋"/>
          <w:b/>
          <w:sz w:val="30"/>
          <w:szCs w:val="30"/>
        </w:rPr>
        <w:t xml:space="preserve">社会保险是国家通过立法，采取强制手段对国民收人进行分配与再分配，形成专门消费基金，对劳动者在丧失劳动力或失去工作机会时进行社会帮助以保障其基本生活的一种制度。 下列属于社会保险的是（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A、在厂房工作中，小王因机器发生故障造成意外受伤而获得赔偿</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B、军人黄某退伍，国家发安置费</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C、国家向地震灾区人民发放生活救济</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A60C60">
        <w:rPr>
          <w:rFonts w:ascii="华文中宋" w:eastAsia="华文中宋" w:hAnsi="华文中宋"/>
          <w:b/>
          <w:sz w:val="30"/>
          <w:szCs w:val="30"/>
        </w:rPr>
        <w:t>D、旅客人身伤害保险</w:t>
      </w:r>
    </w:p>
    <w:p w:rsidR="00A60C60" w:rsidRPr="00A60C60" w:rsidP="00E87A1A">
      <w:pPr>
        <w:jc w:val="left"/>
        <w:rPr>
          <w:rFonts w:ascii="华文中宋" w:eastAsia="华文中宋" w:hAnsi="华文中宋"/>
          <w:b/>
          <w:sz w:val="30"/>
          <w:szCs w:val="30"/>
        </w:rPr>
      </w:pPr>
      <w:r w:rsidRPr="00A60C60">
        <w:rPr>
          <w:rFonts w:ascii="宋体" w:hAnsi="宋体"/>
          <w:b/>
        </w:rPr>
        <w:t>32．</w:t>
      </w:r>
      <w:r w:rsidRPr="00A60C60">
        <w:rPr>
          <w:rFonts w:ascii="华文中宋" w:eastAsia="华文中宋" w:hAnsi="华文中宋"/>
          <w:b/>
          <w:sz w:val="30"/>
          <w:szCs w:val="30"/>
        </w:rPr>
        <w:t>开展国际营销的企业一旦在某国外市场建立了一套广泛的销售网铬并取得销售的显著增长，就应该在国外市场上采取与本国类似的营销策略。因此，在开创初期，或在刚刚建立了销售代表处的国外市场上。需采取与本国不同的营销策略。以下哪项如果为真。则最能支持上述结论?</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A、国外市场与本国市场上的销售网络可以完全相同</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B、广泛的销售网络要优于不发达的销售网络</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C、研究市场营销必须充分考虑不同市场上广告的适应能力</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D、比较起来，大型的国外市场比小型的更能适应本国营销策略</w:t>
      </w:r>
    </w:p>
    <w:p w:rsidR="00A60C60" w:rsidRPr="00A60C60" w:rsidP="00E87A1A">
      <w:pPr>
        <w:jc w:val="left"/>
        <w:rPr>
          <w:rFonts w:ascii="华文中宋" w:eastAsia="华文中宋" w:hAnsi="华文中宋"/>
          <w:b/>
          <w:sz w:val="30"/>
          <w:szCs w:val="30"/>
        </w:rPr>
      </w:pPr>
      <w:r w:rsidRPr="00A60C60">
        <w:rPr>
          <w:rFonts w:ascii="宋体" w:hAnsi="宋体"/>
          <w:b/>
        </w:rPr>
        <w:t>33．</w:t>
      </w:r>
      <w:r w:rsidRPr="00A60C60">
        <w:rPr>
          <w:rFonts w:ascii="华文中宋" w:eastAsia="华文中宋" w:hAnsi="华文中宋"/>
          <w:b/>
          <w:sz w:val="30"/>
          <w:szCs w:val="30"/>
        </w:rPr>
        <w:t>面对日益严峻的环境污染和生态失衡，“我们只有一个地球”这一I=1号具有强烈的震撼力，它提醒人们注意环境保护的重要性。 以下哪项与这句口号的提出者的想法最接近?（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A、在宇宙中，其他的星球都不可能有生命存在</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B、在宇宙中，即使有其他的星球适宜人类居住，人类也无法迁往那个星球</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C、人类不可能找到比地球更适宜自己居住的星球了．</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D、只有地球才有温暖的阳光和充足的雨水</w:t>
      </w:r>
    </w:p>
    <w:p w:rsidR="00A60C60" w:rsidRPr="00A60C60" w:rsidP="00E87A1A">
      <w:pPr>
        <w:jc w:val="left"/>
        <w:rPr>
          <w:rFonts w:ascii="华文中宋" w:eastAsia="华文中宋" w:hAnsi="华文中宋"/>
          <w:b/>
          <w:sz w:val="30"/>
          <w:szCs w:val="30"/>
        </w:rPr>
      </w:pPr>
      <w:r w:rsidRPr="00A60C60">
        <w:rPr>
          <w:rFonts w:ascii="宋体" w:hAnsi="宋体"/>
          <w:b/>
        </w:rPr>
        <w:t>34．</w:t>
      </w:r>
      <w:r w:rsidRPr="00A60C60">
        <w:rPr>
          <w:rFonts w:ascii="华文中宋" w:eastAsia="华文中宋" w:hAnsi="华文中宋"/>
          <w:b/>
          <w:sz w:val="30"/>
          <w:szCs w:val="30"/>
        </w:rPr>
        <w:t>情感切入是指通过心理沟通和情感交流，赢得消费者的信赖和偏爱，进而扩大产品的市场份额，取得竞争优势的一种营销方式。 根据上述定义，下列不属于情感切入方式的是（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A、某公司在机场出口设置灯箱，显示"旅途辛苦了，XX公司欢迎您"</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B、某服装公司将产品定位于年轻情侣，选用"相思豆"的图文组合商标</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C、某公司在情人节为年轻顾客举办了"将爱情进行到底"的主题活动</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D、某商场在拆迁之前，挂出"回馈顾客，赔本大甩卖"的招牌吸引顾客</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A60C60">
        <w:rPr>
          <w:rFonts w:ascii="宋体" w:hAnsi="宋体"/>
          <w:b/>
        </w:rPr>
        <w:t>35．</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赵先生有一位夫人和一个女儿；女儿有一位丈夫和一个儿子。这些人有如下的情况：(1)五人中有一人是医生，而在其余四人中有一人是这位医生的病人。</w:t>
      </w:r>
      <w:r w:rsidRPr="00A60C60">
        <w:rPr>
          <w:rFonts w:ascii="华文中宋" w:eastAsia="华文中宋" w:hAnsi="华文中宋"/>
          <w:b/>
          <w:sz w:val="30"/>
          <w:szCs w:val="30"/>
        </w:rPr>
        <w:t xml:space="preserve"> (2)医生的孩子和病人父母亲中年龄较大的那一位性别相同。</w:t>
      </w:r>
      <w:r w:rsidRPr="00A60C60">
        <w:rPr>
          <w:rFonts w:ascii="华文中宋" w:eastAsia="华文中宋" w:hAnsi="华文中宋"/>
          <w:b/>
          <w:sz w:val="30"/>
          <w:szCs w:val="30"/>
        </w:rPr>
        <w:t xml:space="preserve"> (3)医生的孩子不是病人。</w:t>
      </w:r>
      <w:r w:rsidRPr="00A60C60">
        <w:rPr>
          <w:rFonts w:ascii="华文中宋" w:eastAsia="华文中宋" w:hAnsi="华文中宋"/>
          <w:b/>
          <w:sz w:val="30"/>
          <w:szCs w:val="30"/>
        </w:rPr>
        <w:t xml:space="preserve"> 请问谁是医生?（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A、赵先生</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B、赵先生的夫人</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C、赵先生的女儿</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D、赵先生的女婿</w:t>
      </w:r>
    </w:p>
    <w:p w:rsidR="00A60C60" w:rsidRPr="00A60C60" w:rsidP="00E87A1A">
      <w:pPr>
        <w:jc w:val="left"/>
        <w:rPr>
          <w:rFonts w:ascii="华文中宋" w:eastAsia="华文中宋" w:hAnsi="华文中宋"/>
          <w:b/>
          <w:sz w:val="30"/>
          <w:szCs w:val="30"/>
        </w:rPr>
      </w:pPr>
      <w:r w:rsidRPr="00A60C60">
        <w:rPr>
          <w:rFonts w:ascii="宋体" w:hAnsi="宋体"/>
          <w:b/>
        </w:rPr>
        <w:t>36．</w:t>
      </w:r>
      <w:r w:rsidRPr="00A60C60">
        <w:rPr>
          <w:rFonts w:ascii="华文中宋" w:eastAsia="华文中宋" w:hAnsi="华文中宋"/>
          <w:b/>
          <w:sz w:val="30"/>
          <w:szCs w:val="30"/>
        </w:rPr>
        <w:t>美国学者扎荣克的优势反应说认为个体已经熟练的技能，如果他人在场，他就尽情地表现，如技能不熟练，反应就会受干扰。 根据上述定义，下列表现符合优势反应说的是（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A、家里来了客人，3岁的豆豆尽情地在客人面前表演他稚嫩的舞蹈</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B、豆豆参加方程式汽车比赛，看见中学同学在看台上观看，他一个激动汽车翻了</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C、豆豆学习钢琴一年有余，老师说她弹得很熟练可以去考级。在考试现场，豆豆看到考官们严肃的表情而害怕，弹琴时总是出错，甚至没有练习时弹得好，结果没能晋级</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D、全运会男子110米栏的比赛中，豆豆起跑时位列最后一位，但在万众瞩目之下，他全力拼搏，以13秒的成绩获得冠军</w:t>
      </w:r>
    </w:p>
    <w:p w:rsidR="00A60C60" w:rsidRPr="00A60C60" w:rsidP="00E87A1A">
      <w:pPr>
        <w:jc w:val="left"/>
        <w:rPr>
          <w:rFonts w:ascii="华文中宋" w:eastAsia="华文中宋" w:hAnsi="华文中宋"/>
          <w:b/>
          <w:sz w:val="30"/>
          <w:szCs w:val="30"/>
        </w:rPr>
      </w:pPr>
      <w:r w:rsidRPr="00A60C60">
        <w:rPr>
          <w:rFonts w:ascii="宋体" w:hAnsi="宋体"/>
          <w:b/>
        </w:rPr>
        <w:t>37．</w:t>
      </w:r>
      <w:r w:rsidRPr="00A60C60">
        <w:rPr>
          <w:rFonts w:ascii="华文中宋" w:eastAsia="华文中宋" w:hAnsi="华文中宋"/>
          <w:b/>
          <w:sz w:val="30"/>
          <w:szCs w:val="30"/>
        </w:rPr>
        <w:t>浙江统计局通过对近十年的统计资料的分析发现，杭州市因脑溢血死亡的人数比例比全国城市的平均值要高两倍。而在历史上杭州市一直是脑溢血的低发病地区。看来，杭州市最近这十年对脑溢血的防治出现了失误。以下哪项如果为真，最能削弱上述判断?（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A、十年来杭州市的人121增长和其他城市比起来并不算快</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A60C60">
        <w:rPr>
          <w:rFonts w:ascii="华文中宋" w:eastAsia="华文中宋" w:hAnsi="华文中宋"/>
          <w:b/>
          <w:sz w:val="30"/>
          <w:szCs w:val="30"/>
        </w:rPr>
        <w:t>B、杭州的气候和环境适合疗养，很多脑溢血病人在此地走过了最后一段人生之路</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C、杭州最近几年医疗保健的投入连年上升，医疗设施有了极大的改善</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D、杭州医学院在以中医理论探讨癌症机理方面取得了突破性的进展</w:t>
      </w:r>
    </w:p>
    <w:p w:rsidR="00A60C60" w:rsidRPr="00A60C60" w:rsidP="00E87A1A">
      <w:pPr>
        <w:jc w:val="left"/>
        <w:rPr>
          <w:rFonts w:ascii="华文中宋" w:eastAsia="华文中宋" w:hAnsi="华文中宋"/>
          <w:b/>
          <w:sz w:val="30"/>
          <w:szCs w:val="30"/>
        </w:rPr>
      </w:pPr>
      <w:r w:rsidRPr="00A60C60">
        <w:rPr>
          <w:rFonts w:ascii="宋体" w:hAnsi="宋体"/>
          <w:b/>
        </w:rPr>
        <w:t>38．</w:t>
      </w:r>
      <w:r w:rsidRPr="00A60C60">
        <w:rPr>
          <w:rFonts w:ascii="华文中宋" w:eastAsia="华文中宋" w:hAnsi="华文中宋"/>
          <w:b/>
          <w:sz w:val="30"/>
          <w:szCs w:val="30"/>
        </w:rPr>
        <w:t>电脑对于（　　）相当于土豆对于（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A、网络 蔬菜</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B、计算机 马铃薯</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C、显示器 薯条</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D、电源 番茄</w:t>
      </w:r>
    </w:p>
    <w:p w:rsidR="00A60C60" w:rsidRPr="00A60C60" w:rsidP="00E87A1A">
      <w:pPr>
        <w:jc w:val="left"/>
        <w:rPr>
          <w:rFonts w:ascii="华文中宋" w:eastAsia="华文中宋" w:hAnsi="华文中宋"/>
          <w:b/>
          <w:sz w:val="30"/>
          <w:szCs w:val="30"/>
        </w:rPr>
      </w:pPr>
      <w:r w:rsidRPr="00A60C60">
        <w:rPr>
          <w:rFonts w:ascii="宋体" w:hAnsi="宋体"/>
          <w:b/>
        </w:rPr>
        <w:t>39．</w:t>
      </w:r>
      <w:r w:rsidRPr="00A60C60">
        <w:rPr>
          <w:rFonts w:ascii="华文中宋" w:eastAsia="华文中宋" w:hAnsi="华文中宋"/>
          <w:b/>
          <w:sz w:val="30"/>
          <w:szCs w:val="30"/>
        </w:rPr>
        <w:t xml:space="preserve">龙舟竞赛前，人们对参赛的红、黄、蓝、绿四个队的成绩作了三种估计：①蓝队获冠军，黄队获亚军；②蓝队获亚军，绿队得第三名；③红队获亚军，绿队得第四名。然而，实际的比赛结果显示以上三种估计中，每种均对了一半，错了一半。 由此推出，比赛结果一到四名的顺序为（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A、蓝队、绿队、黄队、红队</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B、绿队、黄队、红队、蓝队</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C、蓝队、红队、绿队、黄队</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D、红队、黄队、蓝队、绿队</w:t>
      </w:r>
    </w:p>
    <w:p w:rsidR="00A60C60" w:rsidRPr="00A60C60" w:rsidP="00E87A1A">
      <w:pPr>
        <w:jc w:val="left"/>
        <w:rPr>
          <w:rFonts w:ascii="华文中宋" w:eastAsia="华文中宋" w:hAnsi="华文中宋"/>
          <w:b/>
          <w:sz w:val="30"/>
          <w:szCs w:val="30"/>
        </w:rPr>
      </w:pPr>
      <w:r w:rsidRPr="00A60C60">
        <w:rPr>
          <w:rFonts w:ascii="宋体" w:hAnsi="宋体"/>
          <w:b/>
        </w:rPr>
        <w:t>40．</w:t>
      </w:r>
      <w:r w:rsidRPr="00A60C60">
        <w:rPr>
          <w:rFonts w:ascii="华文中宋" w:eastAsia="华文中宋" w:hAnsi="华文中宋"/>
          <w:b/>
          <w:sz w:val="30"/>
          <w:szCs w:val="30"/>
        </w:rPr>
        <w:t>大多数人认为，出生地间隔较远的夫妇所生子女的智商较高。有统计资料显示，夫妇均是同一个地区的人，其所生子女的平均智商是101．85；夫妇是隔省婚配的，其所生子女的平均智商为107．65；而跨国婚姻所生子女的智商则高达109．24。因此，异地通婚可提高下一代智商水平。 以下哪项如果为真，最能削弱上述结论?（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A、有些天才儿童的父母均是同一个地区的人</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B、统计孩子平均智商的样本数量不够多</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A60C60">
        <w:rPr>
          <w:rFonts w:ascii="华文中宋" w:eastAsia="华文中宋" w:hAnsi="华文中宋"/>
          <w:b/>
          <w:sz w:val="30"/>
          <w:szCs w:val="30"/>
        </w:rPr>
        <w:t>C、能够异地通婚者的智商比较高，他们的高智商促成了异地通婚</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D、有些异地通婚者的子女的智商并不高</w:t>
      </w:r>
    </w:p>
    <w:p w:rsidR="00A60C60" w:rsidRPr="00A60C60" w:rsidP="00E87A1A">
      <w:pPr>
        <w:jc w:val="left"/>
        <w:rPr>
          <w:rFonts w:ascii="华文中宋" w:eastAsia="华文中宋" w:hAnsi="华文中宋"/>
          <w:b/>
          <w:sz w:val="30"/>
          <w:szCs w:val="30"/>
        </w:rPr>
      </w:pPr>
      <w:r w:rsidRPr="00A60C60">
        <w:rPr>
          <w:rFonts w:ascii="宋体" w:hAnsi="宋体"/>
          <w:b/>
        </w:rPr>
        <w:t>41．</w:t>
      </w:r>
      <w:r w:rsidRPr="00A60C60">
        <w:rPr>
          <w:rFonts w:ascii="华文中宋" w:eastAsia="华文中宋" w:hAnsi="华文中宋"/>
          <w:b/>
          <w:sz w:val="30"/>
          <w:szCs w:val="30"/>
        </w:rPr>
        <w:t>任何证人的未经证实的证词都不是陪审员进行判决的依据。因为在一般情况下高度怀疑任何人没有证据的诉讼请求都是明智的，不过陪审员们不应该为了保持一致而相信其共同经验：根据未经证实的所有认罪供词而宣告被告有罪。下列哪一项支持上述观点?</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A、关于被告在审判前撤回所有供词的案例，陪审员们通常宣告无罪</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B、设置陪审团选择程序的目的就是在审判前选出那些对被告的罪行有确定观点的人</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C、当被告确实犯有该罪行或者终于相信原告有足够证据时，他有时会认罪</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D、对于那些被控告有罪行且易被暗示的人来说，他们很难确定自己对往事的回忆，于是最终接受了对自己不利的控告</w:t>
      </w:r>
    </w:p>
    <w:p w:rsidR="00A60C60" w:rsidRPr="00A60C60" w:rsidP="00E87A1A">
      <w:pPr>
        <w:jc w:val="left"/>
        <w:rPr>
          <w:rFonts w:ascii="华文中宋" w:eastAsia="华文中宋" w:hAnsi="华文中宋"/>
          <w:b/>
          <w:sz w:val="30"/>
          <w:szCs w:val="30"/>
        </w:rPr>
      </w:pPr>
      <w:r w:rsidRPr="00A60C60">
        <w:rPr>
          <w:rFonts w:ascii="宋体" w:hAnsi="宋体"/>
          <w:b/>
        </w:rPr>
        <w:t>42．</w:t>
      </w:r>
      <w:r w:rsidRPr="00A60C60">
        <w:rPr>
          <w:rFonts w:ascii="华文中宋" w:eastAsia="华文中宋" w:hAnsi="华文中宋"/>
          <w:b/>
          <w:sz w:val="30"/>
          <w:szCs w:val="30"/>
        </w:rPr>
        <w:t>报上登出了国内20家大医院的名单，名单按它们在近3年中病人死亡率的高低排序。专家指出不能把名单排列的顺序作为评价这些医院的医疗水平的一个标准。以下各项如果是真的，都能作论据支持专家的结论，除了（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A、这20家医院中，有5家依靠国家资助从国外进口了多项先进、大型和配套的医疗设备，其余的都没有</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B、有些医院，留病人住院的时间长，病人死亡率因此就较高；有些医院，往往较早地动员患绝症而救治无望的病人出院，病人死亡率因此就较低</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C、在20家医院中，有2家是肿瘤医院</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D、有些医院不具备特种手术和特别护理条件，碰到相关的病人就转院了事</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A60C60">
        <w:rPr>
          <w:rFonts w:ascii="宋体" w:hAnsi="宋体"/>
          <w:b/>
        </w:rPr>
        <w:t>43．</w:t>
      </w:r>
      <w:r w:rsidRPr="00A60C60">
        <w:rPr>
          <w:rFonts w:ascii="华文中宋" w:eastAsia="华文中宋" w:hAnsi="华文中宋"/>
          <w:b/>
          <w:sz w:val="30"/>
          <w:szCs w:val="30"/>
        </w:rPr>
        <w:t xml:space="preserve">双趋冲突：是指两种以上都具有吸引力的需要目标同时出现，而由于条件限制，个体无法同时采取两种行动所表现出的动机冲突。 下列属于双趋冲突的是（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A、后有追兵．前遇大河</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B、是否将病情告诉身患癌症的病人</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C、鱼与熊掌不可兼得</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D、樱桃好吃树难栽</w:t>
      </w:r>
    </w:p>
    <w:p w:rsidR="00A60C60" w:rsidRPr="00A60C60" w:rsidP="00E87A1A">
      <w:pPr>
        <w:jc w:val="left"/>
        <w:rPr>
          <w:rFonts w:ascii="华文中宋" w:eastAsia="华文中宋" w:hAnsi="华文中宋"/>
          <w:b/>
          <w:sz w:val="30"/>
          <w:szCs w:val="30"/>
        </w:rPr>
      </w:pPr>
      <w:r w:rsidRPr="00A60C60">
        <w:rPr>
          <w:rFonts w:ascii="宋体" w:hAnsi="宋体"/>
          <w:b/>
        </w:rPr>
        <w:t>44．</w:t>
      </w:r>
      <w:r w:rsidRPr="00A60C60">
        <w:rPr>
          <w:rFonts w:ascii="华文中宋" w:eastAsia="华文中宋" w:hAnsi="华文中宋"/>
          <w:b/>
          <w:sz w:val="30"/>
          <w:szCs w:val="30"/>
        </w:rPr>
        <w:t>差异性市场策略是指企业在对整体市场细分的基础上，针对每个细分市场的需求特点，设计和生产不同的产品，制定并实施不同的市场营销组合策略(各种营销手段的综合运用)，试图以差异性的产品满足差异性的市场需求。根据上述定义，下列属于差异性市场策略的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A、某汽车生产企业面向工薪阶层，主要生产经济型轿车，这种轿车售价低，耗油少，深受工薪阶层欢迎</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B、某超市推行会员制，根据会员积分的多少，赠予不同档次的礼品</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C、某企业生产的电脑在市场上销路很好，为拓宽市场，又开始研发手机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D、某化妆品生产企业针对不同年龄阶段的消费者生产、销售不同种类的润肤露</w:t>
      </w:r>
    </w:p>
    <w:p w:rsidR="00A60C60" w:rsidRPr="00A60C60" w:rsidP="00E87A1A">
      <w:pPr>
        <w:jc w:val="left"/>
        <w:rPr>
          <w:rFonts w:ascii="华文中宋" w:eastAsia="华文中宋" w:hAnsi="华文中宋"/>
          <w:b/>
          <w:sz w:val="30"/>
          <w:szCs w:val="30"/>
        </w:rPr>
      </w:pPr>
      <w:r w:rsidRPr="00A60C60">
        <w:rPr>
          <w:rFonts w:ascii="宋体" w:hAnsi="宋体"/>
          <w:b/>
        </w:rPr>
        <w:t>45．</w:t>
      </w:r>
      <w:r w:rsidRPr="00A60C60">
        <w:rPr>
          <w:rFonts w:ascii="华文中宋" w:eastAsia="华文中宋" w:hAnsi="华文中宋"/>
          <w:b/>
          <w:sz w:val="30"/>
          <w:szCs w:val="30"/>
        </w:rPr>
        <w:t xml:space="preserve">某居民违章搭建，严重影响市容。执法人员对他说：“如果你不在规定期限内自行拆除。那么，我们将依法强拆。”该居民回答：“我坚决不同意。” 按照居民的说法．下列哪项判断是他同意的?（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A、在规定期限内自行拆除，不需要执法人员依法强拆</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B、在规定期限内自己坚决不拆，执法人员也不要依法强拆</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C、在规定期限内不自行拆除，等着执法人员依法强拆</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D、违章搭建严重影响市容，不如一拆了之</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A60C60">
        <w:rPr>
          <w:rFonts w:ascii="宋体" w:hAnsi="宋体"/>
          <w:b/>
        </w:rPr>
        <w:t>46．</w:t>
      </w:r>
      <w:r w:rsidRPr="00A60C60">
        <w:rPr>
          <w:rFonts w:ascii="华文中宋" w:eastAsia="华文中宋" w:hAnsi="华文中宋"/>
          <w:b/>
          <w:sz w:val="30"/>
          <w:szCs w:val="30"/>
        </w:rPr>
        <w:t xml:space="preserve">所谓神话，是上古时代的人们为解释和描叙其所接触的自然现象、社会现象而幻想出来的带有艺术意味的集体口头创作。 以下各项所列都属于神话的一项是（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A、女娲补天姜子牙斩将封神</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B、牛郎织女盘古开天辟地</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C、夸父逐日黄帝大战蚩尤</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D、后羿射日孟姜女哭长城</w:t>
      </w:r>
    </w:p>
    <w:p w:rsidR="00A60C60" w:rsidRPr="00A60C60" w:rsidP="00E87A1A">
      <w:pPr>
        <w:jc w:val="left"/>
        <w:rPr>
          <w:rFonts w:ascii="华文中宋" w:eastAsia="华文中宋" w:hAnsi="华文中宋"/>
          <w:b/>
          <w:sz w:val="30"/>
          <w:szCs w:val="30"/>
        </w:rPr>
      </w:pPr>
      <w:r w:rsidRPr="00A60C60">
        <w:rPr>
          <w:rFonts w:ascii="宋体" w:hAnsi="宋体"/>
          <w:b/>
        </w:rPr>
        <w:t>47．</w:t>
      </w:r>
      <w:r w:rsidRPr="00A60C60">
        <w:rPr>
          <w:rFonts w:ascii="华文中宋" w:eastAsia="华文中宋" w:hAnsi="华文中宋"/>
          <w:b/>
          <w:sz w:val="30"/>
          <w:szCs w:val="30"/>
        </w:rPr>
        <w:t>某单位组织职工游览上海世博园。所有参观沙特馆的职工都未能参观德国馆。凡参观沙特馆的职工也未能参观日本馆。有些参观丹麦馆的职工参观了德国馆，有些参观丹麦馆的职工参观了日本馆，有些参观丹麦馆的职工参观了沙特馆。 如果以上陈述为真，下面哪项关于该单位职工的陈述必然为真?</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A、有些参观了日本馆的职工未能参观德国馆</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B、有些参观了德国馆的职工既没有参观日本馆,也没有参观丹麦馆</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C、有些参观了丹麦馆的职工既没有参观德国馆，也没有参观日本馆</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D、所有参观丹麦馆的职工或参观了德国馆，或参观了日本馆，或参观了沙特馆</w:t>
      </w:r>
    </w:p>
    <w:p w:rsidR="00A60C60" w:rsidRPr="00A60C60" w:rsidP="00E87A1A">
      <w:pPr>
        <w:jc w:val="left"/>
        <w:rPr>
          <w:rFonts w:ascii="华文中宋" w:eastAsia="华文中宋" w:hAnsi="华文中宋"/>
          <w:b/>
          <w:sz w:val="30"/>
          <w:szCs w:val="30"/>
        </w:rPr>
      </w:pPr>
      <w:r w:rsidRPr="00A60C60">
        <w:rPr>
          <w:rFonts w:ascii="宋体" w:hAnsi="宋体"/>
          <w:b/>
        </w:rPr>
        <w:t>48．</w:t>
      </w:r>
      <w:r w:rsidRPr="00A60C60">
        <w:rPr>
          <w:rFonts w:ascii="华文中宋" w:eastAsia="华文中宋" w:hAnsi="华文中宋"/>
          <w:b/>
          <w:sz w:val="30"/>
          <w:szCs w:val="30"/>
        </w:rPr>
        <w:t xml:space="preserve">产品召回是指生产商将已经送到批发商、零售商或最终用户手上的产品收回。产品召回的典型原因是所售出的产品被发现存在缺陷。产品召回制度是针对厂家原因造成的批量性问题而出现的，其中，对于质量缺陷的认定和厂家责任的认定是最关键的核心。 根据上述定义，下列属于产品召回的是（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A、某商家作出承诺，产品有问题可以无条件退货</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B、某超市发现卖出的罐头已过期变质，及时告知消费者前来退货或换货</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C、因质检把关不严，某厂一批次品流人市场，厂家告知消费者前来退货</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D、某玩具厂因某种玩具有害物质超标，向提起诉讼的部分消费者退货赔偿</w:t>
      </w:r>
    </w:p>
    <w:p w:rsidR="00A60C60" w:rsidRPr="00A60C60" w:rsidP="00E87A1A">
      <w:pPr>
        <w:jc w:val="left"/>
        <w:rPr>
          <w:rFonts w:ascii="华文中宋" w:eastAsia="华文中宋" w:hAnsi="华文中宋"/>
          <w:b/>
          <w:sz w:val="30"/>
          <w:szCs w:val="30"/>
        </w:rPr>
      </w:pPr>
      <w:r w:rsidRPr="00A60C60">
        <w:rPr>
          <w:rFonts w:ascii="宋体" w:hAnsi="宋体"/>
          <w:b/>
        </w:rPr>
        <w:t>49．</w:t>
      </w:r>
      <w:r w:rsidRPr="00A60C60">
        <w:rPr>
          <w:rFonts w:ascii="华文中宋" w:eastAsia="华文中宋" w:hAnsi="华文中宋"/>
          <w:b/>
          <w:sz w:val="30"/>
          <w:szCs w:val="30"/>
        </w:rPr>
        <w:t xml:space="preserve">行政许可：是指行政机关根据公民、法人或者其他组织的申请，经依法审查，准予其从事特定活动的行为。根据上述定义，下列属于行政许可的是（　　）。 </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A60C60">
        <w:rPr>
          <w:rFonts w:ascii="华文中宋" w:eastAsia="华文中宋" w:hAnsi="华文中宋"/>
          <w:b/>
          <w:sz w:val="30"/>
          <w:szCs w:val="30"/>
        </w:rPr>
        <w:t>A、甲省政府批准了某市政府提交的土地征收申报材料</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B、乙公司任命孙强为全权代表，让其负责与外方的业务洽谈</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C、丙工商局根据某学校食堂的申请向其颁发了营业执照</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D、丁公安局根据某犯罪嫌疑人的申请同意其取保候审</w:t>
      </w:r>
    </w:p>
    <w:p w:rsidR="00A60C60" w:rsidRPr="00A60C60" w:rsidP="00E87A1A">
      <w:pPr>
        <w:jc w:val="left"/>
        <w:rPr>
          <w:rFonts w:ascii="华文中宋" w:eastAsia="华文中宋" w:hAnsi="华文中宋"/>
          <w:b/>
          <w:sz w:val="30"/>
          <w:szCs w:val="30"/>
        </w:rPr>
      </w:pPr>
      <w:r w:rsidRPr="00A60C60">
        <w:rPr>
          <w:rFonts w:ascii="宋体" w:hAnsi="宋体"/>
          <w:b/>
        </w:rPr>
        <w:t>50．</w:t>
      </w:r>
      <w:r w:rsidRPr="00A60C60">
        <w:rPr>
          <w:rFonts w:ascii="华文中宋" w:eastAsia="华文中宋" w:hAnsi="华文中宋"/>
          <w:b/>
          <w:sz w:val="30"/>
          <w:szCs w:val="30"/>
        </w:rPr>
        <w:t xml:space="preserve">运动员：兴奋剂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A、合同：毁约</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B、医生：误诊</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C、山寨：制假</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D、裁判：黑哨</w:t>
      </w:r>
    </w:p>
    <w:p w:rsidR="00A60C60" w:rsidRPr="00A60C60" w:rsidP="00A60C60">
      <w:pPr>
        <w:jc w:val="left"/>
        <w:rPr>
          <w:rFonts w:ascii="宋体" w:hAnsi="宋体"/>
          <w:b/>
        </w:rPr>
      </w:pPr>
      <w:r w:rsidRPr="00A60C60">
        <w:rPr>
          <w:rFonts w:ascii="微软雅黑" w:eastAsia="微软雅黑" w:hAnsi="微软雅黑"/>
          <w:b/>
          <w:sz w:val="28"/>
        </w:rPr>
        <w:t>三、常识判断</w:t>
      </w:r>
    </w:p>
    <w:p w:rsidR="00A60C60" w:rsidRPr="00A60C60" w:rsidP="00E87A1A">
      <w:pPr>
        <w:jc w:val="left"/>
        <w:rPr>
          <w:rFonts w:ascii="华文中宋" w:eastAsia="华文中宋" w:hAnsi="华文中宋"/>
          <w:b/>
          <w:sz w:val="30"/>
          <w:szCs w:val="30"/>
        </w:rPr>
      </w:pPr>
      <w:r w:rsidRPr="00A60C60">
        <w:rPr>
          <w:rFonts w:ascii="宋体" w:hAnsi="宋体"/>
          <w:b/>
        </w:rPr>
        <w:t>51．</w:t>
      </w:r>
      <w:r w:rsidRPr="00A60C60">
        <w:rPr>
          <w:rFonts w:ascii="华文中宋" w:eastAsia="华文中宋" w:hAnsi="华文中宋"/>
          <w:b/>
          <w:sz w:val="30"/>
          <w:szCs w:val="30"/>
        </w:rPr>
        <w:t>下列说法错误的是（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A、核心电子器件、高端通用芯片及基础软件产品项目简称“核高基”，是我国“十一五规划”中的第一个科技课题</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B、王选院士领导开发的汉字激光照排系统被誉为“汉字印刷术的第二次发明”</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C、上海超级计算中心是国内第一个面向社会开放、实现资源共享的高性能计算公共服务平台</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D、CDMA2000是我国自主研发的3G移动通信标准</w:t>
      </w:r>
    </w:p>
    <w:p w:rsidR="00A60C60" w:rsidRPr="00A60C60" w:rsidP="00E87A1A">
      <w:pPr>
        <w:jc w:val="left"/>
        <w:rPr>
          <w:rFonts w:ascii="华文中宋" w:eastAsia="华文中宋" w:hAnsi="华文中宋"/>
          <w:b/>
          <w:sz w:val="30"/>
          <w:szCs w:val="30"/>
        </w:rPr>
      </w:pPr>
      <w:r w:rsidRPr="00A60C60">
        <w:rPr>
          <w:rFonts w:ascii="宋体" w:hAnsi="宋体"/>
          <w:b/>
        </w:rPr>
        <w:t>52．</w:t>
      </w:r>
      <w:r w:rsidRPr="00A60C60">
        <w:rPr>
          <w:rFonts w:ascii="华文中宋" w:eastAsia="华文中宋" w:hAnsi="华文中宋"/>
          <w:b/>
          <w:sz w:val="30"/>
          <w:szCs w:val="30"/>
        </w:rPr>
        <w:t>由于青铜技术的成熟包括鼓风、浇铸等的运用，世界各个民族的先人陆续掌握了冶铁技术，中国是在 时代初步掌握了冶铁技术。</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A、春秋战国</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B、汉代</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C、秦代</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D、宋代</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A60C60">
        <w:rPr>
          <w:rFonts w:ascii="宋体" w:hAnsi="宋体"/>
          <w:b/>
        </w:rPr>
        <w:t>53．</w:t>
      </w:r>
      <w:r w:rsidRPr="00A60C60">
        <w:rPr>
          <w:rFonts w:ascii="华文中宋" w:eastAsia="华文中宋" w:hAnsi="华文中宋"/>
          <w:b/>
          <w:sz w:val="30"/>
          <w:szCs w:val="30"/>
        </w:rPr>
        <w:t>宪法与法律的最主要区别有（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A、以国家强制力为基础</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B、在制定和修改程序上更严格、更复杂</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C、具有最高法律效力</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D、由国家最高立法机关制定</w:t>
      </w:r>
    </w:p>
    <w:p w:rsidR="00A60C60" w:rsidRPr="00A60C60" w:rsidP="00E87A1A">
      <w:pPr>
        <w:jc w:val="left"/>
        <w:rPr>
          <w:rFonts w:ascii="华文中宋" w:eastAsia="华文中宋" w:hAnsi="华文中宋"/>
          <w:b/>
          <w:sz w:val="30"/>
          <w:szCs w:val="30"/>
        </w:rPr>
      </w:pPr>
      <w:r w:rsidRPr="00A60C60">
        <w:rPr>
          <w:rFonts w:ascii="宋体" w:hAnsi="宋体"/>
          <w:b/>
        </w:rPr>
        <w:t>54．</w:t>
      </w:r>
      <w:r w:rsidRPr="00A60C60">
        <w:rPr>
          <w:rFonts w:ascii="华文中宋" w:eastAsia="华文中宋" w:hAnsi="华文中宋"/>
          <w:b/>
          <w:sz w:val="30"/>
          <w:szCs w:val="30"/>
        </w:rPr>
        <w:t>2010年1月11日，中国科学院院士谷超豪、孙家栋获得2009年度国家最高科学技术奖，下列关于国家最高科学技术奖说法不正确的一项是（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A、国家最高科学技术奖的奖励对象是在科学技术进步活动中做出突出贡献的公民、组织</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B、国家最高科学技术奖是中国科学界的最高荣誉，每年授予人数不超过两名</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C、国家最高科学技术奖创办于2000年，至今已有20位获奖者</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D、“杂交水稻之父”袁隆平是第一届国家最高科学技术奖的获得者</w:t>
      </w:r>
    </w:p>
    <w:p w:rsidR="00A60C60" w:rsidRPr="00A60C60" w:rsidP="00E87A1A">
      <w:pPr>
        <w:jc w:val="left"/>
        <w:rPr>
          <w:rFonts w:ascii="华文中宋" w:eastAsia="华文中宋" w:hAnsi="华文中宋"/>
          <w:b/>
          <w:sz w:val="30"/>
          <w:szCs w:val="30"/>
        </w:rPr>
      </w:pPr>
      <w:r w:rsidRPr="00A60C60">
        <w:rPr>
          <w:rFonts w:ascii="宋体" w:hAnsi="宋体"/>
          <w:b/>
        </w:rPr>
        <w:t>55．</w:t>
      </w:r>
      <w:r w:rsidRPr="00A60C60">
        <w:rPr>
          <w:rFonts w:ascii="华文中宋" w:eastAsia="华文中宋" w:hAnsi="华文中宋"/>
          <w:b/>
          <w:sz w:val="30"/>
          <w:szCs w:val="30"/>
        </w:rPr>
        <w:t>疲劳驾驶是造成交通事故的重要原因之一，很多货车司机经常连续驾驶超过8个小时。因此交警在一些高速公路收费站设置检查站点，检查货车司机的疲劳状态，以减少货车司机疲劳驾驶的情况。 以下选项如果为真，最能够对交警的这一做法提出质疑的是（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A、一些货车司机会通过提前在服务站休息后再驾驶来应对交警的检查</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B、很多货车司机在被检查之前，并不知道会有这一检查的存在</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C、货车司机身体的疲劳状态不一定是他连续驾驶时间的反映</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D、人体的疲劳状态很难有一个确切的评价和对比指标</w:t>
      </w:r>
    </w:p>
    <w:p w:rsidR="00A60C60" w:rsidRPr="00A60C60" w:rsidP="00E87A1A">
      <w:pPr>
        <w:jc w:val="left"/>
        <w:rPr>
          <w:rFonts w:ascii="华文中宋" w:eastAsia="华文中宋" w:hAnsi="华文中宋"/>
          <w:b/>
          <w:sz w:val="30"/>
          <w:szCs w:val="30"/>
        </w:rPr>
      </w:pPr>
      <w:r w:rsidRPr="00A60C60">
        <w:rPr>
          <w:rFonts w:ascii="宋体" w:hAnsi="宋体"/>
          <w:b/>
        </w:rPr>
        <w:t>56．</w:t>
      </w:r>
      <w:r w:rsidRPr="00A60C60">
        <w:rPr>
          <w:rFonts w:ascii="华文中宋" w:eastAsia="华文中宋" w:hAnsi="华文中宋"/>
          <w:b/>
          <w:sz w:val="30"/>
          <w:szCs w:val="30"/>
        </w:rPr>
        <w:t>西欧有一句名谚：“中国人的头，阿拉伯人的口，法兰西人的手。”结合对古代科技史的理解，下列说法不正确的是（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A、中国人的智慧创造了领先世界的科技成就</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A60C60">
        <w:rPr>
          <w:rFonts w:ascii="华文中宋" w:eastAsia="华文中宋" w:hAnsi="华文中宋"/>
          <w:b/>
          <w:sz w:val="30"/>
          <w:szCs w:val="30"/>
        </w:rPr>
        <w:t>B、古代欧洲的科技成就比中国的科技成就更高</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C、欧洲吸收和借鉴中国科技成就，形成近代科学</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D、阿拉伯人在东方文化交流中起到了桥梁作用</w:t>
      </w:r>
    </w:p>
    <w:p w:rsidR="00A60C60" w:rsidRPr="00A60C60" w:rsidP="00E87A1A">
      <w:pPr>
        <w:jc w:val="left"/>
        <w:rPr>
          <w:rFonts w:ascii="华文中宋" w:eastAsia="华文中宋" w:hAnsi="华文中宋"/>
          <w:b/>
          <w:sz w:val="30"/>
          <w:szCs w:val="30"/>
        </w:rPr>
      </w:pPr>
      <w:r w:rsidRPr="00A60C60">
        <w:rPr>
          <w:rFonts w:ascii="宋体" w:hAnsi="宋体"/>
          <w:b/>
        </w:rPr>
        <w:t>57．</w:t>
      </w:r>
      <w:r w:rsidRPr="00A60C60">
        <w:rPr>
          <w:rFonts w:ascii="华文中宋" w:eastAsia="华文中宋" w:hAnsi="华文中宋"/>
          <w:b/>
          <w:sz w:val="30"/>
          <w:szCs w:val="30"/>
        </w:rPr>
        <w:t xml:space="preserve">从象形文字到现在的电脑文字，中国文字经过了三千多年的发展。下列关于汉字发展顺序的排列正确的是（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A、甲骨文、楷书、隶书、篆书</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B、甲骨文、楷书、篆书、隶书</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C、甲骨文、篆书、隶书、楷书</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D、楷书、甲骨文、隶书、篆书</w:t>
      </w:r>
    </w:p>
    <w:p w:rsidR="00A60C60" w:rsidRPr="00A60C60" w:rsidP="00E87A1A">
      <w:pPr>
        <w:jc w:val="left"/>
        <w:rPr>
          <w:rFonts w:ascii="华文中宋" w:eastAsia="华文中宋" w:hAnsi="华文中宋"/>
          <w:b/>
          <w:sz w:val="30"/>
          <w:szCs w:val="30"/>
        </w:rPr>
      </w:pPr>
      <w:r w:rsidRPr="00A60C60">
        <w:rPr>
          <w:rFonts w:ascii="宋体" w:hAnsi="宋体"/>
          <w:b/>
        </w:rPr>
        <w:t>58．</w:t>
      </w:r>
      <w:r w:rsidRPr="00A60C60">
        <w:rPr>
          <w:rFonts w:ascii="华文中宋" w:eastAsia="华文中宋" w:hAnsi="华文中宋"/>
          <w:b/>
          <w:sz w:val="30"/>
          <w:szCs w:val="30"/>
        </w:rPr>
        <w:t>不可能所有的学生都通过了英语六级。 以下哪项判断的含义与上述判断最为接近?（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A、可能所有的学生都通过了英语六级</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B、可能所有的学生都没通过英语六级</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C、必然有的学生没通过英语六级</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D、必然有的学生通过了英语六级</w:t>
      </w:r>
    </w:p>
    <w:p w:rsidR="00A60C60" w:rsidRPr="00A60C60" w:rsidP="00E87A1A">
      <w:pPr>
        <w:jc w:val="left"/>
        <w:rPr>
          <w:rFonts w:ascii="华文中宋" w:eastAsia="华文中宋" w:hAnsi="华文中宋"/>
          <w:b/>
          <w:sz w:val="30"/>
          <w:szCs w:val="30"/>
        </w:rPr>
      </w:pPr>
      <w:r w:rsidRPr="00A60C60">
        <w:rPr>
          <w:rFonts w:ascii="宋体" w:hAnsi="宋体"/>
          <w:b/>
        </w:rPr>
        <w:t>59．</w:t>
      </w:r>
      <w:r w:rsidRPr="00A60C60">
        <w:rPr>
          <w:rFonts w:ascii="华文中宋" w:eastAsia="华文中宋" w:hAnsi="华文中宋"/>
          <w:b/>
          <w:sz w:val="30"/>
          <w:szCs w:val="30"/>
        </w:rPr>
        <w:t>下列作品、作家及作品中主要人物对应有误的一项是（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A、《风波》——鲁迅——九斤老太《日出》——曹禺一一陈白露</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B、《暴风骤雨》——周立波——郭全海《二月》——柔石——萧涧秋</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C、《围城》——钱钟书——方鸿渐《红岩》——罗广斌等——林道静</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D、《笑傲江湖》——金庸——令狐冲《李白成》——姚雪垠——李自成</w:t>
      </w:r>
    </w:p>
    <w:p w:rsidR="00A60C60" w:rsidRPr="00A60C60" w:rsidP="00E87A1A">
      <w:pPr>
        <w:jc w:val="left"/>
        <w:rPr>
          <w:rFonts w:ascii="华文中宋" w:eastAsia="华文中宋" w:hAnsi="华文中宋"/>
          <w:b/>
          <w:sz w:val="30"/>
          <w:szCs w:val="30"/>
        </w:rPr>
      </w:pPr>
      <w:r w:rsidRPr="00A60C60">
        <w:rPr>
          <w:rFonts w:ascii="宋体" w:hAnsi="宋体"/>
          <w:b/>
        </w:rPr>
        <w:t>60．</w:t>
      </w:r>
      <w:r w:rsidRPr="00A60C60">
        <w:rPr>
          <w:rFonts w:ascii="华文中宋" w:eastAsia="华文中宋" w:hAnsi="华文中宋"/>
          <w:b/>
          <w:sz w:val="30"/>
          <w:szCs w:val="30"/>
        </w:rPr>
        <w:t xml:space="preserve">瑞士的钟表做得非常______，每颗螺丝，每一个齿轮都有非常______的加工程序。  填入划横线部分最恰当的一项是（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A、精美　严厉</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A60C60">
        <w:rPr>
          <w:rFonts w:ascii="华文中宋" w:eastAsia="华文中宋" w:hAnsi="华文中宋"/>
          <w:b/>
          <w:sz w:val="30"/>
          <w:szCs w:val="30"/>
        </w:rPr>
        <w:t>B、精致　严密</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C、精细　严格</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D、精巧　严谨</w:t>
      </w:r>
    </w:p>
    <w:p w:rsidR="00A60C60" w:rsidRPr="00A60C60" w:rsidP="00E87A1A">
      <w:pPr>
        <w:jc w:val="left"/>
        <w:rPr>
          <w:rFonts w:ascii="华文中宋" w:eastAsia="华文中宋" w:hAnsi="华文中宋"/>
          <w:b/>
          <w:sz w:val="30"/>
          <w:szCs w:val="30"/>
        </w:rPr>
      </w:pPr>
      <w:r w:rsidRPr="00A60C60">
        <w:rPr>
          <w:rFonts w:ascii="宋体" w:hAnsi="宋体"/>
          <w:b/>
        </w:rPr>
        <w:t>61．</w:t>
      </w:r>
      <w:r w:rsidRPr="00A60C60">
        <w:rPr>
          <w:rFonts w:ascii="华文中宋" w:eastAsia="华文中宋" w:hAnsi="华文中宋"/>
          <w:b/>
          <w:sz w:val="30"/>
          <w:szCs w:val="30"/>
        </w:rPr>
        <w:t xml:space="preserve">现代有学者根据金字塔所包含的各种建造数据与天体运行规则的对应性、预见性，__________这是古人对后人的一种智能__________。 填入划横线部分最恰当的一项是（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A、宣称、遗愿</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B、宣告、暗示</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C、断言、遗嘱</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D、断定、嘱托</w:t>
      </w:r>
    </w:p>
    <w:p w:rsidR="00A60C60" w:rsidRPr="00A60C60" w:rsidP="00E87A1A">
      <w:pPr>
        <w:jc w:val="left"/>
        <w:rPr>
          <w:rFonts w:ascii="华文中宋" w:eastAsia="华文中宋" w:hAnsi="华文中宋"/>
          <w:b/>
          <w:sz w:val="30"/>
          <w:szCs w:val="30"/>
        </w:rPr>
      </w:pPr>
      <w:r w:rsidRPr="00A60C60">
        <w:rPr>
          <w:rFonts w:ascii="宋体" w:hAnsi="宋体"/>
          <w:b/>
        </w:rPr>
        <w:t>62．</w:t>
      </w:r>
      <w:r w:rsidRPr="00A60C60">
        <w:rPr>
          <w:rFonts w:ascii="华文中宋" w:eastAsia="华文中宋" w:hAnsi="华文中宋"/>
          <w:b/>
          <w:sz w:val="30"/>
          <w:szCs w:val="30"/>
        </w:rPr>
        <w:t xml:space="preserve">下列有关文学常识的表述，不正确的一项是（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A、被称做“前四史”的史书是：《史记》《汉书》《后汉书》和《三国志》</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B、元曲四大家是：关汉卿、白朴、马致远和郑光祖</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C、被鲁迅称为“晚清四大谴责小说”的是：《官场现形记》《儒林外史》《老残游记》和《孽海花》</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D、莎士比亚所著的四大悲剧是：《哈姆雷特》《李尔王》《奥赛罗》和《麦克白》</w:t>
      </w:r>
    </w:p>
    <w:p w:rsidR="00A60C60" w:rsidRPr="00A60C60" w:rsidP="00E87A1A">
      <w:pPr>
        <w:jc w:val="left"/>
        <w:rPr>
          <w:rFonts w:ascii="华文中宋" w:eastAsia="华文中宋" w:hAnsi="华文中宋"/>
          <w:b/>
          <w:sz w:val="30"/>
          <w:szCs w:val="30"/>
        </w:rPr>
      </w:pPr>
      <w:r w:rsidRPr="00A60C60">
        <w:rPr>
          <w:rFonts w:ascii="宋体" w:hAnsi="宋体"/>
          <w:b/>
        </w:rPr>
        <w:t>63．</w:t>
      </w:r>
      <w:r w:rsidRPr="00A60C60">
        <w:rPr>
          <w:rFonts w:ascii="华文中宋" w:eastAsia="华文中宋" w:hAnsi="华文中宋"/>
          <w:b/>
          <w:sz w:val="30"/>
          <w:szCs w:val="30"/>
        </w:rPr>
        <w:t>我国刑法规定的完全刑事责任年龄是（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A、14周岁</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B、16周岁</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C、18周岁</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D、20周岁</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A60C60">
        <w:rPr>
          <w:rFonts w:ascii="宋体" w:hAnsi="宋体"/>
          <w:b/>
        </w:rPr>
        <w:t>64．</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可能会有一种看法认为，腐败就是鲜廉寡耻、道德败坏，有多少玄机可以分析呢?关键还是对官员思想品质的教育和考察。这当然都是有道理的，思想教育、纪律检查由是显示出重要性。但与此同时，我们不应忽视、并应当特别看重经济学家所提供的分析。特别是因为中国正处于经济转型期，而腐败的发生不可能不与改革的制度安排相关，经济学家在腐败研究方面的理论创新就有了更切近的现实指导意义。</w:t>
      </w:r>
      <w:r w:rsidRPr="00A60C60">
        <w:rPr>
          <w:rFonts w:ascii="华文中宋" w:eastAsia="华文中宋" w:hAnsi="华文中宋"/>
          <w:b/>
          <w:sz w:val="30"/>
          <w:szCs w:val="30"/>
        </w:rPr>
        <w:t xml:space="preserve"> 这段文字旨在说明（　　）。</w:t>
      </w:r>
      <w:r w:rsidRPr="00A60C60">
        <w:rPr>
          <w:rFonts w:ascii="华文中宋" w:eastAsia="华文中宋" w:hAnsi="华文中宋"/>
          <w:b/>
          <w:sz w:val="30"/>
          <w:szCs w:val="30"/>
        </w:rPr>
        <w:t xml:space="preserve">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A、对官员思想品质的教育和考察是防止腐败的关键</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B、经济学家在腐败研究方面不断进行理论创新</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C、需要从经济学角度思考腐败问题</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D、我们应当特别看重经济学家提出的观点</w:t>
      </w:r>
    </w:p>
    <w:p w:rsidR="00A60C60" w:rsidRPr="00A60C60" w:rsidP="00E87A1A">
      <w:pPr>
        <w:jc w:val="left"/>
        <w:rPr>
          <w:rFonts w:ascii="华文中宋" w:eastAsia="华文中宋" w:hAnsi="华文中宋"/>
          <w:b/>
          <w:sz w:val="30"/>
          <w:szCs w:val="30"/>
        </w:rPr>
      </w:pPr>
      <w:r w:rsidRPr="00A60C60">
        <w:rPr>
          <w:rFonts w:ascii="宋体" w:hAnsi="宋体"/>
          <w:b/>
        </w:rPr>
        <w:t>65．</w:t>
      </w:r>
      <w:r w:rsidRPr="00A60C60">
        <w:rPr>
          <w:rFonts w:ascii="华文中宋" w:eastAsia="华文中宋" w:hAnsi="华文中宋"/>
          <w:b/>
          <w:sz w:val="30"/>
          <w:szCs w:val="30"/>
        </w:rPr>
        <w:t xml:space="preserve">人民法院可以判决变更的情形是（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A、行政强制执行违法</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B、行政处罚显失公正</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C、行政处罚违法</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D、行政强制措施不当</w:t>
      </w:r>
    </w:p>
    <w:p w:rsidR="00A60C60" w:rsidRPr="00A60C60" w:rsidP="00E87A1A">
      <w:pPr>
        <w:jc w:val="left"/>
        <w:rPr>
          <w:rFonts w:ascii="华文中宋" w:eastAsia="华文中宋" w:hAnsi="华文中宋"/>
          <w:b/>
          <w:sz w:val="30"/>
          <w:szCs w:val="30"/>
        </w:rPr>
      </w:pPr>
      <w:r w:rsidRPr="00A60C60">
        <w:rPr>
          <w:rFonts w:ascii="宋体" w:hAnsi="宋体"/>
          <w:b/>
        </w:rPr>
        <w:t>66．</w:t>
      </w:r>
      <w:r w:rsidRPr="00A60C60">
        <w:rPr>
          <w:rFonts w:ascii="华文中宋" w:eastAsia="华文中宋" w:hAnsi="华文中宋"/>
          <w:b/>
          <w:sz w:val="30"/>
          <w:szCs w:val="30"/>
        </w:rPr>
        <w:t xml:space="preserve">以下关于中国戏曲中人物角色的说法正确的是（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多项选择题</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A、“生”是男角色，关羽、张飞、曹操、包拯、廉颇等即是生扮</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B、“花旦”在戏曲中扮演的是青年或中年女性</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C、净，俗称花脸，以各种色彩勾勒的图案化的脸谱化妆为突出标志</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D、丑，是喜剧角色，在鼻梁眼窝间勾画脸谱，多扮演滑稽调笑式的人物</w:t>
      </w:r>
    </w:p>
    <w:p w:rsidR="00A60C60" w:rsidRPr="00A60C60" w:rsidP="00E87A1A">
      <w:pPr>
        <w:jc w:val="left"/>
        <w:rPr>
          <w:rFonts w:ascii="华文中宋" w:eastAsia="华文中宋" w:hAnsi="华文中宋"/>
          <w:b/>
          <w:sz w:val="30"/>
          <w:szCs w:val="30"/>
        </w:rPr>
      </w:pPr>
      <w:r w:rsidRPr="00A60C60">
        <w:rPr>
          <w:rFonts w:ascii="宋体" w:hAnsi="宋体"/>
          <w:b/>
        </w:rPr>
        <w:t>67．</w:t>
      </w:r>
      <w:r w:rsidRPr="00A60C60">
        <w:rPr>
          <w:rFonts w:ascii="华文中宋" w:eastAsia="华文中宋" w:hAnsi="华文中宋"/>
          <w:b/>
          <w:sz w:val="30"/>
          <w:szCs w:val="30"/>
        </w:rPr>
        <w:t xml:space="preserve">治疗脚气病可选用（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A、维生素A</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B、维生素B</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C、维生素C</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A60C60">
        <w:rPr>
          <w:rFonts w:ascii="华文中宋" w:eastAsia="华文中宋" w:hAnsi="华文中宋"/>
          <w:b/>
          <w:sz w:val="30"/>
          <w:szCs w:val="30"/>
        </w:rPr>
        <w:t>D、维生素D</w:t>
      </w:r>
    </w:p>
    <w:p w:rsidR="00A60C60" w:rsidRPr="00A60C60" w:rsidP="00E87A1A">
      <w:pPr>
        <w:jc w:val="left"/>
        <w:rPr>
          <w:rFonts w:ascii="华文中宋" w:eastAsia="华文中宋" w:hAnsi="华文中宋"/>
          <w:b/>
          <w:sz w:val="30"/>
          <w:szCs w:val="30"/>
        </w:rPr>
      </w:pPr>
      <w:r w:rsidRPr="00A60C60">
        <w:rPr>
          <w:rFonts w:ascii="宋体" w:hAnsi="宋体"/>
          <w:b/>
        </w:rPr>
        <w:t>68．</w:t>
      </w:r>
      <w:r w:rsidRPr="00A60C60">
        <w:rPr>
          <w:rFonts w:ascii="华文中宋" w:eastAsia="华文中宋" w:hAnsi="华文中宋"/>
          <w:b/>
          <w:sz w:val="30"/>
          <w:szCs w:val="30"/>
        </w:rPr>
        <w:t>自主创新包括（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多项选择题</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A、原始创新</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B、引进消化吸收再创新</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C、技术创新</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D、集成创新</w:t>
      </w:r>
    </w:p>
    <w:p w:rsidR="00A60C60" w:rsidRPr="00A60C60" w:rsidP="00E87A1A">
      <w:pPr>
        <w:jc w:val="left"/>
        <w:rPr>
          <w:rFonts w:ascii="华文中宋" w:eastAsia="华文中宋" w:hAnsi="华文中宋"/>
          <w:b/>
          <w:sz w:val="30"/>
          <w:szCs w:val="30"/>
        </w:rPr>
      </w:pPr>
      <w:r w:rsidRPr="00A60C60">
        <w:rPr>
          <w:rFonts w:ascii="宋体" w:hAnsi="宋体"/>
          <w:b/>
        </w:rPr>
        <w:t>69．</w:t>
      </w:r>
      <w:r w:rsidRPr="00A60C60">
        <w:rPr>
          <w:rFonts w:ascii="华文中宋" w:eastAsia="华文中宋" w:hAnsi="华文中宋"/>
          <w:b/>
          <w:sz w:val="30"/>
          <w:szCs w:val="30"/>
        </w:rPr>
        <w:t xml:space="preserve">下列关于中国煤炭资源的说法正确的是（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A、中国煤炭资源北多南少，东多西少</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B、中国适于露天开采的煤炭储量少，仅占总储量的47%左右</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C、神府、东胜煤田所出产烟煤的原煤灰分仅为3%—5%，被誉为天然精煤</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D、华东地区的煤炭资源储量的87%集中在安徽、山西；中南地区煤炭资源的72%集中在河南</w:t>
      </w:r>
    </w:p>
    <w:p w:rsidR="00A60C60" w:rsidRPr="00A60C60" w:rsidP="00E87A1A">
      <w:pPr>
        <w:jc w:val="left"/>
        <w:rPr>
          <w:rFonts w:ascii="华文中宋" w:eastAsia="华文中宋" w:hAnsi="华文中宋"/>
          <w:b/>
          <w:sz w:val="30"/>
          <w:szCs w:val="30"/>
        </w:rPr>
      </w:pPr>
      <w:r w:rsidRPr="00A60C60">
        <w:rPr>
          <w:rFonts w:ascii="宋体" w:hAnsi="宋体"/>
          <w:b/>
        </w:rPr>
        <w:t>70．</w:t>
      </w:r>
      <w:r w:rsidRPr="00A60C60">
        <w:rPr>
          <w:rFonts w:ascii="华文中宋" w:eastAsia="华文中宋" w:hAnsi="华文中宋"/>
          <w:b/>
          <w:sz w:val="30"/>
          <w:szCs w:val="30"/>
        </w:rPr>
        <w:t>．世界上最早种植棉花的国家是（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A、中国</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B、美国</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C、印度</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D、埃及</w:t>
      </w:r>
    </w:p>
    <w:p w:rsidR="00A60C60" w:rsidRPr="00A60C60" w:rsidP="00E87A1A">
      <w:pPr>
        <w:jc w:val="left"/>
        <w:rPr>
          <w:rFonts w:ascii="华文中宋" w:eastAsia="华文中宋" w:hAnsi="华文中宋"/>
          <w:b/>
          <w:sz w:val="30"/>
          <w:szCs w:val="30"/>
        </w:rPr>
      </w:pPr>
      <w:r w:rsidRPr="00A60C60">
        <w:rPr>
          <w:rFonts w:ascii="宋体" w:hAnsi="宋体"/>
          <w:b/>
        </w:rPr>
        <w:t>71．</w:t>
      </w:r>
      <w:r w:rsidRPr="00A60C60">
        <w:rPr>
          <w:rFonts w:ascii="华文中宋" w:eastAsia="华文中宋" w:hAnsi="华文中宋"/>
          <w:b/>
          <w:sz w:val="30"/>
          <w:szCs w:val="30"/>
        </w:rPr>
        <w:t>某草坪前一木牌上写到“禁止踩踏草坪。”此规定从法理学的角度来看属于下列哪种法律解释方法?（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A、文义解释</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B、历史解释</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C、系统解释</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A60C60">
        <w:rPr>
          <w:rFonts w:ascii="华文中宋" w:eastAsia="华文中宋" w:hAnsi="华文中宋"/>
          <w:b/>
          <w:sz w:val="30"/>
          <w:szCs w:val="30"/>
        </w:rPr>
        <w:t>D、目的解释</w:t>
      </w:r>
    </w:p>
    <w:p w:rsidR="00A60C60" w:rsidRPr="00A60C60" w:rsidP="00E87A1A">
      <w:pPr>
        <w:jc w:val="left"/>
        <w:rPr>
          <w:rFonts w:ascii="华文中宋" w:eastAsia="华文中宋" w:hAnsi="华文中宋"/>
          <w:b/>
          <w:sz w:val="30"/>
          <w:szCs w:val="30"/>
        </w:rPr>
      </w:pPr>
      <w:r w:rsidRPr="00A60C60">
        <w:rPr>
          <w:rFonts w:ascii="宋体" w:hAnsi="宋体"/>
          <w:b/>
        </w:rPr>
        <w:t>72．</w:t>
      </w:r>
      <w:r w:rsidRPr="00A60C60">
        <w:rPr>
          <w:rFonts w:ascii="华文中宋" w:eastAsia="华文中宋" w:hAnsi="华文中宋"/>
          <w:b/>
          <w:sz w:val="30"/>
          <w:szCs w:val="30"/>
        </w:rPr>
        <w:t xml:space="preserve">下列关于我国国家赔偿制度的说法中不正确的一项是（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A、国家赔偿以国家工作人员违法行使职权为行为要件</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B、赔偿请求人要求刑事赔偿，应当先向赔偿义务机关提出</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C、服刑人员之间因矛盾导致的互相伤害不属于国家赔偿的范围</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D、国家赔偿的范围中包括对精神损害的赔偿</w:t>
      </w:r>
    </w:p>
    <w:p w:rsidR="00A60C60" w:rsidRPr="00A60C60" w:rsidP="00E87A1A">
      <w:pPr>
        <w:jc w:val="left"/>
        <w:rPr>
          <w:rFonts w:ascii="华文中宋" w:eastAsia="华文中宋" w:hAnsi="华文中宋"/>
          <w:b/>
          <w:sz w:val="30"/>
          <w:szCs w:val="30"/>
        </w:rPr>
      </w:pPr>
      <w:r w:rsidRPr="00A60C60">
        <w:rPr>
          <w:rFonts w:ascii="宋体" w:hAnsi="宋体"/>
          <w:b/>
        </w:rPr>
        <w:t>73．</w:t>
      </w:r>
      <w:r w:rsidRPr="00A60C60">
        <w:rPr>
          <w:rFonts w:ascii="华文中宋" w:eastAsia="华文中宋" w:hAnsi="华文中宋"/>
          <w:b/>
          <w:sz w:val="30"/>
          <w:szCs w:val="30"/>
        </w:rPr>
        <w:t>扩张性货币政策的主要功能是（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A、抑制社会总供给</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B、缩小贸易顺差</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C、抑制社会总需求</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D、刺激社会总需求</w:t>
      </w:r>
    </w:p>
    <w:p w:rsidR="00A60C60" w:rsidRPr="00A60C60" w:rsidP="00E87A1A">
      <w:pPr>
        <w:jc w:val="left"/>
        <w:rPr>
          <w:rFonts w:ascii="华文中宋" w:eastAsia="华文中宋" w:hAnsi="华文中宋"/>
          <w:b/>
          <w:sz w:val="30"/>
          <w:szCs w:val="30"/>
        </w:rPr>
      </w:pPr>
      <w:r w:rsidRPr="00A60C60">
        <w:rPr>
          <w:rFonts w:ascii="宋体" w:hAnsi="宋体"/>
          <w:b/>
        </w:rPr>
        <w:t>74．</w:t>
      </w:r>
      <w:r w:rsidRPr="00A60C60">
        <w:rPr>
          <w:rFonts w:ascii="华文中宋" w:eastAsia="华文中宋" w:hAnsi="华文中宋"/>
          <w:b/>
          <w:sz w:val="30"/>
          <w:szCs w:val="30"/>
        </w:rPr>
        <w:t>“三曹”是指汉魏之际的曹操与其子曹丕、曹植。因他们政治上的地位和文学上的成就，对当时的文坛很有影响，是建安文学的代表性人物，所以后人将其父子三人合称之为“三曹”。下列属于曹植代表作的（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A、《观沧海》</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B、《蒿里行》</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C、《短歌行》</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D、《洛神赋》</w:t>
      </w:r>
    </w:p>
    <w:p w:rsidR="00A60C60" w:rsidRPr="00A60C60" w:rsidP="00E87A1A">
      <w:pPr>
        <w:jc w:val="left"/>
        <w:rPr>
          <w:rFonts w:ascii="华文中宋" w:eastAsia="华文中宋" w:hAnsi="华文中宋"/>
          <w:b/>
          <w:sz w:val="30"/>
          <w:szCs w:val="30"/>
        </w:rPr>
      </w:pPr>
      <w:r w:rsidRPr="00A60C60">
        <w:rPr>
          <w:rFonts w:ascii="宋体" w:hAnsi="宋体"/>
          <w:b/>
        </w:rPr>
        <w:t>75．</w:t>
      </w:r>
      <w:r w:rsidRPr="00A60C60">
        <w:rPr>
          <w:rFonts w:ascii="华文中宋" w:eastAsia="华文中宋" w:hAnsi="华文中宋"/>
          <w:b/>
          <w:sz w:val="30"/>
          <w:szCs w:val="30"/>
        </w:rPr>
        <w:t>某高校两校区相距2760米，甲，乙两同学从各自校区同时出发到对方校区，甲的速度为70米每分钟，乙的速度为110米每分钟，在路上二人第一次相遇后继续行进，到达对方校区后马上回返，那么两人从出发到第二次相遇需要多少分钟？</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 32</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 46</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A60C60">
        <w:rPr>
          <w:rFonts w:ascii="华文中宋" w:eastAsia="华文中宋" w:hAnsi="华文中宋"/>
          <w:b/>
          <w:sz w:val="30"/>
          <w:szCs w:val="30"/>
        </w:rPr>
        <w:t>C. 61</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 64</w:t>
      </w:r>
    </w:p>
    <w:p w:rsidR="00A60C60" w:rsidRPr="00A60C60" w:rsidP="00E87A1A">
      <w:pPr>
        <w:jc w:val="left"/>
        <w:rPr>
          <w:rFonts w:ascii="华文中宋" w:eastAsia="华文中宋" w:hAnsi="华文中宋"/>
          <w:b/>
          <w:sz w:val="30"/>
          <w:szCs w:val="30"/>
        </w:rPr>
      </w:pPr>
      <w:r w:rsidRPr="00A60C60">
        <w:rPr>
          <w:rFonts w:ascii="宋体" w:hAnsi="宋体"/>
          <w:b/>
        </w:rPr>
        <w:t>76．</w:t>
      </w:r>
      <w:r w:rsidRPr="00A60C60">
        <w:rPr>
          <w:rFonts w:ascii="华文中宋" w:eastAsia="华文中宋" w:hAnsi="华文中宋"/>
          <w:b/>
          <w:sz w:val="30"/>
          <w:szCs w:val="30"/>
        </w:rPr>
        <w:t>张小珍：在我国，90%的人所认识的人中都有失业者，这真是个令人震惊的事实。 王大为：我不认为您所说的现象有令人震惊之处。其实，就5%这样可接受的失业率来讲，每20个人中就有1个人失业。在这种情况下，如果一个人所认识的人超过50个，那么，其中就很可能有1个或更多的失业者。 以下哪项最可能是王大为的论断所假设的?（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A、失业率很少超过社会能接受的限度</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B、张小珍所引述的统计数据是准确的</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C、失业通常并不集中在社会联系闭塞的区域</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D、认识失业者的人通常超过总人口的90%</w:t>
      </w:r>
    </w:p>
    <w:p w:rsidR="00A60C60" w:rsidRPr="00A60C60" w:rsidP="00E87A1A">
      <w:pPr>
        <w:jc w:val="left"/>
        <w:rPr>
          <w:rFonts w:ascii="华文中宋" w:eastAsia="华文中宋" w:hAnsi="华文中宋"/>
          <w:b/>
          <w:sz w:val="30"/>
          <w:szCs w:val="30"/>
        </w:rPr>
      </w:pPr>
      <w:r w:rsidRPr="00A60C60">
        <w:rPr>
          <w:rFonts w:ascii="宋体" w:hAnsi="宋体"/>
          <w:b/>
        </w:rPr>
        <w:t>77．</w:t>
      </w:r>
      <w:r w:rsidRPr="00A60C60">
        <w:rPr>
          <w:rFonts w:ascii="华文中宋" w:eastAsia="华文中宋" w:hAnsi="华文中宋"/>
          <w:b/>
          <w:sz w:val="30"/>
          <w:szCs w:val="30"/>
        </w:rPr>
        <w:t>国家通过调节利率高低可以影响经济活动。一般认为，利息增加后带来的经济影响是（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A、刺激需求，生产扩大．经济活动水平上升</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B、货币供给增加，将引起适度的通货膨胀</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C、货币供给减少，对生产的影响不能确定</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D、抑制需求，缓解通货膨胀</w:t>
      </w:r>
    </w:p>
    <w:p w:rsidR="00A60C60" w:rsidRPr="00A60C60" w:rsidP="00E87A1A">
      <w:pPr>
        <w:jc w:val="left"/>
        <w:rPr>
          <w:rFonts w:ascii="华文中宋" w:eastAsia="华文中宋" w:hAnsi="华文中宋"/>
          <w:b/>
          <w:sz w:val="30"/>
          <w:szCs w:val="30"/>
        </w:rPr>
      </w:pPr>
      <w:r w:rsidRPr="00A60C60">
        <w:rPr>
          <w:rFonts w:ascii="宋体" w:hAnsi="宋体"/>
          <w:b/>
        </w:rPr>
        <w:t>78．</w:t>
      </w:r>
      <w:r w:rsidRPr="00A60C60">
        <w:rPr>
          <w:rFonts w:ascii="华文中宋" w:eastAsia="华文中宋" w:hAnsi="华文中宋"/>
          <w:b/>
          <w:sz w:val="30"/>
          <w:szCs w:val="30"/>
        </w:rPr>
        <w:t>政府信息公开不包括使用（　　）的方式。</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A、政府公报</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B、内部文件</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C、政府网站</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D、新闻发布会</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A60C60">
        <w:rPr>
          <w:rFonts w:ascii="宋体" w:hAnsi="宋体"/>
          <w:b/>
        </w:rPr>
        <w:t>79．</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据中国人民银行公布的统计数据显示，截至2011年3月末，国家外汇储备余额为30447亿美元，同比增长24．4%，首次突破3万亿美元。高额的外汇储备对我国经济产生的影响有（　　）。</w:t>
      </w:r>
      <w:r w:rsidRPr="00A60C60">
        <w:rPr>
          <w:rFonts w:ascii="华文中宋" w:eastAsia="华文中宋" w:hAnsi="华文中宋"/>
          <w:b/>
          <w:sz w:val="30"/>
          <w:szCs w:val="30"/>
        </w:rPr>
        <w:t xml:space="preserve">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A、增强应对金融风险的能力，维护国家经济安全</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B、加剧人民币升值压力</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C、有效调节外汇市场，保持国际收支的基本平衡</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D、会因外币贬值而价值缩水，增加外汇储备风险</w:t>
      </w:r>
    </w:p>
    <w:p w:rsidR="00A60C60" w:rsidRPr="00A60C60" w:rsidP="00E87A1A">
      <w:pPr>
        <w:jc w:val="left"/>
        <w:rPr>
          <w:rFonts w:ascii="华文中宋" w:eastAsia="华文中宋" w:hAnsi="华文中宋"/>
          <w:b/>
          <w:sz w:val="30"/>
          <w:szCs w:val="30"/>
        </w:rPr>
      </w:pPr>
      <w:r w:rsidRPr="00A60C60">
        <w:rPr>
          <w:rFonts w:ascii="宋体" w:hAnsi="宋体"/>
          <w:b/>
        </w:rPr>
        <w:t>80．</w:t>
      </w:r>
      <w:r w:rsidRPr="00A60C60">
        <w:rPr>
          <w:rFonts w:ascii="华文中宋" w:eastAsia="华文中宋" w:hAnsi="华文中宋"/>
          <w:b/>
          <w:sz w:val="30"/>
          <w:szCs w:val="30"/>
        </w:rPr>
        <w:t>卫星最多的行星是（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A、火星</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B、天王星</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C、木星</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D、土星</w:t>
      </w:r>
    </w:p>
    <w:p w:rsidR="00A60C60" w:rsidRPr="00A60C60" w:rsidP="00E87A1A">
      <w:pPr>
        <w:jc w:val="left"/>
        <w:rPr>
          <w:rFonts w:ascii="华文中宋" w:eastAsia="华文中宋" w:hAnsi="华文中宋"/>
          <w:b/>
          <w:sz w:val="30"/>
          <w:szCs w:val="30"/>
        </w:rPr>
      </w:pPr>
      <w:r w:rsidRPr="00A60C60">
        <w:rPr>
          <w:rFonts w:ascii="宋体" w:hAnsi="宋体"/>
          <w:b/>
        </w:rPr>
        <w:t>81．</w:t>
      </w:r>
      <w:r w:rsidRPr="00A60C60">
        <w:rPr>
          <w:rFonts w:ascii="华文中宋" w:eastAsia="华文中宋" w:hAnsi="华文中宋"/>
          <w:b/>
          <w:sz w:val="30"/>
          <w:szCs w:val="30"/>
        </w:rPr>
        <w:t xml:space="preserve">小周在2009年将20万资金全部用于投资股票，年底赚了8万；而2010年同样的投资却亏损了10万。小蔡在这两年内将20万资金中的3万投资股票，5万投资国债，10万存入银行，2万购买保险，共获利3万。上述事例从一个侧面说明（　　）。 ①盈亏取决于投资结构②分散投资有利于规避风险③风险与收益是对等的④投资项目越多收益越大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A、①②</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B、③④</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C、①④　　—考试大+在线考试中心—</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D、②③</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A60C60">
        <w:rPr>
          <w:rFonts w:ascii="宋体" w:hAnsi="宋体"/>
          <w:b/>
        </w:rPr>
        <w:t>82．</w:t>
      </w:r>
      <w:r w:rsidRPr="00A60C60">
        <w:rPr>
          <w:rFonts w:ascii="华文中宋" w:eastAsia="华文中宋" w:hAnsi="华文中宋"/>
          <w:b/>
          <w:sz w:val="30"/>
          <w:szCs w:val="30"/>
        </w:rPr>
        <w:t>长期以来，同注重群体间礼法道德的儒家学说相比，道家思想被看做是立足个体，崇尚个体生命自然发展的学说。所以，在经济社会已经发生重大变化、儒家所倡导的相当一部分学说规范已失去体制支持的今天，道家思想、尤其是庄子的人生哲学，重新具有了理论上的自足性，在个体生命和生活的层面上再一次引起了人们的注意。</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 xml:space="preserve"> 下列说法与文意不符的是（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A、儒家学说以群体为本</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B、道家哲学以个体为本</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C、当今社会体制更支持道家哲学</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D、当今社会较崇尚个体发展</w:t>
      </w:r>
    </w:p>
    <w:p w:rsidR="00A60C60" w:rsidRPr="00A60C60" w:rsidP="00E87A1A">
      <w:pPr>
        <w:jc w:val="left"/>
        <w:rPr>
          <w:rFonts w:ascii="华文中宋" w:eastAsia="华文中宋" w:hAnsi="华文中宋"/>
          <w:b/>
          <w:sz w:val="30"/>
          <w:szCs w:val="30"/>
        </w:rPr>
      </w:pPr>
      <w:r w:rsidRPr="00A60C60">
        <w:rPr>
          <w:rFonts w:ascii="宋体" w:hAnsi="宋体"/>
          <w:b/>
        </w:rPr>
        <w:t>83．</w:t>
      </w:r>
      <w:r w:rsidRPr="00A60C60">
        <w:rPr>
          <w:rFonts w:ascii="华文中宋" w:eastAsia="华文中宋" w:hAnsi="华文中宋"/>
          <w:b/>
          <w:sz w:val="30"/>
          <w:szCs w:val="30"/>
        </w:rPr>
        <w:t>政府的信息发布在定位上应当有所不同，重在体现政务微博的“公共性”。在“卷心菜”事件中，“上海发布”的“公共性”体现为着意搭建城市供应与市民需求之间的关联：要让一个特大城市巨量的市民得到稳定的日常供应保障，不容易；而要让供应市民的蔬菜种植者，在“看天吃饭”生产状态还无法改变的情况下，利益得到保障，从而维持种菜积极性和稳定性，更不容易__________，而不是仅仅关心吃菜市民的便宜、方便，正是“卷心菜”信息发布时的公共定位。  填入画横线部分最恰当的一句是（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A、切实维护好广大种菜农民的利益</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B、同时着眼生产和消费两方面</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C、建立起吃菜市民和种菜农民的情感关联</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D、全面考虑“卷心菜”信息发布的作用</w:t>
      </w:r>
    </w:p>
    <w:p w:rsidR="00A60C60" w:rsidRPr="00A60C60" w:rsidP="00E87A1A">
      <w:pPr>
        <w:jc w:val="left"/>
        <w:rPr>
          <w:rFonts w:ascii="华文中宋" w:eastAsia="华文中宋" w:hAnsi="华文中宋"/>
          <w:b/>
          <w:sz w:val="30"/>
          <w:szCs w:val="30"/>
        </w:rPr>
      </w:pPr>
      <w:r w:rsidRPr="00A60C60">
        <w:rPr>
          <w:rFonts w:ascii="宋体" w:hAnsi="宋体"/>
          <w:b/>
        </w:rPr>
        <w:t>84．</w:t>
      </w:r>
      <w:r w:rsidRPr="00A60C60">
        <w:rPr>
          <w:rFonts w:ascii="华文中宋" w:eastAsia="华文中宋" w:hAnsi="华文中宋"/>
          <w:b/>
          <w:sz w:val="30"/>
          <w:szCs w:val="30"/>
        </w:rPr>
        <w:t>自2010年7月1日起，《中华人民共和国侵权责任法》正式施行，下列说法中，符合《侵权责任法》规定的是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A、无民事行为能力人在校期间受到人身损害，但学校能够证明尽到教育、管理职责的，不承担责任．</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B、损害发生后，责任人必须向受害人一次性支付赔偿费用</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C、侵权人因侵权行为已受到刑事处罚的，应相应减轻其应承担的侵权责任</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D、被派遣的工作人员因执行工作任务造成他人损害的，由劳务派遣单位承担侵权责任</w:t>
      </w:r>
    </w:p>
    <w:p w:rsidR="00A60C60" w:rsidRPr="00A60C60" w:rsidP="00E87A1A">
      <w:pPr>
        <w:jc w:val="left"/>
        <w:rPr>
          <w:rFonts w:ascii="华文中宋" w:eastAsia="华文中宋" w:hAnsi="华文中宋"/>
          <w:b/>
          <w:sz w:val="30"/>
          <w:szCs w:val="30"/>
        </w:rPr>
      </w:pPr>
      <w:r w:rsidRPr="00A60C60">
        <w:rPr>
          <w:rFonts w:ascii="宋体" w:hAnsi="宋体"/>
          <w:b/>
        </w:rPr>
        <w:t>85．</w:t>
      </w:r>
      <w:r w:rsidRPr="00A60C60">
        <w:rPr>
          <w:rFonts w:ascii="华文中宋" w:eastAsia="华文中宋" w:hAnsi="华文中宋"/>
          <w:b/>
          <w:sz w:val="30"/>
          <w:szCs w:val="30"/>
        </w:rPr>
        <w:t>甲是一普通合伙企业的合伙人，以一座房产出资，后因病死亡，其子乙10岁。下列关于乙的权利及其行使的判断哪些是正确的?（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多项选择题</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A、乙因继承当然成为合伙企业的合伙人</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B、乙可以要求分割甲在合伙企业的财产份额</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C、经其他合伙人同意，乙可以成为合伙人</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D、如果按照退伙处理，对甲的财产份额的退还可以采用退还货币。也可以退还实物</w:t>
      </w:r>
    </w:p>
    <w:p w:rsidR="00A60C60" w:rsidRPr="00A60C60" w:rsidP="00E87A1A">
      <w:pPr>
        <w:jc w:val="left"/>
        <w:rPr>
          <w:rFonts w:ascii="华文中宋" w:eastAsia="华文中宋" w:hAnsi="华文中宋"/>
          <w:b/>
          <w:sz w:val="30"/>
          <w:szCs w:val="30"/>
        </w:rPr>
      </w:pPr>
      <w:r w:rsidRPr="00A60C60">
        <w:rPr>
          <w:rFonts w:ascii="宋体" w:hAnsi="宋体"/>
          <w:b/>
        </w:rPr>
        <w:t>86．</w:t>
      </w:r>
      <w:r w:rsidRPr="00A60C60">
        <w:rPr>
          <w:rFonts w:ascii="华文中宋" w:eastAsia="华文中宋" w:hAnsi="华文中宋"/>
          <w:b/>
          <w:sz w:val="30"/>
          <w:szCs w:val="30"/>
        </w:rPr>
        <w:t>古代官职的变化有一系列的特定词语与之相对，下列对应错误的一项是（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A、拜—官职授予</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B、左迁—降职</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C、擢—提拔</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D、除—罢免官职</w:t>
      </w:r>
    </w:p>
    <w:p w:rsidR="00A60C60" w:rsidRPr="00A60C60" w:rsidP="00E87A1A">
      <w:pPr>
        <w:jc w:val="left"/>
        <w:rPr>
          <w:rFonts w:ascii="华文中宋" w:eastAsia="华文中宋" w:hAnsi="华文中宋"/>
          <w:b/>
          <w:sz w:val="30"/>
          <w:szCs w:val="30"/>
        </w:rPr>
      </w:pPr>
      <w:r w:rsidRPr="00A60C60">
        <w:rPr>
          <w:rFonts w:ascii="宋体" w:hAnsi="宋体"/>
          <w:b/>
        </w:rPr>
        <w:t>87．</w:t>
      </w:r>
      <w:r w:rsidRPr="00A60C60">
        <w:rPr>
          <w:rFonts w:ascii="华文中宋" w:eastAsia="华文中宋" w:hAnsi="华文中宋"/>
          <w:b/>
          <w:sz w:val="30"/>
          <w:szCs w:val="30"/>
        </w:rPr>
        <w:t>原告甲和被告乙签收调解书后均认为调解结果违反法定程序，他们可采取以下哪种措施予以补救?（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A、要求法院对原审案件继续审理</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B、要求法院就原审案件重新调解</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C、申请再审</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D、提起上诉</w:t>
      </w:r>
    </w:p>
    <w:p w:rsidR="00A60C60" w:rsidRPr="00A60C60" w:rsidP="00E87A1A">
      <w:pPr>
        <w:jc w:val="left"/>
        <w:rPr>
          <w:rFonts w:ascii="华文中宋" w:eastAsia="华文中宋" w:hAnsi="华文中宋"/>
          <w:b/>
          <w:sz w:val="30"/>
          <w:szCs w:val="30"/>
        </w:rPr>
      </w:pPr>
      <w:r w:rsidRPr="00A60C60">
        <w:rPr>
          <w:rFonts w:ascii="宋体" w:hAnsi="宋体"/>
          <w:b/>
        </w:rPr>
        <w:t>88．</w:t>
      </w:r>
      <w:r w:rsidRPr="00A60C60">
        <w:rPr>
          <w:rFonts w:ascii="华文中宋" w:eastAsia="华文中宋" w:hAnsi="华文中宋"/>
          <w:b/>
          <w:sz w:val="30"/>
          <w:szCs w:val="30"/>
        </w:rPr>
        <w:t xml:space="preserve">下列关于公务员录用规定的表述不正确的是（　　）。 </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A60C60">
        <w:rPr>
          <w:rFonts w:ascii="华文中宋" w:eastAsia="华文中宋" w:hAnsi="华文中宋"/>
          <w:b/>
          <w:sz w:val="30"/>
          <w:szCs w:val="30"/>
        </w:rPr>
        <w:t>A、录用担任主任科员以下及其他相当职务层次的非领导职务公务员，采取公开考试、严格考察、平等竞争、择优录取的办法</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B、地方各级机关公务员的录用，由省级公务员主管部门负责组织</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C、录用特殊职位的公务员可由招录机关自行决定</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D、新录用的公务员试用期为一年</w:t>
      </w:r>
    </w:p>
    <w:p w:rsidR="00A60C60" w:rsidRPr="00A60C60" w:rsidP="00E87A1A">
      <w:pPr>
        <w:jc w:val="left"/>
        <w:rPr>
          <w:rFonts w:ascii="华文中宋" w:eastAsia="华文中宋" w:hAnsi="华文中宋"/>
          <w:b/>
          <w:sz w:val="30"/>
          <w:szCs w:val="30"/>
        </w:rPr>
      </w:pPr>
      <w:r w:rsidRPr="00A60C60">
        <w:rPr>
          <w:rFonts w:ascii="宋体" w:hAnsi="宋体"/>
          <w:b/>
        </w:rPr>
        <w:t>89．</w:t>
      </w:r>
      <w:r w:rsidRPr="00A60C60">
        <w:rPr>
          <w:rFonts w:ascii="华文中宋" w:eastAsia="华文中宋" w:hAnsi="华文中宋"/>
          <w:b/>
          <w:sz w:val="30"/>
          <w:szCs w:val="30"/>
        </w:rPr>
        <w:t>以下关于上海世博会说法不正确的一项是（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A、举办时间是2010年5月1日至10月31日</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B、主题是“城市，让生活更美好”</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C、国际参展方的数量已经创造了世博会的历史纪录</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D、志愿者标志来自汉字的“世”字</w:t>
      </w:r>
    </w:p>
    <w:p w:rsidR="00A60C60" w:rsidRPr="00A60C60" w:rsidP="00E87A1A">
      <w:pPr>
        <w:jc w:val="left"/>
        <w:rPr>
          <w:rFonts w:ascii="华文中宋" w:eastAsia="华文中宋" w:hAnsi="华文中宋"/>
          <w:b/>
          <w:sz w:val="30"/>
          <w:szCs w:val="30"/>
        </w:rPr>
      </w:pPr>
      <w:r w:rsidRPr="00A60C60">
        <w:rPr>
          <w:rFonts w:ascii="宋体" w:hAnsi="宋体"/>
          <w:b/>
        </w:rPr>
        <w:t>90．</w:t>
      </w:r>
      <w:r w:rsidRPr="00A60C60">
        <w:rPr>
          <w:rFonts w:ascii="华文中宋" w:eastAsia="华文中宋" w:hAnsi="华文中宋"/>
          <w:b/>
          <w:sz w:val="30"/>
          <w:szCs w:val="30"/>
        </w:rPr>
        <w:t>经营权是经营者对其经营财产的一种（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A、占有、使用、收益和处分的权利</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B、占有、使用和依法处置的权利</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C、使用权利</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D、不能占有，只能使用和获得收益的权利</w:t>
      </w:r>
    </w:p>
    <w:p w:rsidR="00A60C60" w:rsidRPr="00A60C60" w:rsidP="00A60C60">
      <w:pPr>
        <w:jc w:val="left"/>
        <w:rPr>
          <w:rFonts w:ascii="宋体" w:hAnsi="宋体"/>
          <w:b/>
        </w:rPr>
      </w:pPr>
      <w:r w:rsidRPr="00A60C60">
        <w:rPr>
          <w:rFonts w:ascii="微软雅黑" w:eastAsia="微软雅黑" w:hAnsi="微软雅黑"/>
          <w:b/>
          <w:sz w:val="28"/>
        </w:rPr>
        <w:t>四、言语理解与表达</w:t>
      </w:r>
    </w:p>
    <w:p w:rsidR="00A60C60" w:rsidRPr="00A60C60" w:rsidP="00E87A1A">
      <w:pPr>
        <w:jc w:val="left"/>
        <w:rPr>
          <w:rFonts w:ascii="华文中宋" w:eastAsia="华文中宋" w:hAnsi="华文中宋"/>
          <w:b/>
          <w:sz w:val="30"/>
          <w:szCs w:val="30"/>
        </w:rPr>
      </w:pPr>
      <w:r w:rsidRPr="00A60C60">
        <w:rPr>
          <w:rFonts w:ascii="宋体" w:hAnsi="宋体"/>
          <w:b/>
        </w:rPr>
        <w:t>91．</w:t>
      </w:r>
      <w:r w:rsidRPr="00A60C60">
        <w:rPr>
          <w:rFonts w:ascii="华文中宋" w:eastAsia="华文中宋" w:hAnsi="华文中宋"/>
          <w:b/>
          <w:sz w:val="30"/>
          <w:szCs w:val="30"/>
        </w:rPr>
        <w:t xml:space="preserve">家庭是社会生产和生活的一个基本单位，家庭收入和支出的________，是反映家庭经济水平的一个重要________。 填入划横线部分最恰当的一项是（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A、数量　　原则</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B、渠道　　因素</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C、模式　　指标</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D、状况　　侧面</w:t>
      </w:r>
    </w:p>
    <w:p w:rsidR="00A60C60" w:rsidRPr="00A60C60" w:rsidP="00E87A1A">
      <w:pPr>
        <w:jc w:val="left"/>
        <w:rPr>
          <w:rFonts w:ascii="华文中宋" w:eastAsia="华文中宋" w:hAnsi="华文中宋"/>
          <w:b/>
          <w:sz w:val="30"/>
          <w:szCs w:val="30"/>
        </w:rPr>
      </w:pPr>
      <w:r w:rsidRPr="00A60C60">
        <w:rPr>
          <w:rFonts w:ascii="宋体" w:hAnsi="宋体"/>
          <w:b/>
        </w:rPr>
        <w:t>92．</w:t>
      </w:r>
      <w:r w:rsidRPr="00A60C60">
        <w:rPr>
          <w:rFonts w:ascii="华文中宋" w:eastAsia="华文中宋" w:hAnsi="华文中宋"/>
          <w:b/>
          <w:sz w:val="30"/>
          <w:szCs w:val="30"/>
        </w:rPr>
        <w:t>下面诗词搭配正确的是（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A、随风潜入夜，润物细无声—《春夜喜雨》李白</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A60C60">
        <w:rPr>
          <w:rFonts w:ascii="华文中宋" w:eastAsia="华文中宋" w:hAnsi="华文中宋"/>
          <w:b/>
          <w:sz w:val="30"/>
          <w:szCs w:val="30"/>
        </w:rPr>
        <w:t>B、接天莲叶无穷碧，映日荷花别样红—《晓出净慈寺送林子方》杨万里</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C、不是花中偏爱菊，此花开尽更无花—《菊花》陶渊明</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D、洛阳亲友如相问，一片冰心在玉壶—《凉州词》王昌龄</w:t>
      </w:r>
    </w:p>
    <w:p w:rsidR="00A60C60" w:rsidRPr="00A60C60" w:rsidP="00E87A1A">
      <w:pPr>
        <w:jc w:val="left"/>
        <w:rPr>
          <w:rFonts w:ascii="华文中宋" w:eastAsia="华文中宋" w:hAnsi="华文中宋"/>
          <w:b/>
          <w:sz w:val="30"/>
          <w:szCs w:val="30"/>
        </w:rPr>
      </w:pPr>
      <w:r w:rsidRPr="00A60C60">
        <w:rPr>
          <w:rFonts w:ascii="宋体" w:hAnsi="宋体"/>
          <w:b/>
        </w:rPr>
        <w:t>93．</w:t>
      </w:r>
      <w:r w:rsidRPr="00A60C60">
        <w:rPr>
          <w:rFonts w:ascii="华文中宋" w:eastAsia="华文中宋" w:hAnsi="华文中宋"/>
          <w:b/>
          <w:sz w:val="30"/>
          <w:szCs w:val="30"/>
        </w:rPr>
        <w:t xml:space="preserve">王军，今年45岁，在地震中失去了妻子，虽然有心重组家庭，但因为他没有固定收入，还要________两个正在上学的孩子，家里负担很重，一时找不到愿意和他________的爱人。 填入横线部分最恰当的一项是（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A、扶养　　同心同德</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B、抚养　　同甘共苦</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C、喂养　　相濡以沫 　　?考_试_大—-—在_线_考_试_中心</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D、供养　　风雨同舟</w:t>
      </w:r>
    </w:p>
    <w:p w:rsidR="00A60C60" w:rsidRPr="00A60C60" w:rsidP="00E87A1A">
      <w:pPr>
        <w:jc w:val="left"/>
        <w:rPr>
          <w:rFonts w:ascii="华文中宋" w:eastAsia="华文中宋" w:hAnsi="华文中宋"/>
          <w:b/>
          <w:sz w:val="30"/>
          <w:szCs w:val="30"/>
        </w:rPr>
      </w:pPr>
      <w:r w:rsidRPr="00A60C60">
        <w:rPr>
          <w:rFonts w:ascii="宋体" w:hAnsi="宋体"/>
          <w:b/>
        </w:rPr>
        <w:t>94．</w:t>
      </w:r>
      <w:r w:rsidRPr="00A60C60">
        <w:rPr>
          <w:rFonts w:ascii="华文中宋" w:eastAsia="华文中宋" w:hAnsi="华文中宋"/>
          <w:b/>
          <w:sz w:val="30"/>
          <w:szCs w:val="30"/>
        </w:rPr>
        <w:t>“吃动物怕激素，吃植物怕毒素，喝饮料怕色素，吃什么心里都没数。”社会上的顺口溜虽然__________，但确实__________了我们现在食品安全上的一些问题。 依次填入划横线部分最恰当的一项是（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A、名不副实　表露</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B、言过其实　反映</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C、言差语错　体现</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D、夸夸其谈　显现</w:t>
      </w:r>
    </w:p>
    <w:p w:rsidR="00A60C60" w:rsidRPr="00A60C60" w:rsidP="00E87A1A">
      <w:pPr>
        <w:jc w:val="left"/>
        <w:rPr>
          <w:rFonts w:ascii="华文中宋" w:eastAsia="华文中宋" w:hAnsi="华文中宋"/>
          <w:b/>
          <w:sz w:val="30"/>
          <w:szCs w:val="30"/>
        </w:rPr>
      </w:pPr>
      <w:r w:rsidRPr="00A60C60">
        <w:rPr>
          <w:rFonts w:ascii="宋体" w:hAnsi="宋体"/>
          <w:b/>
        </w:rPr>
        <w:t>95．</w:t>
      </w:r>
      <w:r w:rsidRPr="00A60C60">
        <w:rPr>
          <w:rFonts w:ascii="华文中宋" w:eastAsia="华文中宋" w:hAnsi="华文中宋"/>
          <w:b/>
          <w:sz w:val="30"/>
          <w:szCs w:val="30"/>
        </w:rPr>
        <w:t xml:space="preserve">站在人生的拐点，迷茫地眺望未来，即使离开这里是我们无数次反复期待的时刻，但它突然的到来依然让我们有点__________。 填入划横线部分最恰当的一项是（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A、不知所云</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B、忐忑不安</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C、措手不及</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A60C60">
        <w:rPr>
          <w:rFonts w:ascii="华文中宋" w:eastAsia="华文中宋" w:hAnsi="华文中宋"/>
          <w:b/>
          <w:sz w:val="30"/>
          <w:szCs w:val="30"/>
        </w:rPr>
        <w:t>D、猝不及防</w:t>
      </w:r>
    </w:p>
    <w:p w:rsidR="00A60C60" w:rsidRPr="00A60C60" w:rsidP="00E87A1A">
      <w:pPr>
        <w:jc w:val="left"/>
        <w:rPr>
          <w:rFonts w:ascii="华文中宋" w:eastAsia="华文中宋" w:hAnsi="华文中宋"/>
          <w:b/>
          <w:sz w:val="30"/>
          <w:szCs w:val="30"/>
        </w:rPr>
      </w:pPr>
      <w:r w:rsidRPr="00A60C60">
        <w:rPr>
          <w:rFonts w:ascii="宋体" w:hAnsi="宋体"/>
          <w:b/>
        </w:rPr>
        <w:t>96．</w:t>
      </w:r>
      <w:r w:rsidRPr="00A60C60">
        <w:rPr>
          <w:rFonts w:ascii="华文中宋" w:eastAsia="华文中宋" w:hAnsi="华文中宋"/>
          <w:b/>
          <w:sz w:val="30"/>
          <w:szCs w:val="30"/>
        </w:rPr>
        <w:t>中国武术传播的不应仅仅是其技术体系，而更应是文化，是理念，是那种重德行，重关系以及重人际信任的理念。参与其中的行动主体更应该获得的是亲密关系，高度信任。遵从规范和精神气质的______，而绝非是仅仅获取______的技术。依次填入划横线部分最恰当的一项是（）。</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A、净化战无不胜</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B、陶冶匹夫之勇</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C、培养炉火纯青</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D、涵养好勇斗狠</w:t>
      </w:r>
    </w:p>
    <w:p w:rsidR="00A60C60" w:rsidRPr="00A60C60" w:rsidP="00E87A1A">
      <w:pPr>
        <w:jc w:val="left"/>
        <w:rPr>
          <w:rFonts w:ascii="华文中宋" w:eastAsia="华文中宋" w:hAnsi="华文中宋"/>
          <w:b/>
          <w:sz w:val="30"/>
          <w:szCs w:val="30"/>
        </w:rPr>
      </w:pPr>
      <w:r w:rsidRPr="00A60C60">
        <w:rPr>
          <w:rFonts w:ascii="宋体" w:hAnsi="宋体"/>
          <w:b/>
        </w:rPr>
        <w:t>97．</w:t>
      </w:r>
      <w:r w:rsidRPr="00A60C60">
        <w:rPr>
          <w:rFonts w:ascii="华文中宋" w:eastAsia="华文中宋" w:hAnsi="华文中宋"/>
          <w:b/>
          <w:sz w:val="30"/>
          <w:szCs w:val="30"/>
        </w:rPr>
        <w:t>当前下列国家中，国民用于购买食物费用占日常支出平均比重最高的是（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A、美国</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B、智利</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C、希腊</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D、刚</w:t>
      </w:r>
    </w:p>
    <w:p w:rsidR="00A60C60" w:rsidRPr="00A60C60" w:rsidP="00E87A1A">
      <w:pPr>
        <w:jc w:val="left"/>
        <w:rPr>
          <w:rFonts w:ascii="华文中宋" w:eastAsia="华文中宋" w:hAnsi="华文中宋"/>
          <w:b/>
          <w:sz w:val="30"/>
          <w:szCs w:val="30"/>
        </w:rPr>
      </w:pPr>
      <w:r w:rsidRPr="00A60C60">
        <w:rPr>
          <w:rFonts w:ascii="宋体" w:hAnsi="宋体"/>
          <w:b/>
        </w:rPr>
        <w:t>98．</w:t>
      </w:r>
      <w:r w:rsidRPr="00A60C60">
        <w:rPr>
          <w:rFonts w:ascii="华文中宋" w:eastAsia="华文中宋" w:hAnsi="华文中宋"/>
          <w:b/>
          <w:sz w:val="30"/>
          <w:szCs w:val="30"/>
        </w:rPr>
        <w:t>10年过去了，1997年泰铢大幅贬值诱发的东南亚金融危机给整个地区带来的痛楚和无奈似乎还__________。发生在泰国的危机竟然波及整个东南亚地区，对泰铢汇率的“矫正”迅速__________为地区金融危机，至今仍让人__________。 填入划横线部分最恰当的一项是（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A、记忆犹新　蔓延　扼腕叹息</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B、恍如昨日　扩展　谈虎色变</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C、历历在目　演变　心存余悸</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D、历久弥新　衍生　不寒而栗</w:t>
      </w:r>
    </w:p>
    <w:p w:rsidR="00A60C60" w:rsidRPr="00A60C60" w:rsidP="00E87A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A60C60">
        <w:rPr>
          <w:rFonts w:ascii="宋体" w:hAnsi="宋体"/>
          <w:b/>
        </w:rPr>
        <w:t>99．</w:t>
      </w:r>
      <w:r w:rsidRPr="00A60C60">
        <w:rPr>
          <w:rFonts w:ascii="华文中宋" w:eastAsia="华文中宋" w:hAnsi="华文中宋"/>
          <w:b/>
          <w:sz w:val="30"/>
          <w:szCs w:val="30"/>
        </w:rPr>
        <w:t>依次填入下列各句横线处最恰当的一项是（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 xml:space="preserve"> ①国家为了公共利益的需要，县级以上人民政府依照法律规定的权限和程序，可以征收自然人、法人的不动产或者动产，但应当给予_________。</w:t>
      </w:r>
      <w:r w:rsidRPr="00A60C60">
        <w:rPr>
          <w:rFonts w:ascii="华文中宋" w:eastAsia="华文中宋" w:hAnsi="华文中宋"/>
          <w:b/>
          <w:sz w:val="30"/>
          <w:szCs w:val="30"/>
        </w:rPr>
        <w:t xml:space="preserve"> ②过分强调竞争制度，以及依据直接用途而过早专业化，这就会_________包括专业知识在内的一切文化生活所依存的那种精神。</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A、赔偿　扼杀</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B、赔偿　抹杀</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C、补偿　抹杀</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D、补偿　扼杀</w:t>
      </w:r>
    </w:p>
    <w:p w:rsidR="00A60C60" w:rsidRPr="00A60C60" w:rsidP="00E87A1A">
      <w:pPr>
        <w:jc w:val="left"/>
        <w:rPr>
          <w:rFonts w:ascii="华文中宋" w:eastAsia="华文中宋" w:hAnsi="华文中宋"/>
          <w:b/>
          <w:sz w:val="30"/>
          <w:szCs w:val="30"/>
        </w:rPr>
      </w:pPr>
      <w:r w:rsidRPr="00A60C60">
        <w:rPr>
          <w:rFonts w:ascii="宋体" w:hAnsi="宋体"/>
          <w:b/>
        </w:rPr>
        <w:t>100．</w:t>
      </w:r>
      <w:r w:rsidRPr="00A60C60">
        <w:rPr>
          <w:rFonts w:ascii="华文中宋" w:eastAsia="华文中宋" w:hAnsi="华文中宋"/>
          <w:b/>
          <w:sz w:val="30"/>
          <w:szCs w:val="30"/>
        </w:rPr>
        <w:t xml:space="preserve">正当的采访，是记者的__________行为；记者的采访权，是宪法规定的公民言论自由权的__________，实质上是受公众的委托、为兑现公众__________所行使的权利。无论以什么理由为记者采访设置障碍，都是侵犯人权。  填入划横线部分最恰当的一项是（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A、公务 拓展 监督权</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B、职权 演变 信息权</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C、公职 变形 公民权</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D、职务 延伸 知情权</w:t>
      </w:r>
    </w:p>
    <w:p w:rsidR="00A60C60" w:rsidRPr="00A60C60" w:rsidP="00E87A1A">
      <w:pPr>
        <w:jc w:val="left"/>
        <w:rPr>
          <w:rFonts w:ascii="华文中宋" w:eastAsia="华文中宋" w:hAnsi="华文中宋"/>
          <w:b/>
          <w:sz w:val="30"/>
          <w:szCs w:val="30"/>
        </w:rPr>
      </w:pPr>
      <w:r w:rsidRPr="00A60C60">
        <w:rPr>
          <w:rFonts w:ascii="宋体" w:hAnsi="宋体"/>
          <w:b/>
        </w:rPr>
        <w:t>101．</w:t>
      </w:r>
      <w:r w:rsidRPr="00A60C60">
        <w:rPr>
          <w:rFonts w:ascii="华文中宋" w:eastAsia="华文中宋" w:hAnsi="华文中宋"/>
          <w:b/>
          <w:sz w:val="30"/>
          <w:szCs w:val="30"/>
        </w:rPr>
        <w:t xml:space="preserve">《拾穗者》本来描写的是农村夏收劳动的一个极其________的场面，可是它在当时所产生的艺术效果却远不是画家所能________的。  依次填入划横线部分最恰当的一项是（　　）。 </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A、热闹　设想</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B、平凡　意料</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C、火热　控制</w:t>
      </w:r>
    </w:p>
    <w:p w:rsidR="00A60C60" w:rsidRPr="00A60C60" w:rsidP="00E87A1A">
      <w:pPr>
        <w:jc w:val="left"/>
        <w:rPr>
          <w:rFonts w:ascii="华文中宋" w:eastAsia="华文中宋" w:hAnsi="华文中宋"/>
          <w:b/>
          <w:sz w:val="30"/>
          <w:szCs w:val="30"/>
        </w:rPr>
      </w:pPr>
      <w:r w:rsidRPr="00A60C60">
        <w:rPr>
          <w:rFonts w:ascii="华文中宋" w:eastAsia="华文中宋" w:hAnsi="华文中宋"/>
          <w:b/>
          <w:sz w:val="30"/>
          <w:szCs w:val="30"/>
        </w:rPr>
        <w:t>D、忙碌　想象</w:t>
      </w:r>
    </w:p>
    <w:p w:rsidR="00A60C60" w:rsidRPr="00A60C60" w:rsidP="00E87A1A">
      <w:pPr>
        <w:jc w:val="left"/>
        <w:rPr>
          <w:rFonts w:ascii="华文中宋" w:eastAsia="华文中宋" w:hAnsi="华文中宋"/>
          <w:b/>
          <w:sz w:val="30"/>
          <w:szCs w:val="30"/>
        </w:rPr>
      </w:pPr>
      <w:r w:rsidRPr="00A60C60">
        <w:rPr>
          <w:rFonts w:ascii="宋体" w:hAnsi="宋体"/>
          <w:b/>
        </w:rPr>
        <w:t>102．</w:t>
      </w:r>
      <w:r w:rsidRPr="00A60C60">
        <w:rPr>
          <w:rFonts w:ascii="华文中宋" w:eastAsia="华文中宋" w:hAnsi="华文中宋"/>
          <w:b/>
          <w:sz w:val="30"/>
          <w:szCs w:val="30"/>
        </w:rPr>
        <w:br/>
      </w:r>
      <w:r w:rsidRPr="00A60C6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https://d.book118.com/246003215223010102</w:t>
        </w:r>
      </w:hyperlink>
    </w:p>
    <w:p w:rsidR="00A60C60" w:rsidRPr="00A60C60" w:rsidP="00E87A1A">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60C60"/>
    <w:rsid w:val="00C57401"/>
    <w:rsid w:val="00E87A1A"/>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46003215223010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5720</Words>
  <Characters>32607</Characters>
  <Application>Microsoft Office Word</Application>
  <DocSecurity>0</DocSecurity>
  <Lines>271</Lines>
  <Paragraphs>76</Paragraphs>
  <ScaleCrop>false</ScaleCrop>
  <Company>微软中国</Company>
  <LinksUpToDate>false</LinksUpToDate>
  <CharactersWithSpaces>38251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2023-06-02T08:52:00Z</dcterms:created>
  <dcterms:modified xsi:type="dcterms:W3CDTF">2023-06-02T08:52:00Z</dcterms:modified>
</cp:coreProperties>
</file>