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244" w:lineRule="auto"/>
      </w:pP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9240560</wp:posOffset>
            </wp:positionH>
            <wp:positionV relativeFrom="page">
              <wp:posOffset>290801</wp:posOffset>
            </wp:positionV>
            <wp:extent cx="1218102" cy="404593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18102" cy="4045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10544556</wp:posOffset>
            </wp:positionH>
            <wp:positionV relativeFrom="page">
              <wp:posOffset>341376</wp:posOffset>
            </wp:positionV>
            <wp:extent cx="1324356" cy="321564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4356" cy="3215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44" w:lineRule="auto"/>
      </w:pPr>
    </w:p>
    <w:p>
      <w:pPr>
        <w:spacing w:before="94" w:line="232" w:lineRule="exact"/>
        <w:ind w:left="12302"/>
        <w:rPr>
          <w:rFonts w:ascii="Microsoft YaHei" w:eastAsia="Microsoft YaHei" w:hAnsi="Microsoft YaHei" w:cs="Microsoft YaHei"/>
          <w:sz w:val="22"/>
          <w:szCs w:val="22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52.95pt;height:18.1pt;margin-top:5.46pt;margin-left:554.75pt;position:absolute;z-index:251660288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321" w:lineRule="exact"/>
                    <w:ind w:left="20"/>
                    <w:rPr>
                      <w:sz w:val="43"/>
                      <w:szCs w:val="43"/>
                    </w:rPr>
                  </w:pPr>
                  <w:r>
                    <w:rPr>
                      <w:color w:val="C81D12"/>
                      <w:spacing w:val="2"/>
                      <w:position w:val="-6"/>
                      <w:sz w:val="43"/>
                      <w:szCs w:val="43"/>
                    </w:rPr>
                    <w:t>c</w:t>
                  </w:r>
                  <w:r>
                    <w:rPr>
                      <w:color w:val="C81D12"/>
                      <w:spacing w:val="35"/>
                      <w:position w:val="-6"/>
                      <w:sz w:val="43"/>
                      <w:szCs w:val="43"/>
                    </w:rPr>
                    <w:t xml:space="preserve"> </w:t>
                  </w:r>
                  <w:r>
                    <w:rPr>
                      <w:color w:val="712532"/>
                      <w:spacing w:val="2"/>
                      <w:position w:val="-6"/>
                      <w:sz w:val="43"/>
                      <w:szCs w:val="43"/>
                    </w:rPr>
                    <w:t>AII</w:t>
                  </w:r>
                  <w:r>
                    <w:rPr>
                      <w:position w:val="10"/>
                      <w:sz w:val="43"/>
                      <w:szCs w:val="43"/>
                    </w:rPr>
                    <w:drawing>
                      <wp:inline distT="0" distB="0" distL="0" distR="0">
                        <wp:extent cx="73025" cy="65341"/>
                        <wp:effectExtent l="0" t="0" r="0" b="0"/>
                        <wp:docPr id="10" name="IM 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IM 10"/>
                                <pic:cNvPicPr/>
                              </pic:nvPicPr>
                              <pic:blipFill>
                                <a:blip xmlns:r="http://schemas.openxmlformats.org/officeDocument/2006/relationships"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3025" cy="653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Microsoft YaHei" w:eastAsia="Microsoft YaHei" w:hAnsi="Microsoft YaHei" w:cs="Microsoft YaHei"/>
          <w:spacing w:val="-15"/>
          <w:w w:val="98"/>
          <w:position w:val="-1"/>
          <w:sz w:val="22"/>
          <w:szCs w:val="22"/>
        </w:rPr>
        <w:t>中国工业互联网研究院</w:t>
      </w:r>
    </w:p>
    <w:p>
      <w:pPr>
        <w:pStyle w:val="BodyText"/>
        <w:spacing w:before="29" w:line="222" w:lineRule="auto"/>
        <w:ind w:left="12302"/>
        <w:rPr>
          <w:sz w:val="12"/>
          <w:szCs w:val="12"/>
        </w:rPr>
      </w:pPr>
      <w:r>
        <w:rPr>
          <w:spacing w:val="2"/>
          <w:sz w:val="12"/>
          <w:szCs w:val="12"/>
        </w:rPr>
        <w:t>china</w:t>
      </w:r>
      <w:r>
        <w:rPr>
          <w:spacing w:val="2"/>
          <w:sz w:val="12"/>
          <w:szCs w:val="12"/>
        </w:rPr>
        <w:t xml:space="preserve"> </w:t>
      </w:r>
      <w:r>
        <w:rPr>
          <w:spacing w:val="2"/>
          <w:sz w:val="12"/>
          <w:szCs w:val="12"/>
        </w:rPr>
        <w:t>Academy</w:t>
      </w:r>
      <w:r>
        <w:rPr>
          <w:spacing w:val="2"/>
          <w:sz w:val="12"/>
          <w:szCs w:val="12"/>
        </w:rPr>
        <w:t xml:space="preserve"> </w:t>
      </w:r>
      <w:r>
        <w:rPr>
          <w:spacing w:val="2"/>
          <w:sz w:val="12"/>
          <w:szCs w:val="12"/>
        </w:rPr>
        <w:t>of</w:t>
      </w:r>
      <w:r>
        <w:rPr>
          <w:spacing w:val="2"/>
          <w:sz w:val="12"/>
          <w:szCs w:val="12"/>
        </w:rPr>
        <w:t xml:space="preserve"> </w:t>
      </w:r>
      <w:r>
        <w:rPr>
          <w:spacing w:val="2"/>
          <w:sz w:val="12"/>
          <w:szCs w:val="12"/>
        </w:rPr>
        <w:t>Industrial</w:t>
      </w:r>
      <w:r>
        <w:rPr>
          <w:spacing w:val="25"/>
          <w:sz w:val="12"/>
          <w:szCs w:val="12"/>
        </w:rPr>
        <w:t xml:space="preserve"> </w:t>
      </w:r>
      <w:r>
        <w:rPr>
          <w:spacing w:val="2"/>
          <w:sz w:val="12"/>
          <w:szCs w:val="12"/>
        </w:rPr>
        <w:t>lnternet</w:t>
      </w: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spacing w:before="339" w:line="169" w:lineRule="auto"/>
        <w:ind w:left="11329"/>
        <w:outlineLvl w:val="0"/>
        <w:rPr>
          <w:rFonts w:ascii="Microsoft YaHei" w:eastAsia="Microsoft YaHei" w:hAnsi="Microsoft YaHei" w:cs="Microsoft YaHei"/>
          <w:sz w:val="79"/>
          <w:szCs w:val="79"/>
        </w:rPr>
      </w:pPr>
      <w:r>
        <w:rPr>
          <w:rFonts w:ascii="Microsoft YaHei" w:eastAsia="Microsoft YaHei" w:hAnsi="Microsoft YaHei" w:cs="Microsoft YaHei"/>
          <w:b/>
          <w:bCs/>
          <w:spacing w:val="8"/>
          <w:sz w:val="79"/>
          <w:szCs w:val="79"/>
        </w:rPr>
        <w:t>人工智能大模型</w:t>
      </w:r>
    </w:p>
    <w:p>
      <w:pPr>
        <w:spacing w:line="185" w:lineRule="auto"/>
        <w:ind w:left="10537"/>
        <w:outlineLvl w:val="0"/>
        <w:rPr>
          <w:rFonts w:ascii="Microsoft YaHei" w:eastAsia="Microsoft YaHei" w:hAnsi="Microsoft YaHei" w:cs="Microsoft YaHei"/>
          <w:sz w:val="79"/>
          <w:szCs w:val="79"/>
        </w:rPr>
      </w:pPr>
      <w:r>
        <w:rPr>
          <w:rFonts w:ascii="Microsoft YaHei" w:eastAsia="Microsoft YaHei" w:hAnsi="Microsoft YaHei" w:cs="Microsoft YaHei"/>
          <w:b/>
          <w:bCs/>
          <w:spacing w:val="7"/>
          <w:sz w:val="79"/>
          <w:szCs w:val="79"/>
        </w:rPr>
        <w:t>工业应用准确性测评</w:t>
      </w: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  <w:sectPr>
          <w:footerReference w:type="default" r:id="rId7"/>
          <w:pgSz w:w="19200" w:h="10800"/>
          <w:pgMar w:top="0" w:right="0" w:bottom="1" w:left="0" w:header="0" w:footer="0" w:gutter="0"/>
          <w:cols w:space="708"/>
        </w:sectPr>
      </w:pPr>
    </w:p>
    <w:p>
      <w:pPr>
        <w:pStyle w:val="BodyText"/>
        <w:spacing w:line="241" w:lineRule="auto"/>
      </w:pPr>
    </w:p>
    <w:p>
      <w:pPr>
        <w:spacing w:before="237" w:line="185" w:lineRule="auto"/>
        <w:ind w:left="12609"/>
        <w:rPr>
          <w:rFonts w:ascii="Microsoft YaHei" w:eastAsia="Microsoft YaHei" w:hAnsi="Microsoft YaHei" w:cs="Microsoft YaHei"/>
          <w:sz w:val="55"/>
          <w:szCs w:val="55"/>
        </w:rPr>
      </w:pPr>
      <w:r>
        <w:rPr>
          <w:rFonts w:ascii="Microsoft YaHei" w:eastAsia="Microsoft YaHei" w:hAnsi="Microsoft YaHei" w:cs="Microsoft YaHei"/>
          <w:b/>
          <w:bCs/>
          <w:spacing w:val="3"/>
          <w:sz w:val="55"/>
          <w:szCs w:val="55"/>
        </w:rPr>
        <w:t>2024年3月版</w:t>
      </w:r>
    </w:p>
    <w:p>
      <w:pPr>
        <w:pStyle w:val="BodyText"/>
        <w:spacing w:line="267" w:lineRule="auto"/>
      </w:pPr>
    </w:p>
    <w:p>
      <w:pPr>
        <w:pStyle w:val="BodyText"/>
        <w:spacing w:line="267" w:lineRule="auto"/>
      </w:pPr>
    </w:p>
    <w:p>
      <w:pPr>
        <w:pStyle w:val="BodyText"/>
        <w:spacing w:line="267" w:lineRule="auto"/>
      </w:pPr>
    </w:p>
    <w:p>
      <w:pPr>
        <w:pStyle w:val="BodyText"/>
        <w:spacing w:line="267" w:lineRule="auto"/>
      </w:pPr>
    </w:p>
    <w:p>
      <w:pPr>
        <w:pStyle w:val="BodyText"/>
        <w:spacing w:line="267" w:lineRule="auto"/>
      </w:pPr>
    </w:p>
    <w:p>
      <w:pPr>
        <w:pStyle w:val="BodyText"/>
        <w:spacing w:line="268" w:lineRule="auto"/>
      </w:pPr>
    </w:p>
    <w:p>
      <w:pPr>
        <w:pStyle w:val="BodyText"/>
        <w:spacing w:line="268" w:lineRule="auto"/>
      </w:pPr>
    </w:p>
    <w:p>
      <w:pPr>
        <w:pStyle w:val="BodyText"/>
        <w:spacing w:before="69" w:line="197" w:lineRule="auto"/>
        <w:ind w:left="18948"/>
        <w:rPr>
          <w:sz w:val="24"/>
          <w:szCs w:val="24"/>
        </w:rPr>
      </w:pPr>
      <w:r>
        <w:rPr>
          <w:color w:val="898989"/>
          <w:sz w:val="24"/>
          <w:szCs w:val="24"/>
        </w:rPr>
        <w:t>1</w:t>
      </w:r>
    </w:p>
    <w:p>
      <w:pPr>
        <w:spacing w:line="197" w:lineRule="auto"/>
        <w:rPr>
          <w:sz w:val="24"/>
          <w:szCs w:val="24"/>
        </w:rPr>
        <w:sectPr>
          <w:footerReference w:type="default" r:id="rId8"/>
          <w:type w:val="nextPage"/>
          <w:pgSz w:w="19200" w:h="10800"/>
          <w:pgMar w:top="0" w:right="0" w:bottom="1" w:left="0" w:header="0" w:footer="0" w:gutter="0"/>
          <w:pgNumType w:start="2"/>
          <w:cols w:space="708"/>
          <w:titlePg w:val="0"/>
        </w:sectPr>
      </w:pPr>
    </w:p>
    <w:p>
      <w:pPr>
        <w:pStyle w:val="BodyText"/>
        <w:spacing w:line="360" w:lineRule="auto"/>
      </w:pPr>
      <w:r>
        <w:drawing>
          <wp:anchor distT="0" distB="0" distL="0" distR="0" simplePos="0" relativeHeight="251665408" behindDoc="0" locked="0" layoutInCell="0" allowOverlap="1">
            <wp:simplePos x="0" y="0"/>
            <wp:positionH relativeFrom="page">
              <wp:posOffset>510908</wp:posOffset>
            </wp:positionH>
            <wp:positionV relativeFrom="page">
              <wp:posOffset>815187</wp:posOffset>
            </wp:positionV>
            <wp:extent cx="11165089" cy="762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165089" cy="7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0" locked="0" layoutInCell="0" allowOverlap="1">
            <wp:simplePos x="0" y="0"/>
            <wp:positionH relativeFrom="page">
              <wp:posOffset>9240560</wp:posOffset>
            </wp:positionH>
            <wp:positionV relativeFrom="page">
              <wp:posOffset>290801</wp:posOffset>
            </wp:positionV>
            <wp:extent cx="1218102" cy="404593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18102" cy="4045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2336" behindDoc="0" locked="0" layoutInCell="0" allowOverlap="1">
            <wp:simplePos x="0" y="0"/>
            <wp:positionH relativeFrom="page">
              <wp:posOffset>10544556</wp:posOffset>
            </wp:positionH>
            <wp:positionV relativeFrom="page">
              <wp:posOffset>341376</wp:posOffset>
            </wp:positionV>
            <wp:extent cx="1324356" cy="321564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4356" cy="3215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202" w:line="186" w:lineRule="auto"/>
        <w:ind w:left="1117"/>
        <w:rPr>
          <w:rFonts w:ascii="Microsoft YaHei" w:eastAsia="Microsoft YaHei" w:hAnsi="Microsoft YaHei" w:cs="Microsoft YaHei"/>
          <w:sz w:val="47"/>
          <w:szCs w:val="47"/>
        </w:rPr>
      </w:pPr>
      <w:r>
        <w:pict>
          <v:shape id="_x0000_s1026" type="#_x0000_t202" style="width:102.35pt;height:21.5pt;margin-top:10.18pt;margin-left:614.12pt;position:absolute;z-index:251663360" filled="f" stroked="f">
            <o:lock v:ext="edit" aspectratio="f"/>
            <v:textbox inset="0,0,0,0">
              <w:txbxContent>
                <w:p>
                  <w:pPr>
                    <w:spacing w:before="20" w:line="231" w:lineRule="exact"/>
                    <w:jc w:val="right"/>
                    <w:rPr>
                      <w:rFonts w:ascii="Microsoft YaHei" w:eastAsia="Microsoft YaHei" w:hAnsi="Microsoft YaHei" w:cs="Microsoft YaHei"/>
                      <w:sz w:val="22"/>
                      <w:szCs w:val="22"/>
                    </w:rPr>
                  </w:pPr>
                  <w:r>
                    <w:rPr>
                      <w:rFonts w:ascii="Microsoft YaHei" w:eastAsia="Microsoft YaHei" w:hAnsi="Microsoft YaHei" w:cs="Microsoft YaHei"/>
                      <w:spacing w:val="-17"/>
                      <w:w w:val="98"/>
                      <w:position w:val="-1"/>
                      <w:sz w:val="22"/>
                      <w:szCs w:val="22"/>
                    </w:rPr>
                    <w:t>中国</w:t>
                  </w:r>
                  <w:r>
                    <w:rPr>
                      <w:rFonts w:ascii="Microsoft YaHei" w:eastAsia="Microsoft YaHei" w:hAnsi="Microsoft YaHei" w:cs="Microsoft YaHei"/>
                      <w:spacing w:val="-16"/>
                      <w:w w:val="98"/>
                      <w:position w:val="-1"/>
                      <w:sz w:val="22"/>
                      <w:szCs w:val="22"/>
                    </w:rPr>
                    <w:t>工业互联网研究</w:t>
                  </w:r>
                  <w:r>
                    <w:rPr>
                      <w:rFonts w:ascii="Microsoft YaHei" w:eastAsia="Microsoft YaHei" w:hAnsi="Microsoft YaHei" w:cs="Microsoft YaHei"/>
                      <w:spacing w:val="-4"/>
                      <w:w w:val="98"/>
                      <w:position w:val="-1"/>
                      <w:sz w:val="22"/>
                      <w:szCs w:val="22"/>
                    </w:rPr>
                    <w:t>院</w:t>
                  </w:r>
                </w:p>
                <w:p>
                  <w:pPr>
                    <w:pStyle w:val="BodyText"/>
                    <w:spacing w:before="29" w:line="222" w:lineRule="auto"/>
                    <w:ind w:left="20"/>
                    <w:rPr>
                      <w:sz w:val="12"/>
                      <w:szCs w:val="12"/>
                    </w:rPr>
                  </w:pPr>
                  <w:r>
                    <w:rPr>
                      <w:spacing w:val="2"/>
                      <w:sz w:val="12"/>
                      <w:szCs w:val="12"/>
                    </w:rPr>
                    <w:t>china</w:t>
                  </w:r>
                  <w:r>
                    <w:rPr>
                      <w:spacing w:val="2"/>
                      <w:sz w:val="12"/>
                      <w:szCs w:val="12"/>
                    </w:rPr>
                    <w:t xml:space="preserve"> </w:t>
                  </w:r>
                  <w:r>
                    <w:rPr>
                      <w:spacing w:val="2"/>
                      <w:sz w:val="12"/>
                      <w:szCs w:val="12"/>
                    </w:rPr>
                    <w:t>Academy</w:t>
                  </w:r>
                  <w:r>
                    <w:rPr>
                      <w:spacing w:val="2"/>
                      <w:sz w:val="12"/>
                      <w:szCs w:val="12"/>
                    </w:rPr>
                    <w:t xml:space="preserve"> </w:t>
                  </w:r>
                  <w:r>
                    <w:rPr>
                      <w:spacing w:val="2"/>
                      <w:sz w:val="12"/>
                      <w:szCs w:val="12"/>
                    </w:rPr>
                    <w:t>of</w:t>
                  </w:r>
                  <w:r>
                    <w:rPr>
                      <w:spacing w:val="2"/>
                      <w:sz w:val="12"/>
                      <w:szCs w:val="12"/>
                    </w:rPr>
                    <w:t xml:space="preserve"> </w:t>
                  </w:r>
                  <w:r>
                    <w:rPr>
                      <w:spacing w:val="2"/>
                      <w:sz w:val="12"/>
                      <w:szCs w:val="12"/>
                    </w:rPr>
                    <w:t>Industrial</w:t>
                  </w:r>
                  <w:r>
                    <w:rPr>
                      <w:spacing w:val="25"/>
                      <w:sz w:val="12"/>
                      <w:szCs w:val="12"/>
                    </w:rPr>
                    <w:t xml:space="preserve"> </w:t>
                  </w:r>
                  <w:r>
                    <w:rPr>
                      <w:spacing w:val="2"/>
                      <w:sz w:val="12"/>
                      <w:szCs w:val="12"/>
                    </w:rPr>
                    <w:t>lnternet</w:t>
                  </w:r>
                </w:p>
              </w:txbxContent>
            </v:textbox>
          </v:shape>
        </w:pict>
      </w:r>
      <w:r>
        <w:pict>
          <v:shape id="_x0000_s1027" type="#_x0000_t202" style="width:52.95pt;height:18.1pt;margin-top:11.89pt;margin-left:554.75pt;position:absolute;z-index:251664384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76" w:lineRule="auto"/>
                    <w:ind w:left="20"/>
                    <w:rPr>
                      <w:sz w:val="38"/>
                      <w:szCs w:val="38"/>
                    </w:rPr>
                  </w:pPr>
                  <w:r>
                    <w:rPr>
                      <w:color w:val="C81D12"/>
                      <w:spacing w:val="2"/>
                      <w:sz w:val="38"/>
                      <w:szCs w:val="38"/>
                    </w:rPr>
                    <w:t>C</w:t>
                  </w:r>
                  <w:r>
                    <w:rPr>
                      <w:color w:val="C81D12"/>
                      <w:spacing w:val="49"/>
                      <w:sz w:val="38"/>
                      <w:szCs w:val="38"/>
                    </w:rPr>
                    <w:t xml:space="preserve"> </w:t>
                  </w:r>
                  <w:r>
                    <w:rPr>
                      <w:color w:val="712532"/>
                      <w:spacing w:val="2"/>
                      <w:sz w:val="38"/>
                      <w:szCs w:val="38"/>
                    </w:rPr>
                    <w:t>AII</w:t>
                  </w:r>
                  <w:r>
                    <w:rPr>
                      <w:position w:val="16"/>
                      <w:sz w:val="38"/>
                      <w:szCs w:val="38"/>
                    </w:rPr>
                    <w:drawing>
                      <wp:inline distT="0" distB="0" distL="0" distR="0">
                        <wp:extent cx="73025" cy="65341"/>
                        <wp:effectExtent l="0" t="0" r="0" b="0"/>
                        <wp:docPr id="20" name="IM 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IM 20"/>
                                <pic:cNvPicPr/>
                              </pic:nvPicPr>
                              <pic:blipFill>
                                <a:blip xmlns:r="http://schemas.openxmlformats.org/officeDocument/2006/relationships"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3025" cy="653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Microsoft YaHei" w:eastAsia="Microsoft YaHei" w:hAnsi="Microsoft YaHei" w:cs="Microsoft YaHei"/>
          <w:b/>
          <w:bCs/>
          <w:spacing w:val="6"/>
          <w:sz w:val="47"/>
          <w:szCs w:val="47"/>
        </w:rPr>
        <w:t>一、前言</w:t>
      </w: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8" w:lineRule="auto"/>
      </w:pPr>
    </w:p>
    <w:p>
      <w:pPr>
        <w:spacing w:line="5351" w:lineRule="exact"/>
        <w:ind w:firstLine="885"/>
      </w:pPr>
      <w:r>
        <w:rPr>
          <w:position w:val="-107"/>
        </w:rPr>
        <w:pict>
          <v:shape id="_x0000_i1028" type="#_x0000_t202" style="width:874.5pt;height:267.55pt;mso-position-horizontal-relative:char;mso-position-vertical-relative:line" filled="t" fillcolor="#9b9b9b" stroked="f">
            <v:fill opacity="10537f"/>
            <o:lock v:ext="edit" aspectratio="f"/>
            <v:textbox inset="0,0,0,0">
              <w:txbxContent>
                <w:p>
                  <w:pPr>
                    <w:spacing w:before="316" w:line="241" w:lineRule="auto"/>
                    <w:ind w:left="6" w:firstLine="810"/>
                    <w:jc w:val="both"/>
                    <w:rPr>
                      <w:rFonts w:ascii="Microsoft YaHei" w:eastAsia="Microsoft YaHei" w:hAnsi="Microsoft YaHei" w:cs="Microsoft YaHei"/>
                      <w:sz w:val="35"/>
                      <w:szCs w:val="35"/>
                    </w:rPr>
                  </w:pPr>
                  <w:r>
                    <w:rPr>
                      <w:rFonts w:ascii="Microsoft YaHei" w:eastAsia="Microsoft YaHei" w:hAnsi="Microsoft YaHei" w:cs="Microsoft YaHei"/>
                      <w:spacing w:val="10"/>
                      <w:sz w:val="35"/>
                      <w:szCs w:val="35"/>
                    </w:rPr>
                    <w:t>为贯彻落实党中央国务院关于促进人工智能发展的决策部署</w:t>
                  </w:r>
                  <w:r>
                    <w:rPr>
                      <w:rFonts w:ascii="Microsoft YaHei" w:eastAsia="Microsoft YaHei" w:hAnsi="Microsoft YaHei" w:cs="Microsoft YaHei"/>
                      <w:spacing w:val="-32"/>
                      <w:sz w:val="35"/>
                      <w:szCs w:val="35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pacing w:val="10"/>
                      <w:sz w:val="35"/>
                      <w:szCs w:val="35"/>
                    </w:rPr>
                    <w:t>，</w:t>
                  </w:r>
                  <w:r>
                    <w:rPr>
                      <w:rFonts w:ascii="Microsoft YaHei" w:eastAsia="Microsoft YaHei" w:hAnsi="Microsoft YaHei" w:cs="Microsoft YaHei"/>
                      <w:spacing w:val="-64"/>
                      <w:sz w:val="35"/>
                      <w:szCs w:val="35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pacing w:val="10"/>
                      <w:sz w:val="35"/>
                      <w:szCs w:val="35"/>
                    </w:rPr>
                    <w:t>中国工业互联网研究院依托通用人工智能与</w:t>
                  </w:r>
                  <w:r>
                    <w:rPr>
                      <w:rFonts w:ascii="Microsoft YaHei" w:eastAsia="Microsoft YaHei" w:hAnsi="Microsoft YaHei" w:cs="Microsoft YaHei"/>
                      <w:sz w:val="35"/>
                      <w:szCs w:val="35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pacing w:val="11"/>
                      <w:sz w:val="35"/>
                      <w:szCs w:val="35"/>
                    </w:rPr>
                    <w:t>工业融合创新中心（简称“</w:t>
                  </w:r>
                  <w:r>
                    <w:rPr>
                      <w:rFonts w:ascii="Microsoft YaHei" w:eastAsia="Microsoft YaHei" w:hAnsi="Microsoft YaHei" w:cs="Microsoft YaHei"/>
                      <w:spacing w:val="-70"/>
                      <w:sz w:val="35"/>
                      <w:szCs w:val="35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pacing w:val="11"/>
                      <w:sz w:val="35"/>
                      <w:szCs w:val="35"/>
                    </w:rPr>
                    <w:t>中心”</w:t>
                  </w:r>
                  <w:r>
                    <w:rPr>
                      <w:rFonts w:ascii="Microsoft YaHei" w:eastAsia="Microsoft YaHei" w:hAnsi="Microsoft YaHei" w:cs="Microsoft YaHei"/>
                      <w:spacing w:val="-67"/>
                      <w:sz w:val="35"/>
                      <w:szCs w:val="35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pacing w:val="-30"/>
                      <w:sz w:val="35"/>
                      <w:szCs w:val="35"/>
                    </w:rPr>
                    <w:t>）</w:t>
                  </w:r>
                  <w:r>
                    <w:rPr>
                      <w:rFonts w:ascii="Microsoft YaHei" w:eastAsia="Microsoft YaHei" w:hAnsi="Microsoft YaHei" w:cs="Microsoft YaHei"/>
                      <w:spacing w:val="-39"/>
                      <w:sz w:val="35"/>
                      <w:szCs w:val="35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pacing w:val="-30"/>
                      <w:sz w:val="35"/>
                      <w:szCs w:val="35"/>
                    </w:rPr>
                    <w:t>，</w:t>
                  </w:r>
                  <w:r>
                    <w:rPr>
                      <w:rFonts w:ascii="Microsoft YaHei" w:eastAsia="Microsoft YaHei" w:hAnsi="Microsoft YaHei" w:cs="Microsoft YaHei"/>
                      <w:spacing w:val="11"/>
                      <w:sz w:val="35"/>
                      <w:szCs w:val="35"/>
                    </w:rPr>
                    <w:t>联合香港科技大学、</w:t>
                  </w:r>
                  <w:r>
                    <w:rPr>
                      <w:rFonts w:ascii="Microsoft YaHei" w:eastAsia="Microsoft YaHei" w:hAnsi="Microsoft YaHei" w:cs="Microsoft YaHei"/>
                      <w:spacing w:val="-62"/>
                      <w:sz w:val="35"/>
                      <w:szCs w:val="35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pacing w:val="11"/>
                      <w:sz w:val="35"/>
                      <w:szCs w:val="35"/>
                    </w:rPr>
                    <w:t>中国经济信息社</w:t>
                  </w:r>
                  <w:r>
                    <w:rPr>
                      <w:rFonts w:ascii="Microsoft YaHei" w:eastAsia="Microsoft YaHei" w:hAnsi="Microsoft YaHei" w:cs="Microsoft YaHei"/>
                      <w:spacing w:val="-44"/>
                      <w:sz w:val="35"/>
                      <w:szCs w:val="35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pacing w:val="11"/>
                      <w:sz w:val="35"/>
                      <w:szCs w:val="35"/>
                    </w:rPr>
                    <w:t>，深入研究人工智能大模型在工业</w:t>
                  </w:r>
                </w:p>
                <w:p>
                  <w:pPr>
                    <w:spacing w:before="2" w:line="187" w:lineRule="auto"/>
                    <w:rPr>
                      <w:rFonts w:ascii="Microsoft YaHei" w:eastAsia="Microsoft YaHei" w:hAnsi="Microsoft YaHei" w:cs="Microsoft YaHei"/>
                      <w:sz w:val="35"/>
                      <w:szCs w:val="35"/>
                    </w:rPr>
                  </w:pPr>
                  <w:r>
                    <w:rPr>
                      <w:rFonts w:ascii="Microsoft YaHei" w:eastAsia="Microsoft YaHei" w:hAnsi="Microsoft YaHei" w:cs="Microsoft YaHei"/>
                      <w:spacing w:val="6"/>
                      <w:sz w:val="35"/>
                      <w:szCs w:val="35"/>
                    </w:rPr>
                    <w:t>领域的应用性能、技术架构、标准体系</w:t>
                  </w:r>
                  <w:r>
                    <w:rPr>
                      <w:rFonts w:ascii="Microsoft YaHei" w:eastAsia="Microsoft YaHei" w:hAnsi="Microsoft YaHei" w:cs="Microsoft YaHei"/>
                      <w:spacing w:val="-49"/>
                      <w:sz w:val="35"/>
                      <w:szCs w:val="35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pacing w:val="6"/>
                      <w:sz w:val="35"/>
                      <w:szCs w:val="35"/>
                    </w:rPr>
                    <w:t>，并在此基础上</w:t>
                  </w:r>
                  <w:r>
                    <w:rPr>
                      <w:rFonts w:ascii="Microsoft YaHei" w:eastAsia="Microsoft YaHei" w:hAnsi="Microsoft YaHei" w:cs="Microsoft YaHei"/>
                      <w:spacing w:val="-50"/>
                      <w:sz w:val="35"/>
                      <w:szCs w:val="35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pacing w:val="6"/>
                      <w:sz w:val="35"/>
                      <w:szCs w:val="35"/>
                    </w:rPr>
                    <w:t>，形成本报告。</w:t>
                  </w:r>
                </w:p>
                <w:p>
                  <w:pPr>
                    <w:spacing w:before="132" w:line="242" w:lineRule="auto"/>
                    <w:ind w:left="1" w:firstLine="748"/>
                    <w:jc w:val="both"/>
                    <w:rPr>
                      <w:rFonts w:ascii="Microsoft YaHei" w:eastAsia="Microsoft YaHei" w:hAnsi="Microsoft YaHei" w:cs="Microsoft YaHei"/>
                      <w:sz w:val="35"/>
                      <w:szCs w:val="35"/>
                    </w:rPr>
                  </w:pPr>
                  <w:r>
                    <w:rPr>
                      <w:rFonts w:ascii="Microsoft YaHei" w:eastAsia="Microsoft YaHei" w:hAnsi="Microsoft YaHei" w:cs="Microsoft YaHei"/>
                      <w:spacing w:val="11"/>
                      <w:sz w:val="35"/>
                      <w:szCs w:val="35"/>
                    </w:rPr>
                    <w:t>结合工业企业大模型应用情况调研</w:t>
                  </w:r>
                  <w:r>
                    <w:rPr>
                      <w:rFonts w:ascii="Microsoft YaHei" w:eastAsia="Microsoft YaHei" w:hAnsi="Microsoft YaHei" w:cs="Microsoft YaHei"/>
                      <w:spacing w:val="-45"/>
                      <w:sz w:val="35"/>
                      <w:szCs w:val="35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pacing w:val="11"/>
                      <w:sz w:val="35"/>
                      <w:szCs w:val="35"/>
                    </w:rPr>
                    <w:t>，本报告在原有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11"/>
                      <w:sz w:val="35"/>
                      <w:szCs w:val="35"/>
                    </w:rPr>
                    <w:t>工业知识问答准确性测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10"/>
                      <w:sz w:val="35"/>
                      <w:szCs w:val="35"/>
                    </w:rPr>
                    <w:t>评</w:t>
                  </w:r>
                  <w:r>
                    <w:rPr>
                      <w:rFonts w:ascii="Microsoft YaHei" w:eastAsia="Microsoft YaHei" w:hAnsi="Microsoft YaHei" w:cs="Microsoft YaHei"/>
                      <w:spacing w:val="10"/>
                      <w:sz w:val="35"/>
                      <w:szCs w:val="35"/>
                    </w:rPr>
                    <w:t>的基础上</w:t>
                  </w:r>
                  <w:r>
                    <w:rPr>
                      <w:rFonts w:ascii="Microsoft YaHei" w:eastAsia="Microsoft YaHei" w:hAnsi="Microsoft YaHei" w:cs="Microsoft YaHei"/>
                      <w:spacing w:val="-45"/>
                      <w:sz w:val="35"/>
                      <w:szCs w:val="35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pacing w:val="10"/>
                      <w:sz w:val="35"/>
                      <w:szCs w:val="35"/>
                    </w:rPr>
                    <w:t>，新增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10"/>
                      <w:sz w:val="35"/>
                      <w:szCs w:val="35"/>
                    </w:rPr>
                    <w:t>数据分析、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-75"/>
                      <w:sz w:val="35"/>
                      <w:szCs w:val="35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10"/>
                      <w:sz w:val="35"/>
                      <w:szCs w:val="35"/>
                    </w:rPr>
                    <w:t>工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sz w:val="35"/>
                      <w:szCs w:val="35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10"/>
                      <w:sz w:val="35"/>
                      <w:szCs w:val="35"/>
                    </w:rPr>
                    <w:t>程建模、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-81"/>
                      <w:sz w:val="35"/>
                      <w:szCs w:val="35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10"/>
                      <w:sz w:val="35"/>
                      <w:szCs w:val="35"/>
                    </w:rPr>
                    <w:t>文档生成、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-81"/>
                      <w:sz w:val="35"/>
                      <w:szCs w:val="35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10"/>
                      <w:sz w:val="35"/>
                      <w:szCs w:val="35"/>
                    </w:rPr>
                    <w:t>代码理解</w:t>
                  </w:r>
                  <w:r>
                    <w:rPr>
                      <w:rFonts w:ascii="Microsoft YaHei" w:eastAsia="Microsoft YaHei" w:hAnsi="Microsoft YaHei" w:cs="Microsoft YaHei"/>
                      <w:spacing w:val="10"/>
                      <w:sz w:val="35"/>
                      <w:szCs w:val="35"/>
                    </w:rPr>
                    <w:t>等四大场景</w:t>
                  </w:r>
                  <w:r>
                    <w:rPr>
                      <w:rFonts w:ascii="Microsoft YaHei" w:eastAsia="Microsoft YaHei" w:hAnsi="Microsoft YaHei" w:cs="Microsoft YaHei"/>
                      <w:spacing w:val="-45"/>
                      <w:sz w:val="35"/>
                      <w:szCs w:val="35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pacing w:val="10"/>
                      <w:sz w:val="35"/>
                      <w:szCs w:val="35"/>
                    </w:rPr>
                    <w:t>，构建测试数据集</w:t>
                  </w:r>
                  <w:r>
                    <w:rPr>
                      <w:rFonts w:ascii="Microsoft YaHei" w:eastAsia="Microsoft YaHei" w:hAnsi="Microsoft YaHei" w:cs="Microsoft YaHei"/>
                      <w:spacing w:val="-45"/>
                      <w:sz w:val="35"/>
                      <w:szCs w:val="35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pacing w:val="10"/>
                      <w:sz w:val="35"/>
                      <w:szCs w:val="35"/>
                    </w:rPr>
                    <w:t>，对国内外</w:t>
                  </w:r>
                  <w:r>
                    <w:rPr>
                      <w:rFonts w:ascii="Microsoft YaHei" w:eastAsia="Microsoft YaHei" w:hAnsi="Microsoft YaHei" w:cs="Microsoft YaHei"/>
                      <w:spacing w:val="9"/>
                      <w:sz w:val="35"/>
                      <w:szCs w:val="35"/>
                    </w:rPr>
                    <w:t>具有代表性的大模型进行测试</w:t>
                  </w:r>
                  <w:r>
                    <w:rPr>
                      <w:rFonts w:ascii="Microsoft YaHei" w:eastAsia="Microsoft YaHei" w:hAnsi="Microsoft YaHei" w:cs="Microsoft YaHei"/>
                      <w:spacing w:val="-44"/>
                      <w:sz w:val="35"/>
                      <w:szCs w:val="35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pacing w:val="9"/>
                      <w:sz w:val="35"/>
                      <w:szCs w:val="35"/>
                    </w:rPr>
                    <w:t>，发布新</w:t>
                  </w:r>
                </w:p>
                <w:p>
                  <w:pPr>
                    <w:spacing w:line="187" w:lineRule="auto"/>
                    <w:ind w:left="1"/>
                    <w:rPr>
                      <w:rFonts w:ascii="Microsoft YaHei" w:eastAsia="Microsoft YaHei" w:hAnsi="Microsoft YaHei" w:cs="Microsoft YaHei"/>
                      <w:sz w:val="35"/>
                      <w:szCs w:val="35"/>
                    </w:rPr>
                  </w:pPr>
                  <w:r>
                    <w:rPr>
                      <w:rFonts w:ascii="Microsoft YaHei" w:eastAsia="Microsoft YaHei" w:hAnsi="Microsoft YaHei" w:cs="Microsoft YaHei"/>
                      <w:spacing w:val="6"/>
                      <w:sz w:val="35"/>
                      <w:szCs w:val="35"/>
                    </w:rPr>
                    <w:t>一轮的准确性测评报告</w:t>
                  </w:r>
                  <w:r>
                    <w:rPr>
                      <w:rFonts w:ascii="Microsoft YaHei" w:eastAsia="Microsoft YaHei" w:hAnsi="Microsoft YaHei" w:cs="Microsoft YaHei"/>
                      <w:spacing w:val="-45"/>
                      <w:sz w:val="35"/>
                      <w:szCs w:val="35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pacing w:val="6"/>
                      <w:sz w:val="35"/>
                      <w:szCs w:val="35"/>
                    </w:rPr>
                    <w:t>，供业界进行参考。</w:t>
                  </w:r>
                </w:p>
                <w:p>
                  <w:pPr>
                    <w:spacing w:before="134" w:line="241" w:lineRule="auto"/>
                    <w:jc w:val="right"/>
                    <w:rPr>
                      <w:rFonts w:ascii="Microsoft YaHei" w:eastAsia="Microsoft YaHei" w:hAnsi="Microsoft YaHei" w:cs="Microsoft YaHei"/>
                      <w:sz w:val="35"/>
                      <w:szCs w:val="35"/>
                    </w:rPr>
                  </w:pPr>
                  <w:r>
                    <w:rPr>
                      <w:rFonts w:ascii="Microsoft YaHei" w:eastAsia="Microsoft YaHei" w:hAnsi="Microsoft YaHei" w:cs="Microsoft YaHei"/>
                      <w:spacing w:val="4"/>
                      <w:sz w:val="35"/>
                      <w:szCs w:val="35"/>
                    </w:rPr>
                    <w:t>本报告测评结果虽经中心专家委论证</w:t>
                  </w:r>
                  <w:r>
                    <w:rPr>
                      <w:rFonts w:ascii="Microsoft YaHei" w:eastAsia="Microsoft YaHei" w:hAnsi="Microsoft YaHei" w:cs="Microsoft YaHei"/>
                      <w:spacing w:val="-49"/>
                      <w:sz w:val="35"/>
                      <w:szCs w:val="35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pacing w:val="4"/>
                      <w:sz w:val="35"/>
                      <w:szCs w:val="35"/>
                    </w:rPr>
                    <w:t>，但因大模型迭代速度快</w:t>
                  </w:r>
                  <w:r>
                    <w:rPr>
                      <w:rFonts w:ascii="Microsoft YaHei" w:eastAsia="Microsoft YaHei" w:hAnsi="Microsoft YaHei" w:cs="Microsoft YaHei"/>
                      <w:spacing w:val="-49"/>
                      <w:sz w:val="35"/>
                      <w:szCs w:val="35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pacing w:val="4"/>
                      <w:sz w:val="35"/>
                      <w:szCs w:val="35"/>
                    </w:rPr>
                    <w:t>，技术复杂</w:t>
                  </w:r>
                  <w:r>
                    <w:rPr>
                      <w:rFonts w:ascii="Microsoft YaHei" w:eastAsia="Microsoft YaHei" w:hAnsi="Microsoft YaHei" w:cs="Microsoft YaHei"/>
                      <w:spacing w:val="-50"/>
                      <w:sz w:val="35"/>
                      <w:szCs w:val="35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pacing w:val="4"/>
                      <w:sz w:val="35"/>
                      <w:szCs w:val="35"/>
                    </w:rPr>
                    <w:t>，</w:t>
                  </w:r>
                  <w:r>
                    <w:rPr>
                      <w:rFonts w:ascii="Microsoft YaHei" w:eastAsia="Microsoft YaHei" w:hAnsi="Microsoft YaHei" w:cs="Microsoft YaHei"/>
                      <w:spacing w:val="-70"/>
                      <w:sz w:val="35"/>
                      <w:szCs w:val="35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pacing w:val="4"/>
                      <w:sz w:val="35"/>
                      <w:szCs w:val="35"/>
                    </w:rPr>
                    <w:t>囿于工作团队专</w:t>
                  </w:r>
                  <w:r>
                    <w:rPr>
                      <w:rFonts w:ascii="Microsoft YaHei" w:eastAsia="Microsoft YaHei" w:hAnsi="Microsoft YaHei" w:cs="Microsoft YaHei"/>
                      <w:spacing w:val="3"/>
                      <w:sz w:val="35"/>
                      <w:szCs w:val="35"/>
                    </w:rPr>
                    <w:t>业知识和能力，</w:t>
                  </w:r>
                </w:p>
                <w:p>
                  <w:pPr>
                    <w:spacing w:line="188" w:lineRule="auto"/>
                    <w:ind w:left="1"/>
                    <w:rPr>
                      <w:rFonts w:ascii="Microsoft YaHei" w:eastAsia="Microsoft YaHei" w:hAnsi="Microsoft YaHei" w:cs="Microsoft YaHei"/>
                      <w:sz w:val="35"/>
                      <w:szCs w:val="35"/>
                    </w:rPr>
                  </w:pPr>
                  <w:r>
                    <w:rPr>
                      <w:rFonts w:ascii="Microsoft YaHei" w:eastAsia="Microsoft YaHei" w:hAnsi="Microsoft YaHei" w:cs="Microsoft YaHei"/>
                      <w:spacing w:val="7"/>
                      <w:sz w:val="35"/>
                      <w:szCs w:val="35"/>
                    </w:rPr>
                    <w:t>报告难免存在分析结论不足等问题</w:t>
                  </w:r>
                  <w:r>
                    <w:rPr>
                      <w:rFonts w:ascii="Microsoft YaHei" w:eastAsia="Microsoft YaHei" w:hAnsi="Microsoft YaHei" w:cs="Microsoft YaHei"/>
                      <w:spacing w:val="-49"/>
                      <w:sz w:val="35"/>
                      <w:szCs w:val="35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pacing w:val="7"/>
                      <w:sz w:val="35"/>
                      <w:szCs w:val="35"/>
                    </w:rPr>
                    <w:t>，且测评结果仅适</w:t>
                  </w:r>
                  <w:r>
                    <w:rPr>
                      <w:rFonts w:ascii="Microsoft YaHei" w:eastAsia="Microsoft YaHei" w:hAnsi="Microsoft YaHei" w:cs="Microsoft YaHei"/>
                      <w:spacing w:val="6"/>
                      <w:sz w:val="35"/>
                      <w:szCs w:val="35"/>
                    </w:rPr>
                    <w:t>用于测试期间</w:t>
                  </w:r>
                  <w:r>
                    <w:rPr>
                      <w:rFonts w:ascii="Microsoft YaHei" w:eastAsia="Microsoft YaHei" w:hAnsi="Microsoft YaHei" w:cs="Microsoft YaHei"/>
                      <w:spacing w:val="-50"/>
                      <w:sz w:val="35"/>
                      <w:szCs w:val="35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pacing w:val="6"/>
                      <w:sz w:val="35"/>
                      <w:szCs w:val="35"/>
                    </w:rPr>
                    <w:t>，欢迎大家批评指正。</w:t>
                  </w:r>
                </w:p>
              </w:txbxContent>
            </v:textbox>
            <w10:wrap type="none"/>
          </v:shape>
        </w:pict>
      </w:r>
    </w:p>
    <w:p>
      <w:pPr>
        <w:spacing w:line="5351" w:lineRule="exact"/>
        <w:sectPr>
          <w:footerReference w:type="default" r:id="rId10"/>
          <w:pgSz w:w="19200" w:h="10800"/>
          <w:pgMar w:top="0" w:right="0" w:bottom="594" w:left="0" w:header="0" w:footer="368" w:gutter="0"/>
          <w:pgNumType w:start="3"/>
          <w:cols w:space="708"/>
        </w:sectPr>
      </w:pPr>
    </w:p>
    <w:p>
      <w:pPr>
        <w:pStyle w:val="BodyText"/>
        <w:spacing w:line="361" w:lineRule="auto"/>
      </w:pPr>
      <w:r>
        <w:pict>
          <v:rect id="_x0000_s1029" style="width:1.5pt;height:25.5pt;margin-top:259.18pt;margin-left:867.7pt;mso-position-horizontal-relative:page;mso-position-vertical-relative:page;position:absolute;z-index:251682816" o:allowincell="f" filled="t" fillcolor="#b4c7e7" stroked="f"/>
        </w:pict>
      </w:r>
      <w:r>
        <w:pict>
          <v:rect id="_x0000_s1030" style="width:1.5pt;height:25.5pt;margin-top:264.07pt;margin-left:783.91pt;mso-position-horizontal-relative:page;mso-position-vertical-relative:page;position:absolute;z-index:251681792" o:allowincell="f" filled="t" fillcolor="#b4c7e7" stroked="f"/>
        </w:pict>
      </w:r>
      <w:r>
        <w:pict>
          <v:rect id="_x0000_s1031" style="width:1.5pt;height:25.5pt;margin-top:264.07pt;margin-left:700.17pt;mso-position-horizontal-relative:page;mso-position-vertical-relative:page;position:absolute;z-index:251683840" o:allowincell="f" filled="t" fillcolor="#b4c7e7" stroked="f"/>
        </w:pict>
      </w:r>
      <w:r>
        <mc:AlternateContent>
          <mc:Choice Requires="wps">
            <w:drawing>
              <wp:anchor distT="0" distB="0" distL="0" distR="0" simplePos="0" relativeHeight="251667456" behindDoc="1" locked="0" layoutInCell="0" allowOverlap="1">
                <wp:simplePos x="0" y="0"/>
                <wp:positionH relativeFrom="page">
                  <wp:posOffset>7829867</wp:posOffset>
                </wp:positionH>
                <wp:positionV relativeFrom="page">
                  <wp:posOffset>3323666</wp:posOffset>
                </wp:positionV>
                <wp:extent cx="19050" cy="323850"/>
                <wp:effectExtent l="0" t="0" r="0" b="0"/>
                <wp:wrapNone/>
                <wp:docPr id="26" name="Rect 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7829867" y="3323666"/>
                          <a:ext cx="19050" cy="323850"/>
                        </a:xfrm>
                        <a:prstGeom prst="rect">
                          <a:avLst/>
                        </a:prstGeom>
                        <a:solidFill>
                          <a:srgbClr val="B4C7E7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26" o:spid="_x0000_s1032" style="width:1.5pt;height:25.5pt;margin-top:261.71pt;margin-left:616.52pt;mso-position-horizontal-relative:page;mso-position-vertical-relative:page;mso-wrap-distance-bottom:0;mso-wrap-distance-left:0;mso-wrap-distance-right:0;mso-wrap-distance-top:0;position:absolute;v-text-anchor:top;z-index:-251650048" o:allowincell="f" fillcolor="#b4c7e7" stroked="f"/>
            </w:pict>
          </mc:Fallback>
        </mc:AlternateContent>
      </w:r>
      <w:r>
        <w:pict>
          <v:rect id="_x0000_s1033" style="width:1.5pt;height:25.5pt;margin-top:260.98pt;margin-left:532.83pt;mso-position-horizontal-relative:page;mso-position-vertical-relative:page;position:absolute;z-index:251684864" o:allowincell="f" filled="t" fillcolor="#4472c4" stroked="f"/>
        </w:pict>
      </w:r>
      <w:r>
        <w:drawing>
          <wp:anchor distT="0" distB="0" distL="0" distR="0" simplePos="0" relativeHeight="251675648" behindDoc="0" locked="0" layoutInCell="0" allowOverlap="1">
            <wp:simplePos x="0" y="0"/>
            <wp:positionH relativeFrom="page">
              <wp:posOffset>9240560</wp:posOffset>
            </wp:positionH>
            <wp:positionV relativeFrom="page">
              <wp:posOffset>290801</wp:posOffset>
            </wp:positionV>
            <wp:extent cx="1218102" cy="404593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18102" cy="4045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6672" behindDoc="0" locked="0" layoutInCell="0" allowOverlap="1">
            <wp:simplePos x="0" y="0"/>
            <wp:positionH relativeFrom="page">
              <wp:posOffset>10544556</wp:posOffset>
            </wp:positionH>
            <wp:positionV relativeFrom="page">
              <wp:posOffset>341376</wp:posOffset>
            </wp:positionV>
            <wp:extent cx="1324356" cy="321564"/>
            <wp:effectExtent l="0" t="0" r="0" b="0"/>
            <wp:wrapNone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4356" cy="3215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0528" behindDoc="0" locked="0" layoutInCell="0" allowOverlap="1">
            <wp:simplePos x="0" y="0"/>
            <wp:positionH relativeFrom="page">
              <wp:posOffset>437271</wp:posOffset>
            </wp:positionH>
            <wp:positionV relativeFrom="page">
              <wp:posOffset>2406783</wp:posOffset>
            </wp:positionV>
            <wp:extent cx="5672208" cy="2939408"/>
            <wp:effectExtent l="0" t="0" r="0" b="0"/>
            <wp:wrapNone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72208" cy="2939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0768" behindDoc="0" locked="0" layoutInCell="0" allowOverlap="1">
            <wp:simplePos x="0" y="0"/>
            <wp:positionH relativeFrom="page">
              <wp:posOffset>8841254</wp:posOffset>
            </wp:positionH>
            <wp:positionV relativeFrom="page">
              <wp:posOffset>3228001</wp:posOffset>
            </wp:positionV>
            <wp:extent cx="134273" cy="135627"/>
            <wp:effectExtent l="0" t="0" r="0" b="0"/>
            <wp:wrapNone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4273" cy="1356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4" type="#_x0000_t202" style="width:80.9pt;height:15.85pt;margin-top:290.88pt;margin-left:391.44pt;mso-position-horizontal-relative:page;mso-position-vertical-relative:page;position:absolute;z-index:251678720" o:allowincell="f" filled="t" fillcolor="white" stroked="f">
            <o:lock v:ext="edit" aspectratio="f"/>
            <v:textbox inset="0,0,0,0">
              <w:txbxContent>
                <w:p>
                  <w:pPr>
                    <w:spacing w:before="58" w:line="189" w:lineRule="auto"/>
                    <w:ind w:left="151"/>
                    <w:rPr>
                      <w:rFonts w:ascii="Microsoft YaHei" w:eastAsia="Microsoft YaHei" w:hAnsi="Microsoft YaHei" w:cs="Microsoft YaHei"/>
                      <w:sz w:val="19"/>
                      <w:szCs w:val="19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8"/>
                      <w:sz w:val="19"/>
                      <w:szCs w:val="19"/>
                    </w:rPr>
                    <w:t>石化化工行业</w:t>
                  </w:r>
                </w:p>
              </w:txbxContent>
            </v:textbox>
          </v:shape>
        </w:pict>
      </w:r>
      <w:r>
        <w:pict>
          <v:shape id="_x0000_s1035" type="#_x0000_t202" style="width:61.6pt;height:105.7pt;margin-top:300.46pt;margin-left:837.23pt;mso-position-horizontal-relative:page;mso-position-vertical-relative:page;position:absolute;z-index:251673600" o:allowincell="f" filled="f" stroked="f">
            <o:lock v:ext="edit" aspectratio="f"/>
            <v:textbox inset="0,0,0,0">
              <w:txbxContent>
                <w:p>
                  <w:pPr>
                    <w:spacing w:before="20" w:line="183" w:lineRule="auto"/>
                    <w:ind w:left="25"/>
                    <w:rPr>
                      <w:rFonts w:ascii="Microsoft YaHei" w:eastAsia="Microsoft YaHei" w:hAnsi="Microsoft YaHei" w:cs="Microsoft YaHei"/>
                      <w:sz w:val="24"/>
                      <w:szCs w:val="24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44"/>
                      <w:sz w:val="24"/>
                      <w:szCs w:val="24"/>
                    </w:rPr>
                    <w:t>代码理解</w:t>
                  </w:r>
                </w:p>
                <w:p>
                  <w:pPr>
                    <w:spacing w:before="122" w:line="212" w:lineRule="auto"/>
                    <w:ind w:left="20" w:right="20"/>
                    <w:rPr>
                      <w:rFonts w:ascii="Microsoft YaHei" w:eastAsia="Microsoft YaHei" w:hAnsi="Microsoft YaHei" w:cs="Microsoft YaHei"/>
                      <w:sz w:val="18"/>
                      <w:szCs w:val="18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3"/>
                      <w:sz w:val="18"/>
                      <w:szCs w:val="18"/>
                    </w:rPr>
                    <w:t>解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3"/>
                      <w:sz w:val="18"/>
                      <w:szCs w:val="18"/>
                    </w:rPr>
                    <w:t>答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3"/>
                      <w:sz w:val="18"/>
                      <w:szCs w:val="18"/>
                    </w:rPr>
                    <w:t>计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8"/>
                      <w:w w:val="10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3"/>
                      <w:sz w:val="18"/>
                      <w:szCs w:val="18"/>
                    </w:rPr>
                    <w:t>算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3"/>
                      <w:sz w:val="18"/>
                      <w:szCs w:val="18"/>
                    </w:rPr>
                    <w:t>机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6"/>
                      <w:sz w:val="18"/>
                      <w:szCs w:val="18"/>
                    </w:rPr>
                    <w:t>编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21"/>
                      <w:w w:val="10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6"/>
                      <w:sz w:val="18"/>
                      <w:szCs w:val="18"/>
                    </w:rPr>
                    <w:t>程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26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6"/>
                      <w:sz w:val="18"/>
                      <w:szCs w:val="18"/>
                    </w:rPr>
                    <w:t>问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8"/>
                      <w:w w:val="10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6"/>
                      <w:sz w:val="18"/>
                      <w:szCs w:val="18"/>
                    </w:rPr>
                    <w:t>题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39"/>
                      <w:w w:val="10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6"/>
                      <w:sz w:val="18"/>
                      <w:szCs w:val="18"/>
                    </w:rPr>
                    <w:t>，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4"/>
                      <w:sz w:val="18"/>
                      <w:szCs w:val="18"/>
                    </w:rPr>
                    <w:t>分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21"/>
                      <w:w w:val="10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4"/>
                      <w:sz w:val="18"/>
                      <w:szCs w:val="18"/>
                    </w:rPr>
                    <w:t>析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2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4"/>
                      <w:sz w:val="18"/>
                      <w:szCs w:val="18"/>
                    </w:rPr>
                    <w:t>工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2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4"/>
                      <w:sz w:val="18"/>
                      <w:szCs w:val="18"/>
                    </w:rPr>
                    <w:t>业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4"/>
                      <w:sz w:val="18"/>
                      <w:szCs w:val="18"/>
                    </w:rPr>
                    <w:t>设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4"/>
                      <w:sz w:val="18"/>
                      <w:szCs w:val="18"/>
                    </w:rPr>
                    <w:t>计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24"/>
                      <w:w w:val="10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4"/>
                      <w:sz w:val="18"/>
                      <w:szCs w:val="18"/>
                    </w:rPr>
                    <w:t>、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7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4"/>
                      <w:sz w:val="18"/>
                      <w:szCs w:val="18"/>
                    </w:rPr>
                    <w:t>控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2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4"/>
                      <w:sz w:val="18"/>
                      <w:szCs w:val="18"/>
                    </w:rPr>
                    <w:t>制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4"/>
                      <w:sz w:val="18"/>
                      <w:szCs w:val="18"/>
                    </w:rPr>
                    <w:t>代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3"/>
                      <w:sz w:val="18"/>
                      <w:szCs w:val="18"/>
                    </w:rPr>
                    <w:t>码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2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3"/>
                      <w:sz w:val="18"/>
                      <w:szCs w:val="18"/>
                    </w:rPr>
                    <w:t>安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7"/>
                      <w:w w:val="10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3"/>
                      <w:sz w:val="18"/>
                      <w:szCs w:val="18"/>
                    </w:rPr>
                    <w:t>全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9"/>
                      <w:w w:val="10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3"/>
                      <w:sz w:val="18"/>
                      <w:szCs w:val="18"/>
                    </w:rPr>
                    <w:t>性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22"/>
                      <w:w w:val="10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3"/>
                      <w:sz w:val="18"/>
                      <w:szCs w:val="18"/>
                    </w:rPr>
                    <w:t>、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3"/>
                      <w:sz w:val="18"/>
                      <w:szCs w:val="18"/>
                    </w:rPr>
                    <w:t>计算复杂性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2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3"/>
                      <w:sz w:val="18"/>
                      <w:szCs w:val="18"/>
                    </w:rPr>
                    <w:t>。</w:t>
                  </w:r>
                </w:p>
              </w:txbxContent>
            </v:textbox>
          </v:shape>
        </w:pict>
      </w:r>
      <w:r>
        <w:pict>
          <v:shape id="_x0000_s1036" type="#_x0000_t202" style="width:60.8pt;height:108.65pt;margin-top:302.85pt;margin-left:669.83pt;mso-position-horizontal-relative:page;mso-position-vertical-relative:page;position:absolute;z-index:251672576" o:allowincell="f" filled="f" stroked="f">
            <o:lock v:ext="edit" aspectratio="f"/>
            <v:textbox inset="0,0,0,0">
              <w:txbxContent>
                <w:p>
                  <w:pPr>
                    <w:spacing w:before="19" w:line="183" w:lineRule="auto"/>
                    <w:ind w:left="23"/>
                    <w:rPr>
                      <w:rFonts w:ascii="Microsoft YaHei" w:eastAsia="Microsoft YaHei" w:hAnsi="Microsoft YaHei" w:cs="Microsoft YaHei"/>
                      <w:sz w:val="24"/>
                      <w:szCs w:val="24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45"/>
                      <w:sz w:val="24"/>
                      <w:szCs w:val="24"/>
                    </w:rPr>
                    <w:t>数据分析</w:t>
                  </w:r>
                </w:p>
                <w:p>
                  <w:pPr>
                    <w:spacing w:before="182" w:line="212" w:lineRule="auto"/>
                    <w:ind w:left="20" w:right="20" w:firstLine="2"/>
                    <w:jc w:val="both"/>
                    <w:rPr>
                      <w:rFonts w:ascii="Microsoft YaHei" w:eastAsia="Microsoft YaHei" w:hAnsi="Microsoft YaHei" w:cs="Microsoft YaHei"/>
                      <w:sz w:val="18"/>
                      <w:szCs w:val="18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6"/>
                      <w:sz w:val="18"/>
                      <w:szCs w:val="18"/>
                    </w:rPr>
                    <w:t>面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28"/>
                      <w:w w:val="10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6"/>
                      <w:sz w:val="18"/>
                      <w:szCs w:val="18"/>
                    </w:rPr>
                    <w:t>向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2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6"/>
                      <w:sz w:val="18"/>
                      <w:szCs w:val="18"/>
                    </w:rPr>
                    <w:t>工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2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6"/>
                      <w:sz w:val="18"/>
                      <w:szCs w:val="18"/>
                    </w:rPr>
                    <w:t>业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8"/>
                      <w:w w:val="10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6"/>
                      <w:sz w:val="18"/>
                      <w:szCs w:val="18"/>
                    </w:rPr>
                    <w:t>场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2"/>
                      <w:sz w:val="18"/>
                      <w:szCs w:val="18"/>
                    </w:rPr>
                    <w:t>景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7"/>
                      <w:w w:val="10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2"/>
                      <w:sz w:val="18"/>
                      <w:szCs w:val="18"/>
                    </w:rPr>
                    <w:t>基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6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2"/>
                      <w:sz w:val="18"/>
                      <w:szCs w:val="18"/>
                    </w:rPr>
                    <w:t>础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8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2"/>
                      <w:sz w:val="18"/>
                      <w:szCs w:val="18"/>
                    </w:rPr>
                    <w:t>结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8"/>
                      <w:w w:val="10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2"/>
                      <w:sz w:val="18"/>
                      <w:szCs w:val="18"/>
                    </w:rPr>
                    <w:t>构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7"/>
                      <w:sz w:val="18"/>
                      <w:szCs w:val="18"/>
                    </w:rPr>
                    <w:t>化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8"/>
                      <w:w w:val="10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7"/>
                      <w:sz w:val="18"/>
                      <w:szCs w:val="18"/>
                    </w:rPr>
                    <w:t>数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8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7"/>
                      <w:sz w:val="18"/>
                      <w:szCs w:val="18"/>
                    </w:rPr>
                    <w:t>据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4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7"/>
                      <w:sz w:val="18"/>
                      <w:szCs w:val="18"/>
                    </w:rPr>
                    <w:t>，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8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7"/>
                      <w:sz w:val="18"/>
                      <w:szCs w:val="18"/>
                    </w:rPr>
                    <w:t>分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7"/>
                      <w:sz w:val="18"/>
                      <w:szCs w:val="18"/>
                    </w:rPr>
                    <w:t>析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8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7"/>
                      <w:sz w:val="18"/>
                      <w:szCs w:val="18"/>
                    </w:rPr>
                    <w:t>现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8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7"/>
                      <w:sz w:val="18"/>
                      <w:szCs w:val="18"/>
                    </w:rPr>
                    <w:t>象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4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7"/>
                      <w:sz w:val="18"/>
                      <w:szCs w:val="18"/>
                    </w:rPr>
                    <w:t>，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7"/>
                      <w:sz w:val="18"/>
                      <w:szCs w:val="18"/>
                    </w:rPr>
                    <w:t>描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7"/>
                      <w:sz w:val="18"/>
                      <w:szCs w:val="18"/>
                    </w:rPr>
                    <w:t>述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8"/>
                      <w:w w:val="10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7"/>
                      <w:sz w:val="18"/>
                      <w:szCs w:val="18"/>
                    </w:rPr>
                    <w:t>趋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7"/>
                      <w:w w:val="10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7"/>
                      <w:sz w:val="18"/>
                      <w:szCs w:val="18"/>
                    </w:rPr>
                    <w:t>势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4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7"/>
                      <w:sz w:val="18"/>
                      <w:szCs w:val="18"/>
                    </w:rPr>
                    <w:t>，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8"/>
                      <w:w w:val="10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7"/>
                      <w:sz w:val="18"/>
                      <w:szCs w:val="18"/>
                    </w:rPr>
                    <w:t>得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4"/>
                      <w:sz w:val="18"/>
                      <w:szCs w:val="18"/>
                    </w:rPr>
                    <w:t>出结论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24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4"/>
                      <w:sz w:val="18"/>
                      <w:szCs w:val="18"/>
                    </w:rPr>
                    <w:t>。</w:t>
                  </w:r>
                </w:p>
              </w:txbxContent>
            </v:textbox>
          </v:shape>
        </w:pict>
      </w:r>
      <w:r>
        <w:pict>
          <v:shape id="_x0000_s1037" type="#_x0000_t202" style="width:61.65pt;height:108.65pt;margin-top:302.85pt;margin-left:753.54pt;mso-position-horizontal-relative:page;mso-position-vertical-relative:page;position:absolute;z-index:251671552" o:allowincell="f" filled="f" stroked="f">
            <o:lock v:ext="edit" aspectratio="f"/>
            <v:textbox inset="0,0,0,0">
              <w:txbxContent>
                <w:p>
                  <w:pPr>
                    <w:spacing w:before="19" w:line="183" w:lineRule="auto"/>
                    <w:ind w:left="26"/>
                    <w:rPr>
                      <w:rFonts w:ascii="Microsoft YaHei" w:eastAsia="Microsoft YaHei" w:hAnsi="Microsoft YaHei" w:cs="Microsoft YaHei"/>
                      <w:sz w:val="24"/>
                      <w:szCs w:val="24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44"/>
                      <w:sz w:val="24"/>
                      <w:szCs w:val="24"/>
                    </w:rPr>
                    <w:t>文档生成</w:t>
                  </w:r>
                </w:p>
                <w:p>
                  <w:pPr>
                    <w:spacing w:before="182" w:line="212" w:lineRule="auto"/>
                    <w:ind w:left="20" w:right="20" w:firstLine="3"/>
                    <w:rPr>
                      <w:rFonts w:ascii="Microsoft YaHei" w:eastAsia="Microsoft YaHei" w:hAnsi="Microsoft YaHei" w:cs="Microsoft YaHei"/>
                      <w:sz w:val="18"/>
                      <w:szCs w:val="18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6"/>
                      <w:sz w:val="18"/>
                      <w:szCs w:val="18"/>
                    </w:rPr>
                    <w:t>面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28"/>
                      <w:w w:val="10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6"/>
                      <w:sz w:val="18"/>
                      <w:szCs w:val="18"/>
                    </w:rPr>
                    <w:t>向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2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6"/>
                      <w:sz w:val="18"/>
                      <w:szCs w:val="18"/>
                    </w:rPr>
                    <w:t>工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2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6"/>
                      <w:sz w:val="18"/>
                      <w:szCs w:val="18"/>
                    </w:rPr>
                    <w:t>业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8"/>
                      <w:w w:val="10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6"/>
                      <w:sz w:val="18"/>
                      <w:szCs w:val="18"/>
                    </w:rPr>
                    <w:t>应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1"/>
                      <w:sz w:val="18"/>
                      <w:szCs w:val="18"/>
                    </w:rPr>
                    <w:t>用 ，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1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1"/>
                      <w:sz w:val="18"/>
                      <w:szCs w:val="18"/>
                    </w:rPr>
                    <w:t>有逻辑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24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1"/>
                      <w:sz w:val="18"/>
                      <w:szCs w:val="18"/>
                    </w:rPr>
                    <w:t>、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3"/>
                      <w:sz w:val="18"/>
                      <w:szCs w:val="18"/>
                    </w:rPr>
                    <w:t>有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8"/>
                      <w:w w:val="10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3"/>
                      <w:sz w:val="18"/>
                      <w:szCs w:val="18"/>
                    </w:rPr>
                    <w:t>条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8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3"/>
                      <w:sz w:val="18"/>
                      <w:szCs w:val="18"/>
                    </w:rPr>
                    <w:t>理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3"/>
                      <w:sz w:val="18"/>
                      <w:szCs w:val="18"/>
                    </w:rPr>
                    <w:t>地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2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3"/>
                      <w:sz w:val="18"/>
                      <w:szCs w:val="18"/>
                    </w:rPr>
                    <w:t>生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2"/>
                      <w:sz w:val="18"/>
                      <w:szCs w:val="18"/>
                    </w:rPr>
                    <w:t>成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7"/>
                      <w:w w:val="10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2"/>
                      <w:sz w:val="18"/>
                      <w:szCs w:val="18"/>
                    </w:rPr>
                    <w:t>总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7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2"/>
                      <w:sz w:val="18"/>
                      <w:szCs w:val="18"/>
                    </w:rPr>
                    <w:t>结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9"/>
                      <w:w w:val="10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2"/>
                      <w:sz w:val="18"/>
                      <w:szCs w:val="18"/>
                    </w:rPr>
                    <w:t>性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22"/>
                      <w:w w:val="10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2"/>
                      <w:sz w:val="18"/>
                      <w:szCs w:val="18"/>
                    </w:rPr>
                    <w:t>、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4"/>
                      <w:sz w:val="18"/>
                      <w:szCs w:val="18"/>
                    </w:rPr>
                    <w:t>分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8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4"/>
                      <w:sz w:val="18"/>
                      <w:szCs w:val="18"/>
                    </w:rPr>
                    <w:t>析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8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4"/>
                      <w:sz w:val="18"/>
                      <w:szCs w:val="18"/>
                    </w:rPr>
                    <w:t>性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25"/>
                      <w:w w:val="10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4"/>
                      <w:sz w:val="18"/>
                      <w:szCs w:val="18"/>
                    </w:rPr>
                    <w:t>的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4"/>
                      <w:sz w:val="18"/>
                      <w:szCs w:val="18"/>
                    </w:rPr>
                    <w:t>文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1"/>
                      <w:sz w:val="18"/>
                      <w:szCs w:val="18"/>
                    </w:rPr>
                    <w:t>本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24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1"/>
                      <w:sz w:val="18"/>
                      <w:szCs w:val="18"/>
                    </w:rPr>
                    <w:t>。</w:t>
                  </w:r>
                </w:p>
              </w:txbxContent>
            </v:textbox>
          </v:shape>
        </w:pict>
      </w:r>
      <w:r>
        <w:pict>
          <v:shape id="_x0000_s1038" type="#_x0000_t202" style="width:61.65pt;height:93.8pt;margin-top:304.76pt;margin-left:586.12pt;mso-position-horizontal-relative:page;mso-position-vertical-relative:page;position:absolute;z-index:251674624" o:allowincell="f" filled="f" stroked="f">
            <o:lock v:ext="edit" aspectratio="f"/>
            <v:textbox inset="0,0,0,0">
              <w:txbxContent>
                <w:p>
                  <w:pPr>
                    <w:spacing w:before="20" w:line="182" w:lineRule="auto"/>
                    <w:ind w:left="28"/>
                    <w:rPr>
                      <w:rFonts w:ascii="Microsoft YaHei" w:eastAsia="Microsoft YaHei" w:hAnsi="Microsoft YaHei" w:cs="Microsoft YaHei"/>
                      <w:sz w:val="24"/>
                      <w:szCs w:val="24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44"/>
                      <w:sz w:val="24"/>
                      <w:szCs w:val="24"/>
                    </w:rPr>
                    <w:t>工程建模</w:t>
                  </w:r>
                </w:p>
                <w:p>
                  <w:pPr>
                    <w:spacing w:before="165" w:line="211" w:lineRule="auto"/>
                    <w:ind w:left="20" w:right="20" w:firstLine="3"/>
                    <w:jc w:val="both"/>
                    <w:rPr>
                      <w:rFonts w:ascii="Microsoft YaHei" w:eastAsia="Microsoft YaHei" w:hAnsi="Microsoft YaHei" w:cs="Microsoft YaHei"/>
                      <w:sz w:val="18"/>
                      <w:szCs w:val="18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7"/>
                      <w:sz w:val="18"/>
                      <w:szCs w:val="18"/>
                    </w:rPr>
                    <w:t>面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26"/>
                      <w:w w:val="10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7"/>
                      <w:sz w:val="18"/>
                      <w:szCs w:val="18"/>
                    </w:rPr>
                    <w:t>向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9"/>
                      <w:w w:val="10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7"/>
                      <w:sz w:val="18"/>
                      <w:szCs w:val="18"/>
                    </w:rPr>
                    <w:t>工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9"/>
                      <w:w w:val="10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7"/>
                      <w:sz w:val="18"/>
                      <w:szCs w:val="18"/>
                    </w:rPr>
                    <w:t>业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26"/>
                      <w:w w:val="10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7"/>
                      <w:sz w:val="18"/>
                      <w:szCs w:val="18"/>
                    </w:rPr>
                    <w:t>问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7"/>
                      <w:sz w:val="18"/>
                      <w:szCs w:val="18"/>
                    </w:rPr>
                    <w:t>题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3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7"/>
                      <w:sz w:val="18"/>
                      <w:szCs w:val="18"/>
                    </w:rPr>
                    <w:t>，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9"/>
                      <w:w w:val="10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7"/>
                      <w:sz w:val="18"/>
                      <w:szCs w:val="18"/>
                    </w:rPr>
                    <w:t>选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7"/>
                      <w:sz w:val="18"/>
                      <w:szCs w:val="18"/>
                    </w:rPr>
                    <w:t>取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8"/>
                      <w:w w:val="10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7"/>
                      <w:sz w:val="18"/>
                      <w:szCs w:val="18"/>
                    </w:rPr>
                    <w:t>基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3"/>
                      <w:sz w:val="18"/>
                      <w:szCs w:val="18"/>
                    </w:rPr>
                    <w:t>础数学知识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2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3"/>
                      <w:sz w:val="18"/>
                      <w:szCs w:val="18"/>
                    </w:rPr>
                    <w:t>，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3"/>
                      <w:sz w:val="18"/>
                      <w:szCs w:val="18"/>
                    </w:rPr>
                    <w:t>建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9"/>
                      <w:w w:val="10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3"/>
                      <w:sz w:val="18"/>
                      <w:szCs w:val="18"/>
                    </w:rPr>
                    <w:t>立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7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3"/>
                      <w:sz w:val="18"/>
                      <w:szCs w:val="18"/>
                    </w:rPr>
                    <w:t>数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2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3"/>
                      <w:sz w:val="18"/>
                      <w:szCs w:val="18"/>
                    </w:rPr>
                    <w:t>学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8"/>
                      <w:w w:val="10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3"/>
                      <w:sz w:val="18"/>
                      <w:szCs w:val="18"/>
                    </w:rPr>
                    <w:t>模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3"/>
                      <w:sz w:val="18"/>
                      <w:szCs w:val="18"/>
                    </w:rPr>
                    <w:t>型进行求解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2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3"/>
                      <w:sz w:val="18"/>
                      <w:szCs w:val="18"/>
                    </w:rPr>
                    <w:t>。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8480" behindDoc="1" locked="0" layoutInCell="0" allowOverlap="1">
            <wp:simplePos x="0" y="0"/>
            <wp:positionH relativeFrom="page">
              <wp:posOffset>6179159</wp:posOffset>
            </wp:positionH>
            <wp:positionV relativeFrom="page">
              <wp:posOffset>2914723</wp:posOffset>
            </wp:positionV>
            <wp:extent cx="5309920" cy="444612"/>
            <wp:effectExtent l="0" t="0" r="0" b="0"/>
            <wp:wrapNone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09920" cy="4446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201" w:line="186" w:lineRule="auto"/>
        <w:ind w:left="1118"/>
        <w:rPr>
          <w:rFonts w:ascii="Microsoft YaHei" w:eastAsia="Microsoft YaHei" w:hAnsi="Microsoft YaHei" w:cs="Microsoft YaHei"/>
          <w:sz w:val="47"/>
          <w:szCs w:val="47"/>
        </w:rPr>
      </w:pPr>
      <w:r>
        <w:pict>
          <v:shape id="_x0000_s1039" type="#_x0000_t202" style="width:102.35pt;height:21.5pt;margin-top:10.11pt;margin-left:614.12pt;position:absolute;z-index:251677696" filled="f" stroked="f">
            <o:lock v:ext="edit" aspectratio="f"/>
            <v:textbox inset="0,0,0,0">
              <w:txbxContent>
                <w:p>
                  <w:pPr>
                    <w:spacing w:before="20" w:line="231" w:lineRule="exact"/>
                    <w:jc w:val="right"/>
                    <w:rPr>
                      <w:rFonts w:ascii="Microsoft YaHei" w:eastAsia="Microsoft YaHei" w:hAnsi="Microsoft YaHei" w:cs="Microsoft YaHei"/>
                      <w:sz w:val="22"/>
                      <w:szCs w:val="22"/>
                    </w:rPr>
                  </w:pPr>
                  <w:r>
                    <w:rPr>
                      <w:rFonts w:ascii="Microsoft YaHei" w:eastAsia="Microsoft YaHei" w:hAnsi="Microsoft YaHei" w:cs="Microsoft YaHei"/>
                      <w:spacing w:val="-17"/>
                      <w:w w:val="98"/>
                      <w:position w:val="-1"/>
                      <w:sz w:val="22"/>
                      <w:szCs w:val="22"/>
                    </w:rPr>
                    <w:t>中国</w:t>
                  </w:r>
                  <w:r>
                    <w:rPr>
                      <w:rFonts w:ascii="Microsoft YaHei" w:eastAsia="Microsoft YaHei" w:hAnsi="Microsoft YaHei" w:cs="Microsoft YaHei"/>
                      <w:spacing w:val="-16"/>
                      <w:w w:val="98"/>
                      <w:position w:val="-1"/>
                      <w:sz w:val="22"/>
                      <w:szCs w:val="22"/>
                    </w:rPr>
                    <w:t>工业互联网研究</w:t>
                  </w:r>
                  <w:r>
                    <w:rPr>
                      <w:rFonts w:ascii="Microsoft YaHei" w:eastAsia="Microsoft YaHei" w:hAnsi="Microsoft YaHei" w:cs="Microsoft YaHei"/>
                      <w:spacing w:val="-4"/>
                      <w:w w:val="98"/>
                      <w:position w:val="-1"/>
                      <w:sz w:val="22"/>
                      <w:szCs w:val="22"/>
                    </w:rPr>
                    <w:t>院</w:t>
                  </w:r>
                </w:p>
                <w:p>
                  <w:pPr>
                    <w:pStyle w:val="BodyText"/>
                    <w:spacing w:before="29" w:line="222" w:lineRule="auto"/>
                    <w:ind w:left="20"/>
                    <w:rPr>
                      <w:sz w:val="12"/>
                      <w:szCs w:val="12"/>
                    </w:rPr>
                  </w:pPr>
                  <w:r>
                    <w:rPr>
                      <w:spacing w:val="2"/>
                      <w:sz w:val="12"/>
                      <w:szCs w:val="12"/>
                    </w:rPr>
                    <w:t>china</w:t>
                  </w:r>
                  <w:r>
                    <w:rPr>
                      <w:spacing w:val="2"/>
                      <w:sz w:val="12"/>
                      <w:szCs w:val="12"/>
                    </w:rPr>
                    <w:t xml:space="preserve"> </w:t>
                  </w:r>
                  <w:r>
                    <w:rPr>
                      <w:spacing w:val="2"/>
                      <w:sz w:val="12"/>
                      <w:szCs w:val="12"/>
                    </w:rPr>
                    <w:t>Academy</w:t>
                  </w:r>
                  <w:r>
                    <w:rPr>
                      <w:spacing w:val="2"/>
                      <w:sz w:val="12"/>
                      <w:szCs w:val="12"/>
                    </w:rPr>
                    <w:t xml:space="preserve"> </w:t>
                  </w:r>
                  <w:r>
                    <w:rPr>
                      <w:spacing w:val="2"/>
                      <w:sz w:val="12"/>
                      <w:szCs w:val="12"/>
                    </w:rPr>
                    <w:t>of</w:t>
                  </w:r>
                  <w:r>
                    <w:rPr>
                      <w:spacing w:val="2"/>
                      <w:sz w:val="12"/>
                      <w:szCs w:val="12"/>
                    </w:rPr>
                    <w:t xml:space="preserve"> </w:t>
                  </w:r>
                  <w:r>
                    <w:rPr>
                      <w:spacing w:val="2"/>
                      <w:sz w:val="12"/>
                      <w:szCs w:val="12"/>
                    </w:rPr>
                    <w:t>Industrial</w:t>
                  </w:r>
                  <w:r>
                    <w:rPr>
                      <w:spacing w:val="25"/>
                      <w:sz w:val="12"/>
                      <w:szCs w:val="12"/>
                    </w:rPr>
                    <w:t xml:space="preserve"> </w:t>
                  </w:r>
                  <w:r>
                    <w:rPr>
                      <w:spacing w:val="2"/>
                      <w:sz w:val="12"/>
                      <w:szCs w:val="12"/>
                    </w:rPr>
                    <w:t>lnternet</w:t>
                  </w:r>
                </w:p>
              </w:txbxContent>
            </v:textbox>
          </v:shape>
        </w:pict>
      </w:r>
      <w:r>
        <w:pict>
          <v:shape id="_x0000_s1040" type="#_x0000_t202" style="width:52.95pt;height:18.1pt;margin-top:11.82pt;margin-left:554.75pt;position:absolute;z-index:251679744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76" w:lineRule="auto"/>
                    <w:ind w:left="20"/>
                    <w:rPr>
                      <w:sz w:val="38"/>
                      <w:szCs w:val="38"/>
                    </w:rPr>
                  </w:pPr>
                  <w:r>
                    <w:rPr>
                      <w:color w:val="C81D12"/>
                      <w:spacing w:val="2"/>
                      <w:sz w:val="38"/>
                      <w:szCs w:val="38"/>
                    </w:rPr>
                    <w:t>C</w:t>
                  </w:r>
                  <w:r>
                    <w:rPr>
                      <w:color w:val="C81D12"/>
                      <w:spacing w:val="49"/>
                      <w:sz w:val="38"/>
                      <w:szCs w:val="38"/>
                    </w:rPr>
                    <w:t xml:space="preserve"> </w:t>
                  </w:r>
                  <w:r>
                    <w:rPr>
                      <w:color w:val="712532"/>
                      <w:spacing w:val="2"/>
                      <w:sz w:val="38"/>
                      <w:szCs w:val="38"/>
                    </w:rPr>
                    <w:t>AII</w:t>
                  </w:r>
                  <w:r>
                    <w:rPr>
                      <w:position w:val="16"/>
                      <w:sz w:val="38"/>
                      <w:szCs w:val="38"/>
                    </w:rPr>
                    <w:drawing>
                      <wp:inline distT="0" distB="0" distL="0" distR="0">
                        <wp:extent cx="73025" cy="65341"/>
                        <wp:effectExtent l="0" t="0" r="0" b="0"/>
                        <wp:docPr id="38" name="IM 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" name="IM 38"/>
                                <pic:cNvPicPr/>
                              </pic:nvPicPr>
                              <pic:blipFill>
                                <a:blip xmlns:r="http://schemas.openxmlformats.org/officeDocument/2006/relationships"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3025" cy="653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Microsoft YaHei" w:eastAsia="Microsoft YaHei" w:hAnsi="Microsoft YaHei" w:cs="Microsoft YaHei"/>
          <w:b/>
          <w:bCs/>
          <w:spacing w:val="7"/>
          <w:sz w:val="47"/>
          <w:szCs w:val="47"/>
        </w:rPr>
        <w:t>二、测评内容</w:t>
      </w:r>
    </w:p>
    <w:p>
      <w:pPr>
        <w:spacing w:before="93" w:line="1580" w:lineRule="exact"/>
        <w:ind w:firstLine="789"/>
      </w:pPr>
      <w:r>
        <w:rPr>
          <w:position w:val="-31"/>
        </w:rPr>
        <w:pict>
          <v:group id="_x0000_i1041" style="width:879.9pt;height:79pt;mso-position-horizontal-relative:char;mso-position-vertical-relative:line" coordorigin="0,0" coordsize="17598,1580" filled="f" stroked="f">
            <v:rect id="_x0000_s1042" style="width:17564;height:1433;position:absolute;top:146" filled="t" fillcolor="#d6dce5" stroked="f"/>
            <v:shape id="_x0000_s1043" type="#_x0000_t202" style="width:17318;height:1015;left:136;position:absolute;top:314" filled="f" stroked="f">
              <o:lock v:ext="edit" aspectratio="f"/>
              <v:textbox inset="0,0,0,0">
                <w:txbxContent>
                  <w:p>
                    <w:pPr>
                      <w:spacing w:before="20" w:line="619" w:lineRule="exact"/>
                      <w:ind w:right="20"/>
                      <w:jc w:val="right"/>
                      <w:rPr>
                        <w:rFonts w:ascii="Microsoft YaHei" w:eastAsia="Microsoft YaHei" w:hAnsi="Microsoft YaHei" w:cs="Microsoft YaHei"/>
                        <w:sz w:val="35"/>
                        <w:szCs w:val="35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spacing w:val="7"/>
                        <w:position w:val="19"/>
                        <w:sz w:val="35"/>
                        <w:szCs w:val="35"/>
                      </w:rPr>
                      <w:t>2023年初至今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spacing w:val="-55"/>
                        <w:position w:val="19"/>
                        <w:sz w:val="35"/>
                        <w:szCs w:val="35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spacing w:val="7"/>
                        <w:position w:val="19"/>
                        <w:sz w:val="35"/>
                        <w:szCs w:val="35"/>
                      </w:rPr>
                      <w:t>，大模型技术发展突飞猛进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spacing w:val="-56"/>
                        <w:position w:val="19"/>
                        <w:sz w:val="35"/>
                        <w:szCs w:val="35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spacing w:val="7"/>
                        <w:position w:val="19"/>
                        <w:sz w:val="35"/>
                        <w:szCs w:val="35"/>
                      </w:rPr>
                      <w:t>，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spacing w:val="-66"/>
                        <w:position w:val="19"/>
                        <w:sz w:val="35"/>
                        <w:szCs w:val="35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spacing w:val="7"/>
                        <w:position w:val="19"/>
                        <w:sz w:val="35"/>
                        <w:szCs w:val="35"/>
                      </w:rPr>
                      <w:t>已逐步渗透至工业领域诸多环节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spacing w:val="-56"/>
                        <w:position w:val="19"/>
                        <w:sz w:val="35"/>
                        <w:szCs w:val="35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spacing w:val="7"/>
                        <w:position w:val="19"/>
                        <w:sz w:val="35"/>
                        <w:szCs w:val="35"/>
                      </w:rPr>
                      <w:t>，涵盖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spacing w:val="6"/>
                        <w:position w:val="19"/>
                        <w:sz w:val="35"/>
                        <w:szCs w:val="35"/>
                      </w:rPr>
                      <w:t>了知识问答、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spacing w:val="-81"/>
                        <w:position w:val="19"/>
                        <w:sz w:val="35"/>
                        <w:szCs w:val="35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spacing w:val="6"/>
                        <w:position w:val="19"/>
                        <w:sz w:val="35"/>
                        <w:szCs w:val="35"/>
                      </w:rPr>
                      <w:t>工程建</w:t>
                    </w:r>
                  </w:p>
                  <w:p>
                    <w:pPr>
                      <w:spacing w:line="187" w:lineRule="auto"/>
                      <w:ind w:left="20"/>
                      <w:rPr>
                        <w:rFonts w:ascii="Microsoft YaHei" w:eastAsia="Microsoft YaHei" w:hAnsi="Microsoft YaHei" w:cs="Microsoft YaHei"/>
                        <w:sz w:val="35"/>
                        <w:szCs w:val="35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spacing w:val="9"/>
                        <w:sz w:val="35"/>
                        <w:szCs w:val="35"/>
                      </w:rPr>
                      <w:t>模、数据分析、文档生成、代码理解等场景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spacing w:val="-57"/>
                        <w:sz w:val="35"/>
                        <w:szCs w:val="35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spacing w:val="9"/>
                        <w:sz w:val="35"/>
                        <w:szCs w:val="35"/>
                      </w:rPr>
                      <w:t>，正快速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spacing w:val="8"/>
                        <w:sz w:val="35"/>
                        <w:szCs w:val="35"/>
                      </w:rPr>
                      <w:t>成长为工业转型升级和创新发展的重要动力。</w:t>
                    </w:r>
                  </w:p>
                </w:txbxContent>
              </v:textbox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4" type="#_x0000_t75" style="width:17583;height:12;left:14;position:absolute" filled="f" stroked="f">
              <v:imagedata r:id="rId9" o:title=""/>
            </v:shape>
            <w10:wrap type="none"/>
          </v:group>
        </w:pict>
      </w:r>
    </w:p>
    <w:p>
      <w:pPr>
        <w:pStyle w:val="BodyText"/>
        <w:spacing w:line="269" w:lineRule="auto"/>
      </w:pPr>
    </w:p>
    <w:p>
      <w:pPr>
        <w:pStyle w:val="BodyText"/>
        <w:spacing w:line="270" w:lineRule="auto"/>
      </w:pPr>
    </w:p>
    <w:p>
      <w:pPr>
        <w:spacing w:line="772" w:lineRule="exact"/>
        <w:ind w:left="13493"/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column">
              <wp:posOffset>7712316</wp:posOffset>
            </wp:positionH>
            <wp:positionV relativeFrom="paragraph">
              <wp:posOffset>362100</wp:posOffset>
            </wp:positionV>
            <wp:extent cx="2381783" cy="491998"/>
            <wp:effectExtent l="0" t="0" r="0" b="0"/>
            <wp:wrapNone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81783" cy="491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5"/>
        </w:rPr>
        <w:drawing>
          <wp:inline distT="0" distB="0" distL="0" distR="0">
            <wp:extent cx="518021" cy="490825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8021" cy="4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9" w:line="177" w:lineRule="auto"/>
        <w:ind w:left="12587"/>
        <w:rPr>
          <w:rFonts w:ascii="Microsoft YaHei" w:eastAsia="Microsoft YaHei" w:hAnsi="Microsoft YaHei" w:cs="Microsoft YaHei"/>
          <w:sz w:val="31"/>
          <w:szCs w:val="31"/>
        </w:rPr>
      </w:pPr>
      <w:r>
        <w:rPr>
          <w:rFonts w:ascii="Microsoft YaHei" w:eastAsia="Microsoft YaHei" w:hAnsi="Microsoft YaHei" w:cs="Microsoft YaHei"/>
          <w:b/>
          <w:bCs/>
          <w:color w:val="FFFFFF"/>
          <w:spacing w:val="9"/>
          <w:sz w:val="31"/>
          <w:szCs w:val="31"/>
        </w:rPr>
        <w:t>工业应用准确性测评</w:t>
      </w:r>
    </w:p>
    <w:p>
      <w:pPr>
        <w:pStyle w:val="BodyText"/>
        <w:spacing w:line="287" w:lineRule="auto"/>
      </w:pPr>
    </w:p>
    <w:p>
      <w:pPr>
        <w:pStyle w:val="BodyText"/>
        <w:spacing w:line="287" w:lineRule="auto"/>
      </w:pPr>
    </w:p>
    <w:p>
      <w:pPr>
        <w:pStyle w:val="BodyText"/>
        <w:spacing w:line="287" w:lineRule="auto"/>
      </w:pPr>
    </w:p>
    <w:p>
      <w:pPr>
        <w:pStyle w:val="BodyText"/>
        <w:spacing w:line="288" w:lineRule="auto"/>
      </w:pPr>
    </w:p>
    <w:p>
      <w:pPr>
        <w:spacing w:line="2431" w:lineRule="exact"/>
        <w:ind w:firstLine="9991"/>
        <w:sectPr>
          <w:footerReference w:type="default" r:id="rId16"/>
          <w:pgSz w:w="19200" w:h="10800"/>
          <w:pgMar w:top="0" w:right="0" w:bottom="609" w:left="0" w:header="0" w:footer="311" w:gutter="0"/>
          <w:pgNumType w:start="4"/>
          <w:cols w:space="708"/>
        </w:sectPr>
      </w:pPr>
      <w:r>
        <w:rPr>
          <w:position w:val="-48"/>
        </w:rPr>
        <w:pict>
          <v:group id="_x0000_i1045" style="width:67.95pt;height:121.55pt;mso-position-horizontal-relative:char;mso-position-vertical-relative:line" coordorigin="0,0" coordsize="1358,2431" filled="f" stroked="f">
            <v:shape id="_x0000_s1046" type="#_x0000_t75" style="width:1358;height:2431;position:absolute" filled="f" stroked="f">
              <v:imagedata r:id="rId17" o:title=""/>
            </v:shape>
            <v:shape id="_x0000_s1047" type="#_x0000_t202" style="width:1398;height:2471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320" w:line="183" w:lineRule="auto"/>
                      <w:ind w:left="101"/>
                      <w:rPr>
                        <w:rFonts w:ascii="Microsoft YaHei" w:eastAsia="Microsoft YaHei" w:hAnsi="Microsoft YaHei" w:cs="Microsoft YaHei"/>
                        <w:sz w:val="24"/>
                        <w:szCs w:val="24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spacing w:val="45"/>
                        <w:sz w:val="24"/>
                        <w:szCs w:val="24"/>
                      </w:rPr>
                      <w:t>知识问答</w:t>
                    </w:r>
                  </w:p>
                  <w:p>
                    <w:pPr>
                      <w:spacing w:before="162" w:line="211" w:lineRule="auto"/>
                      <w:ind w:left="97" w:right="125"/>
                      <w:jc w:val="both"/>
                      <w:rPr>
                        <w:rFonts w:ascii="Microsoft YaHei" w:eastAsia="Microsoft YaHei" w:hAnsi="Microsoft YaHei" w:cs="Microsoft YaHei"/>
                        <w:sz w:val="18"/>
                        <w:szCs w:val="18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595959"/>
                        <w:spacing w:val="-3"/>
                        <w:sz w:val="18"/>
                        <w:szCs w:val="18"/>
                      </w:rPr>
                      <w:t>结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595959"/>
                        <w:spacing w:val="18"/>
                        <w:w w:val="10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595959"/>
                        <w:spacing w:val="-3"/>
                        <w:sz w:val="18"/>
                        <w:szCs w:val="18"/>
                      </w:rPr>
                      <w:t>合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595959"/>
                        <w:spacing w:val="19"/>
                        <w:w w:val="10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595959"/>
                        <w:spacing w:val="-3"/>
                        <w:sz w:val="18"/>
                        <w:szCs w:val="18"/>
                      </w:rPr>
                      <w:t>工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595959"/>
                        <w:spacing w:val="20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595959"/>
                        <w:spacing w:val="-3"/>
                        <w:sz w:val="18"/>
                        <w:szCs w:val="18"/>
                      </w:rPr>
                      <w:t>业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595959"/>
                        <w:spacing w:val="17"/>
                        <w:w w:val="10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595959"/>
                        <w:spacing w:val="-3"/>
                        <w:sz w:val="18"/>
                        <w:szCs w:val="18"/>
                      </w:rPr>
                      <w:t>知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595959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595959"/>
                        <w:spacing w:val="-7"/>
                        <w:sz w:val="18"/>
                        <w:szCs w:val="18"/>
                      </w:rPr>
                      <w:t>识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595959"/>
                        <w:spacing w:val="39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595959"/>
                        <w:spacing w:val="-7"/>
                        <w:sz w:val="18"/>
                        <w:szCs w:val="18"/>
                      </w:rPr>
                      <w:t>，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595959"/>
                        <w:spacing w:val="18"/>
                        <w:w w:val="10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595959"/>
                        <w:spacing w:val="-7"/>
                        <w:sz w:val="18"/>
                        <w:szCs w:val="18"/>
                      </w:rPr>
                      <w:t>有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595959"/>
                        <w:spacing w:val="18"/>
                        <w:w w:val="10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595959"/>
                        <w:spacing w:val="-7"/>
                        <w:sz w:val="18"/>
                        <w:szCs w:val="18"/>
                      </w:rPr>
                      <w:t>理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595959"/>
                        <w:spacing w:val="19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595959"/>
                        <w:spacing w:val="-7"/>
                        <w:sz w:val="18"/>
                        <w:szCs w:val="18"/>
                      </w:rPr>
                      <w:t>有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595959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595959"/>
                        <w:spacing w:val="-3"/>
                        <w:sz w:val="18"/>
                        <w:szCs w:val="18"/>
                      </w:rPr>
                      <w:t>据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595959"/>
                        <w:spacing w:val="19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595959"/>
                        <w:spacing w:val="-3"/>
                        <w:sz w:val="18"/>
                        <w:szCs w:val="18"/>
                      </w:rPr>
                      <w:t>解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595959"/>
                        <w:spacing w:val="18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595959"/>
                        <w:spacing w:val="-3"/>
                        <w:sz w:val="18"/>
                        <w:szCs w:val="18"/>
                      </w:rPr>
                      <w:t>答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595959"/>
                        <w:spacing w:val="19"/>
                        <w:w w:val="10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595959"/>
                        <w:spacing w:val="-3"/>
                        <w:sz w:val="18"/>
                        <w:szCs w:val="18"/>
                      </w:rPr>
                      <w:t>各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595959"/>
                        <w:spacing w:val="18"/>
                        <w:w w:val="10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595959"/>
                        <w:spacing w:val="-3"/>
                        <w:sz w:val="18"/>
                        <w:szCs w:val="18"/>
                      </w:rPr>
                      <w:t>领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595959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595959"/>
                        <w:spacing w:val="-5"/>
                        <w:sz w:val="18"/>
                        <w:szCs w:val="18"/>
                      </w:rPr>
                      <w:t>域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595959"/>
                        <w:spacing w:val="20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595959"/>
                        <w:spacing w:val="-5"/>
                        <w:sz w:val="18"/>
                        <w:szCs w:val="18"/>
                      </w:rPr>
                      <w:t>专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595959"/>
                        <w:spacing w:val="19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595959"/>
                        <w:spacing w:val="-5"/>
                        <w:sz w:val="18"/>
                        <w:szCs w:val="18"/>
                      </w:rPr>
                      <w:t>业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595959"/>
                        <w:spacing w:val="19"/>
                        <w:w w:val="10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595959"/>
                        <w:spacing w:val="-5"/>
                        <w:sz w:val="18"/>
                        <w:szCs w:val="18"/>
                      </w:rPr>
                      <w:t>性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595959"/>
                        <w:spacing w:val="26"/>
                        <w:w w:val="10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595959"/>
                        <w:spacing w:val="-5"/>
                        <w:sz w:val="18"/>
                        <w:szCs w:val="18"/>
                      </w:rPr>
                      <w:t>问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595959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595959"/>
                        <w:spacing w:val="-2"/>
                        <w:sz w:val="18"/>
                        <w:szCs w:val="18"/>
                      </w:rPr>
                      <w:t>题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595959"/>
                        <w:spacing w:val="-23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color w:val="595959"/>
                        <w:spacing w:val="-2"/>
                        <w:sz w:val="18"/>
                        <w:szCs w:val="18"/>
                      </w:rPr>
                      <w:t>。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line="311" w:lineRule="auto"/>
      </w:pPr>
    </w:p>
    <w:p>
      <w:pPr>
        <w:pStyle w:val="BodyText"/>
        <w:spacing w:line="311" w:lineRule="auto"/>
      </w:pPr>
    </w:p>
    <w:p>
      <w:pPr>
        <w:pStyle w:val="BodyText"/>
        <w:spacing w:line="1142" w:lineRule="exact"/>
        <w:ind w:firstLine="1166"/>
      </w:pPr>
      <w:r>
        <w:rPr>
          <w:position w:val="-22"/>
        </w:rPr>
        <w:pict>
          <v:shape id="_x0000_i1048" type="#_x0000_t202" style="width:859.35pt;height:57.15pt;mso-position-horizontal-relative:char;mso-position-vertical-relative:line" filled="t" fillcolor="#2f5597" stroked="f">
            <o:lock v:ext="edit" aspectratio="f"/>
            <v:textbox inset="0,0,0,0">
              <w:txbxContent>
                <w:p>
                  <w:pPr>
                    <w:spacing w:before="230" w:line="184" w:lineRule="auto"/>
                    <w:ind w:left="160"/>
                    <w:rPr>
                      <w:rFonts w:ascii="Microsoft YaHei" w:eastAsia="Microsoft YaHei" w:hAnsi="Microsoft YaHei" w:cs="Microsoft YaHei"/>
                      <w:sz w:val="30"/>
                      <w:szCs w:val="30"/>
                    </w:rPr>
                  </w:pPr>
                  <w:r>
                    <w:rPr>
                      <w:rFonts w:ascii="Arial" w:eastAsia="Arial" w:hAnsi="Arial" w:cs="Arial"/>
                      <w:color w:val="FFFFFF"/>
                      <w:spacing w:val="-3"/>
                      <w:sz w:val="30"/>
                      <w:szCs w:val="30"/>
                    </w:rPr>
                    <w:t xml:space="preserve">•   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3"/>
                      <w:sz w:val="30"/>
                      <w:szCs w:val="30"/>
                    </w:rPr>
                    <w:t>依托国家工业互联网大数据中心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32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3"/>
                      <w:sz w:val="30"/>
                      <w:szCs w:val="30"/>
                    </w:rPr>
                    <w:t>，聚焦重点工业行业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51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3"/>
                      <w:sz w:val="30"/>
                      <w:szCs w:val="30"/>
                    </w:rPr>
                    <w:t>，汇集高质量语料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50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3"/>
                      <w:sz w:val="30"/>
                      <w:szCs w:val="30"/>
                    </w:rPr>
                    <w:t>，形成工业语料库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50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3"/>
                      <w:sz w:val="30"/>
                      <w:szCs w:val="30"/>
                    </w:rPr>
                    <w:t>，支撑大模型在工业领域应用测评；</w:t>
                  </w:r>
                </w:p>
                <w:p>
                  <w:pPr>
                    <w:spacing w:before="55" w:line="184" w:lineRule="auto"/>
                    <w:ind w:left="160"/>
                    <w:rPr>
                      <w:rFonts w:ascii="Microsoft YaHei" w:eastAsia="Microsoft YaHei" w:hAnsi="Microsoft YaHei" w:cs="Microsoft YaHei"/>
                      <w:sz w:val="30"/>
                      <w:szCs w:val="30"/>
                    </w:rPr>
                  </w:pPr>
                  <w:r>
                    <w:rPr>
                      <w:rFonts w:ascii="Arial" w:eastAsia="Arial" w:hAnsi="Arial" w:cs="Arial"/>
                      <w:color w:val="FFFFFF"/>
                      <w:spacing w:val="-2"/>
                      <w:sz w:val="30"/>
                      <w:szCs w:val="30"/>
                    </w:rPr>
                    <w:t xml:space="preserve">•   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2"/>
                      <w:sz w:val="30"/>
                      <w:szCs w:val="30"/>
                    </w:rPr>
                    <w:t>结合工业企业调研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50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2"/>
                      <w:sz w:val="30"/>
                      <w:szCs w:val="30"/>
                    </w:rPr>
                    <w:t>，在原有知识问答基础上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51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2"/>
                      <w:sz w:val="30"/>
                      <w:szCs w:val="30"/>
                    </w:rPr>
                    <w:t>，新增四类工业应用测评场景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50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2"/>
                      <w:sz w:val="30"/>
                      <w:szCs w:val="30"/>
                    </w:rPr>
                    <w:t>，开展大模型在各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3"/>
                      <w:sz w:val="30"/>
                      <w:szCs w:val="30"/>
                    </w:rPr>
                    <w:t>应用场景的准确性测评。</w:t>
                  </w:r>
                </w:p>
              </w:txbxContent>
            </v:textbox>
            <w10:wrap type="none"/>
          </v:shape>
        </w:pict>
      </w:r>
    </w:p>
    <w:p>
      <w:pPr>
        <w:spacing w:line="1142" w:lineRule="exact"/>
        <w:sectPr>
          <w:footerReference w:type="default" r:id="rId18"/>
          <w:type w:val="nextPage"/>
          <w:pgSz w:w="19200" w:h="10800"/>
          <w:pgMar w:top="0" w:right="0" w:bottom="609" w:left="0" w:header="0" w:footer="311" w:gutter="0"/>
          <w:pgNumType w:start="5"/>
          <w:cols w:space="708"/>
          <w:titlePg w:val="0"/>
        </w:sectPr>
      </w:pPr>
    </w:p>
    <w:p>
      <w:pPr>
        <w:spacing w:before="216"/>
      </w:pPr>
      <w:r>
        <w:drawing>
          <wp:anchor distT="0" distB="0" distL="0" distR="0" simplePos="0" relativeHeight="251694080" behindDoc="0" locked="0" layoutInCell="0" allowOverlap="1">
            <wp:simplePos x="0" y="0"/>
            <wp:positionH relativeFrom="page">
              <wp:posOffset>510908</wp:posOffset>
            </wp:positionH>
            <wp:positionV relativeFrom="page">
              <wp:posOffset>815187</wp:posOffset>
            </wp:positionV>
            <wp:extent cx="11165089" cy="7620"/>
            <wp:effectExtent l="0" t="0" r="0" b="0"/>
            <wp:wrapNone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165089" cy="7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49" type="#_x0000_t202" style="width:134.25pt;height:69.25pt;margin-top:136.17pt;margin-left:347.89pt;mso-position-horizontal-relative:page;mso-position-vertical-relative:page;position:absolute;z-index:251692032" o:allowincell="f" filled="f" stroked="f">
            <o:lock v:ext="edit" aspectratio="f"/>
            <v:textbox inset="0,0,0,0">
              <w:txbxContent>
                <w:p>
                  <w:pPr>
                    <w:spacing w:before="20" w:line="200" w:lineRule="auto"/>
                    <w:ind w:left="20"/>
                    <w:rPr>
                      <w:rFonts w:ascii="Microsoft YaHei" w:eastAsia="Microsoft YaHei" w:hAnsi="Microsoft YaHei" w:cs="Microsoft YaHei"/>
                      <w:sz w:val="23"/>
                      <w:szCs w:val="23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2F5597"/>
                      <w:spacing w:val="8"/>
                      <w:position w:val="-2"/>
                      <w:sz w:val="35"/>
                      <w:szCs w:val="35"/>
                    </w:rPr>
                    <w:t>进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2F5597"/>
                      <w:spacing w:val="-38"/>
                      <w:position w:val="-2"/>
                      <w:sz w:val="35"/>
                      <w:szCs w:val="35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2F5597"/>
                      <w:spacing w:val="8"/>
                      <w:position w:val="-2"/>
                      <w:sz w:val="35"/>
                      <w:szCs w:val="35"/>
                    </w:rPr>
                    <w:t>行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2F5597"/>
                      <w:spacing w:val="-38"/>
                      <w:position w:val="-2"/>
                      <w:sz w:val="35"/>
                      <w:szCs w:val="35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2F5597"/>
                      <w:spacing w:val="8"/>
                      <w:position w:val="-2"/>
                      <w:sz w:val="35"/>
                      <w:szCs w:val="35"/>
                    </w:rPr>
                    <w:t>判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2F5597"/>
                      <w:spacing w:val="-41"/>
                      <w:position w:val="-2"/>
                      <w:sz w:val="35"/>
                      <w:szCs w:val="35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2F5597"/>
                      <w:spacing w:val="8"/>
                      <w:position w:val="-2"/>
                      <w:sz w:val="35"/>
                      <w:szCs w:val="35"/>
                    </w:rPr>
                    <w:t>分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2F5597"/>
                      <w:spacing w:val="8"/>
                      <w:position w:val="6"/>
                      <w:sz w:val="23"/>
                      <w:szCs w:val="23"/>
                    </w:rPr>
                    <w:t>[ 2 ]</w:t>
                  </w:r>
                </w:p>
                <w:p>
                  <w:pPr>
                    <w:spacing w:before="157" w:line="200" w:lineRule="auto"/>
                    <w:ind w:left="44" w:right="20"/>
                    <w:rPr>
                      <w:rFonts w:ascii="Microsoft YaHei" w:eastAsia="Microsoft YaHei" w:hAnsi="Microsoft YaHei" w:cs="Microsoft YaHei"/>
                      <w:sz w:val="24"/>
                      <w:szCs w:val="24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9"/>
                      <w:sz w:val="24"/>
                      <w:szCs w:val="24"/>
                    </w:rPr>
                    <w:t>利 用 G P T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9"/>
                      <w:sz w:val="24"/>
                      <w:szCs w:val="24"/>
                    </w:rPr>
                    <w:t>4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6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9"/>
                      <w:sz w:val="24"/>
                      <w:szCs w:val="24"/>
                    </w:rPr>
                    <w:t>，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1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9"/>
                      <w:sz w:val="24"/>
                      <w:szCs w:val="24"/>
                    </w:rPr>
                    <w:t>根 据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1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9"/>
                      <w:sz w:val="24"/>
                      <w:szCs w:val="24"/>
                    </w:rPr>
                    <w:t>评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9"/>
                      <w:sz w:val="24"/>
                      <w:szCs w:val="24"/>
                    </w:rPr>
                    <w:t>分标准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6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9"/>
                      <w:sz w:val="24"/>
                      <w:szCs w:val="24"/>
                    </w:rPr>
                    <w:t>，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38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9"/>
                      <w:sz w:val="24"/>
                      <w:szCs w:val="24"/>
                    </w:rPr>
                    <w:t>按步骤赋分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4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9"/>
                      <w:sz w:val="24"/>
                      <w:szCs w:val="24"/>
                    </w:rPr>
                    <w:t>。</w:t>
                  </w:r>
                </w:p>
              </w:txbxContent>
            </v:textbox>
          </v:shape>
        </w:pict>
      </w:r>
      <w:r>
        <w:pict>
          <v:shape id="_x0000_s1050" type="#_x0000_t202" style="width:144.9pt;height:67.45pt;margin-top:138pt;margin-left:164.23pt;mso-position-horizontal-relative:page;mso-position-vertical-relative:page;position:absolute;z-index:251691008" o:allowincell="f" filled="f" stroked="f">
            <o:lock v:ext="edit" aspectratio="f"/>
            <v:textbox inset="0,0,0,0">
              <w:txbxContent>
                <w:p>
                  <w:pPr>
                    <w:spacing w:before="19" w:line="187" w:lineRule="auto"/>
                    <w:ind w:left="39"/>
                    <w:rPr>
                      <w:rFonts w:ascii="Microsoft YaHei" w:eastAsia="Microsoft YaHei" w:hAnsi="Microsoft YaHei" w:cs="Microsoft YaHei"/>
                      <w:sz w:val="35"/>
                      <w:szCs w:val="35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2F5597"/>
                      <w:spacing w:val="53"/>
                      <w:sz w:val="35"/>
                      <w:szCs w:val="35"/>
                    </w:rPr>
                    <w:t>进行问答</w:t>
                  </w:r>
                </w:p>
                <w:p>
                  <w:pPr>
                    <w:spacing w:before="150" w:line="201" w:lineRule="auto"/>
                    <w:ind w:left="20" w:right="20"/>
                    <w:rPr>
                      <w:rFonts w:ascii="Microsoft YaHei" w:eastAsia="Microsoft YaHei" w:hAnsi="Microsoft YaHei" w:cs="Microsoft YaHei"/>
                      <w:sz w:val="24"/>
                      <w:szCs w:val="24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2"/>
                      <w:sz w:val="24"/>
                      <w:szCs w:val="24"/>
                    </w:rPr>
                    <w:t>调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34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2"/>
                      <w:sz w:val="24"/>
                      <w:szCs w:val="24"/>
                    </w:rPr>
                    <w:t>用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38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2"/>
                      <w:sz w:val="24"/>
                      <w:szCs w:val="24"/>
                    </w:rPr>
                    <w:t>待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38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2"/>
                      <w:sz w:val="24"/>
                      <w:szCs w:val="24"/>
                    </w:rPr>
                    <w:t>测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38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2"/>
                      <w:sz w:val="24"/>
                      <w:szCs w:val="24"/>
                    </w:rPr>
                    <w:t>试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38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2"/>
                      <w:sz w:val="24"/>
                      <w:szCs w:val="24"/>
                    </w:rPr>
                    <w:t>大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38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2"/>
                      <w:sz w:val="24"/>
                      <w:szCs w:val="24"/>
                    </w:rPr>
                    <w:t>模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37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2"/>
                      <w:sz w:val="24"/>
                      <w:szCs w:val="24"/>
                    </w:rPr>
                    <w:t>型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4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2"/>
                      <w:sz w:val="24"/>
                      <w:szCs w:val="24"/>
                    </w:rPr>
                    <w:t>API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4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2"/>
                      <w:sz w:val="24"/>
                      <w:szCs w:val="24"/>
                    </w:rPr>
                    <w:t>，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22"/>
                      <w:sz w:val="24"/>
                      <w:szCs w:val="24"/>
                    </w:rPr>
                    <w:t>收集大模型答案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4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22"/>
                      <w:sz w:val="24"/>
                      <w:szCs w:val="24"/>
                    </w:rPr>
                    <w:t>。</w:t>
                  </w:r>
                </w:p>
              </w:txbxContent>
            </v:textbox>
          </v:shape>
        </w:pict>
      </w:r>
      <w:r>
        <w:pict>
          <v:shape id="_x0000_s1051" type="#_x0000_t202" style="width:187.6pt;height:67.9pt;margin-top:327.17pt;margin-left:256.63pt;mso-position-horizontal-relative:page;mso-position-vertical-relative:page;position:absolute;z-index:251688960" o:allowincell="f" filled="f" stroked="f">
            <o:lock v:ext="edit" aspectratio="f"/>
            <v:textbox inset="0,0,0,0">
              <w:txbxContent>
                <w:p>
                  <w:pPr>
                    <w:spacing w:before="20" w:line="200" w:lineRule="auto"/>
                    <w:ind w:left="24"/>
                    <w:rPr>
                      <w:rFonts w:ascii="Microsoft YaHei" w:eastAsia="Microsoft YaHei" w:hAnsi="Microsoft YaHei" w:cs="Microsoft YaHei"/>
                      <w:sz w:val="23"/>
                      <w:szCs w:val="23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2F5597"/>
                      <w:spacing w:val="7"/>
                      <w:position w:val="-2"/>
                      <w:sz w:val="35"/>
                      <w:szCs w:val="35"/>
                    </w:rPr>
                    <w:t>生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2F5597"/>
                      <w:spacing w:val="-31"/>
                      <w:position w:val="-2"/>
                      <w:sz w:val="35"/>
                      <w:szCs w:val="35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2F5597"/>
                      <w:spacing w:val="7"/>
                      <w:position w:val="-2"/>
                      <w:sz w:val="35"/>
                      <w:szCs w:val="35"/>
                    </w:rPr>
                    <w:t>成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2F5597"/>
                      <w:spacing w:val="-38"/>
                      <w:position w:val="-2"/>
                      <w:sz w:val="35"/>
                      <w:szCs w:val="35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2F5597"/>
                      <w:spacing w:val="7"/>
                      <w:position w:val="-2"/>
                      <w:sz w:val="35"/>
                      <w:szCs w:val="35"/>
                    </w:rPr>
                    <w:t>判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2F5597"/>
                      <w:spacing w:val="-41"/>
                      <w:position w:val="-2"/>
                      <w:sz w:val="35"/>
                      <w:szCs w:val="35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2F5597"/>
                      <w:spacing w:val="7"/>
                      <w:position w:val="-2"/>
                      <w:sz w:val="35"/>
                      <w:szCs w:val="35"/>
                    </w:rPr>
                    <w:t>分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2F5597"/>
                      <w:spacing w:val="-40"/>
                      <w:position w:val="-2"/>
                      <w:sz w:val="35"/>
                      <w:szCs w:val="35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2F5597"/>
                      <w:spacing w:val="7"/>
                      <w:position w:val="-2"/>
                      <w:sz w:val="35"/>
                      <w:szCs w:val="35"/>
                    </w:rPr>
                    <w:t>标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2F5597"/>
                      <w:spacing w:val="-42"/>
                      <w:position w:val="-2"/>
                      <w:sz w:val="35"/>
                      <w:szCs w:val="35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2F5597"/>
                      <w:spacing w:val="7"/>
                      <w:position w:val="-2"/>
                      <w:sz w:val="35"/>
                      <w:szCs w:val="35"/>
                    </w:rPr>
                    <w:t>准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2F5597"/>
                      <w:spacing w:val="7"/>
                      <w:position w:val="6"/>
                      <w:sz w:val="23"/>
                      <w:szCs w:val="23"/>
                    </w:rPr>
                    <w:t>[ 1 ]</w:t>
                  </w:r>
                </w:p>
                <w:p>
                  <w:pPr>
                    <w:spacing w:before="127" w:line="201" w:lineRule="auto"/>
                    <w:ind w:left="20" w:right="20" w:hanging="1"/>
                    <w:rPr>
                      <w:rFonts w:ascii="Microsoft YaHei" w:eastAsia="Microsoft YaHei" w:hAnsi="Microsoft YaHei" w:cs="Microsoft YaHei"/>
                      <w:sz w:val="24"/>
                      <w:szCs w:val="24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2"/>
                      <w:sz w:val="24"/>
                      <w:szCs w:val="24"/>
                    </w:rPr>
                    <w:t>利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28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2"/>
                      <w:sz w:val="24"/>
                      <w:szCs w:val="24"/>
                    </w:rPr>
                    <w:t>用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3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2"/>
                      <w:sz w:val="24"/>
                      <w:szCs w:val="24"/>
                    </w:rPr>
                    <w:t>GP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36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2"/>
                      <w:sz w:val="24"/>
                      <w:szCs w:val="24"/>
                    </w:rPr>
                    <w:t>T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36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2"/>
                      <w:sz w:val="24"/>
                      <w:szCs w:val="24"/>
                    </w:rPr>
                    <w:t>4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37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2"/>
                      <w:sz w:val="24"/>
                      <w:szCs w:val="24"/>
                    </w:rPr>
                    <w:t>将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38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2"/>
                      <w:sz w:val="24"/>
                      <w:szCs w:val="24"/>
                    </w:rPr>
                    <w:t>原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37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2"/>
                      <w:sz w:val="24"/>
                      <w:szCs w:val="24"/>
                    </w:rPr>
                    <w:t>有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38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2"/>
                      <w:sz w:val="24"/>
                      <w:szCs w:val="24"/>
                    </w:rPr>
                    <w:t>标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39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2"/>
                      <w:sz w:val="24"/>
                      <w:szCs w:val="24"/>
                    </w:rPr>
                    <w:t>准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37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2"/>
                      <w:sz w:val="24"/>
                      <w:szCs w:val="24"/>
                    </w:rPr>
                    <w:t>答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36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2"/>
                      <w:sz w:val="24"/>
                      <w:szCs w:val="24"/>
                    </w:rPr>
                    <w:t>案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39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2"/>
                      <w:sz w:val="24"/>
                      <w:szCs w:val="24"/>
                    </w:rPr>
                    <w:t>整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37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2"/>
                      <w:sz w:val="24"/>
                      <w:szCs w:val="24"/>
                    </w:rPr>
                    <w:t>理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33"/>
                      <w:sz w:val="24"/>
                      <w:szCs w:val="24"/>
                    </w:rPr>
                    <w:t>为评分标准 ，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17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33"/>
                      <w:sz w:val="24"/>
                      <w:szCs w:val="24"/>
                    </w:rPr>
                    <w:t>并通过人工校验</w:t>
                  </w:r>
                </w:p>
              </w:txbxContent>
            </v:textbox>
          </v:shape>
        </w:pict>
      </w:r>
      <w:r>
        <w:pict>
          <v:shape id="_x0000_s1052" type="#_x0000_t202" style="width:162.2pt;height:66.45pt;margin-top:329.35pt;margin-left:65.91pt;mso-position-horizontal-relative:page;mso-position-vertical-relative:page;position:absolute;z-index:251689984" o:allowincell="f" filled="f" stroked="f">
            <o:lock v:ext="edit" aspectratio="f"/>
            <v:textbox inset="0,0,0,0">
              <w:txbxContent>
                <w:p>
                  <w:pPr>
                    <w:spacing w:before="20" w:line="187" w:lineRule="auto"/>
                    <w:ind w:left="20"/>
                    <w:rPr>
                      <w:rFonts w:ascii="Microsoft YaHei" w:eastAsia="Microsoft YaHei" w:hAnsi="Microsoft YaHei" w:cs="Microsoft YaHei"/>
                      <w:sz w:val="35"/>
                      <w:szCs w:val="35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2F5597"/>
                      <w:spacing w:val="61"/>
                      <w:sz w:val="35"/>
                      <w:szCs w:val="35"/>
                    </w:rPr>
                    <w:t>筛选题目</w:t>
                  </w:r>
                </w:p>
                <w:p>
                  <w:pPr>
                    <w:spacing w:before="130" w:line="201" w:lineRule="auto"/>
                    <w:ind w:left="114" w:right="20" w:hanging="2"/>
                    <w:rPr>
                      <w:rFonts w:ascii="Microsoft YaHei" w:eastAsia="Microsoft YaHei" w:hAnsi="Microsoft YaHei" w:cs="Microsoft YaHei"/>
                      <w:sz w:val="24"/>
                      <w:szCs w:val="24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7"/>
                      <w:sz w:val="24"/>
                      <w:szCs w:val="24"/>
                    </w:rPr>
                    <w:t>根据场景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1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7"/>
                      <w:sz w:val="24"/>
                      <w:szCs w:val="24"/>
                    </w:rPr>
                    <w:t>、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19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7"/>
                      <w:sz w:val="24"/>
                      <w:szCs w:val="24"/>
                    </w:rPr>
                    <w:t>难度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1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7"/>
                      <w:sz w:val="24"/>
                      <w:szCs w:val="24"/>
                    </w:rPr>
                    <w:t>、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17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7"/>
                      <w:sz w:val="24"/>
                      <w:szCs w:val="24"/>
                    </w:rPr>
                    <w:t>行业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18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17"/>
                      <w:sz w:val="24"/>
                      <w:szCs w:val="24"/>
                    </w:rPr>
                    <w:t>，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37"/>
                      <w:sz w:val="24"/>
                      <w:szCs w:val="24"/>
                    </w:rPr>
                    <w:t>选取有标准答案的题目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1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37"/>
                      <w:sz w:val="24"/>
                      <w:szCs w:val="24"/>
                    </w:rPr>
                    <w:t>，</w:t>
                  </w:r>
                </w:p>
              </w:txbxContent>
            </v:textbox>
          </v:shape>
        </w:pict>
      </w:r>
      <w:r>
        <w:pict>
          <v:shape id="_x0000_s1053" type="#_x0000_t202" style="width:319.2pt;height:18.5pt;margin-top:395.99pt;margin-left:70.44pt;mso-position-horizontal-relative:page;mso-position-vertical-relative:page;position:absolute;z-index:251693056" o:allowincell="f" filled="f" stroked="f">
            <o:lock v:ext="edit" aspectratio="f"/>
            <v:textbox inset="0,0,0,0">
              <w:txbxContent>
                <w:p>
                  <w:pPr>
                    <w:spacing w:before="19" w:line="192" w:lineRule="auto"/>
                    <w:jc w:val="right"/>
                    <w:rPr>
                      <w:rFonts w:ascii="Microsoft YaHei" w:eastAsia="Microsoft YaHei" w:hAnsi="Microsoft YaHei" w:cs="Microsoft YaHei"/>
                      <w:sz w:val="24"/>
                      <w:szCs w:val="24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20"/>
                      <w:sz w:val="24"/>
                      <w:szCs w:val="24"/>
                    </w:rPr>
                    <w:t>经人工校验后形成测试题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29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20"/>
                      <w:sz w:val="24"/>
                      <w:szCs w:val="24"/>
                    </w:rPr>
                    <w:t>。      提升判分标准科学性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-4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595959"/>
                      <w:spacing w:val="20"/>
                      <w:sz w:val="24"/>
                      <w:szCs w:val="24"/>
                    </w:rPr>
                    <w:t>。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87936" behindDoc="0" locked="0" layoutInCell="0" allowOverlap="1">
            <wp:simplePos x="0" y="0"/>
            <wp:positionH relativeFrom="page">
              <wp:posOffset>741044</wp:posOffset>
            </wp:positionH>
            <wp:positionV relativeFrom="page">
              <wp:posOffset>2745740</wp:posOffset>
            </wp:positionV>
            <wp:extent cx="4314062" cy="1149603"/>
            <wp:effectExtent l="0" t="0" r="0" b="0"/>
            <wp:wrapNone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14062" cy="11496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6912" behindDoc="0" locked="0" layoutInCell="0" allowOverlap="1">
            <wp:simplePos x="0" y="0"/>
            <wp:positionH relativeFrom="page">
              <wp:posOffset>1880476</wp:posOffset>
            </wp:positionH>
            <wp:positionV relativeFrom="page">
              <wp:posOffset>1734820</wp:posOffset>
            </wp:positionV>
            <wp:extent cx="76200" cy="1064895"/>
            <wp:effectExtent l="0" t="0" r="0" b="0"/>
            <wp:wrapNone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064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5888" behindDoc="0" locked="0" layoutInCell="0" allowOverlap="1">
            <wp:simplePos x="0" y="0"/>
            <wp:positionH relativeFrom="page">
              <wp:posOffset>4236110</wp:posOffset>
            </wp:positionH>
            <wp:positionV relativeFrom="page">
              <wp:posOffset>1708150</wp:posOffset>
            </wp:positionV>
            <wp:extent cx="76200" cy="1064895"/>
            <wp:effectExtent l="0" t="0" r="0" b="0"/>
            <wp:wrapNone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064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6128" behindDoc="0" locked="0" layoutInCell="0" allowOverlap="1">
            <wp:simplePos x="0" y="0"/>
            <wp:positionH relativeFrom="page">
              <wp:posOffset>3054553</wp:posOffset>
            </wp:positionH>
            <wp:positionV relativeFrom="page">
              <wp:posOffset>3893184</wp:posOffset>
            </wp:positionV>
            <wp:extent cx="76200" cy="1064895"/>
            <wp:effectExtent l="0" t="0" r="0" b="0"/>
            <wp:wrapNone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064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5104" behindDoc="0" locked="0" layoutInCell="0" allowOverlap="1">
            <wp:simplePos x="0" y="0"/>
            <wp:positionH relativeFrom="page">
              <wp:posOffset>703516</wp:posOffset>
            </wp:positionH>
            <wp:positionV relativeFrom="page">
              <wp:posOffset>3869054</wp:posOffset>
            </wp:positionV>
            <wp:extent cx="76200" cy="1064895"/>
            <wp:effectExtent l="0" t="0" r="0" b="0"/>
            <wp:wrapNone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064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footerReference w:type="default" r:id="rId24"/>
          <w:pgSz w:w="19200" w:h="10800"/>
          <w:pgMar w:top="0" w:right="0" w:bottom="48" w:left="0" w:header="0" w:footer="0" w:gutter="0"/>
          <w:pgNumType w:start="6"/>
          <w:cols w:num="1" w:space="708" w:equalWidth="0">
            <w:col w:w="19200" w:space="0"/>
          </w:cols>
        </w:sectPr>
      </w:pPr>
    </w:p>
    <w:p>
      <w:pPr>
        <w:spacing w:before="106" w:line="158" w:lineRule="auto"/>
        <w:ind w:left="1117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b/>
          <w:bCs/>
          <w:spacing w:val="7"/>
          <w:sz w:val="47"/>
          <w:szCs w:val="47"/>
        </w:rPr>
        <w:t>三、测评方法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before="161" w:line="176" w:lineRule="auto"/>
        <w:rPr>
          <w:sz w:val="38"/>
          <w:szCs w:val="38"/>
        </w:rPr>
      </w:pPr>
      <w:r>
        <w:rPr>
          <w:color w:val="C81D12"/>
          <w:spacing w:val="2"/>
          <w:sz w:val="38"/>
          <w:szCs w:val="38"/>
        </w:rPr>
        <w:t>C</w:t>
      </w:r>
      <w:r>
        <w:rPr>
          <w:color w:val="C81D12"/>
          <w:spacing w:val="49"/>
          <w:sz w:val="38"/>
          <w:szCs w:val="38"/>
        </w:rPr>
        <w:t xml:space="preserve"> </w:t>
      </w:r>
      <w:r>
        <w:rPr>
          <w:color w:val="712532"/>
          <w:spacing w:val="2"/>
          <w:sz w:val="38"/>
          <w:szCs w:val="38"/>
        </w:rPr>
        <w:t>AII</w:t>
      </w:r>
      <w:r>
        <w:rPr>
          <w:position w:val="16"/>
          <w:sz w:val="38"/>
          <w:szCs w:val="38"/>
        </w:rPr>
        <w:drawing>
          <wp:inline distT="0" distB="0" distL="0" distR="0">
            <wp:extent cx="73025" cy="65341"/>
            <wp:effectExtent l="0" t="0" r="0" b="0"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3025" cy="65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126" w:line="232" w:lineRule="exact"/>
        <w:rPr>
          <w:rFonts w:ascii="Microsoft YaHei" w:eastAsia="Microsoft YaHei" w:hAnsi="Microsoft YaHei" w:cs="Microsoft YaHei"/>
          <w:sz w:val="22"/>
          <w:szCs w:val="22"/>
        </w:rPr>
      </w:pPr>
      <w:r>
        <w:rPr>
          <w:rFonts w:ascii="Microsoft YaHei" w:eastAsia="Microsoft YaHei" w:hAnsi="Microsoft YaHei" w:cs="Microsoft YaHei"/>
          <w:spacing w:val="-15"/>
          <w:w w:val="98"/>
          <w:position w:val="-1"/>
          <w:sz w:val="22"/>
          <w:szCs w:val="22"/>
        </w:rPr>
        <w:t>中国工业互联网研究院</w:t>
      </w:r>
    </w:p>
    <w:p>
      <w:pPr>
        <w:pStyle w:val="BodyText"/>
        <w:spacing w:before="29" w:line="222" w:lineRule="auto"/>
        <w:rPr>
          <w:sz w:val="12"/>
          <w:szCs w:val="12"/>
        </w:rPr>
      </w:pPr>
      <w:r>
        <w:rPr>
          <w:spacing w:val="2"/>
          <w:sz w:val="12"/>
          <w:szCs w:val="12"/>
        </w:rPr>
        <w:t>china</w:t>
      </w:r>
      <w:r>
        <w:rPr>
          <w:spacing w:val="2"/>
          <w:sz w:val="12"/>
          <w:szCs w:val="12"/>
        </w:rPr>
        <w:t xml:space="preserve"> </w:t>
      </w:r>
      <w:r>
        <w:rPr>
          <w:spacing w:val="2"/>
          <w:sz w:val="12"/>
          <w:szCs w:val="12"/>
        </w:rPr>
        <w:t>Academy</w:t>
      </w:r>
      <w:r>
        <w:rPr>
          <w:spacing w:val="2"/>
          <w:sz w:val="12"/>
          <w:szCs w:val="12"/>
        </w:rPr>
        <w:t xml:space="preserve"> </w:t>
      </w:r>
      <w:r>
        <w:rPr>
          <w:spacing w:val="2"/>
          <w:sz w:val="12"/>
          <w:szCs w:val="12"/>
        </w:rPr>
        <w:t>of</w:t>
      </w:r>
      <w:r>
        <w:rPr>
          <w:spacing w:val="2"/>
          <w:sz w:val="12"/>
          <w:szCs w:val="12"/>
        </w:rPr>
        <w:t xml:space="preserve"> </w:t>
      </w:r>
      <w:r>
        <w:rPr>
          <w:spacing w:val="2"/>
          <w:sz w:val="12"/>
          <w:szCs w:val="12"/>
        </w:rPr>
        <w:t>Industrial</w:t>
      </w:r>
      <w:r>
        <w:rPr>
          <w:spacing w:val="25"/>
          <w:sz w:val="12"/>
          <w:szCs w:val="12"/>
        </w:rPr>
        <w:t xml:space="preserve"> </w:t>
      </w:r>
      <w:r>
        <w:rPr>
          <w:spacing w:val="2"/>
          <w:sz w:val="12"/>
          <w:szCs w:val="12"/>
        </w:rPr>
        <w:t>lnternet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line="635" w:lineRule="exact"/>
      </w:pPr>
      <w:r>
        <w:rPr>
          <w:position w:val="-12"/>
        </w:rPr>
        <w:drawing>
          <wp:inline distT="0" distB="0" distL="0" distR="0">
            <wp:extent cx="1218102" cy="403717"/>
            <wp:effectExtent l="0" t="0" r="0" b="0"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18102" cy="403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78" w:line="506" w:lineRule="exact"/>
      </w:pPr>
      <w:r>
        <w:rPr>
          <w:position w:val="-10"/>
        </w:rPr>
        <w:drawing>
          <wp:inline distT="0" distB="0" distL="0" distR="0">
            <wp:extent cx="1324356" cy="321564"/>
            <wp:effectExtent l="0" t="0" r="0" b="0"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4356" cy="321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06" w:lineRule="exact"/>
        <w:sectPr>
          <w:footerReference w:type="default" r:id="rId25"/>
          <w:type w:val="continuous"/>
          <w:pgSz w:w="19200" w:h="10800"/>
          <w:pgMar w:top="0" w:right="0" w:bottom="48" w:left="0" w:header="0" w:footer="0" w:gutter="0"/>
          <w:pgNumType w:start="7"/>
          <w:cols w:num="5" w:space="708" w:equalWidth="0">
            <w:col w:w="11015" w:space="100"/>
            <w:col w:w="1088" w:space="100"/>
            <w:col w:w="2150" w:space="100"/>
            <w:col w:w="1954" w:space="100"/>
            <w:col w:w="2595" w:space="0"/>
          </w:cols>
        </w:sectPr>
      </w:pPr>
    </w:p>
    <w:p>
      <w:pPr>
        <w:pStyle w:val="BodyText"/>
        <w:spacing w:line="460" w:lineRule="auto"/>
      </w:pPr>
    </w:p>
    <w:p>
      <w:pPr>
        <w:spacing w:before="171" w:line="201" w:lineRule="auto"/>
        <w:ind w:left="1344"/>
        <w:rPr>
          <w:rFonts w:ascii="Microsoft YaHei" w:eastAsia="Microsoft YaHei" w:hAnsi="Microsoft YaHei" w:cs="Microsoft YaHei"/>
          <w:sz w:val="40"/>
          <w:szCs w:val="40"/>
        </w:rPr>
      </w:pPr>
      <w:r>
        <w:rPr>
          <w:rFonts w:ascii="Wingdings" w:eastAsia="Wingdings" w:hAnsi="Wingdings" w:cs="Wingdings"/>
          <w:spacing w:val="-6"/>
          <w:sz w:val="40"/>
          <w:szCs w:val="40"/>
        </w:rPr>
        <w:t>&gt;</w:t>
      </w:r>
      <w:r>
        <w:rPr>
          <w:rFonts w:ascii="Wingdings" w:eastAsia="Wingdings" w:hAnsi="Wingdings" w:cs="Wingdings"/>
          <w:spacing w:val="-173"/>
          <w:sz w:val="40"/>
          <w:szCs w:val="40"/>
        </w:rPr>
        <w:t xml:space="preserve"> </w:t>
      </w:r>
      <w:r>
        <w:rPr>
          <w:rFonts w:ascii="Microsoft YaHei" w:eastAsia="Microsoft YaHei" w:hAnsi="Microsoft YaHei" w:cs="Microsoft YaHei"/>
          <w:b/>
          <w:bCs/>
          <w:spacing w:val="-6"/>
          <w:sz w:val="40"/>
          <w:szCs w:val="40"/>
        </w:rPr>
        <w:t xml:space="preserve">测评流程                                   </w:t>
      </w:r>
      <w:r>
        <w:rPr>
          <w:rFonts w:ascii="Microsoft YaHei" w:eastAsia="Microsoft YaHei" w:hAnsi="Microsoft YaHei" w:cs="Microsoft YaHei"/>
          <w:b/>
          <w:bCs/>
          <w:spacing w:val="-7"/>
          <w:sz w:val="40"/>
          <w:szCs w:val="40"/>
        </w:rPr>
        <w:t xml:space="preserve">                  </w:t>
      </w:r>
      <w:r>
        <w:rPr>
          <w:rFonts w:ascii="Wingdings" w:eastAsia="Wingdings" w:hAnsi="Wingdings" w:cs="Wingdings"/>
          <w:spacing w:val="-7"/>
          <w:sz w:val="40"/>
          <w:szCs w:val="40"/>
        </w:rPr>
        <w:t>&gt;</w:t>
      </w:r>
      <w:r>
        <w:rPr>
          <w:rFonts w:ascii="Wingdings" w:eastAsia="Wingdings" w:hAnsi="Wingdings" w:cs="Wingdings"/>
          <w:spacing w:val="-171"/>
          <w:sz w:val="40"/>
          <w:szCs w:val="40"/>
        </w:rPr>
        <w:t xml:space="preserve"> </w:t>
      </w:r>
      <w:r>
        <w:rPr>
          <w:rFonts w:ascii="Microsoft YaHei" w:eastAsia="Microsoft YaHei" w:hAnsi="Microsoft YaHei" w:cs="Microsoft YaHei"/>
          <w:b/>
          <w:bCs/>
          <w:spacing w:val="-7"/>
          <w:sz w:val="40"/>
          <w:szCs w:val="40"/>
        </w:rPr>
        <w:t>评分标准</w:t>
      </w:r>
    </w:p>
    <w:p>
      <w:pPr>
        <w:spacing w:before="47" w:line="5981" w:lineRule="exact"/>
        <w:ind w:firstLine="10157"/>
      </w:pPr>
      <w:r>
        <w:rPr>
          <w:position w:val="-119"/>
        </w:rPr>
        <w:pict>
          <v:shape id="_x0000_i1054" type="#_x0000_t202" style="width:418.75pt;height:299.05pt;mso-position-horizontal-relative:char;mso-position-vertical-relative:line" filled="t" fillcolor="#f2f2f2" stroked="f">
            <v:fill opacity="63994f"/>
            <o:lock v:ext="edit" aspectratio="f"/>
            <v:textbox inset="0,0,0,0">
              <w:txbxContent>
                <w:p>
                  <w:pPr>
                    <w:spacing w:before="334" w:line="489" w:lineRule="exact"/>
                    <w:ind w:left="228"/>
                    <w:rPr>
                      <w:rFonts w:ascii="Microsoft YaHei" w:eastAsia="Microsoft YaHei" w:hAnsi="Microsoft YaHei" w:cs="Microsoft YaHei"/>
                      <w:sz w:val="24"/>
                      <w:szCs w:val="24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-1"/>
                      <w:position w:val="19"/>
                      <w:sz w:val="24"/>
                      <w:szCs w:val="24"/>
                    </w:rPr>
                    <w:t>1.    题目类型：</w:t>
                  </w:r>
                  <w:r>
                    <w:rPr>
                      <w:rFonts w:ascii="Microsoft YaHei" w:eastAsia="Microsoft YaHei" w:hAnsi="Microsoft YaHei" w:cs="Microsoft YaHei"/>
                      <w:spacing w:val="-1"/>
                      <w:position w:val="19"/>
                      <w:sz w:val="24"/>
                      <w:szCs w:val="24"/>
                    </w:rPr>
                    <w:t>每个场景抽取若干题目进行测试</w:t>
                  </w:r>
                  <w:r>
                    <w:rPr>
                      <w:rFonts w:ascii="Microsoft YaHei" w:eastAsia="Microsoft YaHei" w:hAnsi="Microsoft YaHei" w:cs="Microsoft YaHei"/>
                      <w:spacing w:val="-22"/>
                      <w:position w:val="19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pacing w:val="-1"/>
                      <w:position w:val="19"/>
                      <w:sz w:val="24"/>
                      <w:szCs w:val="24"/>
                    </w:rPr>
                    <w:t>，题型以问答题为主。</w:t>
                  </w:r>
                </w:p>
                <w:p>
                  <w:pPr>
                    <w:spacing w:before="1" w:line="182" w:lineRule="auto"/>
                    <w:ind w:left="218"/>
                    <w:rPr>
                      <w:rFonts w:ascii="Microsoft YaHei" w:eastAsia="Microsoft YaHei" w:hAnsi="Microsoft YaHei" w:cs="Microsoft YaHei"/>
                      <w:sz w:val="24"/>
                      <w:szCs w:val="24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-3"/>
                      <w:sz w:val="24"/>
                      <w:szCs w:val="24"/>
                    </w:rPr>
                    <w:t>2.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11"/>
                      <w:sz w:val="24"/>
                      <w:szCs w:val="24"/>
                    </w:rPr>
                    <w:t xml:space="preserve">   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-3"/>
                      <w:sz w:val="24"/>
                      <w:szCs w:val="24"/>
                    </w:rPr>
                    <w:t>题目数量：</w:t>
                  </w:r>
                </w:p>
                <w:p>
                  <w:pPr>
                    <w:spacing w:before="175" w:line="183" w:lineRule="auto"/>
                    <w:ind w:left="946"/>
                    <w:rPr>
                      <w:rFonts w:ascii="Microsoft YaHei" w:eastAsia="Microsoft YaHei" w:hAnsi="Microsoft YaHei" w:cs="Microsoft YaHei"/>
                      <w:sz w:val="24"/>
                      <w:szCs w:val="24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-5"/>
                      <w:sz w:val="24"/>
                      <w:szCs w:val="24"/>
                    </w:rPr>
                    <w:t xml:space="preserve">· </w:t>
                  </w:r>
                  <w:r>
                    <w:rPr>
                      <w:rFonts w:ascii="Microsoft YaHei" w:eastAsia="Microsoft YaHei" w:hAnsi="Microsoft YaHei" w:cs="Microsoft YaHei"/>
                      <w:spacing w:val="-5"/>
                      <w:sz w:val="24"/>
                      <w:szCs w:val="24"/>
                    </w:rPr>
                    <w:t>知识问答：</w:t>
                  </w:r>
                  <w:r>
                    <w:rPr>
                      <w:rFonts w:ascii="Microsoft YaHei" w:eastAsia="Microsoft YaHei" w:hAnsi="Microsoft YaHei" w:cs="Microsoft YaHei"/>
                      <w:spacing w:val="-39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pacing w:val="-5"/>
                      <w:sz w:val="24"/>
                      <w:szCs w:val="24"/>
                    </w:rPr>
                    <w:t>144 道</w:t>
                  </w:r>
                  <w:r>
                    <w:rPr>
                      <w:rFonts w:ascii="Microsoft YaHei" w:eastAsia="Microsoft YaHei" w:hAnsi="Microsoft YaHei" w:cs="Microsoft YaHei"/>
                      <w:spacing w:val="3"/>
                      <w:sz w:val="24"/>
                      <w:szCs w:val="24"/>
                    </w:rPr>
                    <w:t xml:space="preserve">    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-5"/>
                      <w:sz w:val="24"/>
                      <w:szCs w:val="24"/>
                    </w:rPr>
                    <w:t xml:space="preserve">· </w:t>
                  </w:r>
                  <w:r>
                    <w:rPr>
                      <w:rFonts w:ascii="Microsoft YaHei" w:eastAsia="Microsoft YaHei" w:hAnsi="Microsoft YaHei" w:cs="Microsoft YaHei"/>
                      <w:spacing w:val="-5"/>
                      <w:sz w:val="24"/>
                      <w:szCs w:val="24"/>
                    </w:rPr>
                    <w:t>数据分析</w:t>
                  </w:r>
                  <w:r>
                    <w:rPr>
                      <w:rFonts w:ascii="Microsoft YaHei" w:eastAsia="Microsoft YaHei" w:hAnsi="Microsoft YaHei" w:cs="Microsoft YaHei"/>
                      <w:spacing w:val="-2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pacing w:val="-5"/>
                      <w:sz w:val="24"/>
                      <w:szCs w:val="24"/>
                    </w:rPr>
                    <w:t>：20 道</w:t>
                  </w:r>
                </w:p>
                <w:p>
                  <w:pPr>
                    <w:spacing w:before="174" w:line="183" w:lineRule="auto"/>
                    <w:ind w:left="946"/>
                    <w:rPr>
                      <w:rFonts w:ascii="Microsoft YaHei" w:eastAsia="Microsoft YaHei" w:hAnsi="Microsoft YaHei" w:cs="Microsoft YaHei"/>
                      <w:sz w:val="24"/>
                      <w:szCs w:val="24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-3"/>
                      <w:sz w:val="24"/>
                      <w:szCs w:val="24"/>
                    </w:rPr>
                    <w:t xml:space="preserve">· </w:t>
                  </w:r>
                  <w:r>
                    <w:rPr>
                      <w:rFonts w:ascii="Microsoft YaHei" w:eastAsia="Microsoft YaHei" w:hAnsi="Microsoft YaHei" w:cs="Microsoft YaHei"/>
                      <w:spacing w:val="-3"/>
                      <w:sz w:val="24"/>
                      <w:szCs w:val="24"/>
                    </w:rPr>
                    <w:t>工程建模：</w:t>
                  </w:r>
                  <w:r>
                    <w:rPr>
                      <w:rFonts w:ascii="Microsoft YaHei" w:eastAsia="Microsoft YaHei" w:hAnsi="Microsoft YaHei" w:cs="Microsoft YaHei"/>
                      <w:spacing w:val="-4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pacing w:val="-3"/>
                      <w:sz w:val="24"/>
                      <w:szCs w:val="24"/>
                    </w:rPr>
                    <w:t>100 道</w:t>
                  </w:r>
                  <w:r>
                    <w:rPr>
                      <w:rFonts w:ascii="Microsoft YaHei" w:eastAsia="Microsoft YaHei" w:hAnsi="Microsoft YaHei" w:cs="Microsoft YaHei"/>
                      <w:spacing w:val="3"/>
                      <w:sz w:val="24"/>
                      <w:szCs w:val="24"/>
                    </w:rPr>
                    <w:t xml:space="preserve">    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-3"/>
                      <w:sz w:val="24"/>
                      <w:szCs w:val="24"/>
                    </w:rPr>
                    <w:t xml:space="preserve">· </w:t>
                  </w:r>
                  <w:r>
                    <w:rPr>
                      <w:rFonts w:ascii="Microsoft YaHei" w:eastAsia="Microsoft YaHei" w:hAnsi="Microsoft YaHei" w:cs="Microsoft YaHei"/>
                      <w:spacing w:val="-3"/>
                      <w:sz w:val="24"/>
                      <w:szCs w:val="24"/>
                    </w:rPr>
                    <w:t>文本生成：40 道</w:t>
                  </w:r>
                </w:p>
                <w:p>
                  <w:pPr>
                    <w:spacing w:before="175" w:line="183" w:lineRule="auto"/>
                    <w:ind w:left="946"/>
                    <w:rPr>
                      <w:rFonts w:ascii="Microsoft YaHei" w:eastAsia="Microsoft YaHei" w:hAnsi="Microsoft YaHei" w:cs="Microsoft YaHei"/>
                      <w:sz w:val="24"/>
                      <w:szCs w:val="24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-4"/>
                      <w:sz w:val="24"/>
                      <w:szCs w:val="24"/>
                    </w:rPr>
                    <w:t xml:space="preserve">· </w:t>
                  </w:r>
                  <w:r>
                    <w:rPr>
                      <w:rFonts w:ascii="Microsoft YaHei" w:eastAsia="Microsoft YaHei" w:hAnsi="Microsoft YaHei" w:cs="Microsoft YaHei"/>
                      <w:spacing w:val="-4"/>
                      <w:sz w:val="24"/>
                      <w:szCs w:val="24"/>
                    </w:rPr>
                    <w:t>代码理解：</w:t>
                  </w:r>
                  <w:r>
                    <w:rPr>
                      <w:rFonts w:ascii="Microsoft YaHei" w:eastAsia="Microsoft YaHei" w:hAnsi="Microsoft YaHei" w:cs="Microsoft YaHei"/>
                      <w:spacing w:val="-4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pacing w:val="-4"/>
                      <w:sz w:val="24"/>
                      <w:szCs w:val="24"/>
                    </w:rPr>
                    <w:t>150 道</w:t>
                  </w:r>
                </w:p>
                <w:p>
                  <w:pPr>
                    <w:spacing w:before="142" w:line="190" w:lineRule="auto"/>
                    <w:ind w:left="928"/>
                    <w:rPr>
                      <w:rFonts w:ascii="Microsoft YaHei" w:eastAsia="Microsoft YaHei" w:hAnsi="Microsoft YaHei" w:cs="Microsoft YaHei"/>
                      <w:sz w:val="19"/>
                      <w:szCs w:val="19"/>
                    </w:rPr>
                  </w:pPr>
                  <w:r>
                    <w:rPr>
                      <w:rFonts w:ascii="Microsoft YaHei" w:eastAsia="Microsoft YaHei" w:hAnsi="Microsoft YaHei" w:cs="Microsoft YaHei"/>
                      <w:spacing w:val="7"/>
                      <w:sz w:val="19"/>
                      <w:szCs w:val="19"/>
                    </w:rPr>
                    <w:t>注</w:t>
                  </w:r>
                  <w:r>
                    <w:rPr>
                      <w:rFonts w:ascii="Microsoft YaHei" w:eastAsia="Microsoft YaHei" w:hAnsi="Microsoft YaHei" w:cs="Microsoft YaHei"/>
                      <w:spacing w:val="-9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pacing w:val="7"/>
                      <w:sz w:val="19"/>
                      <w:szCs w:val="19"/>
                    </w:rPr>
                    <w:t>：各场景题目数量虽不一致</w:t>
                  </w:r>
                  <w:r>
                    <w:rPr>
                      <w:rFonts w:ascii="Microsoft YaHei" w:eastAsia="Microsoft YaHei" w:hAnsi="Microsoft YaHei" w:cs="Microsoft YaHei"/>
                      <w:spacing w:val="-26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pacing w:val="7"/>
                      <w:sz w:val="19"/>
                      <w:szCs w:val="19"/>
                    </w:rPr>
                    <w:t>，但考察要点总量保持在同一个数量级。</w:t>
                  </w:r>
                </w:p>
                <w:p>
                  <w:pPr>
                    <w:spacing w:before="182" w:line="490" w:lineRule="exact"/>
                    <w:ind w:left="224"/>
                    <w:rPr>
                      <w:rFonts w:ascii="Microsoft YaHei" w:eastAsia="Microsoft YaHei" w:hAnsi="Microsoft YaHei" w:cs="Microsoft YaHei"/>
                      <w:sz w:val="24"/>
                      <w:szCs w:val="24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-2"/>
                      <w:position w:val="19"/>
                      <w:sz w:val="24"/>
                      <w:szCs w:val="24"/>
                    </w:rPr>
                    <w:t>3.    题目得分：</w:t>
                  </w:r>
                  <w:r>
                    <w:rPr>
                      <w:rFonts w:ascii="Microsoft YaHei" w:eastAsia="Microsoft YaHei" w:hAnsi="Microsoft YaHei" w:cs="Microsoft YaHei"/>
                      <w:spacing w:val="-2"/>
                      <w:position w:val="19"/>
                      <w:sz w:val="24"/>
                      <w:szCs w:val="24"/>
                    </w:rPr>
                    <w:t>需要结合具体题目的评分细则</w:t>
                  </w:r>
                  <w:r>
                    <w:rPr>
                      <w:rFonts w:ascii="Microsoft YaHei" w:eastAsia="Microsoft YaHei" w:hAnsi="Microsoft YaHei" w:cs="Microsoft YaHei"/>
                      <w:spacing w:val="-18"/>
                      <w:position w:val="19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pacing w:val="-2"/>
                      <w:position w:val="19"/>
                      <w:sz w:val="24"/>
                      <w:szCs w:val="24"/>
                    </w:rPr>
                    <w:t>，按照步骤进行赋分</w:t>
                  </w:r>
                  <w:r>
                    <w:rPr>
                      <w:rFonts w:ascii="Microsoft YaHei" w:eastAsia="Microsoft YaHei" w:hAnsi="Microsoft YaHei" w:cs="Microsoft YaHei"/>
                      <w:spacing w:val="-35"/>
                      <w:position w:val="19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pacing w:val="-2"/>
                      <w:position w:val="19"/>
                      <w:sz w:val="24"/>
                      <w:szCs w:val="24"/>
                    </w:rPr>
                    <w:t>，赋分</w:t>
                  </w:r>
                </w:p>
                <w:p>
                  <w:pPr>
                    <w:spacing w:before="1" w:line="182" w:lineRule="auto"/>
                    <w:ind w:left="748"/>
                    <w:rPr>
                      <w:rFonts w:ascii="Microsoft YaHei" w:eastAsia="Microsoft YaHei" w:hAnsi="Microsoft YaHei" w:cs="Microsoft YaHei"/>
                      <w:sz w:val="24"/>
                      <w:szCs w:val="24"/>
                    </w:rPr>
                  </w:pPr>
                  <w:r>
                    <w:rPr>
                      <w:rFonts w:ascii="Microsoft YaHei" w:eastAsia="Microsoft YaHei" w:hAnsi="Microsoft YaHei" w:cs="Microsoft YaHei"/>
                      <w:spacing w:val="-1"/>
                      <w:sz w:val="24"/>
                      <w:szCs w:val="24"/>
                    </w:rPr>
                    <w:t>后分数进行归一化处理。</w:t>
                  </w:r>
                </w:p>
                <w:p>
                  <w:pPr>
                    <w:spacing w:before="175" w:line="183" w:lineRule="auto"/>
                    <w:ind w:left="210"/>
                    <w:rPr>
                      <w:rFonts w:ascii="Microsoft YaHei" w:eastAsia="Microsoft YaHei" w:hAnsi="Microsoft YaHei" w:cs="Microsoft YaHei"/>
                      <w:sz w:val="24"/>
                      <w:szCs w:val="24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-2"/>
                      <w:sz w:val="24"/>
                      <w:szCs w:val="24"/>
                    </w:rPr>
                    <w:t>4.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11"/>
                      <w:sz w:val="24"/>
                      <w:szCs w:val="24"/>
                    </w:rPr>
                    <w:t xml:space="preserve">    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-2"/>
                      <w:sz w:val="24"/>
                      <w:szCs w:val="24"/>
                    </w:rPr>
                    <w:t>场景得分：</w:t>
                  </w:r>
                </w:p>
                <w:p>
                  <w:pPr>
                    <w:spacing w:before="175" w:line="183" w:lineRule="auto"/>
                    <w:ind w:left="946"/>
                    <w:rPr>
                      <w:rFonts w:ascii="Microsoft YaHei" w:eastAsia="Microsoft YaHei" w:hAnsi="Microsoft YaHei" w:cs="Microsoft YaHei"/>
                      <w:sz w:val="24"/>
                      <w:szCs w:val="24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-1"/>
                      <w:sz w:val="24"/>
                      <w:szCs w:val="24"/>
                    </w:rPr>
                    <w:t xml:space="preserve">· </w:t>
                  </w:r>
                  <w:r>
                    <w:rPr>
                      <w:rFonts w:ascii="Microsoft YaHei" w:eastAsia="Microsoft YaHei" w:hAnsi="Microsoft YaHei" w:cs="Microsoft YaHei"/>
                      <w:spacing w:val="-1"/>
                      <w:sz w:val="24"/>
                      <w:szCs w:val="24"/>
                    </w:rPr>
                    <w:t>场景得分为题目总分百分化处理后的分数。</w:t>
                  </w:r>
                </w:p>
                <w:p>
                  <w:pPr>
                    <w:spacing w:before="175" w:line="489" w:lineRule="exact"/>
                    <w:ind w:left="946"/>
                    <w:rPr>
                      <w:rFonts w:ascii="Microsoft YaHei" w:eastAsia="Microsoft YaHei" w:hAnsi="Microsoft YaHei" w:cs="Microsoft YaHei"/>
                      <w:sz w:val="24"/>
                      <w:szCs w:val="24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-3"/>
                      <w:position w:val="19"/>
                      <w:sz w:val="24"/>
                      <w:szCs w:val="24"/>
                    </w:rPr>
                    <w:t xml:space="preserve">· </w:t>
                  </w:r>
                  <w:r>
                    <w:rPr>
                      <w:rFonts w:ascii="Microsoft YaHei" w:eastAsia="Microsoft YaHei" w:hAnsi="Microsoft YaHei" w:cs="Microsoft YaHei"/>
                      <w:spacing w:val="-3"/>
                      <w:position w:val="19"/>
                      <w:sz w:val="24"/>
                      <w:szCs w:val="24"/>
                    </w:rPr>
                    <w:t>若有细分场景</w:t>
                  </w:r>
                  <w:r>
                    <w:rPr>
                      <w:rFonts w:ascii="Microsoft YaHei" w:eastAsia="Microsoft YaHei" w:hAnsi="Microsoft YaHei" w:cs="Microsoft YaHei"/>
                      <w:spacing w:val="-18"/>
                      <w:position w:val="19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pacing w:val="-3"/>
                      <w:position w:val="19"/>
                      <w:sz w:val="24"/>
                      <w:szCs w:val="24"/>
                    </w:rPr>
                    <w:t>，则场景总分为细分场景的平均成绩。</w:t>
                  </w:r>
                </w:p>
                <w:p>
                  <w:pPr>
                    <w:spacing w:line="183" w:lineRule="auto"/>
                    <w:ind w:left="226"/>
                    <w:rPr>
                      <w:rFonts w:ascii="Microsoft YaHei" w:eastAsia="Microsoft YaHei" w:hAnsi="Microsoft YaHei" w:cs="Microsoft YaHei"/>
                      <w:sz w:val="24"/>
                      <w:szCs w:val="24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-1"/>
                      <w:sz w:val="24"/>
                      <w:szCs w:val="24"/>
                    </w:rPr>
                    <w:t>5.    综合评分：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spacing w:val="-3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spacing w:val="-1"/>
                      <w:sz w:val="24"/>
                      <w:szCs w:val="24"/>
                    </w:rPr>
                    <w:t>由各场景算数平均分计算得出。</w:t>
                  </w:r>
                </w:p>
              </w:txbxContent>
            </v:textbox>
            <w10:wrap type="none"/>
          </v:shape>
        </w:pict>
      </w:r>
    </w:p>
    <w:p>
      <w:pPr>
        <w:pStyle w:val="BodyText"/>
        <w:spacing w:line="465" w:lineRule="auto"/>
      </w:pP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https://d.book118.com/246005123204010054</w:t>
        </w:r>
      </w:hyperlink>
    </w:p>
    <w:p>
      <w:pPr>
        <w:pStyle w:val="BodyText"/>
        <w:spacing w:line="465" w:lineRule="auto"/>
      </w:pPr>
    </w:p>
    <w:sectPr>
      <w:footerReference w:type="default" r:id="rId27"/>
      <w:type w:val="continuous"/>
      <w:pgSz w:w="19200" w:h="10800"/>
      <w:pgMar w:top="0" w:right="0" w:bottom="48" w:left="0" w:header="0" w:footer="0" w:gutter="0"/>
      <w:pgNumType w:start="8"/>
      <w:cols w:num="1" w:space="708" w:equalWidth="0">
        <w:col w:w="1920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58240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4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 4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1207910033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7910033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61312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1084446572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4446572" name="IM 4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" w:line="187" w:lineRule="auto"/>
      <w:ind w:left="18680"/>
      <w:rPr>
        <w:sz w:val="24"/>
        <w:szCs w:val="24"/>
      </w:rPr>
    </w:pPr>
    <w:r>
      <w:drawing>
        <wp:anchor distT="0" distB="0" distL="0" distR="0" simplePos="0" relativeHeight="251662336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-6480030</wp:posOffset>
          </wp:positionV>
          <wp:extent cx="12192000" cy="6858000"/>
          <wp:effectExtent l="0" t="0" r="0" b="0"/>
          <wp:wrapNone/>
          <wp:docPr id="12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 1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898989"/>
        <w:sz w:val="24"/>
        <w:szCs w:val="24"/>
      </w:rPr>
      <w:t>2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67" w:lineRule="auto"/>
      <w:ind w:left="18682"/>
      <w:rPr>
        <w:rFonts w:ascii="Microsoft YaHei" w:eastAsia="Microsoft YaHei" w:hAnsi="Microsoft YaHei" w:cs="Microsoft YaHei"/>
        <w:sz w:val="24"/>
        <w:szCs w:val="24"/>
      </w:rPr>
    </w:pPr>
    <w:r>
      <mc:AlternateContent>
        <mc:Choice Requires="wps">
          <w:drawing>
            <wp:anchor distT="0" distB="0" distL="0" distR="0" simplePos="0" relativeHeight="251664384" behindDoc="1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-6470329</wp:posOffset>
              </wp:positionV>
              <wp:extent cx="12192000" cy="6858000"/>
              <wp:effectExtent l="0" t="0" r="0" b="0"/>
              <wp:wrapNone/>
              <wp:docPr id="22" name="Rect 2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-6470329"/>
                        <a:ext cx="12192000" cy="6858000"/>
                      </a:xfrm>
                      <a:prstGeom prst="rect">
                        <a:avLst/>
                      </a:prstGeom>
                      <a:solidFill>
                        <a:srgbClr val="F7F9FB"/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</wps:wsp>
                </a:graphicData>
              </a:graphic>
            </wp:anchor>
          </w:drawing>
        </mc:Choice>
        <mc:Fallback>
          <w:pict>
            <v:rect id="Rect 22" o:spid="_x0000_s2049" style="width:960pt;height:540pt;margin-top:-509.47pt;margin-left:0;mso-wrap-distance-bottom:0;mso-wrap-distance-left:0;mso-wrap-distance-right:0;mso-wrap-distance-top:0;position:absolute;v-text-anchor:top;z-index:-251653120" fillcolor="#f7f9fb" stroked="f"/>
          </w:pict>
        </mc:Fallback>
      </mc:AlternateContent>
    </w:r>
    <w:r>
      <w:drawing>
        <wp:anchor distT="0" distB="0" distL="0" distR="0" simplePos="0" relativeHeight="251665408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-6470329</wp:posOffset>
          </wp:positionV>
          <wp:extent cx="12192000" cy="6858000"/>
          <wp:effectExtent l="0" t="0" r="0" b="0"/>
          <wp:wrapNone/>
          <wp:docPr id="24" name="IM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 2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Microsoft YaHei" w:eastAsia="Microsoft YaHei" w:hAnsi="Microsoft YaHei" w:cs="Microsoft YaHei"/>
        <w:color w:val="898989"/>
        <w:sz w:val="24"/>
        <w:szCs w:val="24"/>
      </w:rPr>
      <w:t>3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67" w:lineRule="auto"/>
      <w:ind w:left="18682"/>
      <w:rPr>
        <w:rFonts w:ascii="Microsoft YaHei" w:eastAsia="Microsoft YaHei" w:hAnsi="Microsoft YaHei" w:cs="Microsoft YaHei"/>
        <w:sz w:val="24"/>
        <w:szCs w:val="24"/>
      </w:rPr>
    </w:pPr>
    <w:r>
      <mc:AlternateContent>
        <mc:Choice Requires="wps">
          <w:drawing>
            <wp:anchor distT="0" distB="0" distL="0" distR="0" simplePos="0" relativeHeight="251667456" behindDoc="1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-6470329</wp:posOffset>
              </wp:positionV>
              <wp:extent cx="12192000" cy="6858000"/>
              <wp:effectExtent l="0" t="0" r="0" b="0"/>
              <wp:wrapNone/>
              <wp:docPr id="108551048" name="Rect 2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-6470329"/>
                        <a:ext cx="12192000" cy="6858000"/>
                      </a:xfrm>
                      <a:prstGeom prst="rect">
                        <a:avLst/>
                      </a:prstGeom>
                      <a:solidFill>
                        <a:srgbClr val="F7F9FB"/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</wps:wsp>
                </a:graphicData>
              </a:graphic>
            </wp:anchor>
          </w:drawing>
        </mc:Choice>
        <mc:Fallback>
          <w:pict>
            <v:rect id="Rect 22" o:spid="_x0000_s2050" style="width:960pt;height:540pt;margin-top:-509.47pt;margin-left:0;mso-wrap-distance-bottom:0;mso-wrap-distance-left:0;mso-wrap-distance-right:0;mso-wrap-distance-top:0;position:absolute;v-text-anchor:top;z-index:-251650048" fillcolor="#f7f9fb" stroked="f"/>
          </w:pict>
        </mc:Fallback>
      </mc:AlternateContent>
    </w:r>
    <w:r>
      <w:drawing>
        <wp:anchor distT="0" distB="0" distL="0" distR="0" simplePos="0" relativeHeight="251668480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-6470329</wp:posOffset>
          </wp:positionV>
          <wp:extent cx="12192000" cy="6858000"/>
          <wp:effectExtent l="0" t="0" r="0" b="0"/>
          <wp:wrapNone/>
          <wp:docPr id="1218016884" name="IM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8016884" name="IM 2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Microsoft YaHei" w:eastAsia="Microsoft YaHei" w:hAnsi="Microsoft YaHei" w:cs="Microsoft YaHei"/>
        <w:color w:val="898989"/>
        <w:sz w:val="24"/>
        <w:szCs w:val="24"/>
      </w:rPr>
      <w:t>3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6950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44" name="IM 4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" name="IM 4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70528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729082974" name="IM 4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9082974" name="IM 4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71552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8000"/>
          <wp:effectExtent l="0" t="0" r="0" b="0"/>
          <wp:wrapNone/>
          <wp:docPr id="215106981" name="IM 4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5106981" name="IM 4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Microsoft YaHei" w:eastAsia="Microsoft YaHei" w:hAnsi="Microsoft YaHei" w:cs="Microsoft YaHei"/>
      <w:sz w:val="31"/>
      <w:szCs w:val="31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image" Target="media/image7.png" /><Relationship Id="rId12" Type="http://schemas.openxmlformats.org/officeDocument/2006/relationships/image" Target="media/image8.png" /><Relationship Id="rId13" Type="http://schemas.openxmlformats.org/officeDocument/2006/relationships/image" Target="media/image9.png" /><Relationship Id="rId14" Type="http://schemas.openxmlformats.org/officeDocument/2006/relationships/image" Target="media/image10.png" /><Relationship Id="rId15" Type="http://schemas.openxmlformats.org/officeDocument/2006/relationships/image" Target="media/image11.png" /><Relationship Id="rId16" Type="http://schemas.openxmlformats.org/officeDocument/2006/relationships/footer" Target="footer4.xml" /><Relationship Id="rId17" Type="http://schemas.openxmlformats.org/officeDocument/2006/relationships/image" Target="media/image12.png" /><Relationship Id="rId18" Type="http://schemas.openxmlformats.org/officeDocument/2006/relationships/footer" Target="footer5.xml" /><Relationship Id="rId19" Type="http://schemas.openxmlformats.org/officeDocument/2006/relationships/image" Target="media/image13.png" /><Relationship Id="rId2" Type="http://schemas.openxmlformats.org/officeDocument/2006/relationships/webSettings" Target="webSettings.xml" /><Relationship Id="rId20" Type="http://schemas.openxmlformats.org/officeDocument/2006/relationships/image" Target="media/image14.png" /><Relationship Id="rId21" Type="http://schemas.openxmlformats.org/officeDocument/2006/relationships/image" Target="media/image15.png" /><Relationship Id="rId22" Type="http://schemas.openxmlformats.org/officeDocument/2006/relationships/image" Target="media/image16.png" /><Relationship Id="rId23" Type="http://schemas.openxmlformats.org/officeDocument/2006/relationships/image" Target="media/image17.png" /><Relationship Id="rId24" Type="http://schemas.openxmlformats.org/officeDocument/2006/relationships/footer" Target="footer6.xml" /><Relationship Id="rId25" Type="http://schemas.openxmlformats.org/officeDocument/2006/relationships/footer" Target="footer7.xml" /><Relationship Id="rId26" Type="http://schemas.openxmlformats.org/officeDocument/2006/relationships/hyperlink" Target="https://d.book118.com/246005123204010054" TargetMode="External" /><Relationship Id="rId27" Type="http://schemas.openxmlformats.org/officeDocument/2006/relationships/footer" Target="footer8.xml" /><Relationship Id="rId28" Type="http://schemas.openxmlformats.org/officeDocument/2006/relationships/theme" Target="theme/theme1.xml" /><Relationship Id="rId29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image" Target="media/image6.png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4.jpeg" /><Relationship Id="rId2" Type="http://schemas.openxmlformats.org/officeDocument/2006/relationships/image" Target="media/image5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4.jpeg" /><Relationship Id="rId2" Type="http://schemas.openxmlformats.org/officeDocument/2006/relationships/image" Target="media/image5.png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4.jpeg" /></Relationships>
</file>

<file path=word/_rels/footer4.xml.rels><?xml version="1.0" encoding="utf-8" standalone="yes"?><Relationships xmlns="http://schemas.openxmlformats.org/package/2006/relationships"><Relationship Id="rId1" Type="http://schemas.openxmlformats.org/officeDocument/2006/relationships/image" Target="media/image4.jpeg" /></Relationships>
</file>

<file path=word/_rels/footer5.xml.rels><?xml version="1.0" encoding="utf-8" standalone="yes"?><Relationships xmlns="http://schemas.openxmlformats.org/package/2006/relationships"><Relationship Id="rId1" Type="http://schemas.openxmlformats.org/officeDocument/2006/relationships/image" Target="media/image4.jpeg" /></Relationships>
</file>

<file path=word/_rels/footer6.xml.rels><?xml version="1.0" encoding="utf-8" standalone="yes"?><Relationships xmlns="http://schemas.openxmlformats.org/package/2006/relationships"><Relationship Id="rId1" Type="http://schemas.openxmlformats.org/officeDocument/2006/relationships/image" Target="media/image4.jpeg" /></Relationships>
</file>

<file path=word/_rels/footer7.xml.rels><?xml version="1.0" encoding="utf-8" standalone="yes"?><Relationships xmlns="http://schemas.openxmlformats.org/package/2006/relationships"><Relationship Id="rId1" Type="http://schemas.openxmlformats.org/officeDocument/2006/relationships/image" Target="media/image4.jpeg" /></Relationships>
</file>

<file path=word/_rels/footer8.xml.rels><?xml version="1.0" encoding="utf-8" standalone="yes"?><Relationships xmlns="http://schemas.openxmlformats.org/package/2006/relationships"><Relationship Id="rId1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2024-03-05T22:34:25Z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2024-03-05T22:50:40Z</vt:filetime>
  </property>
  <property fmtid="{D5CDD505-2E9C-101B-9397-08002B2CF9AE}" pid="3" name="CRO">
    <vt:lpwstr>wqlLaW5nc29mdCBQREYgdG8gV1BTIDkw</vt:lpwstr>
  </property>
</Properties>
</file>