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06" w:history="1">
        <w:r>
          <w:rPr>
            <w:rFonts w:ascii="仿宋" w:eastAsia="仿宋" w:hAnsi="仿宋" w:cs="仿宋" w:hint="eastAsia"/>
            <w:lang w:eastAsia="zh-CN"/>
          </w:rPr>
          <w:t>序言</w:t>
        </w:r>
        <w:r>
          <w:tab/>
        </w:r>
        <w:r>
          <w:fldChar w:fldCharType="begin"/>
        </w:r>
        <w:r>
          <w:instrText xml:space="preserve"> PAGEREF _Toc29906 \h </w:instrText>
        </w:r>
        <w:r>
          <w:fldChar w:fldCharType="separate"/>
        </w:r>
        <w:r>
          <w:t>3</w:t>
        </w:r>
        <w:r>
          <w:fldChar w:fldCharType="end"/>
        </w:r>
      </w:hyperlink>
    </w:p>
    <w:p>
      <w:pPr>
        <w:pStyle w:val="TOC1"/>
        <w:tabs>
          <w:tab w:val="right" w:leader="dot" w:pos="8306"/>
        </w:tabs>
      </w:pPr>
      <w:hyperlink w:anchor="_Toc62" w:history="1">
        <w:r>
          <w:rPr>
            <w:rFonts w:ascii="仿宋" w:eastAsia="仿宋" w:hAnsi="仿宋" w:cs="仿宋" w:hint="eastAsia"/>
            <w:lang w:eastAsia="zh-CN"/>
          </w:rPr>
          <w:t>一、背景、必要性分析</w:t>
        </w:r>
        <w:r>
          <w:tab/>
        </w:r>
        <w:r>
          <w:fldChar w:fldCharType="begin"/>
        </w:r>
        <w:r>
          <w:instrText xml:space="preserve"> PAGEREF _Toc62 \h </w:instrText>
        </w:r>
        <w:r>
          <w:fldChar w:fldCharType="separate"/>
        </w:r>
        <w:r>
          <w:t>3</w:t>
        </w:r>
        <w:r>
          <w:fldChar w:fldCharType="end"/>
        </w:r>
      </w:hyperlink>
    </w:p>
    <w:p>
      <w:pPr>
        <w:pStyle w:val="TOC2"/>
        <w:tabs>
          <w:tab w:val="right" w:leader="dot" w:pos="8306"/>
        </w:tabs>
      </w:pPr>
      <w:hyperlink w:anchor="_Toc6253" w:history="1">
        <w:r>
          <w:rPr>
            <w:rFonts w:ascii="仿宋" w:eastAsia="仿宋" w:hAnsi="仿宋" w:cs="仿宋" w:hint="eastAsia"/>
            <w:lang w:eastAsia="zh-CN"/>
          </w:rPr>
          <w:t>(一)、项目建设背景</w:t>
        </w:r>
        <w:r>
          <w:tab/>
        </w:r>
        <w:r>
          <w:fldChar w:fldCharType="begin"/>
        </w:r>
        <w:r>
          <w:instrText xml:space="preserve"> PAGEREF _Toc6253 \h </w:instrText>
        </w:r>
        <w:r>
          <w:fldChar w:fldCharType="separate"/>
        </w:r>
        <w:r>
          <w:t>3</w:t>
        </w:r>
        <w:r>
          <w:fldChar w:fldCharType="end"/>
        </w:r>
      </w:hyperlink>
    </w:p>
    <w:p>
      <w:pPr>
        <w:pStyle w:val="TOC2"/>
        <w:tabs>
          <w:tab w:val="right" w:leader="dot" w:pos="8306"/>
        </w:tabs>
      </w:pPr>
      <w:hyperlink w:anchor="_Toc12730" w:history="1">
        <w:r>
          <w:rPr>
            <w:rFonts w:ascii="仿宋" w:eastAsia="仿宋" w:hAnsi="仿宋" w:cs="仿宋" w:hint="eastAsia"/>
            <w:lang w:eastAsia="zh-CN"/>
          </w:rPr>
          <w:t>(二)、必要性分析</w:t>
        </w:r>
        <w:r>
          <w:tab/>
        </w:r>
        <w:r>
          <w:fldChar w:fldCharType="begin"/>
        </w:r>
        <w:r>
          <w:instrText xml:space="preserve"> PAGEREF _Toc12730 \h </w:instrText>
        </w:r>
        <w:r>
          <w:fldChar w:fldCharType="separate"/>
        </w:r>
        <w:r>
          <w:t>4</w:t>
        </w:r>
        <w:r>
          <w:fldChar w:fldCharType="end"/>
        </w:r>
      </w:hyperlink>
    </w:p>
    <w:p>
      <w:pPr>
        <w:pStyle w:val="TOC2"/>
        <w:tabs>
          <w:tab w:val="right" w:leader="dot" w:pos="8306"/>
        </w:tabs>
      </w:pPr>
      <w:hyperlink w:anchor="_Toc19642" w:history="1">
        <w:r>
          <w:rPr>
            <w:rFonts w:ascii="仿宋" w:eastAsia="仿宋" w:hAnsi="仿宋" w:cs="仿宋" w:hint="eastAsia"/>
            <w:lang w:eastAsia="zh-CN"/>
          </w:rPr>
          <w:t>(三)、项目建设有利条件</w:t>
        </w:r>
        <w:r>
          <w:tab/>
        </w:r>
        <w:r>
          <w:fldChar w:fldCharType="begin"/>
        </w:r>
        <w:r>
          <w:instrText xml:space="preserve"> PAGEREF _Toc19642 \h </w:instrText>
        </w:r>
        <w:r>
          <w:fldChar w:fldCharType="separate"/>
        </w:r>
        <w:r>
          <w:t>5</w:t>
        </w:r>
        <w:r>
          <w:fldChar w:fldCharType="end"/>
        </w:r>
      </w:hyperlink>
    </w:p>
    <w:p>
      <w:pPr>
        <w:pStyle w:val="TOC1"/>
        <w:tabs>
          <w:tab w:val="right" w:leader="dot" w:pos="8306"/>
        </w:tabs>
      </w:pPr>
      <w:hyperlink w:anchor="_Toc25012" w:history="1">
        <w:r>
          <w:rPr>
            <w:rFonts w:ascii="仿宋" w:eastAsia="仿宋" w:hAnsi="仿宋" w:cs="仿宋" w:hint="eastAsia"/>
            <w:lang w:eastAsia="zh-CN"/>
          </w:rPr>
          <w:t>二、资源开发及综合利用分析</w:t>
        </w:r>
        <w:r>
          <w:tab/>
        </w:r>
        <w:r>
          <w:fldChar w:fldCharType="begin"/>
        </w:r>
        <w:r>
          <w:instrText xml:space="preserve"> PAGEREF _Toc25012 \h </w:instrText>
        </w:r>
        <w:r>
          <w:fldChar w:fldCharType="separate"/>
        </w:r>
        <w:r>
          <w:t>7</w:t>
        </w:r>
        <w:r>
          <w:fldChar w:fldCharType="end"/>
        </w:r>
      </w:hyperlink>
    </w:p>
    <w:p>
      <w:pPr>
        <w:pStyle w:val="TOC2"/>
        <w:tabs>
          <w:tab w:val="right" w:leader="dot" w:pos="8306"/>
        </w:tabs>
      </w:pPr>
      <w:hyperlink w:anchor="_Toc24772" w:history="1">
        <w:r>
          <w:rPr>
            <w:rFonts w:ascii="仿宋" w:eastAsia="仿宋" w:hAnsi="仿宋" w:cs="仿宋" w:hint="eastAsia"/>
            <w:lang w:eastAsia="zh-CN"/>
          </w:rPr>
          <w:t>(一)、资源开发方案</w:t>
        </w:r>
        <w:r>
          <w:tab/>
        </w:r>
        <w:r>
          <w:fldChar w:fldCharType="begin"/>
        </w:r>
        <w:r>
          <w:instrText xml:space="preserve"> PAGEREF _Toc24772 \h </w:instrText>
        </w:r>
        <w:r>
          <w:fldChar w:fldCharType="separate"/>
        </w:r>
        <w:r>
          <w:t>7</w:t>
        </w:r>
        <w:r>
          <w:fldChar w:fldCharType="end"/>
        </w:r>
      </w:hyperlink>
    </w:p>
    <w:p>
      <w:pPr>
        <w:pStyle w:val="TOC2"/>
        <w:tabs>
          <w:tab w:val="right" w:leader="dot" w:pos="8306"/>
        </w:tabs>
      </w:pPr>
      <w:hyperlink w:anchor="_Toc6600" w:history="1">
        <w:r>
          <w:rPr>
            <w:rFonts w:ascii="仿宋" w:eastAsia="仿宋" w:hAnsi="仿宋" w:cs="仿宋" w:hint="eastAsia"/>
            <w:lang w:eastAsia="zh-CN"/>
          </w:rPr>
          <w:t>(二)、资源利用方案</w:t>
        </w:r>
        <w:r>
          <w:tab/>
        </w:r>
        <w:r>
          <w:fldChar w:fldCharType="begin"/>
        </w:r>
        <w:r>
          <w:instrText xml:space="preserve"> PAGEREF _Toc6600 \h </w:instrText>
        </w:r>
        <w:r>
          <w:fldChar w:fldCharType="separate"/>
        </w:r>
        <w:r>
          <w:t>8</w:t>
        </w:r>
        <w:r>
          <w:fldChar w:fldCharType="end"/>
        </w:r>
      </w:hyperlink>
    </w:p>
    <w:p>
      <w:pPr>
        <w:pStyle w:val="TOC2"/>
        <w:tabs>
          <w:tab w:val="right" w:leader="dot" w:pos="8306"/>
        </w:tabs>
      </w:pPr>
      <w:hyperlink w:anchor="_Toc15246" w:history="1">
        <w:r>
          <w:rPr>
            <w:rFonts w:ascii="仿宋" w:eastAsia="仿宋" w:hAnsi="仿宋" w:cs="仿宋" w:hint="eastAsia"/>
            <w:lang w:eastAsia="zh-CN"/>
          </w:rPr>
          <w:t>(三)、资源节约措施</w:t>
        </w:r>
        <w:r>
          <w:tab/>
        </w:r>
        <w:r>
          <w:fldChar w:fldCharType="begin"/>
        </w:r>
        <w:r>
          <w:instrText xml:space="preserve"> PAGEREF _Toc15246 \h </w:instrText>
        </w:r>
        <w:r>
          <w:fldChar w:fldCharType="separate"/>
        </w:r>
        <w:r>
          <w:t>9</w:t>
        </w:r>
        <w:r>
          <w:fldChar w:fldCharType="end"/>
        </w:r>
      </w:hyperlink>
    </w:p>
    <w:p>
      <w:pPr>
        <w:pStyle w:val="TOC1"/>
        <w:tabs>
          <w:tab w:val="right" w:leader="dot" w:pos="8306"/>
        </w:tabs>
      </w:pPr>
      <w:hyperlink w:anchor="_Toc24955" w:history="1">
        <w:r>
          <w:rPr>
            <w:rFonts w:ascii="仿宋" w:eastAsia="仿宋" w:hAnsi="仿宋" w:cs="仿宋" w:hint="eastAsia"/>
            <w:lang w:eastAsia="zh-CN"/>
          </w:rPr>
          <w:t>三、海鲜项目概论</w:t>
        </w:r>
        <w:r>
          <w:tab/>
        </w:r>
        <w:r>
          <w:fldChar w:fldCharType="begin"/>
        </w:r>
        <w:r>
          <w:instrText xml:space="preserve"> PAGEREF _Toc24955 \h </w:instrText>
        </w:r>
        <w:r>
          <w:fldChar w:fldCharType="separate"/>
        </w:r>
        <w:r>
          <w:t>10</w:t>
        </w:r>
        <w:r>
          <w:fldChar w:fldCharType="end"/>
        </w:r>
      </w:hyperlink>
    </w:p>
    <w:p>
      <w:pPr>
        <w:pStyle w:val="TOC2"/>
        <w:tabs>
          <w:tab w:val="right" w:leader="dot" w:pos="8306"/>
        </w:tabs>
      </w:pPr>
      <w:hyperlink w:anchor="_Toc14568" w:history="1">
        <w:r>
          <w:rPr>
            <w:rFonts w:ascii="仿宋" w:eastAsia="仿宋" w:hAnsi="仿宋" w:cs="仿宋" w:hint="eastAsia"/>
            <w:lang w:eastAsia="zh-CN"/>
          </w:rPr>
          <w:t>(一)、项目申报单位概况</w:t>
        </w:r>
        <w:r>
          <w:tab/>
        </w:r>
        <w:r>
          <w:fldChar w:fldCharType="begin"/>
        </w:r>
        <w:r>
          <w:instrText xml:space="preserve"> PAGEREF _Toc14568 \h </w:instrText>
        </w:r>
        <w:r>
          <w:fldChar w:fldCharType="separate"/>
        </w:r>
        <w:r>
          <w:t>10</w:t>
        </w:r>
        <w:r>
          <w:fldChar w:fldCharType="end"/>
        </w:r>
      </w:hyperlink>
    </w:p>
    <w:p>
      <w:pPr>
        <w:pStyle w:val="TOC2"/>
        <w:tabs>
          <w:tab w:val="right" w:leader="dot" w:pos="8306"/>
        </w:tabs>
      </w:pPr>
      <w:hyperlink w:anchor="_Toc22064" w:history="1">
        <w:r>
          <w:rPr>
            <w:rFonts w:ascii="仿宋" w:eastAsia="仿宋" w:hAnsi="仿宋" w:cs="仿宋" w:hint="eastAsia"/>
            <w:lang w:eastAsia="zh-CN"/>
          </w:rPr>
          <w:t>(二)、项目概况</w:t>
        </w:r>
        <w:r>
          <w:tab/>
        </w:r>
        <w:r>
          <w:fldChar w:fldCharType="begin"/>
        </w:r>
        <w:r>
          <w:instrText xml:space="preserve"> PAGEREF _Toc22064 \h </w:instrText>
        </w:r>
        <w:r>
          <w:fldChar w:fldCharType="separate"/>
        </w:r>
        <w:r>
          <w:t>11</w:t>
        </w:r>
        <w:r>
          <w:fldChar w:fldCharType="end"/>
        </w:r>
      </w:hyperlink>
    </w:p>
    <w:p>
      <w:pPr>
        <w:pStyle w:val="TOC1"/>
        <w:tabs>
          <w:tab w:val="right" w:leader="dot" w:pos="8306"/>
        </w:tabs>
      </w:pPr>
      <w:hyperlink w:anchor="_Toc22045" w:history="1">
        <w:r>
          <w:rPr>
            <w:rFonts w:ascii="仿宋" w:eastAsia="仿宋" w:hAnsi="仿宋" w:cs="仿宋" w:hint="eastAsia"/>
            <w:lang w:eastAsia="zh-CN"/>
          </w:rPr>
          <w:t>四、项目监理与质量保证</w:t>
        </w:r>
        <w:r>
          <w:tab/>
        </w:r>
        <w:r>
          <w:fldChar w:fldCharType="begin"/>
        </w:r>
        <w:r>
          <w:instrText xml:space="preserve"> PAGEREF _Toc22045 \h </w:instrText>
        </w:r>
        <w:r>
          <w:fldChar w:fldCharType="separate"/>
        </w:r>
        <w:r>
          <w:t>14</w:t>
        </w:r>
        <w:r>
          <w:fldChar w:fldCharType="end"/>
        </w:r>
      </w:hyperlink>
    </w:p>
    <w:p>
      <w:pPr>
        <w:pStyle w:val="TOC2"/>
        <w:tabs>
          <w:tab w:val="right" w:leader="dot" w:pos="8306"/>
        </w:tabs>
      </w:pPr>
      <w:hyperlink w:anchor="_Toc18355" w:history="1">
        <w:r>
          <w:rPr>
            <w:rFonts w:ascii="仿宋" w:eastAsia="仿宋" w:hAnsi="仿宋" w:cs="仿宋" w:hint="eastAsia"/>
            <w:lang w:eastAsia="zh-CN"/>
          </w:rPr>
          <w:t>(一)、监理体系构建</w:t>
        </w:r>
        <w:r>
          <w:tab/>
        </w:r>
        <w:r>
          <w:fldChar w:fldCharType="begin"/>
        </w:r>
        <w:r>
          <w:instrText xml:space="preserve"> PAGEREF _Toc18355 \h </w:instrText>
        </w:r>
        <w:r>
          <w:fldChar w:fldCharType="separate"/>
        </w:r>
        <w:r>
          <w:t>14</w:t>
        </w:r>
        <w:r>
          <w:fldChar w:fldCharType="end"/>
        </w:r>
      </w:hyperlink>
    </w:p>
    <w:p>
      <w:pPr>
        <w:pStyle w:val="TOC2"/>
        <w:tabs>
          <w:tab w:val="right" w:leader="dot" w:pos="8306"/>
        </w:tabs>
      </w:pPr>
      <w:hyperlink w:anchor="_Toc29899" w:history="1">
        <w:r>
          <w:rPr>
            <w:rFonts w:ascii="仿宋" w:eastAsia="仿宋" w:hAnsi="仿宋" w:cs="仿宋" w:hint="eastAsia"/>
            <w:lang w:eastAsia="zh-CN"/>
          </w:rPr>
          <w:t>(二)、质量保证体系实施</w:t>
        </w:r>
        <w:r>
          <w:tab/>
        </w:r>
        <w:r>
          <w:fldChar w:fldCharType="begin"/>
        </w:r>
        <w:r>
          <w:instrText xml:space="preserve"> PAGEREF _Toc29899 \h </w:instrText>
        </w:r>
        <w:r>
          <w:fldChar w:fldCharType="separate"/>
        </w:r>
        <w:r>
          <w:t>15</w:t>
        </w:r>
        <w:r>
          <w:fldChar w:fldCharType="end"/>
        </w:r>
      </w:hyperlink>
    </w:p>
    <w:p>
      <w:pPr>
        <w:pStyle w:val="TOC2"/>
        <w:tabs>
          <w:tab w:val="right" w:leader="dot" w:pos="8306"/>
        </w:tabs>
      </w:pPr>
      <w:hyperlink w:anchor="_Toc9768" w:history="1">
        <w:r>
          <w:rPr>
            <w:rFonts w:ascii="仿宋" w:eastAsia="仿宋" w:hAnsi="仿宋" w:cs="仿宋" w:hint="eastAsia"/>
            <w:lang w:eastAsia="zh-CN"/>
          </w:rPr>
          <w:t>(三)、监理与质量控制流程</w:t>
        </w:r>
        <w:r>
          <w:tab/>
        </w:r>
        <w:r>
          <w:fldChar w:fldCharType="begin"/>
        </w:r>
        <w:r>
          <w:instrText xml:space="preserve"> PAGEREF _Toc9768 \h </w:instrText>
        </w:r>
        <w:r>
          <w:fldChar w:fldCharType="separate"/>
        </w:r>
        <w:r>
          <w:t>16</w:t>
        </w:r>
        <w:r>
          <w:fldChar w:fldCharType="end"/>
        </w:r>
      </w:hyperlink>
    </w:p>
    <w:p>
      <w:pPr>
        <w:pStyle w:val="TOC1"/>
        <w:tabs>
          <w:tab w:val="right" w:leader="dot" w:pos="8306"/>
        </w:tabs>
      </w:pPr>
      <w:hyperlink w:anchor="_Toc28057" w:history="1">
        <w:r>
          <w:rPr>
            <w:rFonts w:ascii="仿宋" w:eastAsia="仿宋" w:hAnsi="仿宋" w:cs="仿宋" w:hint="eastAsia"/>
            <w:lang w:eastAsia="zh-CN"/>
          </w:rPr>
          <w:t>五、建设风险评估分析</w:t>
        </w:r>
        <w:r>
          <w:tab/>
        </w:r>
        <w:r>
          <w:fldChar w:fldCharType="begin"/>
        </w:r>
        <w:r>
          <w:instrText xml:space="preserve"> PAGEREF _Toc28057 \h </w:instrText>
        </w:r>
        <w:r>
          <w:fldChar w:fldCharType="separate"/>
        </w:r>
        <w:r>
          <w:t>16</w:t>
        </w:r>
        <w:r>
          <w:fldChar w:fldCharType="end"/>
        </w:r>
      </w:hyperlink>
    </w:p>
    <w:p>
      <w:pPr>
        <w:pStyle w:val="TOC2"/>
        <w:tabs>
          <w:tab w:val="right" w:leader="dot" w:pos="8306"/>
        </w:tabs>
      </w:pPr>
      <w:hyperlink w:anchor="_Toc13405" w:history="1">
        <w:r>
          <w:rPr>
            <w:rFonts w:ascii="仿宋" w:eastAsia="仿宋" w:hAnsi="仿宋" w:cs="仿宋" w:hint="eastAsia"/>
            <w:lang w:eastAsia="zh-CN"/>
          </w:rPr>
          <w:t>(一)、政策风险分析</w:t>
        </w:r>
        <w:r>
          <w:tab/>
        </w:r>
        <w:r>
          <w:fldChar w:fldCharType="begin"/>
        </w:r>
        <w:r>
          <w:instrText xml:space="preserve"> PAGEREF _Toc13405 \h </w:instrText>
        </w:r>
        <w:r>
          <w:fldChar w:fldCharType="separate"/>
        </w:r>
        <w:r>
          <w:t>16</w:t>
        </w:r>
        <w:r>
          <w:fldChar w:fldCharType="end"/>
        </w:r>
      </w:hyperlink>
    </w:p>
    <w:p>
      <w:pPr>
        <w:pStyle w:val="TOC2"/>
        <w:tabs>
          <w:tab w:val="right" w:leader="dot" w:pos="8306"/>
        </w:tabs>
      </w:pPr>
      <w:hyperlink w:anchor="_Toc14778" w:history="1">
        <w:r>
          <w:rPr>
            <w:rFonts w:ascii="仿宋" w:eastAsia="仿宋" w:hAnsi="仿宋" w:cs="仿宋" w:hint="eastAsia"/>
            <w:lang w:eastAsia="zh-CN"/>
          </w:rPr>
          <w:t>(二)、社会风险分析</w:t>
        </w:r>
        <w:r>
          <w:tab/>
        </w:r>
        <w:r>
          <w:fldChar w:fldCharType="begin"/>
        </w:r>
        <w:r>
          <w:instrText xml:space="preserve"> PAGEREF _Toc14778 \h </w:instrText>
        </w:r>
        <w:r>
          <w:fldChar w:fldCharType="separate"/>
        </w:r>
        <w:r>
          <w:t>17</w:t>
        </w:r>
        <w:r>
          <w:fldChar w:fldCharType="end"/>
        </w:r>
      </w:hyperlink>
    </w:p>
    <w:p>
      <w:pPr>
        <w:pStyle w:val="TOC2"/>
        <w:tabs>
          <w:tab w:val="right" w:leader="dot" w:pos="8306"/>
        </w:tabs>
      </w:pPr>
      <w:hyperlink w:anchor="_Toc18904" w:history="1">
        <w:r>
          <w:rPr>
            <w:rFonts w:ascii="仿宋" w:eastAsia="仿宋" w:hAnsi="仿宋" w:cs="仿宋" w:hint="eastAsia"/>
            <w:lang w:eastAsia="zh-CN"/>
          </w:rPr>
          <w:t>(三)、市场风险分析</w:t>
        </w:r>
        <w:r>
          <w:tab/>
        </w:r>
        <w:r>
          <w:fldChar w:fldCharType="begin"/>
        </w:r>
        <w:r>
          <w:instrText xml:space="preserve"> PAGEREF _Toc18904 \h </w:instrText>
        </w:r>
        <w:r>
          <w:fldChar w:fldCharType="separate"/>
        </w:r>
        <w:r>
          <w:t>19</w:t>
        </w:r>
        <w:r>
          <w:fldChar w:fldCharType="end"/>
        </w:r>
      </w:hyperlink>
    </w:p>
    <w:p>
      <w:pPr>
        <w:pStyle w:val="TOC2"/>
        <w:tabs>
          <w:tab w:val="right" w:leader="dot" w:pos="8306"/>
        </w:tabs>
      </w:pPr>
      <w:hyperlink w:anchor="_Toc29011" w:history="1">
        <w:r>
          <w:rPr>
            <w:rFonts w:ascii="仿宋" w:eastAsia="仿宋" w:hAnsi="仿宋" w:cs="仿宋" w:hint="eastAsia"/>
            <w:lang w:eastAsia="zh-CN"/>
          </w:rPr>
          <w:t>(四)、资金风险分析</w:t>
        </w:r>
        <w:r>
          <w:tab/>
        </w:r>
        <w:r>
          <w:fldChar w:fldCharType="begin"/>
        </w:r>
        <w:r>
          <w:instrText xml:space="preserve"> PAGEREF _Toc29011 \h </w:instrText>
        </w:r>
        <w:r>
          <w:fldChar w:fldCharType="separate"/>
        </w:r>
        <w:r>
          <w:t>20</w:t>
        </w:r>
        <w:r>
          <w:fldChar w:fldCharType="end"/>
        </w:r>
      </w:hyperlink>
    </w:p>
    <w:p>
      <w:pPr>
        <w:pStyle w:val="TOC2"/>
        <w:tabs>
          <w:tab w:val="right" w:leader="dot" w:pos="8306"/>
        </w:tabs>
      </w:pPr>
      <w:hyperlink w:anchor="_Toc2576" w:history="1">
        <w:r>
          <w:rPr>
            <w:rFonts w:ascii="仿宋" w:eastAsia="仿宋" w:hAnsi="仿宋" w:cs="仿宋" w:hint="eastAsia"/>
            <w:lang w:eastAsia="zh-CN"/>
          </w:rPr>
          <w:t>(五)、技术风险分析</w:t>
        </w:r>
        <w:r>
          <w:tab/>
        </w:r>
        <w:r>
          <w:fldChar w:fldCharType="begin"/>
        </w:r>
        <w:r>
          <w:instrText xml:space="preserve"> PAGEREF _Toc2576 \h </w:instrText>
        </w:r>
        <w:r>
          <w:fldChar w:fldCharType="separate"/>
        </w:r>
        <w:r>
          <w:t>21</w:t>
        </w:r>
        <w:r>
          <w:fldChar w:fldCharType="end"/>
        </w:r>
      </w:hyperlink>
    </w:p>
    <w:p>
      <w:pPr>
        <w:pStyle w:val="TOC2"/>
        <w:tabs>
          <w:tab w:val="right" w:leader="dot" w:pos="8306"/>
        </w:tabs>
      </w:pPr>
      <w:hyperlink w:anchor="_Toc3646" w:history="1">
        <w:r>
          <w:rPr>
            <w:rFonts w:ascii="仿宋" w:eastAsia="仿宋" w:hAnsi="仿宋" w:cs="仿宋" w:hint="eastAsia"/>
            <w:lang w:eastAsia="zh-CN"/>
          </w:rPr>
          <w:t>(六)、财务风险分析</w:t>
        </w:r>
        <w:r>
          <w:tab/>
        </w:r>
        <w:r>
          <w:fldChar w:fldCharType="begin"/>
        </w:r>
        <w:r>
          <w:instrText xml:space="preserve"> PAGEREF _Toc3646 \h </w:instrText>
        </w:r>
        <w:r>
          <w:fldChar w:fldCharType="separate"/>
        </w:r>
        <w:r>
          <w:t>22</w:t>
        </w:r>
        <w:r>
          <w:fldChar w:fldCharType="end"/>
        </w:r>
      </w:hyperlink>
    </w:p>
    <w:p>
      <w:pPr>
        <w:pStyle w:val="TOC2"/>
        <w:tabs>
          <w:tab w:val="right" w:leader="dot" w:pos="8306"/>
        </w:tabs>
      </w:pPr>
      <w:hyperlink w:anchor="_Toc25267" w:history="1">
        <w:r>
          <w:rPr>
            <w:rFonts w:ascii="仿宋" w:eastAsia="仿宋" w:hAnsi="仿宋" w:cs="仿宋" w:hint="eastAsia"/>
            <w:lang w:eastAsia="zh-CN"/>
          </w:rPr>
          <w:t>(七)、管理风险分析</w:t>
        </w:r>
        <w:r>
          <w:tab/>
        </w:r>
        <w:r>
          <w:fldChar w:fldCharType="begin"/>
        </w:r>
        <w:r>
          <w:instrText xml:space="preserve"> PAGEREF _Toc25267 \h </w:instrText>
        </w:r>
        <w:r>
          <w:fldChar w:fldCharType="separate"/>
        </w:r>
        <w:r>
          <w:t>24</w:t>
        </w:r>
        <w:r>
          <w:fldChar w:fldCharType="end"/>
        </w:r>
      </w:hyperlink>
    </w:p>
    <w:p>
      <w:pPr>
        <w:pStyle w:val="TOC2"/>
        <w:tabs>
          <w:tab w:val="right" w:leader="dot" w:pos="8306"/>
        </w:tabs>
      </w:pPr>
      <w:hyperlink w:anchor="_Toc7622" w:history="1">
        <w:r>
          <w:rPr>
            <w:rFonts w:ascii="仿宋" w:eastAsia="仿宋" w:hAnsi="仿宋" w:cs="仿宋" w:hint="eastAsia"/>
            <w:lang w:eastAsia="zh-CN"/>
          </w:rPr>
          <w:t>(八)、其它风险分析</w:t>
        </w:r>
        <w:r>
          <w:tab/>
        </w:r>
        <w:r>
          <w:fldChar w:fldCharType="begin"/>
        </w:r>
        <w:r>
          <w:instrText xml:space="preserve"> PAGEREF _Toc7622 \h </w:instrText>
        </w:r>
        <w:r>
          <w:fldChar w:fldCharType="separate"/>
        </w:r>
        <w:r>
          <w:t>25</w:t>
        </w:r>
        <w:r>
          <w:fldChar w:fldCharType="end"/>
        </w:r>
      </w:hyperlink>
    </w:p>
    <w:p>
      <w:pPr>
        <w:pStyle w:val="TOC2"/>
        <w:tabs>
          <w:tab w:val="right" w:leader="dot" w:pos="8306"/>
        </w:tabs>
      </w:pPr>
      <w:hyperlink w:anchor="_Toc28909" w:history="1">
        <w:r>
          <w:rPr>
            <w:rFonts w:ascii="仿宋" w:eastAsia="仿宋" w:hAnsi="仿宋" w:cs="仿宋" w:hint="eastAsia"/>
            <w:lang w:eastAsia="zh-CN"/>
          </w:rPr>
          <w:t>(九)、社会影响评估</w:t>
        </w:r>
        <w:r>
          <w:tab/>
        </w:r>
        <w:r>
          <w:fldChar w:fldCharType="begin"/>
        </w:r>
        <w:r>
          <w:instrText xml:space="preserve"> PAGEREF _Toc28909 \h </w:instrText>
        </w:r>
        <w:r>
          <w:fldChar w:fldCharType="separate"/>
        </w:r>
        <w:r>
          <w:t>27</w:t>
        </w:r>
        <w:r>
          <w:fldChar w:fldCharType="end"/>
        </w:r>
      </w:hyperlink>
    </w:p>
    <w:p>
      <w:pPr>
        <w:pStyle w:val="TOC1"/>
        <w:tabs>
          <w:tab w:val="right" w:leader="dot" w:pos="8306"/>
        </w:tabs>
      </w:pPr>
      <w:hyperlink w:anchor="_Toc8517" w:history="1">
        <w:r>
          <w:rPr>
            <w:rFonts w:ascii="仿宋" w:eastAsia="仿宋" w:hAnsi="仿宋" w:cs="仿宋" w:hint="eastAsia"/>
            <w:lang w:eastAsia="zh-CN"/>
          </w:rPr>
          <w:t>六、社会影响分析</w:t>
        </w:r>
        <w:r>
          <w:tab/>
        </w:r>
        <w:r>
          <w:fldChar w:fldCharType="begin"/>
        </w:r>
        <w:r>
          <w:instrText xml:space="preserve"> PAGEREF _Toc8517 \h </w:instrText>
        </w:r>
        <w:r>
          <w:fldChar w:fldCharType="separate"/>
        </w:r>
        <w:r>
          <w:t>29</w:t>
        </w:r>
        <w:r>
          <w:fldChar w:fldCharType="end"/>
        </w:r>
      </w:hyperlink>
    </w:p>
    <w:p>
      <w:pPr>
        <w:pStyle w:val="TOC2"/>
        <w:tabs>
          <w:tab w:val="right" w:leader="dot" w:pos="8306"/>
        </w:tabs>
      </w:pPr>
      <w:hyperlink w:anchor="_Toc11782" w:history="1">
        <w:r>
          <w:rPr>
            <w:rFonts w:ascii="仿宋" w:eastAsia="仿宋" w:hAnsi="仿宋" w:cs="仿宋" w:hint="eastAsia"/>
            <w:lang w:eastAsia="zh-CN"/>
          </w:rPr>
          <w:t>(一)、社会影响效果分析</w:t>
        </w:r>
        <w:r>
          <w:tab/>
        </w:r>
        <w:r>
          <w:fldChar w:fldCharType="begin"/>
        </w:r>
        <w:r>
          <w:instrText xml:space="preserve"> PAGEREF _Toc11782 \h </w:instrText>
        </w:r>
        <w:r>
          <w:fldChar w:fldCharType="separate"/>
        </w:r>
        <w:r>
          <w:t>29</w:t>
        </w:r>
        <w:r>
          <w:fldChar w:fldCharType="end"/>
        </w:r>
      </w:hyperlink>
    </w:p>
    <w:p>
      <w:pPr>
        <w:pStyle w:val="TOC2"/>
        <w:tabs>
          <w:tab w:val="right" w:leader="dot" w:pos="8306"/>
        </w:tabs>
      </w:pPr>
      <w:hyperlink w:anchor="_Toc7383" w:history="1">
        <w:r>
          <w:rPr>
            <w:rFonts w:ascii="仿宋" w:eastAsia="仿宋" w:hAnsi="仿宋" w:cs="仿宋" w:hint="eastAsia"/>
            <w:lang w:eastAsia="zh-CN"/>
          </w:rPr>
          <w:t>(二)、社会适应性分析</w:t>
        </w:r>
        <w:r>
          <w:tab/>
        </w:r>
        <w:r>
          <w:fldChar w:fldCharType="begin"/>
        </w:r>
        <w:r>
          <w:instrText xml:space="preserve"> PAGEREF _Toc7383 \h </w:instrText>
        </w:r>
        <w:r>
          <w:fldChar w:fldCharType="separate"/>
        </w:r>
        <w:r>
          <w:t>31</w:t>
        </w:r>
        <w:r>
          <w:fldChar w:fldCharType="end"/>
        </w:r>
      </w:hyperlink>
    </w:p>
    <w:p>
      <w:pPr>
        <w:pStyle w:val="TOC2"/>
        <w:tabs>
          <w:tab w:val="right" w:leader="dot" w:pos="8306"/>
        </w:tabs>
      </w:pPr>
      <w:hyperlink w:anchor="_Toc1493" w:history="1">
        <w:r>
          <w:rPr>
            <w:rFonts w:ascii="仿宋" w:eastAsia="仿宋" w:hAnsi="仿宋" w:cs="仿宋" w:hint="eastAsia"/>
            <w:lang w:eastAsia="zh-CN"/>
          </w:rPr>
          <w:t>(三)、社会风险及对策分析</w:t>
        </w:r>
        <w:r>
          <w:tab/>
        </w:r>
        <w:r>
          <w:fldChar w:fldCharType="begin"/>
        </w:r>
        <w:r>
          <w:instrText xml:space="preserve"> PAGEREF _Toc1493 \h </w:instrText>
        </w:r>
        <w:r>
          <w:fldChar w:fldCharType="separate"/>
        </w:r>
        <w:r>
          <w:t>32</w:t>
        </w:r>
        <w:r>
          <w:fldChar w:fldCharType="end"/>
        </w:r>
      </w:hyperlink>
    </w:p>
    <w:p>
      <w:pPr>
        <w:pStyle w:val="TOC1"/>
        <w:tabs>
          <w:tab w:val="right" w:leader="dot" w:pos="8306"/>
        </w:tabs>
      </w:pPr>
      <w:hyperlink w:anchor="_Toc3197" w:history="1">
        <w:r>
          <w:rPr>
            <w:rFonts w:ascii="仿宋" w:eastAsia="仿宋" w:hAnsi="仿宋" w:cs="仿宋" w:hint="eastAsia"/>
            <w:lang w:eastAsia="zh-CN"/>
          </w:rPr>
          <w:t>七、资金管理与财务规划</w:t>
        </w:r>
        <w:r>
          <w:tab/>
        </w:r>
        <w:r>
          <w:fldChar w:fldCharType="begin"/>
        </w:r>
        <w:r>
          <w:instrText xml:space="preserve"> PAGEREF _Toc3197 \h </w:instrText>
        </w:r>
        <w:r>
          <w:fldChar w:fldCharType="separate"/>
        </w:r>
        <w:r>
          <w:t>36</w:t>
        </w:r>
        <w:r>
          <w:fldChar w:fldCharType="end"/>
        </w:r>
      </w:hyperlink>
    </w:p>
    <w:p>
      <w:pPr>
        <w:pStyle w:val="TOC2"/>
        <w:tabs>
          <w:tab w:val="right" w:leader="dot" w:pos="8306"/>
        </w:tabs>
      </w:pPr>
      <w:hyperlink w:anchor="_Toc19921" w:history="1">
        <w:r>
          <w:rPr>
            <w:rFonts w:ascii="仿宋" w:eastAsia="仿宋" w:hAnsi="仿宋" w:cs="仿宋" w:hint="eastAsia"/>
            <w:lang w:eastAsia="zh-CN"/>
          </w:rPr>
          <w:t>(一)、项目资金来源与筹措</w:t>
        </w:r>
        <w:r>
          <w:tab/>
        </w:r>
        <w:r>
          <w:fldChar w:fldCharType="begin"/>
        </w:r>
        <w:r>
          <w:instrText xml:space="preserve"> PAGEREF _Toc19921 \h </w:instrText>
        </w:r>
        <w:r>
          <w:fldChar w:fldCharType="separate"/>
        </w:r>
        <w:r>
          <w:t>36</w:t>
        </w:r>
        <w:r>
          <w:fldChar w:fldCharType="end"/>
        </w:r>
      </w:hyperlink>
    </w:p>
    <w:p>
      <w:pPr>
        <w:pStyle w:val="TOC2"/>
        <w:tabs>
          <w:tab w:val="right" w:leader="dot" w:pos="8306"/>
        </w:tabs>
      </w:pPr>
      <w:hyperlink w:anchor="_Toc31579" w:history="1">
        <w:r>
          <w:rPr>
            <w:rFonts w:ascii="仿宋" w:eastAsia="仿宋" w:hAnsi="仿宋" w:cs="仿宋" w:hint="eastAsia"/>
            <w:lang w:eastAsia="zh-CN"/>
          </w:rPr>
          <w:t>(二)、资金使用与监管</w:t>
        </w:r>
        <w:r>
          <w:tab/>
        </w:r>
        <w:r>
          <w:fldChar w:fldCharType="begin"/>
        </w:r>
        <w:r>
          <w:instrText xml:space="preserve"> PAGEREF _Toc31579 \h </w:instrText>
        </w:r>
        <w:r>
          <w:fldChar w:fldCharType="separate"/>
        </w:r>
        <w:r>
          <w:t>37</w:t>
        </w:r>
        <w:r>
          <w:fldChar w:fldCharType="end"/>
        </w:r>
      </w:hyperlink>
    </w:p>
    <w:p>
      <w:pPr>
        <w:pStyle w:val="TOC2"/>
        <w:tabs>
          <w:tab w:val="right" w:leader="dot" w:pos="8306"/>
        </w:tabs>
      </w:pPr>
      <w:hyperlink w:anchor="_Toc2521" w:history="1">
        <w:r>
          <w:rPr>
            <w:rFonts w:ascii="仿宋" w:eastAsia="仿宋" w:hAnsi="仿宋" w:cs="仿宋" w:hint="eastAsia"/>
            <w:lang w:eastAsia="zh-CN"/>
          </w:rPr>
          <w:t>(三)、财务规划与预测</w:t>
        </w:r>
        <w:r>
          <w:tab/>
        </w:r>
        <w:r>
          <w:fldChar w:fldCharType="begin"/>
        </w:r>
        <w:r>
          <w:instrText xml:space="preserve"> PAGEREF _Toc2521 \h </w:instrText>
        </w:r>
        <w:r>
          <w:fldChar w:fldCharType="separate"/>
        </w:r>
        <w:r>
          <w:t>39</w:t>
        </w:r>
        <w:r>
          <w:fldChar w:fldCharType="end"/>
        </w:r>
      </w:hyperlink>
    </w:p>
    <w:p>
      <w:pPr>
        <w:pStyle w:val="TOC1"/>
        <w:tabs>
          <w:tab w:val="right" w:leader="dot" w:pos="8306"/>
        </w:tabs>
      </w:pPr>
      <w:hyperlink w:anchor="_Toc5633" w:history="1">
        <w:r>
          <w:rPr>
            <w:rFonts w:ascii="仿宋" w:eastAsia="仿宋" w:hAnsi="仿宋" w:cs="仿宋" w:hint="eastAsia"/>
            <w:lang w:eastAsia="zh-CN"/>
          </w:rPr>
          <w:t>八、环境保护与治理方案</w:t>
        </w:r>
        <w:r>
          <w:tab/>
        </w:r>
        <w:r>
          <w:fldChar w:fldCharType="begin"/>
        </w:r>
        <w:r>
          <w:instrText xml:space="preserve"> PAGEREF _Toc5633 \h </w:instrText>
        </w:r>
        <w:r>
          <w:fldChar w:fldCharType="separate"/>
        </w:r>
        <w:r>
          <w:t>40</w:t>
        </w:r>
        <w:r>
          <w:fldChar w:fldCharType="end"/>
        </w:r>
      </w:hyperlink>
    </w:p>
    <w:p>
      <w:pPr>
        <w:pStyle w:val="TOC2"/>
        <w:tabs>
          <w:tab w:val="right" w:leader="dot" w:pos="8306"/>
        </w:tabs>
      </w:pPr>
      <w:hyperlink w:anchor="_Toc5079" w:history="1">
        <w:r>
          <w:rPr>
            <w:rFonts w:ascii="仿宋" w:eastAsia="仿宋" w:hAnsi="仿宋" w:cs="仿宋" w:hint="eastAsia"/>
            <w:lang w:eastAsia="zh-CN"/>
          </w:rPr>
          <w:t>(一)、项目环境影响评估</w:t>
        </w:r>
        <w:r>
          <w:tab/>
        </w:r>
        <w:r>
          <w:fldChar w:fldCharType="begin"/>
        </w:r>
        <w:r>
          <w:instrText xml:space="preserve"> PAGEREF _Toc5079 \h </w:instrText>
        </w:r>
        <w:r>
          <w:fldChar w:fldCharType="separate"/>
        </w:r>
        <w:r>
          <w:t>40</w:t>
        </w:r>
        <w:r>
          <w:fldChar w:fldCharType="end"/>
        </w:r>
      </w:hyperlink>
    </w:p>
    <w:p>
      <w:pPr>
        <w:pStyle w:val="TOC2"/>
        <w:tabs>
          <w:tab w:val="right" w:leader="dot" w:pos="8306"/>
        </w:tabs>
      </w:pPr>
      <w:hyperlink w:anchor="_Toc6106" w:history="1">
        <w:r>
          <w:rPr>
            <w:rFonts w:ascii="仿宋" w:eastAsia="仿宋" w:hAnsi="仿宋" w:cs="仿宋" w:hint="eastAsia"/>
            <w:lang w:eastAsia="zh-CN"/>
          </w:rPr>
          <w:t>(二)、环境保护措施与治理方案</w:t>
        </w:r>
        <w:r>
          <w:tab/>
        </w:r>
        <w:r>
          <w:fldChar w:fldCharType="begin"/>
        </w:r>
        <w:r>
          <w:instrText xml:space="preserve"> PAGEREF _Toc6106 \h </w:instrText>
        </w:r>
        <w:r>
          <w:fldChar w:fldCharType="separate"/>
        </w:r>
        <w:r>
          <w:t>40</w:t>
        </w:r>
        <w:r>
          <w:fldChar w:fldCharType="end"/>
        </w:r>
      </w:hyperlink>
    </w:p>
    <w:p>
      <w:pPr>
        <w:pStyle w:val="TOC1"/>
        <w:tabs>
          <w:tab w:val="right" w:leader="dot" w:pos="8306"/>
        </w:tabs>
      </w:pPr>
      <w:hyperlink w:anchor="_Toc9713" w:history="1">
        <w:r>
          <w:rPr>
            <w:rFonts w:ascii="仿宋" w:eastAsia="仿宋" w:hAnsi="仿宋" w:cs="仿宋" w:hint="eastAsia"/>
            <w:lang w:eastAsia="zh-CN"/>
          </w:rPr>
          <w:t>九、环境保护与绿色发展</w:t>
        </w:r>
        <w:r>
          <w:tab/>
        </w:r>
        <w:r>
          <w:fldChar w:fldCharType="begin"/>
        </w:r>
        <w:r>
          <w:instrText xml:space="preserve"> PAGEREF _Toc9713 \h </w:instrText>
        </w:r>
        <w:r>
          <w:fldChar w:fldCharType="separate"/>
        </w:r>
        <w:r>
          <w:t>41</w:t>
        </w:r>
        <w:r>
          <w:fldChar w:fldCharType="end"/>
        </w:r>
      </w:hyperlink>
    </w:p>
    <w:p>
      <w:pPr>
        <w:pStyle w:val="TOC2"/>
        <w:tabs>
          <w:tab w:val="right" w:leader="dot" w:pos="8306"/>
        </w:tabs>
      </w:pPr>
      <w:hyperlink w:anchor="_Toc13623" w:history="1">
        <w:r>
          <w:rPr>
            <w:rFonts w:ascii="仿宋" w:eastAsia="仿宋" w:hAnsi="仿宋" w:cs="仿宋" w:hint="eastAsia"/>
            <w:lang w:eastAsia="zh-CN"/>
          </w:rPr>
          <w:t>(一)、环境保护措施</w:t>
        </w:r>
        <w:r>
          <w:tab/>
        </w:r>
        <w:r>
          <w:fldChar w:fldCharType="begin"/>
        </w:r>
        <w:r>
          <w:instrText xml:space="preserve"> PAGEREF _Toc13623 \h </w:instrText>
        </w:r>
        <w:r>
          <w:fldChar w:fldCharType="separate"/>
        </w:r>
        <w:r>
          <w:t>41</w:t>
        </w:r>
        <w:r>
          <w:fldChar w:fldCharType="end"/>
        </w:r>
      </w:hyperlink>
    </w:p>
    <w:p>
      <w:pPr>
        <w:pStyle w:val="TOC2"/>
        <w:tabs>
          <w:tab w:val="right" w:leader="dot" w:pos="8306"/>
        </w:tabs>
      </w:pPr>
      <w:hyperlink w:anchor="_Toc753" w:history="1">
        <w:r>
          <w:rPr>
            <w:rFonts w:ascii="仿宋" w:eastAsia="仿宋" w:hAnsi="仿宋" w:cs="仿宋" w:hint="eastAsia"/>
            <w:lang w:eastAsia="zh-CN"/>
          </w:rPr>
          <w:t>(二)、绿色发展与可持续发展策略</w:t>
        </w:r>
        <w:r>
          <w:tab/>
        </w:r>
        <w:r>
          <w:fldChar w:fldCharType="begin"/>
        </w:r>
        <w:r>
          <w:instrText xml:space="preserve"> PAGEREF _Toc753 \h </w:instrText>
        </w:r>
        <w:r>
          <w:fldChar w:fldCharType="separate"/>
        </w:r>
        <w:r>
          <w:t>43</w:t>
        </w:r>
        <w:r>
          <w:fldChar w:fldCharType="end"/>
        </w:r>
      </w:hyperlink>
    </w:p>
    <w:p>
      <w:pPr>
        <w:pStyle w:val="TOC1"/>
        <w:tabs>
          <w:tab w:val="right" w:leader="dot" w:pos="8306"/>
        </w:tabs>
      </w:pPr>
      <w:hyperlink w:anchor="_Toc28306" w:history="1">
        <w:r>
          <w:rPr>
            <w:rFonts w:ascii="仿宋" w:eastAsia="仿宋" w:hAnsi="仿宋" w:cs="仿宋" w:hint="eastAsia"/>
            <w:lang w:eastAsia="zh-CN"/>
          </w:rPr>
          <w:t>十、项目实施与管理方案</w:t>
        </w:r>
        <w:r>
          <w:tab/>
        </w:r>
        <w:r>
          <w:fldChar w:fldCharType="begin"/>
        </w:r>
        <w:r>
          <w:instrText xml:space="preserve"> PAGEREF _Toc28306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73" w:history="1">
        <w:r>
          <w:rPr>
            <w:rFonts w:ascii="仿宋" w:eastAsia="仿宋" w:hAnsi="仿宋" w:cs="仿宋" w:hint="eastAsia"/>
            <w:lang w:eastAsia="zh-CN"/>
          </w:rPr>
          <w:t>(一)、项目实施计划</w:t>
        </w:r>
        <w:r>
          <w:tab/>
        </w:r>
        <w:r>
          <w:fldChar w:fldCharType="begin"/>
        </w:r>
        <w:r>
          <w:instrText xml:space="preserve"> PAGEREF _Toc5873 \h </w:instrText>
        </w:r>
        <w:r>
          <w:fldChar w:fldCharType="separate"/>
        </w:r>
        <w:r>
          <w:t>44</w:t>
        </w:r>
        <w:r>
          <w:fldChar w:fldCharType="end"/>
        </w:r>
      </w:hyperlink>
    </w:p>
    <w:p>
      <w:pPr>
        <w:pStyle w:val="TOC2"/>
        <w:tabs>
          <w:tab w:val="right" w:leader="dot" w:pos="8306"/>
        </w:tabs>
      </w:pPr>
      <w:hyperlink w:anchor="_Toc24312" w:history="1">
        <w:r>
          <w:rPr>
            <w:rFonts w:ascii="仿宋" w:eastAsia="仿宋" w:hAnsi="仿宋" w:cs="仿宋" w:hint="eastAsia"/>
            <w:lang w:eastAsia="zh-CN"/>
          </w:rPr>
          <w:t>(二)、项目组织机构与职责</w:t>
        </w:r>
        <w:r>
          <w:tab/>
        </w:r>
        <w:r>
          <w:fldChar w:fldCharType="begin"/>
        </w:r>
        <w:r>
          <w:instrText xml:space="preserve"> PAGEREF _Toc24312 \h </w:instrText>
        </w:r>
        <w:r>
          <w:fldChar w:fldCharType="separate"/>
        </w:r>
        <w:r>
          <w:t>45</w:t>
        </w:r>
        <w:r>
          <w:fldChar w:fldCharType="end"/>
        </w:r>
      </w:hyperlink>
    </w:p>
    <w:p>
      <w:pPr>
        <w:pStyle w:val="TOC2"/>
        <w:tabs>
          <w:tab w:val="right" w:leader="dot" w:pos="8306"/>
        </w:tabs>
      </w:pPr>
      <w:hyperlink w:anchor="_Toc31399" w:history="1">
        <w:r>
          <w:rPr>
            <w:rFonts w:ascii="仿宋" w:eastAsia="仿宋" w:hAnsi="仿宋" w:cs="仿宋" w:hint="eastAsia"/>
            <w:lang w:eastAsia="zh-CN"/>
          </w:rPr>
          <w:t>(三)、项目管理与监控体系</w:t>
        </w:r>
        <w:r>
          <w:tab/>
        </w:r>
        <w:r>
          <w:fldChar w:fldCharType="begin"/>
        </w:r>
        <w:r>
          <w:instrText xml:space="preserve"> PAGEREF _Toc31399 \h </w:instrText>
        </w:r>
        <w:r>
          <w:fldChar w:fldCharType="separate"/>
        </w:r>
        <w:r>
          <w:t>48</w:t>
        </w:r>
        <w:r>
          <w:fldChar w:fldCharType="end"/>
        </w:r>
      </w:hyperlink>
    </w:p>
    <w:p>
      <w:pPr>
        <w:pStyle w:val="TOC1"/>
        <w:tabs>
          <w:tab w:val="right" w:leader="dot" w:pos="8306"/>
        </w:tabs>
      </w:pPr>
      <w:hyperlink w:anchor="_Toc26303" w:history="1">
        <w:r>
          <w:rPr>
            <w:rFonts w:ascii="仿宋" w:eastAsia="仿宋" w:hAnsi="仿宋" w:cs="仿宋" w:hint="eastAsia"/>
            <w:lang w:eastAsia="zh-CN"/>
          </w:rPr>
          <w:t>十一、项目变更管理</w:t>
        </w:r>
        <w:r>
          <w:tab/>
        </w:r>
        <w:r>
          <w:fldChar w:fldCharType="begin"/>
        </w:r>
        <w:r>
          <w:instrText xml:space="preserve"> PAGEREF _Toc26303 \h </w:instrText>
        </w:r>
        <w:r>
          <w:fldChar w:fldCharType="separate"/>
        </w:r>
        <w:r>
          <w:t>50</w:t>
        </w:r>
        <w:r>
          <w:fldChar w:fldCharType="end"/>
        </w:r>
      </w:hyperlink>
    </w:p>
    <w:p>
      <w:pPr>
        <w:pStyle w:val="TOC2"/>
        <w:tabs>
          <w:tab w:val="right" w:leader="dot" w:pos="8306"/>
        </w:tabs>
      </w:pPr>
      <w:hyperlink w:anchor="_Toc21946" w:history="1">
        <w:r>
          <w:rPr>
            <w:rFonts w:ascii="仿宋" w:eastAsia="仿宋" w:hAnsi="仿宋" w:cs="仿宋" w:hint="eastAsia"/>
            <w:lang w:eastAsia="zh-CN"/>
          </w:rPr>
          <w:t>(一)、变更控制流程</w:t>
        </w:r>
        <w:r>
          <w:tab/>
        </w:r>
        <w:r>
          <w:fldChar w:fldCharType="begin"/>
        </w:r>
        <w:r>
          <w:instrText xml:space="preserve"> PAGEREF _Toc21946 \h </w:instrText>
        </w:r>
        <w:r>
          <w:fldChar w:fldCharType="separate"/>
        </w:r>
        <w:r>
          <w:t>50</w:t>
        </w:r>
        <w:r>
          <w:fldChar w:fldCharType="end"/>
        </w:r>
      </w:hyperlink>
    </w:p>
    <w:p>
      <w:pPr>
        <w:pStyle w:val="TOC2"/>
        <w:tabs>
          <w:tab w:val="right" w:leader="dot" w:pos="8306"/>
        </w:tabs>
      </w:pPr>
      <w:hyperlink w:anchor="_Toc23794" w:history="1">
        <w:r>
          <w:rPr>
            <w:rFonts w:ascii="仿宋" w:eastAsia="仿宋" w:hAnsi="仿宋" w:cs="仿宋" w:hint="eastAsia"/>
            <w:lang w:eastAsia="zh-CN"/>
          </w:rPr>
          <w:t>(二)、影响评估与处理</w:t>
        </w:r>
        <w:r>
          <w:tab/>
        </w:r>
        <w:r>
          <w:fldChar w:fldCharType="begin"/>
        </w:r>
        <w:r>
          <w:instrText xml:space="preserve"> PAGEREF _Toc23794 \h </w:instrText>
        </w:r>
        <w:r>
          <w:fldChar w:fldCharType="separate"/>
        </w:r>
        <w:r>
          <w:t>50</w:t>
        </w:r>
        <w:r>
          <w:fldChar w:fldCharType="end"/>
        </w:r>
      </w:hyperlink>
    </w:p>
    <w:p>
      <w:pPr>
        <w:pStyle w:val="TOC2"/>
        <w:tabs>
          <w:tab w:val="right" w:leader="dot" w:pos="8306"/>
        </w:tabs>
      </w:pPr>
      <w:hyperlink w:anchor="_Toc16641" w:history="1">
        <w:r>
          <w:rPr>
            <w:rFonts w:ascii="仿宋" w:eastAsia="仿宋" w:hAnsi="仿宋" w:cs="仿宋" w:hint="eastAsia"/>
            <w:lang w:eastAsia="zh-CN"/>
          </w:rPr>
          <w:t>(三)、变更记录与追踪</w:t>
        </w:r>
        <w:r>
          <w:tab/>
        </w:r>
        <w:r>
          <w:fldChar w:fldCharType="begin"/>
        </w:r>
        <w:r>
          <w:instrText xml:space="preserve"> PAGEREF _Toc16641 \h </w:instrText>
        </w:r>
        <w:r>
          <w:fldChar w:fldCharType="separate"/>
        </w:r>
        <w:r>
          <w:t>52</w:t>
        </w:r>
        <w:r>
          <w:fldChar w:fldCharType="end"/>
        </w:r>
      </w:hyperlink>
    </w:p>
    <w:p>
      <w:pPr>
        <w:pStyle w:val="TOC2"/>
        <w:tabs>
          <w:tab w:val="right" w:leader="dot" w:pos="8306"/>
        </w:tabs>
      </w:pPr>
      <w:hyperlink w:anchor="_Toc1306" w:history="1">
        <w:r>
          <w:rPr>
            <w:rFonts w:ascii="仿宋" w:eastAsia="仿宋" w:hAnsi="仿宋" w:cs="仿宋" w:hint="eastAsia"/>
            <w:lang w:eastAsia="zh-CN"/>
          </w:rPr>
          <w:t>(四)、变更管理策略</w:t>
        </w:r>
        <w:r>
          <w:tab/>
        </w:r>
        <w:r>
          <w:fldChar w:fldCharType="begin"/>
        </w:r>
        <w:r>
          <w:instrText xml:space="preserve"> PAGEREF _Toc1306 \h </w:instrText>
        </w:r>
        <w:r>
          <w:fldChar w:fldCharType="separate"/>
        </w:r>
        <w:r>
          <w:t>54</w:t>
        </w:r>
        <w:r>
          <w:fldChar w:fldCharType="end"/>
        </w:r>
      </w:hyperlink>
    </w:p>
    <w:p>
      <w:pPr>
        <w:pStyle w:val="TOC1"/>
        <w:tabs>
          <w:tab w:val="right" w:leader="dot" w:pos="8306"/>
        </w:tabs>
      </w:pPr>
      <w:hyperlink w:anchor="_Toc4013" w:history="1">
        <w:r>
          <w:rPr>
            <w:rFonts w:ascii="仿宋" w:eastAsia="仿宋" w:hAnsi="仿宋" w:cs="仿宋" w:hint="eastAsia"/>
            <w:lang w:eastAsia="zh-CN"/>
          </w:rPr>
          <w:t>十二、项目质量与标准</w:t>
        </w:r>
        <w:r>
          <w:tab/>
        </w:r>
        <w:r>
          <w:fldChar w:fldCharType="begin"/>
        </w:r>
        <w:r>
          <w:instrText xml:space="preserve"> PAGEREF _Toc4013 \h </w:instrText>
        </w:r>
        <w:r>
          <w:fldChar w:fldCharType="separate"/>
        </w:r>
        <w:r>
          <w:t>55</w:t>
        </w:r>
        <w:r>
          <w:fldChar w:fldCharType="end"/>
        </w:r>
      </w:hyperlink>
    </w:p>
    <w:p>
      <w:pPr>
        <w:pStyle w:val="TOC2"/>
        <w:tabs>
          <w:tab w:val="right" w:leader="dot" w:pos="8306"/>
        </w:tabs>
      </w:pPr>
      <w:hyperlink w:anchor="_Toc13387" w:history="1">
        <w:r>
          <w:rPr>
            <w:rFonts w:ascii="仿宋" w:eastAsia="仿宋" w:hAnsi="仿宋" w:cs="仿宋" w:hint="eastAsia"/>
            <w:lang w:eastAsia="zh-CN"/>
          </w:rPr>
          <w:t>(一)、质量保障体系</w:t>
        </w:r>
        <w:r>
          <w:tab/>
        </w:r>
        <w:r>
          <w:fldChar w:fldCharType="begin"/>
        </w:r>
        <w:r>
          <w:instrText xml:space="preserve"> PAGEREF _Toc13387 \h </w:instrText>
        </w:r>
        <w:r>
          <w:fldChar w:fldCharType="separate"/>
        </w:r>
        <w:r>
          <w:t>55</w:t>
        </w:r>
        <w:r>
          <w:fldChar w:fldCharType="end"/>
        </w:r>
      </w:hyperlink>
    </w:p>
    <w:p>
      <w:pPr>
        <w:pStyle w:val="TOC2"/>
        <w:tabs>
          <w:tab w:val="right" w:leader="dot" w:pos="8306"/>
        </w:tabs>
      </w:pPr>
      <w:hyperlink w:anchor="_Toc24219" w:history="1">
        <w:r>
          <w:rPr>
            <w:rFonts w:ascii="仿宋" w:eastAsia="仿宋" w:hAnsi="仿宋" w:cs="仿宋" w:hint="eastAsia"/>
            <w:lang w:eastAsia="zh-CN"/>
          </w:rPr>
          <w:t>(二)、标准化作业流程</w:t>
        </w:r>
        <w:r>
          <w:tab/>
        </w:r>
        <w:r>
          <w:fldChar w:fldCharType="begin"/>
        </w:r>
        <w:r>
          <w:instrText xml:space="preserve"> PAGEREF _Toc24219 \h </w:instrText>
        </w:r>
        <w:r>
          <w:fldChar w:fldCharType="separate"/>
        </w:r>
        <w:r>
          <w:t>57</w:t>
        </w:r>
        <w:r>
          <w:fldChar w:fldCharType="end"/>
        </w:r>
      </w:hyperlink>
    </w:p>
    <w:p>
      <w:pPr>
        <w:pStyle w:val="TOC2"/>
        <w:tabs>
          <w:tab w:val="right" w:leader="dot" w:pos="8306"/>
        </w:tabs>
      </w:pPr>
      <w:hyperlink w:anchor="_Toc10144" w:history="1">
        <w:r>
          <w:rPr>
            <w:rFonts w:ascii="仿宋" w:eastAsia="仿宋" w:hAnsi="仿宋" w:cs="仿宋" w:hint="eastAsia"/>
            <w:lang w:eastAsia="zh-CN"/>
          </w:rPr>
          <w:t>(三)、质量监控与评估</w:t>
        </w:r>
        <w:r>
          <w:tab/>
        </w:r>
        <w:r>
          <w:fldChar w:fldCharType="begin"/>
        </w:r>
        <w:r>
          <w:instrText xml:space="preserve"> PAGEREF _Toc10144 \h </w:instrText>
        </w:r>
        <w:r>
          <w:fldChar w:fldCharType="separate"/>
        </w:r>
        <w:r>
          <w:t>59</w:t>
        </w:r>
        <w:r>
          <w:fldChar w:fldCharType="end"/>
        </w:r>
      </w:hyperlink>
    </w:p>
    <w:p>
      <w:pPr>
        <w:pStyle w:val="TOC2"/>
        <w:tabs>
          <w:tab w:val="right" w:leader="dot" w:pos="8306"/>
        </w:tabs>
      </w:pPr>
      <w:hyperlink w:anchor="_Toc870" w:history="1">
        <w:r>
          <w:rPr>
            <w:rFonts w:ascii="仿宋" w:eastAsia="仿宋" w:hAnsi="仿宋" w:cs="仿宋" w:hint="eastAsia"/>
            <w:lang w:eastAsia="zh-CN"/>
          </w:rPr>
          <w:t>(四)、质量改进计划</w:t>
        </w:r>
        <w:r>
          <w:tab/>
        </w:r>
        <w:r>
          <w:fldChar w:fldCharType="begin"/>
        </w:r>
        <w:r>
          <w:instrText xml:space="preserve"> PAGEREF _Toc870 \h </w:instrText>
        </w:r>
        <w:r>
          <w:fldChar w:fldCharType="separate"/>
        </w:r>
        <w:r>
          <w:t>59</w:t>
        </w:r>
        <w:r>
          <w:fldChar w:fldCharType="end"/>
        </w:r>
      </w:hyperlink>
    </w:p>
    <w:p>
      <w:pPr>
        <w:pStyle w:val="TOC1"/>
        <w:tabs>
          <w:tab w:val="right" w:leader="dot" w:pos="8306"/>
        </w:tabs>
      </w:pPr>
      <w:hyperlink w:anchor="_Toc24455" w:history="1">
        <w:r>
          <w:rPr>
            <w:rFonts w:ascii="仿宋" w:eastAsia="仿宋" w:hAnsi="仿宋" w:cs="仿宋" w:hint="eastAsia"/>
            <w:lang w:eastAsia="zh-CN"/>
          </w:rPr>
          <w:t>十三、合作与交流机制建立</w:t>
        </w:r>
        <w:r>
          <w:tab/>
        </w:r>
        <w:r>
          <w:fldChar w:fldCharType="begin"/>
        </w:r>
        <w:r>
          <w:instrText xml:space="preserve"> PAGEREF _Toc24455 \h </w:instrText>
        </w:r>
        <w:r>
          <w:fldChar w:fldCharType="separate"/>
        </w:r>
        <w:r>
          <w:t>61</w:t>
        </w:r>
        <w:r>
          <w:fldChar w:fldCharType="end"/>
        </w:r>
      </w:hyperlink>
    </w:p>
    <w:p>
      <w:pPr>
        <w:pStyle w:val="TOC2"/>
        <w:tabs>
          <w:tab w:val="right" w:leader="dot" w:pos="8306"/>
        </w:tabs>
      </w:pPr>
      <w:hyperlink w:anchor="_Toc248" w:history="1">
        <w:r>
          <w:rPr>
            <w:rFonts w:ascii="仿宋" w:eastAsia="仿宋" w:hAnsi="仿宋" w:cs="仿宋" w:hint="eastAsia"/>
            <w:lang w:eastAsia="zh-CN"/>
          </w:rPr>
          <w:t>(一)、合作伙伴选择与合作方式</w:t>
        </w:r>
        <w:r>
          <w:tab/>
        </w:r>
        <w:r>
          <w:fldChar w:fldCharType="begin"/>
        </w:r>
        <w:r>
          <w:instrText xml:space="preserve"> PAGEREF _Toc248 \h </w:instrText>
        </w:r>
        <w:r>
          <w:fldChar w:fldCharType="separate"/>
        </w:r>
        <w:r>
          <w:t>61</w:t>
        </w:r>
        <w:r>
          <w:fldChar w:fldCharType="end"/>
        </w:r>
      </w:hyperlink>
    </w:p>
    <w:p>
      <w:pPr>
        <w:pStyle w:val="TOC2"/>
        <w:tabs>
          <w:tab w:val="right" w:leader="dot" w:pos="8306"/>
        </w:tabs>
      </w:pPr>
      <w:hyperlink w:anchor="_Toc11924" w:history="1">
        <w:r>
          <w:rPr>
            <w:rFonts w:ascii="仿宋" w:eastAsia="仿宋" w:hAnsi="仿宋" w:cs="仿宋" w:hint="eastAsia"/>
            <w:lang w:eastAsia="zh-CN"/>
          </w:rPr>
          <w:t>(二)、交流与合作平台搭建</w:t>
        </w:r>
        <w:r>
          <w:tab/>
        </w:r>
        <w:r>
          <w:fldChar w:fldCharType="begin"/>
        </w:r>
        <w:r>
          <w:instrText xml:space="preserve"> PAGEREF _Toc11924 \h </w:instrText>
        </w:r>
        <w:r>
          <w:fldChar w:fldCharType="separate"/>
        </w:r>
        <w:r>
          <w:t>62</w:t>
        </w:r>
        <w:r>
          <w:fldChar w:fldCharType="end"/>
        </w:r>
      </w:hyperlink>
    </w:p>
    <w:p>
      <w:pPr>
        <w:pStyle w:val="TOC1"/>
        <w:tabs>
          <w:tab w:val="right" w:leader="dot" w:pos="8306"/>
        </w:tabs>
      </w:pPr>
      <w:hyperlink w:anchor="_Toc5542" w:history="1">
        <w:r>
          <w:rPr>
            <w:rFonts w:ascii="仿宋" w:eastAsia="仿宋" w:hAnsi="仿宋" w:cs="仿宋" w:hint="eastAsia"/>
            <w:lang w:eastAsia="zh-CN"/>
          </w:rPr>
          <w:t>十四、设施与设备管理</w:t>
        </w:r>
        <w:r>
          <w:tab/>
        </w:r>
        <w:r>
          <w:fldChar w:fldCharType="begin"/>
        </w:r>
        <w:r>
          <w:instrText xml:space="preserve"> PAGEREF _Toc5542 \h </w:instrText>
        </w:r>
        <w:r>
          <w:fldChar w:fldCharType="separate"/>
        </w:r>
        <w:r>
          <w:t>64</w:t>
        </w:r>
        <w:r>
          <w:fldChar w:fldCharType="end"/>
        </w:r>
      </w:hyperlink>
    </w:p>
    <w:p>
      <w:pPr>
        <w:pStyle w:val="TOC2"/>
        <w:tabs>
          <w:tab w:val="right" w:leader="dot" w:pos="8306"/>
        </w:tabs>
      </w:pPr>
      <w:hyperlink w:anchor="_Toc24492" w:history="1">
        <w:r>
          <w:rPr>
            <w:rFonts w:ascii="仿宋" w:eastAsia="仿宋" w:hAnsi="仿宋" w:cs="仿宋" w:hint="eastAsia"/>
            <w:lang w:eastAsia="zh-CN"/>
          </w:rPr>
          <w:t>(一)、设施规划与配置</w:t>
        </w:r>
        <w:r>
          <w:tab/>
        </w:r>
        <w:r>
          <w:fldChar w:fldCharType="begin"/>
        </w:r>
        <w:r>
          <w:instrText xml:space="preserve"> PAGEREF _Toc24492 \h </w:instrText>
        </w:r>
        <w:r>
          <w:fldChar w:fldCharType="separate"/>
        </w:r>
        <w:r>
          <w:t>64</w:t>
        </w:r>
        <w:r>
          <w:fldChar w:fldCharType="end"/>
        </w:r>
      </w:hyperlink>
    </w:p>
    <w:p>
      <w:pPr>
        <w:pStyle w:val="TOC2"/>
        <w:tabs>
          <w:tab w:val="right" w:leader="dot" w:pos="8306"/>
        </w:tabs>
      </w:pPr>
      <w:hyperlink w:anchor="_Toc22296" w:history="1">
        <w:r>
          <w:rPr>
            <w:rFonts w:ascii="仿宋" w:eastAsia="仿宋" w:hAnsi="仿宋" w:cs="仿宋" w:hint="eastAsia"/>
            <w:lang w:eastAsia="zh-CN"/>
          </w:rPr>
          <w:t>(二)、设备采购与维护管理</w:t>
        </w:r>
        <w:r>
          <w:tab/>
        </w:r>
        <w:r>
          <w:fldChar w:fldCharType="begin"/>
        </w:r>
        <w:r>
          <w:instrText xml:space="preserve"> PAGEREF _Toc22296 \h </w:instrText>
        </w:r>
        <w:r>
          <w:fldChar w:fldCharType="separate"/>
        </w:r>
        <w:r>
          <w:t>64</w:t>
        </w:r>
        <w:r>
          <w:fldChar w:fldCharType="end"/>
        </w:r>
      </w:hyperlink>
    </w:p>
    <w:p>
      <w:pPr>
        <w:pStyle w:val="TOC2"/>
        <w:tabs>
          <w:tab w:val="right" w:leader="dot" w:pos="8306"/>
        </w:tabs>
      </w:pPr>
      <w:hyperlink w:anchor="_Toc14023" w:history="1">
        <w:r>
          <w:rPr>
            <w:rFonts w:ascii="仿宋" w:eastAsia="仿宋" w:hAnsi="仿宋" w:cs="仿宋" w:hint="eastAsia"/>
            <w:lang w:eastAsia="zh-CN"/>
          </w:rPr>
          <w:t>(三)、设施设备升级策略</w:t>
        </w:r>
        <w:r>
          <w:tab/>
        </w:r>
        <w:r>
          <w:fldChar w:fldCharType="begin"/>
        </w:r>
        <w:r>
          <w:instrText xml:space="preserve"> PAGEREF _Toc14023 \h </w:instrText>
        </w:r>
        <w:r>
          <w:fldChar w:fldCharType="separate"/>
        </w:r>
        <w:r>
          <w:t>65</w:t>
        </w:r>
        <w:r>
          <w:fldChar w:fldCharType="end"/>
        </w:r>
      </w:hyperlink>
    </w:p>
    <w:p>
      <w:pPr>
        <w:pStyle w:val="TOC1"/>
        <w:tabs>
          <w:tab w:val="right" w:leader="dot" w:pos="8306"/>
        </w:tabs>
      </w:pPr>
      <w:hyperlink w:anchor="_Toc12944" w:history="1">
        <w:r>
          <w:rPr>
            <w:rFonts w:ascii="仿宋" w:eastAsia="仿宋" w:hAnsi="仿宋" w:cs="仿宋" w:hint="eastAsia"/>
            <w:lang w:eastAsia="zh-CN"/>
          </w:rPr>
          <w:t>十五、知识产权管理与保护</w:t>
        </w:r>
        <w:r>
          <w:tab/>
        </w:r>
        <w:r>
          <w:fldChar w:fldCharType="begin"/>
        </w:r>
        <w:r>
          <w:instrText xml:space="preserve"> PAGEREF _Toc12944 \h </w:instrText>
        </w:r>
        <w:r>
          <w:fldChar w:fldCharType="separate"/>
        </w:r>
        <w:r>
          <w:t>66</w:t>
        </w:r>
        <w:r>
          <w:fldChar w:fldCharType="end"/>
        </w:r>
      </w:hyperlink>
    </w:p>
    <w:p>
      <w:pPr>
        <w:pStyle w:val="TOC2"/>
        <w:tabs>
          <w:tab w:val="right" w:leader="dot" w:pos="8306"/>
        </w:tabs>
      </w:pPr>
      <w:hyperlink w:anchor="_Toc26788" w:history="1">
        <w:r>
          <w:rPr>
            <w:rFonts w:ascii="仿宋" w:eastAsia="仿宋" w:hAnsi="仿宋" w:cs="仿宋" w:hint="eastAsia"/>
            <w:lang w:eastAsia="zh-CN"/>
          </w:rPr>
          <w:t>(一)、知识产权管理体系建设</w:t>
        </w:r>
        <w:r>
          <w:tab/>
        </w:r>
        <w:r>
          <w:fldChar w:fldCharType="begin"/>
        </w:r>
        <w:r>
          <w:instrText xml:space="preserve"> PAGEREF _Toc26788 \h </w:instrText>
        </w:r>
        <w:r>
          <w:fldChar w:fldCharType="separate"/>
        </w:r>
        <w:r>
          <w:t>66</w:t>
        </w:r>
        <w:r>
          <w:fldChar w:fldCharType="end"/>
        </w:r>
      </w:hyperlink>
    </w:p>
    <w:p>
      <w:pPr>
        <w:pStyle w:val="TOC2"/>
        <w:tabs>
          <w:tab w:val="right" w:leader="dot" w:pos="8306"/>
        </w:tabs>
      </w:pPr>
      <w:hyperlink w:anchor="_Toc7245" w:history="1">
        <w:r>
          <w:rPr>
            <w:rFonts w:ascii="仿宋" w:eastAsia="仿宋" w:hAnsi="仿宋" w:cs="仿宋" w:hint="eastAsia"/>
            <w:lang w:eastAsia="zh-CN"/>
          </w:rPr>
          <w:t>(二)、知识产权保护措施</w:t>
        </w:r>
        <w:r>
          <w:tab/>
        </w:r>
        <w:r>
          <w:fldChar w:fldCharType="begin"/>
        </w:r>
        <w:r>
          <w:instrText xml:space="preserve"> PAGEREF _Toc7245 \h </w:instrText>
        </w:r>
        <w:r>
          <w:fldChar w:fldCharType="separate"/>
        </w:r>
        <w:r>
          <w:t>67</w:t>
        </w:r>
        <w:r>
          <w:fldChar w:fldCharType="end"/>
        </w:r>
      </w:hyperlink>
    </w:p>
    <w:p>
      <w:pPr>
        <w:pStyle w:val="TOC1"/>
        <w:tabs>
          <w:tab w:val="right" w:leader="dot" w:pos="8306"/>
        </w:tabs>
      </w:pPr>
      <w:hyperlink w:anchor="_Toc18711" w:history="1">
        <w:r>
          <w:rPr>
            <w:rFonts w:ascii="仿宋" w:eastAsia="仿宋" w:hAnsi="仿宋" w:cs="仿宋" w:hint="eastAsia"/>
            <w:lang w:eastAsia="zh-CN"/>
          </w:rPr>
          <w:t>十六、产业协同与集群发展</w:t>
        </w:r>
        <w:r>
          <w:tab/>
        </w:r>
        <w:r>
          <w:fldChar w:fldCharType="begin"/>
        </w:r>
        <w:r>
          <w:instrText xml:space="preserve"> PAGEREF _Toc18711 \h </w:instrText>
        </w:r>
        <w:r>
          <w:fldChar w:fldCharType="separate"/>
        </w:r>
        <w:r>
          <w:t>68</w:t>
        </w:r>
        <w:r>
          <w:fldChar w:fldCharType="end"/>
        </w:r>
      </w:hyperlink>
    </w:p>
    <w:p>
      <w:pPr>
        <w:pStyle w:val="TOC2"/>
        <w:tabs>
          <w:tab w:val="right" w:leader="dot" w:pos="8306"/>
        </w:tabs>
      </w:pPr>
      <w:hyperlink w:anchor="_Toc20249" w:history="1">
        <w:r>
          <w:rPr>
            <w:rFonts w:ascii="仿宋" w:eastAsia="仿宋" w:hAnsi="仿宋" w:cs="仿宋" w:hint="eastAsia"/>
            <w:lang w:eastAsia="zh-CN"/>
          </w:rPr>
          <w:t>(一)、产业协同机制建设</w:t>
        </w:r>
        <w:r>
          <w:tab/>
        </w:r>
        <w:r>
          <w:fldChar w:fldCharType="begin"/>
        </w:r>
        <w:r>
          <w:instrText xml:space="preserve"> PAGEREF _Toc20249 \h </w:instrText>
        </w:r>
        <w:r>
          <w:fldChar w:fldCharType="separate"/>
        </w:r>
        <w:r>
          <w:t>68</w:t>
        </w:r>
        <w:r>
          <w:fldChar w:fldCharType="end"/>
        </w:r>
      </w:hyperlink>
    </w:p>
    <w:p>
      <w:pPr>
        <w:pStyle w:val="TOC2"/>
        <w:tabs>
          <w:tab w:val="right" w:leader="dot" w:pos="8306"/>
        </w:tabs>
      </w:pPr>
      <w:hyperlink w:anchor="_Toc11490" w:history="1">
        <w:r>
          <w:rPr>
            <w:rFonts w:ascii="仿宋" w:eastAsia="仿宋" w:hAnsi="仿宋" w:cs="仿宋" w:hint="eastAsia"/>
            <w:lang w:eastAsia="zh-CN"/>
          </w:rPr>
          <w:t>(二)、产业集群培育与发展</w:t>
        </w:r>
        <w:r>
          <w:tab/>
        </w:r>
        <w:r>
          <w:fldChar w:fldCharType="begin"/>
        </w:r>
        <w:r>
          <w:instrText xml:space="preserve"> PAGEREF _Toc11490 \h </w:instrText>
        </w:r>
        <w:r>
          <w:fldChar w:fldCharType="separate"/>
        </w:r>
        <w:r>
          <w:t>69</w:t>
        </w:r>
        <w:r>
          <w:fldChar w:fldCharType="end"/>
        </w:r>
      </w:hyperlink>
    </w:p>
    <w:p>
      <w:pPr>
        <w:pStyle w:val="TOC1"/>
        <w:tabs>
          <w:tab w:val="right" w:leader="dot" w:pos="8306"/>
        </w:tabs>
      </w:pPr>
      <w:hyperlink w:anchor="_Toc17738" w:history="1">
        <w:r>
          <w:rPr>
            <w:rFonts w:ascii="仿宋" w:eastAsia="仿宋" w:hAnsi="仿宋" w:cs="仿宋" w:hint="eastAsia"/>
            <w:lang w:eastAsia="zh-CN"/>
          </w:rPr>
          <w:t>十七、法律法规与政策遵循</w:t>
        </w:r>
        <w:r>
          <w:tab/>
        </w:r>
        <w:r>
          <w:fldChar w:fldCharType="begin"/>
        </w:r>
        <w:r>
          <w:instrText xml:space="preserve"> PAGEREF _Toc17738 \h </w:instrText>
        </w:r>
        <w:r>
          <w:fldChar w:fldCharType="separate"/>
        </w:r>
        <w:r>
          <w:t>70</w:t>
        </w:r>
        <w:r>
          <w:fldChar w:fldCharType="end"/>
        </w:r>
      </w:hyperlink>
    </w:p>
    <w:p>
      <w:pPr>
        <w:pStyle w:val="TOC2"/>
        <w:tabs>
          <w:tab w:val="right" w:leader="dot" w:pos="8306"/>
        </w:tabs>
      </w:pPr>
      <w:hyperlink w:anchor="_Toc9014" w:history="1">
        <w:r>
          <w:rPr>
            <w:rFonts w:ascii="仿宋" w:eastAsia="仿宋" w:hAnsi="仿宋" w:cs="仿宋" w:hint="eastAsia"/>
            <w:lang w:eastAsia="zh-CN"/>
          </w:rPr>
          <w:t>(一)、法律法规遵守</w:t>
        </w:r>
        <w:r>
          <w:tab/>
        </w:r>
        <w:r>
          <w:fldChar w:fldCharType="begin"/>
        </w:r>
        <w:r>
          <w:instrText xml:space="preserve"> PAGEREF _Toc9014 \h </w:instrText>
        </w:r>
        <w:r>
          <w:fldChar w:fldCharType="separate"/>
        </w:r>
        <w:r>
          <w:t>70</w:t>
        </w:r>
        <w:r>
          <w:fldChar w:fldCharType="end"/>
        </w:r>
      </w:hyperlink>
    </w:p>
    <w:p>
      <w:pPr>
        <w:pStyle w:val="TOC2"/>
        <w:tabs>
          <w:tab w:val="right" w:leader="dot" w:pos="8306"/>
        </w:tabs>
      </w:pPr>
      <w:hyperlink w:anchor="_Toc7866" w:history="1">
        <w:r>
          <w:rPr>
            <w:rFonts w:ascii="仿宋" w:eastAsia="仿宋" w:hAnsi="仿宋" w:cs="仿宋" w:hint="eastAsia"/>
            <w:lang w:eastAsia="zh-CN"/>
          </w:rPr>
          <w:t>(二)、政策导向与利用</w:t>
        </w:r>
        <w:r>
          <w:tab/>
        </w:r>
        <w:r>
          <w:fldChar w:fldCharType="begin"/>
        </w:r>
        <w:r>
          <w:instrText xml:space="preserve"> PAGEREF _Toc7866 \h </w:instrText>
        </w:r>
        <w:r>
          <w:fldChar w:fldCharType="separate"/>
        </w:r>
        <w:r>
          <w:t>71</w:t>
        </w:r>
        <w:r>
          <w:fldChar w:fldCharType="end"/>
        </w:r>
      </w:hyperlink>
    </w:p>
    <w:p>
      <w:pPr>
        <w:pStyle w:val="TOC1"/>
        <w:tabs>
          <w:tab w:val="right" w:leader="dot" w:pos="8306"/>
        </w:tabs>
      </w:pPr>
      <w:hyperlink w:anchor="_Toc3145" w:history="1">
        <w:r>
          <w:rPr>
            <w:rFonts w:ascii="仿宋" w:eastAsia="仿宋" w:hAnsi="仿宋" w:cs="仿宋" w:hint="eastAsia"/>
            <w:lang w:eastAsia="zh-CN"/>
          </w:rPr>
          <w:t>十八、企业合规与伦理</w:t>
        </w:r>
        <w:r>
          <w:tab/>
        </w:r>
        <w:r>
          <w:fldChar w:fldCharType="begin"/>
        </w:r>
        <w:r>
          <w:instrText xml:space="preserve"> PAGEREF _Toc3145 \h </w:instrText>
        </w:r>
        <w:r>
          <w:fldChar w:fldCharType="separate"/>
        </w:r>
        <w:r>
          <w:t>72</w:t>
        </w:r>
        <w:r>
          <w:fldChar w:fldCharType="end"/>
        </w:r>
      </w:hyperlink>
    </w:p>
    <w:p>
      <w:pPr>
        <w:pStyle w:val="TOC2"/>
        <w:tabs>
          <w:tab w:val="right" w:leader="dot" w:pos="8306"/>
        </w:tabs>
      </w:pPr>
      <w:hyperlink w:anchor="_Toc893" w:history="1">
        <w:r>
          <w:rPr>
            <w:rFonts w:ascii="仿宋" w:eastAsia="仿宋" w:hAnsi="仿宋" w:cs="仿宋" w:hint="eastAsia"/>
            <w:lang w:eastAsia="zh-CN"/>
          </w:rPr>
          <w:t>(一)、合规政策与程序</w:t>
        </w:r>
        <w:r>
          <w:tab/>
        </w:r>
        <w:r>
          <w:fldChar w:fldCharType="begin"/>
        </w:r>
        <w:r>
          <w:instrText xml:space="preserve"> PAGEREF _Toc893 \h </w:instrText>
        </w:r>
        <w:r>
          <w:fldChar w:fldCharType="separate"/>
        </w:r>
        <w:r>
          <w:t>72</w:t>
        </w:r>
        <w:r>
          <w:fldChar w:fldCharType="end"/>
        </w:r>
      </w:hyperlink>
    </w:p>
    <w:p>
      <w:pPr>
        <w:pStyle w:val="TOC2"/>
        <w:tabs>
          <w:tab w:val="right" w:leader="dot" w:pos="8306"/>
        </w:tabs>
      </w:pPr>
      <w:hyperlink w:anchor="_Toc32173" w:history="1">
        <w:r>
          <w:rPr>
            <w:rFonts w:ascii="仿宋" w:eastAsia="仿宋" w:hAnsi="仿宋" w:cs="仿宋" w:hint="eastAsia"/>
            <w:lang w:eastAsia="zh-CN"/>
          </w:rPr>
          <w:t>(二)、伦理规范与培训</w:t>
        </w:r>
        <w:r>
          <w:tab/>
        </w:r>
        <w:r>
          <w:fldChar w:fldCharType="begin"/>
        </w:r>
        <w:r>
          <w:instrText xml:space="preserve"> PAGEREF _Toc32173 \h </w:instrText>
        </w:r>
        <w:r>
          <w:fldChar w:fldCharType="separate"/>
        </w:r>
        <w:r>
          <w:t>73</w:t>
        </w:r>
        <w:r>
          <w:fldChar w:fldCharType="end"/>
        </w:r>
      </w:hyperlink>
    </w:p>
    <w:p>
      <w:pPr>
        <w:pStyle w:val="TOC2"/>
        <w:tabs>
          <w:tab w:val="right" w:leader="dot" w:pos="8306"/>
        </w:tabs>
      </w:pPr>
      <w:hyperlink w:anchor="_Toc20839" w:history="1">
        <w:r>
          <w:rPr>
            <w:rFonts w:ascii="仿宋" w:eastAsia="仿宋" w:hAnsi="仿宋" w:cs="仿宋" w:hint="eastAsia"/>
            <w:lang w:eastAsia="zh-CN"/>
          </w:rPr>
          <w:t>(三)、合规风险评估</w:t>
        </w:r>
        <w:r>
          <w:tab/>
        </w:r>
        <w:r>
          <w:fldChar w:fldCharType="begin"/>
        </w:r>
        <w:r>
          <w:instrText xml:space="preserve"> PAGEREF _Toc20839 \h </w:instrText>
        </w:r>
        <w:r>
          <w:fldChar w:fldCharType="separate"/>
        </w:r>
        <w:r>
          <w:t>74</w:t>
        </w:r>
        <w:r>
          <w:fldChar w:fldCharType="end"/>
        </w:r>
      </w:hyperlink>
    </w:p>
    <w:p>
      <w:pPr>
        <w:pStyle w:val="TOC2"/>
        <w:tabs>
          <w:tab w:val="right" w:leader="dot" w:pos="8306"/>
        </w:tabs>
      </w:pPr>
      <w:hyperlink w:anchor="_Toc10825" w:history="1">
        <w:r>
          <w:rPr>
            <w:rFonts w:ascii="仿宋" w:eastAsia="仿宋" w:hAnsi="仿宋" w:cs="仿宋" w:hint="eastAsia"/>
            <w:lang w:eastAsia="zh-CN"/>
          </w:rPr>
          <w:t>(四)、合规监督与执行</w:t>
        </w:r>
        <w:r>
          <w:tab/>
        </w:r>
        <w:r>
          <w:fldChar w:fldCharType="begin"/>
        </w:r>
        <w:r>
          <w:instrText xml:space="preserve"> PAGEREF _Toc10825 \h </w:instrText>
        </w:r>
        <w:r>
          <w:fldChar w:fldCharType="separate"/>
        </w:r>
        <w:r>
          <w:t>76</w:t>
        </w:r>
        <w:r>
          <w:fldChar w:fldCharType="end"/>
        </w:r>
      </w:hyperlink>
    </w:p>
    <w:p>
      <w:pPr>
        <w:pStyle w:val="TOC1"/>
        <w:tabs>
          <w:tab w:val="right" w:leader="dot" w:pos="8306"/>
        </w:tabs>
      </w:pPr>
      <w:hyperlink w:anchor="_Toc4767" w:history="1">
        <w:r>
          <w:rPr>
            <w:rFonts w:ascii="仿宋" w:eastAsia="仿宋" w:hAnsi="仿宋" w:cs="仿宋" w:hint="eastAsia"/>
            <w:lang w:eastAsia="zh-CN"/>
          </w:rPr>
          <w:t>十九、创新驱动与持续发展</w:t>
        </w:r>
        <w:r>
          <w:tab/>
        </w:r>
        <w:r>
          <w:fldChar w:fldCharType="begin"/>
        </w:r>
        <w:r>
          <w:instrText xml:space="preserve"> PAGEREF _Toc4767 \h </w:instrText>
        </w:r>
        <w:r>
          <w:fldChar w:fldCharType="separate"/>
        </w:r>
        <w:r>
          <w:t>76</w:t>
        </w:r>
        <w:r>
          <w:fldChar w:fldCharType="end"/>
        </w:r>
      </w:hyperlink>
    </w:p>
    <w:p>
      <w:pPr>
        <w:pStyle w:val="TOC2"/>
        <w:tabs>
          <w:tab w:val="right" w:leader="dot" w:pos="8306"/>
        </w:tabs>
      </w:pPr>
      <w:hyperlink w:anchor="_Toc29472" w:history="1">
        <w:r>
          <w:rPr>
            <w:rFonts w:ascii="仿宋" w:eastAsia="仿宋" w:hAnsi="仿宋" w:cs="仿宋" w:hint="eastAsia"/>
            <w:lang w:eastAsia="zh-CN"/>
          </w:rPr>
          <w:t>(一)、创新驱动战略实施</w:t>
        </w:r>
        <w:r>
          <w:tab/>
        </w:r>
        <w:r>
          <w:fldChar w:fldCharType="begin"/>
        </w:r>
        <w:r>
          <w:instrText xml:space="preserve"> PAGEREF _Toc29472 \h </w:instrText>
        </w:r>
        <w:r>
          <w:fldChar w:fldCharType="separate"/>
        </w:r>
        <w:r>
          <w:t>76</w:t>
        </w:r>
        <w:r>
          <w:fldChar w:fldCharType="end"/>
        </w:r>
      </w:hyperlink>
    </w:p>
    <w:p>
      <w:pPr>
        <w:pStyle w:val="TOC2"/>
        <w:tabs>
          <w:tab w:val="right" w:leader="dot" w:pos="8306"/>
        </w:tabs>
      </w:pPr>
      <w:hyperlink w:anchor="_Toc28101" w:history="1">
        <w:r>
          <w:rPr>
            <w:rFonts w:ascii="仿宋" w:eastAsia="仿宋" w:hAnsi="仿宋" w:cs="仿宋" w:hint="eastAsia"/>
            <w:lang w:eastAsia="zh-CN"/>
          </w:rPr>
          <w:t>(二)、持续发展路径探索</w:t>
        </w:r>
        <w:r>
          <w:tab/>
        </w:r>
        <w:r>
          <w:fldChar w:fldCharType="begin"/>
        </w:r>
        <w:r>
          <w:instrText xml:space="preserve"> PAGEREF _Toc28101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25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7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6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海鲜项目的建设和发展得益于一系列有利条件，这些条件涵盖了技术优势、市场潜力、政策支持、人力资源、基础设施以及投资和合作伙伴的支持，共同构成了项目成功的坚实基础。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海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海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01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77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一、海鲜项目的技术资源开发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二、海鲜项目的人力资源管理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海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60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海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海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24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海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海鲜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智能技术的应用：海鲜项目将利用智能技术，如物联网（IoT）和大数据分析，来监控和优化资源使用。通过实时数据分析，项目可以更有效地管理能源消耗、减少原材料浪费，并提高生产过程的整体效率。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955"/>
      <w:r>
        <w:rPr>
          <w:rFonts w:ascii="仿宋" w:eastAsia="仿宋" w:hAnsi="仿宋" w:cs="仿宋" w:hint="eastAsia"/>
          <w:sz w:val="28"/>
          <w:lang w:eastAsia="zh-CN"/>
        </w:rPr>
        <w:t>三、海鲜项目概论</w:t>
      </w:r>
      <w:bookmarkEnd w:id="10"/>
    </w:p>
    <w:p>
      <w:pPr>
        <w:pStyle w:val="Heading2"/>
        <w:rPr>
          <w:rFonts w:ascii="仿宋" w:eastAsia="仿宋" w:hAnsi="仿宋" w:cs="仿宋" w:hint="eastAsia"/>
          <w:lang w:eastAsia="zh-CN"/>
        </w:rPr>
      </w:pPr>
      <w:bookmarkStart w:id="11" w:name="_Toc1456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海鲜项目的申报单位是“XXX实业发展公司”，这是一家在其所处行业内备受尊敬的企业。公司自成立以来，通过其在海鲜项目中表现出的创新精神和卓越执行力，在市场上赢得了显著的地位。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该公司的法定代表人秦XX，在海鲜项目及其他多个行业领域中都有着显著的贡献。秦XX以其出色的领导才能和敏锐的商业洞察力，带领公司在海鲜项目等多个领域实现了持续的成长和成功。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海鲜项目的重要合作伙伴。公司专注于[行业名称]领域，以创新作为驱动力，不断推动技术进步和市场扩张。在海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鲜项目中展现了强劲的增长和稳定的财务表现。公司通过有效的策略，在海鲜项目中扩大了其市场份额并增强了盈利能力。同时，公司积极承担社会责任，参与各类社会公益项目，增强了其在海鲜项目中的品牌形象和社会影响力。</w:t>
      </w:r>
    </w:p>
    <w:p>
      <w:pPr>
        <w:pStyle w:val="Heading2"/>
        <w:ind w:firstLine="560" w:firstLineChars="200"/>
        <w:rPr>
          <w:rFonts w:ascii="仿宋" w:eastAsia="仿宋" w:hAnsi="仿宋" w:cs="仿宋" w:hint="eastAsia"/>
          <w:sz w:val="28"/>
          <w:lang w:eastAsia="zh-CN"/>
        </w:rPr>
      </w:pPr>
      <w:bookmarkStart w:id="12" w:name="_Toc22064"/>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https://d.book118.com/246010053155010043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84D5D"/>
    <w:rsid w:val="1F884D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01005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2024-01-23T17:31:00Z</dcterms:created>
  <dcterms:modified xsi:type="dcterms:W3CDTF">2024-01-23T17:32:05Z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EC742693770A41CA9F8EF5A137A216B2_11</vt:lpwstr>
  </property>
  <property fmtid="{D5CDD505-2E9C-101B-9397-08002B2CF9AE}" pid="3" name="KSOProductBuildVer">
    <vt:lpwstr>2052-12.1.0.16120</vt:lpwstr>
  </property>
</Properties>
</file>