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贴剂项目经营分析报告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303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_Toc29303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47" w:history="1">
        <w:r>
          <w:rPr>
            <w:rFonts w:ascii="仿宋" w:eastAsia="仿宋" w:hAnsi="仿宋" w:cs="仿宋" w:hint="eastAsia"/>
            <w:lang w:val="en-US"/>
          </w:rPr>
          <w:t>一、贴剂项目基本情况</w:t>
        </w:r>
        <w:r>
          <w:tab/>
        </w:r>
        <w:r>
          <w:fldChar w:fldCharType="begin"/>
        </w:r>
        <w:r>
          <w:instrText xml:space="preserve"> PAGEREF _Toc11747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3" w:history="1">
        <w:r>
          <w:rPr>
            <w:rFonts w:ascii="仿宋" w:eastAsia="仿宋" w:hAnsi="仿宋" w:cs="仿宋" w:hint="eastAsia"/>
            <w:lang w:val="en-US"/>
          </w:rPr>
          <w:t>(一)、贴剂项目名称及贴剂项目单位</w:t>
        </w:r>
        <w:r>
          <w:tab/>
        </w:r>
        <w:r>
          <w:fldChar w:fldCharType="begin"/>
        </w:r>
        <w:r>
          <w:instrText xml:space="preserve"> PAGEREF _Toc823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68" w:history="1">
        <w:r>
          <w:rPr>
            <w:rFonts w:ascii="仿宋" w:eastAsia="仿宋" w:hAnsi="仿宋" w:cs="仿宋" w:hint="eastAsia"/>
            <w:lang w:val="en-US"/>
          </w:rPr>
          <w:t>(二)、贴剂项目建设地点</w:t>
        </w:r>
        <w:r>
          <w:tab/>
        </w:r>
        <w:r>
          <w:fldChar w:fldCharType="begin"/>
        </w:r>
        <w:r>
          <w:instrText xml:space="preserve"> PAGEREF _Toc8168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23" w:history="1">
        <w:r>
          <w:rPr>
            <w:rFonts w:ascii="仿宋" w:eastAsia="仿宋" w:hAnsi="仿宋" w:cs="仿宋" w:hint="eastAsia"/>
            <w:lang w:val="en-US"/>
          </w:rPr>
          <w:t>(三)、调查与分析的范围</w:t>
        </w:r>
        <w:r>
          <w:tab/>
        </w:r>
        <w:r>
          <w:fldChar w:fldCharType="begin"/>
        </w:r>
        <w:r>
          <w:instrText xml:space="preserve"> PAGEREF _Toc6523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2" w:history="1">
        <w:r>
          <w:rPr>
            <w:rFonts w:ascii="仿宋" w:eastAsia="仿宋" w:hAnsi="仿宋" w:cs="仿宋" w:hint="eastAsia"/>
            <w:lang w:val="en-US"/>
          </w:rPr>
          <w:t>(四)、参考依据和技术原则</w:t>
        </w:r>
        <w:r>
          <w:tab/>
        </w:r>
        <w:r>
          <w:fldChar w:fldCharType="begin"/>
        </w:r>
        <w:r>
          <w:instrText xml:space="preserve"> PAGEREF _Toc3262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4" w:history="1">
        <w:r>
          <w:rPr>
            <w:rFonts w:ascii="仿宋" w:eastAsia="仿宋" w:hAnsi="仿宋" w:cs="仿宋" w:hint="eastAsia"/>
            <w:lang w:val="en-US"/>
          </w:rPr>
          <w:t>(五)、规模和范围</w:t>
        </w:r>
        <w:r>
          <w:tab/>
        </w:r>
        <w:r>
          <w:fldChar w:fldCharType="begin"/>
        </w:r>
        <w:r>
          <w:instrText xml:space="preserve"> PAGEREF _Toc26164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" w:history="1">
        <w:r>
          <w:rPr>
            <w:rFonts w:ascii="仿宋" w:eastAsia="仿宋" w:hAnsi="仿宋" w:cs="仿宋" w:hint="eastAsia"/>
            <w:lang w:val="en-US"/>
          </w:rPr>
          <w:t>(六)、贴剂项目建设进展</w:t>
        </w:r>
        <w:r>
          <w:tab/>
        </w:r>
        <w:r>
          <w:fldChar w:fldCharType="begin"/>
        </w:r>
        <w:r>
          <w:instrText xml:space="preserve"> PAGEREF _Toc1667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" w:history="1">
        <w:r>
          <w:rPr>
            <w:rFonts w:ascii="仿宋" w:eastAsia="仿宋" w:hAnsi="仿宋" w:cs="仿宋" w:hint="eastAsia"/>
            <w:lang w:val="en-US"/>
          </w:rPr>
          <w:t>(七)、原材料与设备需求</w:t>
        </w:r>
        <w:r>
          <w:tab/>
        </w:r>
        <w:r>
          <w:fldChar w:fldCharType="begin"/>
        </w:r>
        <w:r>
          <w:instrText xml:space="preserve"> PAGEREF _Toc3116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5" w:history="1">
        <w:r>
          <w:rPr>
            <w:rFonts w:ascii="仿宋" w:eastAsia="仿宋" w:hAnsi="仿宋" w:cs="仿宋" w:hint="eastAsia"/>
            <w:lang w:val="en-US"/>
          </w:rPr>
          <w:t>(八)、环境影响与可行性</w:t>
        </w:r>
        <w:r>
          <w:tab/>
        </w:r>
        <w:r>
          <w:fldChar w:fldCharType="begin"/>
        </w:r>
        <w:r>
          <w:instrText xml:space="preserve"> PAGEREF _Toc16735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54" w:history="1">
        <w:r>
          <w:rPr>
            <w:rFonts w:ascii="仿宋" w:eastAsia="仿宋" w:hAnsi="仿宋" w:cs="仿宋" w:hint="eastAsia"/>
            <w:lang w:val="en-US"/>
          </w:rPr>
          <w:t>(九)、预计投资成本</w:t>
        </w:r>
        <w:r>
          <w:tab/>
        </w:r>
        <w:r>
          <w:fldChar w:fldCharType="begin"/>
        </w:r>
        <w:r>
          <w:instrText xml:space="preserve"> PAGEREF _Toc8554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7" w:history="1">
        <w:r>
          <w:rPr>
            <w:rFonts w:ascii="仿宋" w:eastAsia="仿宋" w:hAnsi="仿宋" w:cs="仿宋" w:hint="eastAsia"/>
            <w:lang w:val="en-US"/>
          </w:rPr>
          <w:t>(十)、1贴剂项目关键技术与经济指标</w:t>
        </w:r>
        <w:r>
          <w:tab/>
        </w:r>
        <w:r>
          <w:fldChar w:fldCharType="begin"/>
        </w:r>
        <w:r>
          <w:instrText xml:space="preserve"> PAGEREF _Toc19407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2" w:history="1">
        <w:r>
          <w:rPr>
            <w:rFonts w:ascii="仿宋" w:eastAsia="仿宋" w:hAnsi="仿宋" w:cs="仿宋" w:hint="eastAsia"/>
            <w:lang w:val="en-US"/>
          </w:rPr>
          <w:t>(十一)、1总结与建议</w:t>
        </w:r>
        <w:r>
          <w:tab/>
        </w:r>
        <w:r>
          <w:fldChar w:fldCharType="begin"/>
        </w:r>
        <w:r>
          <w:instrText xml:space="preserve"> PAGEREF _Toc20672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68" w:history="1">
        <w:r>
          <w:rPr>
            <w:rFonts w:ascii="仿宋" w:eastAsia="仿宋" w:hAnsi="仿宋" w:cs="仿宋" w:hint="eastAsia"/>
            <w:lang w:val="en-US"/>
          </w:rPr>
          <w:t>二、必要性分析</w:t>
        </w:r>
        <w:r>
          <w:tab/>
        </w:r>
        <w:r>
          <w:fldChar w:fldCharType="begin"/>
        </w:r>
        <w:r>
          <w:instrText xml:space="preserve"> PAGEREF _Toc19068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3" w:history="1">
        <w:r>
          <w:rPr>
            <w:rFonts w:ascii="仿宋" w:eastAsia="仿宋" w:hAnsi="仿宋" w:cs="仿宋" w:hint="eastAsia"/>
            <w:lang w:val="en-US"/>
          </w:rPr>
          <w:t>(一)、必要性分析</w:t>
        </w:r>
        <w:r>
          <w:tab/>
        </w:r>
        <w:r>
          <w:fldChar w:fldCharType="begin"/>
        </w:r>
        <w:r>
          <w:instrText xml:space="preserve"> PAGEREF _Toc17613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86" w:history="1">
        <w:r>
          <w:rPr>
            <w:rFonts w:ascii="仿宋" w:eastAsia="仿宋" w:hAnsi="仿宋" w:cs="仿宋" w:hint="eastAsia"/>
            <w:lang w:val="en-US"/>
          </w:rPr>
          <w:t>三、贴剂企业战略的制定</w:t>
        </w:r>
        <w:r>
          <w:tab/>
        </w:r>
        <w:r>
          <w:fldChar w:fldCharType="begin"/>
        </w:r>
        <w:r>
          <w:instrText xml:space="preserve"> PAGEREF _Toc23486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0" w:history="1">
        <w:r>
          <w:rPr>
            <w:rFonts w:ascii="仿宋" w:eastAsia="仿宋" w:hAnsi="仿宋" w:cs="仿宋" w:hint="eastAsia"/>
            <w:lang w:val="en-US"/>
          </w:rPr>
          <w:t>(一)、贴剂企业战略的制定</w:t>
        </w:r>
        <w:r>
          <w:tab/>
        </w:r>
        <w:r>
          <w:fldChar w:fldCharType="begin"/>
        </w:r>
        <w:r>
          <w:instrText xml:space="preserve"> PAGEREF _Toc4080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93" w:history="1">
        <w:r>
          <w:rPr>
            <w:rFonts w:ascii="仿宋" w:eastAsia="仿宋" w:hAnsi="仿宋" w:cs="仿宋" w:hint="eastAsia"/>
            <w:lang w:val="en-US"/>
          </w:rPr>
          <w:t>四、贴剂项目危机管理</w:t>
        </w:r>
        <w:r>
          <w:tab/>
        </w:r>
        <w:r>
          <w:fldChar w:fldCharType="begin"/>
        </w:r>
        <w:r>
          <w:instrText xml:space="preserve"> PAGEREF _Toc10293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57" w:history="1">
        <w:r>
          <w:rPr>
            <w:rFonts w:ascii="仿宋" w:eastAsia="仿宋" w:hAnsi="仿宋" w:cs="仿宋" w:hint="eastAsia"/>
            <w:lang w:val="en-US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_Toc8457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7" w:history="1">
        <w:r>
          <w:rPr>
            <w:rFonts w:ascii="仿宋" w:eastAsia="仿宋" w:hAnsi="仿宋" w:cs="仿宋" w:hint="eastAsia"/>
            <w:lang w:val="en-US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_Toc4377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49" w:history="1">
        <w:r>
          <w:rPr>
            <w:rFonts w:ascii="仿宋" w:eastAsia="仿宋" w:hAnsi="仿宋" w:cs="仿宋" w:hint="eastAsia"/>
            <w:lang w:val="en-US"/>
          </w:rPr>
          <w:t>五、建设规模与产品方案</w:t>
        </w:r>
        <w:r>
          <w:tab/>
        </w:r>
        <w:r>
          <w:fldChar w:fldCharType="begin"/>
        </w:r>
        <w:r>
          <w:instrText xml:space="preserve"> PAGEREF _Toc4849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9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_Toc12859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4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_Toc21784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49" w:history="1">
        <w:r>
          <w:rPr>
            <w:rFonts w:ascii="仿宋" w:eastAsia="仿宋" w:hAnsi="仿宋" w:cs="仿宋" w:hint="eastAsia"/>
            <w:lang w:val="en-US"/>
          </w:rPr>
          <w:t>六、贴剂项目基本情况</w:t>
        </w:r>
        <w:r>
          <w:tab/>
        </w:r>
        <w:r>
          <w:fldChar w:fldCharType="begin"/>
        </w:r>
        <w:r>
          <w:instrText xml:space="preserve"> PAGEREF _Toc23749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74" w:history="1">
        <w:r>
          <w:rPr>
            <w:rFonts w:ascii="仿宋" w:eastAsia="仿宋" w:hAnsi="仿宋" w:cs="仿宋" w:hint="eastAsia"/>
            <w:lang w:val="en-US"/>
          </w:rPr>
          <w:t>(一)、贴剂项目承办单位名称</w:t>
        </w:r>
        <w:r>
          <w:tab/>
        </w:r>
        <w:r>
          <w:fldChar w:fldCharType="begin"/>
        </w:r>
        <w:r>
          <w:instrText xml:space="preserve"> PAGEREF _Toc23974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455" w:history="1">
        <w:r>
          <w:rPr>
            <w:rFonts w:ascii="仿宋" w:eastAsia="仿宋" w:hAnsi="仿宋" w:cs="仿宋" w:hint="eastAsia"/>
            <w:lang w:val="en-US"/>
          </w:rPr>
          <w:t>(二)、贴剂项目联系人</w:t>
        </w:r>
        <w:r>
          <w:tab/>
        </w:r>
        <w:r>
          <w:fldChar w:fldCharType="begin"/>
        </w:r>
        <w:r>
          <w:instrText xml:space="preserve"> PAGEREF _Toc6455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59" w:history="1">
        <w:r>
          <w:rPr>
            <w:rFonts w:ascii="仿宋" w:eastAsia="仿宋" w:hAnsi="仿宋" w:cs="仿宋" w:hint="eastAsia"/>
            <w:lang w:val="en-US"/>
          </w:rPr>
          <w:t>(三)、贴剂项目建设单位概况</w:t>
        </w:r>
        <w:r>
          <w:tab/>
        </w:r>
        <w:r>
          <w:fldChar w:fldCharType="begin"/>
        </w:r>
        <w:r>
          <w:instrText xml:space="preserve"> PAGEREF _Toc23059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52" w:history="1">
        <w:r>
          <w:rPr>
            <w:rFonts w:ascii="仿宋" w:eastAsia="仿宋" w:hAnsi="仿宋" w:cs="仿宋" w:hint="eastAsia"/>
            <w:lang w:val="en-US"/>
          </w:rPr>
          <w:t>(四)、贴剂项目实施的可行性</w:t>
        </w:r>
        <w:r>
          <w:tab/>
        </w:r>
        <w:r>
          <w:fldChar w:fldCharType="begin"/>
        </w:r>
        <w:r>
          <w:instrText xml:space="preserve"> PAGEREF _Toc29252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12" w:history="1">
        <w:r>
          <w:rPr>
            <w:rFonts w:ascii="仿宋" w:eastAsia="仿宋" w:hAnsi="仿宋" w:cs="仿宋" w:hint="eastAsia"/>
            <w:lang w:val="en-US"/>
          </w:rPr>
          <w:t>(五)、贴剂项目建设选址及建设规模</w:t>
        </w:r>
        <w:r>
          <w:tab/>
        </w:r>
        <w:r>
          <w:fldChar w:fldCharType="begin"/>
        </w:r>
        <w:r>
          <w:instrText xml:space="preserve"> PAGEREF _Toc14612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4" w:history="1">
        <w:r>
          <w:rPr>
            <w:rFonts w:ascii="仿宋" w:eastAsia="仿宋" w:hAnsi="仿宋" w:cs="仿宋" w:hint="eastAsia"/>
            <w:lang w:val="en-US"/>
          </w:rPr>
          <w:t>(六)、贴剂项目总投资及资金构成</w:t>
        </w:r>
        <w:r>
          <w:tab/>
        </w:r>
        <w:r>
          <w:fldChar w:fldCharType="begin"/>
        </w:r>
        <w:r>
          <w:instrText xml:space="preserve"> PAGEREF _Toc5994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" w:history="1">
        <w:r>
          <w:rPr>
            <w:rFonts w:ascii="仿宋" w:eastAsia="仿宋" w:hAnsi="仿宋" w:cs="仿宋" w:hint="eastAsia"/>
            <w:lang w:val="en-US"/>
          </w:rPr>
          <w:t>(七)、资金筹措方案</w:t>
        </w:r>
        <w:r>
          <w:tab/>
        </w:r>
        <w:r>
          <w:fldChar w:fldCharType="begin"/>
        </w:r>
        <w:r>
          <w:instrText xml:space="preserve"> PAGEREF _Toc328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50" w:history="1">
        <w:r>
          <w:rPr>
            <w:rFonts w:ascii="仿宋" w:eastAsia="仿宋" w:hAnsi="仿宋" w:cs="仿宋" w:hint="eastAsia"/>
            <w:lang w:val="en-US"/>
          </w:rPr>
          <w:t>七、市场分析</w:t>
        </w:r>
        <w:r>
          <w:tab/>
        </w:r>
        <w:r>
          <w:fldChar w:fldCharType="begin"/>
        </w:r>
        <w:r>
          <w:instrText xml:space="preserve"> PAGEREF _Toc7550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18" w:history="1">
        <w:r>
          <w:rPr>
            <w:rFonts w:ascii="仿宋" w:eastAsia="仿宋" w:hAnsi="仿宋" w:cs="仿宋" w:hint="eastAsia"/>
            <w:lang w:val="en-US"/>
          </w:rPr>
          <w:t>(一)、贴剂行业发展前景</w:t>
        </w:r>
        <w:r>
          <w:tab/>
        </w:r>
        <w:r>
          <w:fldChar w:fldCharType="begin"/>
        </w:r>
        <w:r>
          <w:instrText xml:space="preserve"> PAGEREF _Toc16918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4" w:history="1">
        <w:r>
          <w:rPr>
            <w:rFonts w:ascii="仿宋" w:eastAsia="仿宋" w:hAnsi="仿宋" w:cs="仿宋" w:hint="eastAsia"/>
            <w:lang w:val="en-US"/>
          </w:rPr>
          <w:t>(二)、贴剂产业链分析</w:t>
        </w:r>
        <w:r>
          <w:tab/>
        </w:r>
        <w:r>
          <w:fldChar w:fldCharType="begin"/>
        </w:r>
        <w:r>
          <w:instrText xml:space="preserve"> PAGEREF _Toc5264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6" w:history="1">
        <w:r>
          <w:rPr>
            <w:rFonts w:ascii="仿宋" w:eastAsia="仿宋" w:hAnsi="仿宋" w:cs="仿宋" w:hint="eastAsia"/>
            <w:lang w:val="en-US"/>
          </w:rPr>
          <w:t>(三)、贴剂项目市场营销</w:t>
        </w:r>
        <w:r>
          <w:tab/>
        </w:r>
        <w:r>
          <w:fldChar w:fldCharType="begin"/>
        </w:r>
        <w:r>
          <w:instrText xml:space="preserve"> PAGEREF _Toc6286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66" w:history="1">
        <w:r>
          <w:rPr>
            <w:rFonts w:ascii="仿宋" w:eastAsia="仿宋" w:hAnsi="仿宋" w:cs="仿宋" w:hint="eastAsia"/>
            <w:lang w:val="en-US"/>
          </w:rPr>
          <w:t>(四)、贴剂行业发展特点</w:t>
        </w:r>
        <w:r>
          <w:tab/>
        </w:r>
        <w:r>
          <w:fldChar w:fldCharType="begin"/>
        </w:r>
        <w:r>
          <w:instrText xml:space="preserve"> PAGEREF _Toc9666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62" w:history="1">
        <w:r>
          <w:rPr>
            <w:rFonts w:ascii="仿宋" w:eastAsia="仿宋" w:hAnsi="仿宋" w:cs="仿宋" w:hint="eastAsia"/>
            <w:lang w:val="en-US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_Toc20562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1" w:history="1">
        <w:r>
          <w:rPr>
            <w:rFonts w:ascii="仿宋" w:eastAsia="仿宋" w:hAnsi="仿宋" w:cs="仿宋" w:hint="eastAsia"/>
            <w:lang w:val="en-US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_Toc16651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3" w:history="1">
        <w:r>
          <w:rPr>
            <w:rFonts w:ascii="仿宋" w:eastAsia="仿宋" w:hAnsi="仿宋" w:cs="仿宋" w:hint="eastAsia"/>
            <w:lang w:val="en-US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_Toc10453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96" w:history="1">
        <w:r>
          <w:rPr>
            <w:rFonts w:ascii="仿宋" w:eastAsia="仿宋" w:hAnsi="仿宋" w:cs="仿宋" w:hint="eastAsia"/>
            <w:lang w:val="en-US"/>
          </w:rPr>
          <w:t>九、贴剂项目创新与研发</w:t>
        </w:r>
        <w:r>
          <w:tab/>
        </w:r>
        <w:r>
          <w:fldChar w:fldCharType="begin"/>
        </w:r>
        <w:r>
          <w:instrText xml:space="preserve"> PAGEREF _Toc25096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95" w:history="1">
        <w:r>
          <w:rPr>
            <w:rFonts w:ascii="仿宋" w:eastAsia="仿宋" w:hAnsi="仿宋" w:cs="仿宋" w:hint="eastAsia"/>
            <w:lang w:val="en-US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_Toc18795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09" w:history="1">
        <w:r>
          <w:rPr>
            <w:rFonts w:ascii="仿宋" w:eastAsia="仿宋" w:hAnsi="仿宋" w:cs="仿宋" w:hint="eastAsia"/>
            <w:lang w:val="en-US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_Toc27709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9" w:history="1">
        <w:r>
          <w:rPr>
            <w:rFonts w:ascii="仿宋" w:eastAsia="仿宋" w:hAnsi="仿宋" w:cs="仿宋" w:hint="eastAsia"/>
            <w:lang w:val="en-US"/>
          </w:rPr>
          <w:t>十、灾害风险管理</w:t>
        </w:r>
        <w:r>
          <w:tab/>
        </w:r>
        <w:r>
          <w:fldChar w:fldCharType="begin"/>
        </w:r>
        <w:r>
          <w:instrText xml:space="preserve"> PAGEREF _Toc769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09" w:history="1">
        <w:r>
          <w:rPr>
            <w:rFonts w:ascii="仿宋" w:eastAsia="仿宋" w:hAnsi="仿宋" w:cs="仿宋" w:hint="eastAsia"/>
            <w:lang w:val="en-US"/>
          </w:rPr>
          <w:t>(一)、自然灾害与应急预案</w:t>
        </w:r>
        <w:r>
          <w:tab/>
        </w:r>
        <w:r>
          <w:fldChar w:fldCharType="begin"/>
        </w:r>
        <w:r>
          <w:instrText xml:space="preserve"> PAGEREF _Toc25209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3" w:history="1">
        <w:r>
          <w:rPr>
            <w:rFonts w:ascii="仿宋" w:eastAsia="仿宋" w:hAnsi="仿宋" w:cs="仿宋" w:hint="eastAsia"/>
            <w:lang w:val="en-US"/>
          </w:rPr>
          <w:t>(二)、设备故障与恢复计划</w:t>
        </w:r>
        <w:r>
          <w:tab/>
        </w:r>
        <w:r>
          <w:fldChar w:fldCharType="begin"/>
        </w:r>
        <w:r>
          <w:instrText xml:space="preserve"> PAGEREF _Toc13433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10" w:history="1">
        <w:r>
          <w:rPr>
            <w:rFonts w:ascii="仿宋" w:eastAsia="仿宋" w:hAnsi="仿宋" w:cs="仿宋" w:hint="eastAsia"/>
            <w:lang w:val="en-US"/>
          </w:rPr>
          <w:t>(三)、数据备份与恢复策略</w:t>
        </w:r>
        <w:r>
          <w:tab/>
        </w:r>
        <w:r>
          <w:fldChar w:fldCharType="begin"/>
        </w:r>
        <w:r>
          <w:instrText xml:space="preserve"> PAGEREF _Toc6710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33" w:history="1">
        <w:r>
          <w:rPr>
            <w:rFonts w:ascii="仿宋" w:eastAsia="仿宋" w:hAnsi="仿宋" w:cs="仿宋" w:hint="eastAsia"/>
            <w:lang w:val="en-US"/>
          </w:rPr>
          <w:t>十一、信息安全与数据管理方案</w:t>
        </w:r>
        <w:r>
          <w:tab/>
        </w:r>
        <w:r>
          <w:fldChar w:fldCharType="begin"/>
        </w:r>
        <w:r>
          <w:instrText xml:space="preserve"> PAGEREF _Toc3833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7" w:history="1">
        <w:r>
          <w:rPr>
            <w:rFonts w:ascii="仿宋" w:eastAsia="仿宋" w:hAnsi="仿宋" w:cs="仿宋" w:hint="eastAsia"/>
            <w:lang w:val="en-US"/>
          </w:rPr>
          <w:t>(一)、信息安全政策制定</w:t>
        </w:r>
        <w:r>
          <w:tab/>
        </w:r>
        <w:r>
          <w:fldChar w:fldCharType="begin"/>
        </w:r>
        <w:r>
          <w:instrText xml:space="preserve"> PAGEREF _Toc21297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0" w:history="1">
        <w:r>
          <w:rPr>
            <w:rFonts w:ascii="仿宋" w:eastAsia="仿宋" w:hAnsi="仿宋" w:cs="仿宋" w:hint="eastAsia"/>
            <w:lang w:val="en-US"/>
          </w:rPr>
          <w:t>(二)、数据保护与隐私管理</w:t>
        </w:r>
        <w:r>
          <w:tab/>
        </w:r>
        <w:r>
          <w:fldChar w:fldCharType="begin"/>
        </w:r>
        <w:r>
          <w:instrText xml:space="preserve"> PAGEREF _Toc8630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1" w:history="1">
        <w:r>
          <w:rPr>
            <w:rFonts w:ascii="仿宋" w:eastAsia="仿宋" w:hAnsi="仿宋" w:cs="仿宋" w:hint="eastAsia"/>
            <w:lang w:val="en-US"/>
          </w:rPr>
          <w:t>(三)、网络安全与防护措施</w:t>
        </w:r>
        <w:r>
          <w:tab/>
        </w:r>
        <w:r>
          <w:fldChar w:fldCharType="begin"/>
        </w:r>
        <w:r>
          <w:instrText xml:space="preserve"> PAGEREF _Toc7311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46" w:history="1">
        <w:r>
          <w:rPr>
            <w:rFonts w:ascii="仿宋" w:eastAsia="仿宋" w:hAnsi="仿宋" w:cs="仿宋" w:hint="eastAsia"/>
            <w:lang w:val="en-US"/>
          </w:rPr>
          <w:t>(四)、应急响应与业务连续性计划</w:t>
        </w:r>
        <w:r>
          <w:tab/>
        </w:r>
        <w:r>
          <w:fldChar w:fldCharType="begin"/>
        </w:r>
        <w:r>
          <w:instrText xml:space="preserve"> PAGEREF _Toc4346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11" w:history="1">
        <w:r>
          <w:rPr>
            <w:rFonts w:ascii="仿宋" w:eastAsia="仿宋" w:hAnsi="仿宋" w:cs="仿宋" w:hint="eastAsia"/>
            <w:lang w:val="en-US"/>
          </w:rPr>
          <w:t>(五)、信息技术基础设施规划</w:t>
        </w:r>
        <w:r>
          <w:tab/>
        </w:r>
        <w:r>
          <w:fldChar w:fldCharType="begin"/>
        </w:r>
        <w:r>
          <w:instrText xml:space="preserve"> PAGEREF _Toc31811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69" w:history="1">
        <w:r>
          <w:rPr>
            <w:rFonts w:ascii="仿宋" w:eastAsia="仿宋" w:hAnsi="仿宋" w:cs="仿宋" w:hint="eastAsia"/>
            <w:lang w:val="en-US"/>
          </w:rPr>
          <w:t>十二、工程设计方案</w:t>
        </w:r>
        <w:r>
          <w:tab/>
        </w:r>
        <w:r>
          <w:fldChar w:fldCharType="begin"/>
        </w:r>
        <w:r>
          <w:instrText xml:space="preserve"> PAGEREF _Toc14969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949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_Toc12949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4" w:history="1">
        <w:r>
          <w:rPr>
            <w:rFonts w:ascii="仿宋" w:eastAsia="仿宋" w:hAnsi="仿宋" w:cs="仿宋" w:hint="eastAsia"/>
            <w:lang w:val="en-US"/>
          </w:rPr>
          <w:t>(二)、贴剂项目工程建设标准规范</w:t>
        </w:r>
        <w:r>
          <w:tab/>
        </w:r>
        <w:r>
          <w:fldChar w:fldCharType="begin"/>
        </w:r>
        <w:r>
          <w:instrText xml:space="preserve"> PAGEREF _Toc22834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" w:history="1">
        <w:r>
          <w:rPr>
            <w:rFonts w:ascii="仿宋" w:eastAsia="仿宋" w:hAnsi="仿宋" w:cs="仿宋" w:hint="eastAsia"/>
            <w:lang w:val="en-US"/>
          </w:rPr>
          <w:t>(三)、贴剂项目总平面设计要求</w:t>
        </w:r>
        <w:r>
          <w:tab/>
        </w:r>
        <w:r>
          <w:fldChar w:fldCharType="begin"/>
        </w:r>
        <w:r>
          <w:instrText xml:space="preserve"> PAGEREF _Toc765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33" w:history="1">
        <w:r>
          <w:rPr>
            <w:rFonts w:ascii="仿宋" w:eastAsia="仿宋" w:hAnsi="仿宋" w:cs="仿宋" w:hint="eastAsia"/>
            <w:lang w:val="en-US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_Toc3433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7" w:history="1">
        <w:r>
          <w:rPr>
            <w:rFonts w:ascii="仿宋" w:eastAsia="仿宋" w:hAnsi="仿宋" w:cs="仿宋" w:hint="eastAsia"/>
            <w:lang w:val="en-US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_Toc29867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0" w:history="1">
        <w:r>
          <w:rPr>
            <w:rFonts w:ascii="仿宋" w:eastAsia="仿宋" w:hAnsi="仿宋" w:cs="仿宋" w:hint="eastAsia"/>
            <w:lang w:val="en-US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_Toc4490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0" w:history="1">
        <w:r>
          <w:rPr>
            <w:rFonts w:ascii="仿宋" w:eastAsia="仿宋" w:hAnsi="仿宋" w:cs="仿宋" w:hint="eastAsia"/>
            <w:lang w:val="en-US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_Toc20590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70" w:history="1">
        <w:r>
          <w:rPr>
            <w:rFonts w:ascii="仿宋" w:eastAsia="仿宋" w:hAnsi="仿宋" w:cs="仿宋" w:hint="eastAsia"/>
            <w:lang w:val="en-US"/>
          </w:rPr>
          <w:t>十三、项目投资情况</w:t>
        </w:r>
        <w:r>
          <w:tab/>
        </w:r>
        <w:r>
          <w:fldChar w:fldCharType="begin"/>
        </w:r>
        <w:r>
          <w:instrText xml:space="preserve"> PAGEREF _Toc27370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7" w:history="1">
        <w:r>
          <w:rPr>
            <w:rFonts w:ascii="仿宋" w:eastAsia="仿宋" w:hAnsi="仿宋" w:cs="仿宋" w:hint="eastAsia"/>
            <w:lang w:val="en-US"/>
          </w:rPr>
          <w:t>(一)、项目总投资估算</w:t>
        </w:r>
        <w:r>
          <w:tab/>
        </w:r>
        <w:r>
          <w:fldChar w:fldCharType="begin"/>
        </w:r>
        <w:r>
          <w:instrText xml:space="preserve"> PAGEREF _Toc3817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9" w:history="1">
        <w:r>
          <w:rPr>
            <w:rFonts w:ascii="仿宋" w:eastAsia="仿宋" w:hAnsi="仿宋" w:cs="仿宋" w:hint="eastAsia"/>
            <w:lang w:val="en-US"/>
          </w:rPr>
          <w:t>(二)、资金筹措</w:t>
        </w:r>
        <w:r>
          <w:tab/>
        </w:r>
        <w:r>
          <w:fldChar w:fldCharType="begin"/>
        </w:r>
        <w:r>
          <w:instrText xml:space="preserve"> PAGEREF _Toc7619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78" w:history="1">
        <w:r>
          <w:rPr>
            <w:rFonts w:ascii="仿宋" w:eastAsia="仿宋" w:hAnsi="仿宋" w:cs="仿宋" w:hint="eastAsia"/>
            <w:lang w:val="en-US"/>
          </w:rPr>
          <w:t>十四、环境保护与绿色发展</w:t>
        </w:r>
        <w:r>
          <w:tab/>
        </w:r>
        <w:r>
          <w:fldChar w:fldCharType="begin"/>
        </w:r>
        <w:r>
          <w:instrText xml:space="preserve"> PAGEREF _Toc16678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6" w:history="1">
        <w:r>
          <w:rPr>
            <w:rFonts w:ascii="仿宋" w:eastAsia="仿宋" w:hAnsi="仿宋" w:cs="仿宋" w:hint="eastAsia"/>
            <w:lang w:val="en-US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_Toc26076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9" w:history="1">
        <w:r>
          <w:rPr>
            <w:rFonts w:ascii="仿宋" w:eastAsia="仿宋" w:hAnsi="仿宋" w:cs="仿宋" w:hint="eastAsia"/>
            <w:lang w:val="en-US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_Toc3849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36" w:history="1">
        <w:r>
          <w:rPr>
            <w:rFonts w:ascii="仿宋" w:eastAsia="仿宋" w:hAnsi="仿宋" w:cs="仿宋" w:hint="eastAsia"/>
            <w:lang w:val="en-US"/>
          </w:rPr>
          <w:t>十五、团队建设与领导力发展</w:t>
        </w:r>
        <w:r>
          <w:tab/>
        </w:r>
        <w:r>
          <w:fldChar w:fldCharType="begin"/>
        </w:r>
        <w:r>
          <w:instrText xml:space="preserve"> PAGEREF _Toc16836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" w:history="1">
        <w:r>
          <w:rPr>
            <w:rFonts w:ascii="仿宋" w:eastAsia="仿宋" w:hAnsi="仿宋" w:cs="仿宋" w:hint="eastAsia"/>
            <w:lang w:val="en-US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_Toc573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89" w:history="1">
        <w:r>
          <w:rPr>
            <w:rFonts w:ascii="仿宋" w:eastAsia="仿宋" w:hAnsi="仿宋" w:cs="仿宋" w:hint="eastAsia"/>
            <w:lang w:val="en-US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_Toc19589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0" w:history="1">
        <w:r>
          <w:rPr>
            <w:rFonts w:ascii="仿宋" w:eastAsia="仿宋" w:hAnsi="仿宋" w:cs="仿宋" w:hint="eastAsia"/>
            <w:lang w:val="en-US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_Toc18820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2" w:history="1">
        <w:r>
          <w:rPr>
            <w:rFonts w:ascii="仿宋" w:eastAsia="仿宋" w:hAnsi="仿宋" w:cs="仿宋" w:hint="eastAsia"/>
            <w:lang w:val="en-US"/>
          </w:rPr>
          <w:t>(四)、团队沟通与协作机制</w:t>
        </w:r>
        <w:r>
          <w:tab/>
        </w:r>
        <w:r>
          <w:fldChar w:fldCharType="begin"/>
        </w:r>
        <w:r>
          <w:instrText xml:space="preserve"> PAGEREF _Toc562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9" w:history="1">
        <w:r>
          <w:rPr>
            <w:rFonts w:ascii="仿宋" w:eastAsia="仿宋" w:hAnsi="仿宋" w:cs="仿宋" w:hint="eastAsia"/>
            <w:lang w:val="en-US"/>
          </w:rPr>
          <w:t>(五)、领导力在变革中的作用</w:t>
        </w:r>
        <w:r>
          <w:tab/>
        </w:r>
        <w:r>
          <w:fldChar w:fldCharType="begin"/>
        </w:r>
        <w:r>
          <w:instrText xml:space="preserve"> PAGEREF _Toc16279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23" w:history="1">
        <w:r>
          <w:rPr>
            <w:rFonts w:ascii="仿宋" w:eastAsia="仿宋" w:hAnsi="仿宋" w:cs="仿宋" w:hint="eastAsia"/>
            <w:lang w:val="en-US"/>
          </w:rPr>
          <w:t>十六、建设规模</w:t>
        </w:r>
        <w:r>
          <w:tab/>
        </w:r>
        <w:r>
          <w:fldChar w:fldCharType="begin"/>
        </w:r>
        <w:r>
          <w:instrText xml:space="preserve"> PAGEREF _Toc11723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8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_Toc6648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6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_Toc29506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3" w:history="1">
        <w:r>
          <w:rPr>
            <w:rFonts w:ascii="仿宋" w:eastAsia="仿宋" w:hAnsi="仿宋" w:cs="仿宋" w:hint="eastAsia"/>
            <w:lang w:val="en-US"/>
          </w:rPr>
          <w:t>十七、安全与环境问题的沟通与协调</w:t>
        </w:r>
        <w:r>
          <w:tab/>
        </w:r>
        <w:r>
          <w:fldChar w:fldCharType="begin"/>
        </w:r>
        <w:r>
          <w:instrText xml:space="preserve"> PAGEREF _Toc1893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39" w:history="1">
        <w:r>
          <w:rPr>
            <w:rFonts w:ascii="仿宋" w:eastAsia="仿宋" w:hAnsi="仿宋" w:cs="仿宋" w:hint="eastAsia"/>
            <w:lang w:val="en-US"/>
          </w:rPr>
          <w:t>(一)、内部沟通机制</w:t>
        </w:r>
        <w:r>
          <w:tab/>
        </w:r>
        <w:r>
          <w:fldChar w:fldCharType="begin"/>
        </w:r>
        <w:r>
          <w:instrText xml:space="preserve"> PAGEREF _Toc16039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" w:history="1">
        <w:r>
          <w:rPr>
            <w:rFonts w:ascii="仿宋" w:eastAsia="仿宋" w:hAnsi="仿宋" w:cs="仿宋" w:hint="eastAsia"/>
            <w:lang w:val="en-US"/>
          </w:rPr>
          <w:t>(二)、外部协调与社会沟通</w:t>
        </w:r>
        <w:r>
          <w:tab/>
        </w:r>
        <w:r>
          <w:fldChar w:fldCharType="begin"/>
        </w:r>
        <w:r>
          <w:instrText xml:space="preserve"> PAGEREF _Toc717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3" w:history="1">
        <w:r>
          <w:rPr>
            <w:rFonts w:ascii="仿宋" w:eastAsia="仿宋" w:hAnsi="仿宋" w:cs="仿宋" w:hint="eastAsia"/>
            <w:lang w:val="en-US"/>
          </w:rPr>
          <w:t>(三)、危机公关处理</w:t>
        </w:r>
        <w:r>
          <w:tab/>
        </w:r>
        <w:r>
          <w:fldChar w:fldCharType="begin"/>
        </w:r>
        <w:r>
          <w:instrText xml:space="preserve"> PAGEREF _Toc27083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5" w:history="1">
        <w:r>
          <w:rPr>
            <w:rFonts w:ascii="仿宋" w:eastAsia="仿宋" w:hAnsi="仿宋" w:cs="仿宋" w:hint="eastAsia"/>
            <w:lang w:val="en-US"/>
          </w:rPr>
          <w:t>十八、供应链与物流管理</w:t>
        </w:r>
        <w:r>
          <w:tab/>
        </w:r>
        <w:r>
          <w:fldChar w:fldCharType="begin"/>
        </w:r>
        <w:r>
          <w:instrText xml:space="preserve"> PAGEREF _Toc1775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0" w:history="1">
        <w:r>
          <w:rPr>
            <w:rFonts w:ascii="仿宋" w:eastAsia="仿宋" w:hAnsi="仿宋" w:cs="仿宋" w:hint="eastAsia"/>
            <w:lang w:val="en-US"/>
          </w:rPr>
          <w:t>(一)、供应链策略规划</w:t>
        </w:r>
        <w:r>
          <w:tab/>
        </w:r>
        <w:r>
          <w:fldChar w:fldCharType="begin"/>
        </w:r>
        <w:r>
          <w:instrText xml:space="preserve"> PAGEREF _Toc13270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8696" w:history="1">
        <w:r>
          <w:rPr>
            <w:rFonts w:ascii="仿宋" w:eastAsia="仿宋" w:hAnsi="仿宋" w:cs="仿宋" w:hint="eastAsia"/>
            <w:lang w:val="en-US"/>
          </w:rPr>
          <w:t>(二)、供应商管理与评估</w:t>
        </w:r>
        <w:r>
          <w:tab/>
        </w:r>
        <w:r>
          <w:fldChar w:fldCharType="begin"/>
        </w:r>
        <w:r>
          <w:instrText xml:space="preserve"> PAGEREF _Toc28696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6" w:history="1">
        <w:r>
          <w:rPr>
            <w:rFonts w:ascii="仿宋" w:eastAsia="仿宋" w:hAnsi="仿宋" w:cs="仿宋" w:hint="eastAsia"/>
            <w:lang w:val="en-US"/>
          </w:rPr>
          <w:t>(三)、物流体系规划与优化</w:t>
        </w:r>
        <w:r>
          <w:tab/>
        </w:r>
        <w:r>
          <w:fldChar w:fldCharType="begin"/>
        </w:r>
        <w:r>
          <w:instrText xml:space="preserve"> PAGEREF _Toc17056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0" w:history="1">
        <w:r>
          <w:rPr>
            <w:rFonts w:ascii="仿宋" w:eastAsia="仿宋" w:hAnsi="仿宋" w:cs="仿宋" w:hint="eastAsia"/>
            <w:lang w:val="en-US"/>
          </w:rPr>
          <w:t>十九、风险性分析</w:t>
        </w:r>
        <w:r>
          <w:tab/>
        </w:r>
        <w:r>
          <w:fldChar w:fldCharType="begin"/>
        </w:r>
        <w:r>
          <w:instrText xml:space="preserve"> PAGEREF _Toc1170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4" w:history="1">
        <w:r>
          <w:rPr>
            <w:rFonts w:ascii="仿宋" w:eastAsia="仿宋" w:hAnsi="仿宋" w:cs="仿宋" w:hint="eastAsia"/>
            <w:lang w:val="en-US"/>
          </w:rPr>
          <w:t>(一)、风险分类与识别</w:t>
        </w:r>
        <w:r>
          <w:tab/>
        </w:r>
        <w:r>
          <w:fldChar w:fldCharType="begin"/>
        </w:r>
        <w:r>
          <w:instrText xml:space="preserve"> PAGEREF _Toc25554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9" w:history="1">
        <w:r>
          <w:rPr>
            <w:rFonts w:ascii="仿宋" w:eastAsia="仿宋" w:hAnsi="仿宋" w:cs="仿宋" w:hint="eastAsia"/>
            <w:lang w:val="en-US"/>
          </w:rPr>
          <w:t>(二)、内部风险</w:t>
        </w:r>
        <w:r>
          <w:tab/>
        </w:r>
        <w:r>
          <w:fldChar w:fldCharType="begin"/>
        </w:r>
        <w:r>
          <w:instrText xml:space="preserve"> PAGEREF _Toc8639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0" w:history="1">
        <w:r>
          <w:rPr>
            <w:rFonts w:ascii="仿宋" w:eastAsia="仿宋" w:hAnsi="仿宋" w:cs="仿宋" w:hint="eastAsia"/>
            <w:lang w:val="en-US"/>
          </w:rPr>
          <w:t>(三)、外部风险</w:t>
        </w:r>
        <w:r>
          <w:tab/>
        </w:r>
        <w:r>
          <w:fldChar w:fldCharType="begin"/>
        </w:r>
        <w:r>
          <w:instrText xml:space="preserve"> PAGEREF _Toc13340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08" w:history="1">
        <w:r>
          <w:rPr>
            <w:rFonts w:ascii="仿宋" w:eastAsia="仿宋" w:hAnsi="仿宋" w:cs="仿宋" w:hint="eastAsia"/>
            <w:lang w:val="en-US"/>
          </w:rPr>
          <w:t>(四)、技术风险</w:t>
        </w:r>
        <w:r>
          <w:tab/>
        </w:r>
        <w:r>
          <w:fldChar w:fldCharType="begin"/>
        </w:r>
        <w:r>
          <w:instrText xml:space="preserve"> PAGEREF _Toc15108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4" w:history="1">
        <w:r>
          <w:rPr>
            <w:rFonts w:ascii="仿宋" w:eastAsia="仿宋" w:hAnsi="仿宋" w:cs="仿宋" w:hint="eastAsia"/>
            <w:lang w:val="en-US"/>
          </w:rPr>
          <w:t>(五)、市场风险</w:t>
        </w:r>
        <w:r>
          <w:tab/>
        </w:r>
        <w:r>
          <w:fldChar w:fldCharType="begin"/>
        </w:r>
        <w:r>
          <w:instrText xml:space="preserve"> PAGEREF _Toc17664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" w:history="1">
        <w:r>
          <w:rPr>
            <w:rFonts w:ascii="仿宋" w:eastAsia="仿宋" w:hAnsi="仿宋" w:cs="仿宋" w:hint="eastAsia"/>
            <w:lang w:val="en-US"/>
          </w:rPr>
          <w:t>(六)、法律与法规风险</w:t>
        </w:r>
        <w:r>
          <w:tab/>
        </w:r>
        <w:r>
          <w:fldChar w:fldCharType="begin"/>
        </w:r>
        <w:r>
          <w:instrText xml:space="preserve"> PAGEREF _Toc223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62" w:history="1">
        <w:r>
          <w:rPr>
            <w:rFonts w:ascii="仿宋" w:eastAsia="仿宋" w:hAnsi="仿宋" w:cs="仿宋" w:hint="eastAsia"/>
            <w:lang w:val="en-US"/>
          </w:rPr>
          <w:t>二十、库存控制</w:t>
        </w:r>
        <w:r>
          <w:tab/>
        </w:r>
        <w:r>
          <w:fldChar w:fldCharType="begin"/>
        </w:r>
        <w:r>
          <w:instrText xml:space="preserve"> PAGEREF _Toc24062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0" w:history="1">
        <w:r>
          <w:rPr>
            <w:rFonts w:ascii="仿宋" w:eastAsia="仿宋" w:hAnsi="仿宋" w:cs="仿宋" w:hint="eastAsia"/>
            <w:lang w:val="en-US"/>
          </w:rPr>
          <w:t>(一)、库存控制的概念</w:t>
        </w:r>
        <w:r>
          <w:tab/>
        </w:r>
        <w:r>
          <w:fldChar w:fldCharType="begin"/>
        </w:r>
        <w:r>
          <w:instrText xml:space="preserve"> PAGEREF _Toc31200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11" w:history="1">
        <w:r>
          <w:rPr>
            <w:rFonts w:ascii="仿宋" w:eastAsia="仿宋" w:hAnsi="仿宋" w:cs="仿宋" w:hint="eastAsia"/>
            <w:lang w:val="en-US"/>
          </w:rPr>
          <w:t>(二)、库存的合理控制</w:t>
        </w:r>
        <w:r>
          <w:tab/>
        </w:r>
        <w:r>
          <w:fldChar w:fldCharType="begin"/>
        </w:r>
        <w:r>
          <w:instrText xml:space="preserve"> PAGEREF _Toc7211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https://d.book118.com/246012230141010054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贴剂项目经营分析报告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贴剂项目经营分析报告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贴剂项目经营分析报告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贴剂项目经营分析报告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贴剂项目经营分析报告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1543CD"/>
    <w:rsid w:val="521543C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24601223014101005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2024-02-29T22:09:00Z</dcterms:created>
  <dcterms:modified xsi:type="dcterms:W3CDTF">2024-02-29T22:10:11Z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