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角质溶解药行业相关公司筹备报告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941" w:history="1">
        <w:r>
          <w:rPr>
            <w:rFonts w:ascii="仿宋" w:eastAsia="仿宋" w:hAnsi="仿宋" w:cs="仿宋" w:hint="eastAsia"/>
            <w:lang w:eastAsia="zh-CN"/>
          </w:rPr>
          <w:t>序言</w:t>
        </w:r>
        <w:r>
          <w:tab/>
        </w:r>
        <w:r>
          <w:fldChar w:fldCharType="begin"/>
        </w:r>
        <w:r>
          <w:instrText xml:space="preserve"> PAGEREF _Toc18941 \h </w:instrText>
        </w:r>
        <w:r>
          <w:fldChar w:fldCharType="separate"/>
        </w:r>
        <w:r>
          <w:t>3</w:t>
        </w:r>
        <w:r>
          <w:fldChar w:fldCharType="end"/>
        </w:r>
      </w:hyperlink>
    </w:p>
    <w:p>
      <w:pPr>
        <w:pStyle w:val="TOC1"/>
        <w:tabs>
          <w:tab w:val="right" w:leader="dot" w:pos="8306"/>
        </w:tabs>
      </w:pPr>
      <w:hyperlink w:anchor="_Toc14959" w:history="1">
        <w:r>
          <w:rPr>
            <w:rFonts w:ascii="仿宋" w:eastAsia="仿宋" w:hAnsi="仿宋" w:cs="仿宋" w:hint="eastAsia"/>
            <w:lang w:eastAsia="zh-CN"/>
          </w:rPr>
          <w:t>一、选址分析</w:t>
        </w:r>
        <w:r>
          <w:tab/>
        </w:r>
        <w:r>
          <w:fldChar w:fldCharType="begin"/>
        </w:r>
        <w:r>
          <w:instrText xml:space="preserve"> PAGEREF _Toc14959 \h </w:instrText>
        </w:r>
        <w:r>
          <w:fldChar w:fldCharType="separate"/>
        </w:r>
        <w:r>
          <w:t>3</w:t>
        </w:r>
        <w:r>
          <w:fldChar w:fldCharType="end"/>
        </w:r>
      </w:hyperlink>
    </w:p>
    <w:p>
      <w:pPr>
        <w:pStyle w:val="TOC2"/>
        <w:tabs>
          <w:tab w:val="right" w:leader="dot" w:pos="8306"/>
        </w:tabs>
      </w:pPr>
      <w:hyperlink w:anchor="_Toc3879" w:history="1">
        <w:r>
          <w:rPr>
            <w:rFonts w:ascii="仿宋" w:eastAsia="仿宋" w:hAnsi="仿宋" w:cs="仿宋" w:hint="eastAsia"/>
            <w:lang w:eastAsia="zh-CN"/>
          </w:rPr>
          <w:t>(一)、角质溶解药项目选址原则</w:t>
        </w:r>
        <w:r>
          <w:tab/>
        </w:r>
        <w:r>
          <w:fldChar w:fldCharType="begin"/>
        </w:r>
        <w:r>
          <w:instrText xml:space="preserve"> PAGEREF _Toc3879 \h </w:instrText>
        </w:r>
        <w:r>
          <w:fldChar w:fldCharType="separate"/>
        </w:r>
        <w:r>
          <w:t>3</w:t>
        </w:r>
        <w:r>
          <w:fldChar w:fldCharType="end"/>
        </w:r>
      </w:hyperlink>
    </w:p>
    <w:p>
      <w:pPr>
        <w:pStyle w:val="TOC2"/>
        <w:tabs>
          <w:tab w:val="right" w:leader="dot" w:pos="8306"/>
        </w:tabs>
      </w:pPr>
      <w:hyperlink w:anchor="_Toc26244" w:history="1">
        <w:r>
          <w:rPr>
            <w:rFonts w:ascii="仿宋" w:eastAsia="仿宋" w:hAnsi="仿宋" w:cs="仿宋" w:hint="eastAsia"/>
            <w:lang w:eastAsia="zh-CN"/>
          </w:rPr>
          <w:t>(二)、建设区基本情况</w:t>
        </w:r>
        <w:r>
          <w:tab/>
        </w:r>
        <w:r>
          <w:fldChar w:fldCharType="begin"/>
        </w:r>
        <w:r>
          <w:instrText xml:space="preserve"> PAGEREF _Toc26244 \h </w:instrText>
        </w:r>
        <w:r>
          <w:fldChar w:fldCharType="separate"/>
        </w:r>
        <w:r>
          <w:t>4</w:t>
        </w:r>
        <w:r>
          <w:fldChar w:fldCharType="end"/>
        </w:r>
      </w:hyperlink>
    </w:p>
    <w:p>
      <w:pPr>
        <w:pStyle w:val="TOC2"/>
        <w:tabs>
          <w:tab w:val="right" w:leader="dot" w:pos="8306"/>
        </w:tabs>
      </w:pPr>
      <w:hyperlink w:anchor="_Toc18638" w:history="1">
        <w:r>
          <w:rPr>
            <w:rFonts w:ascii="仿宋" w:eastAsia="仿宋" w:hAnsi="仿宋" w:cs="仿宋" w:hint="eastAsia"/>
            <w:lang w:eastAsia="zh-CN"/>
          </w:rPr>
          <w:t>(三)、发展目标</w:t>
        </w:r>
        <w:r>
          <w:tab/>
        </w:r>
        <w:r>
          <w:fldChar w:fldCharType="begin"/>
        </w:r>
        <w:r>
          <w:instrText xml:space="preserve"> PAGEREF _Toc18638 \h </w:instrText>
        </w:r>
        <w:r>
          <w:fldChar w:fldCharType="separate"/>
        </w:r>
        <w:r>
          <w:t>5</w:t>
        </w:r>
        <w:r>
          <w:fldChar w:fldCharType="end"/>
        </w:r>
      </w:hyperlink>
    </w:p>
    <w:p>
      <w:pPr>
        <w:pStyle w:val="TOC2"/>
        <w:tabs>
          <w:tab w:val="right" w:leader="dot" w:pos="8306"/>
        </w:tabs>
      </w:pPr>
      <w:hyperlink w:anchor="_Toc28162" w:history="1">
        <w:r>
          <w:rPr>
            <w:rFonts w:ascii="仿宋" w:eastAsia="仿宋" w:hAnsi="仿宋" w:cs="仿宋" w:hint="eastAsia"/>
            <w:lang w:eastAsia="zh-CN"/>
          </w:rPr>
          <w:t>(四)、产业发展方向</w:t>
        </w:r>
        <w:r>
          <w:tab/>
        </w:r>
        <w:r>
          <w:fldChar w:fldCharType="begin"/>
        </w:r>
        <w:r>
          <w:instrText xml:space="preserve"> PAGEREF _Toc28162 \h </w:instrText>
        </w:r>
        <w:r>
          <w:fldChar w:fldCharType="separate"/>
        </w:r>
        <w:r>
          <w:t>7</w:t>
        </w:r>
        <w:r>
          <w:fldChar w:fldCharType="end"/>
        </w:r>
      </w:hyperlink>
    </w:p>
    <w:p>
      <w:pPr>
        <w:pStyle w:val="TOC2"/>
        <w:tabs>
          <w:tab w:val="right" w:leader="dot" w:pos="8306"/>
        </w:tabs>
      </w:pPr>
      <w:hyperlink w:anchor="_Toc19105" w:history="1">
        <w:r>
          <w:rPr>
            <w:rFonts w:ascii="仿宋" w:eastAsia="仿宋" w:hAnsi="仿宋" w:cs="仿宋" w:hint="eastAsia"/>
            <w:lang w:eastAsia="zh-CN"/>
          </w:rPr>
          <w:t>(五)、角质溶解药项目选址综合评价</w:t>
        </w:r>
        <w:r>
          <w:tab/>
        </w:r>
        <w:r>
          <w:fldChar w:fldCharType="begin"/>
        </w:r>
        <w:r>
          <w:instrText xml:space="preserve"> PAGEREF _Toc19105 \h </w:instrText>
        </w:r>
        <w:r>
          <w:fldChar w:fldCharType="separate"/>
        </w:r>
        <w:r>
          <w:t>8</w:t>
        </w:r>
        <w:r>
          <w:fldChar w:fldCharType="end"/>
        </w:r>
      </w:hyperlink>
    </w:p>
    <w:p>
      <w:pPr>
        <w:pStyle w:val="TOC1"/>
        <w:tabs>
          <w:tab w:val="right" w:leader="dot" w:pos="8306"/>
        </w:tabs>
      </w:pPr>
      <w:hyperlink w:anchor="_Toc32447" w:history="1">
        <w:r>
          <w:rPr>
            <w:rFonts w:ascii="仿宋" w:eastAsia="仿宋" w:hAnsi="仿宋" w:cs="仿宋" w:hint="eastAsia"/>
            <w:lang w:eastAsia="zh-CN"/>
          </w:rPr>
          <w:t>二、法人治理</w:t>
        </w:r>
        <w:r>
          <w:tab/>
        </w:r>
        <w:r>
          <w:fldChar w:fldCharType="begin"/>
        </w:r>
        <w:r>
          <w:instrText xml:space="preserve"> PAGEREF _Toc32447 \h </w:instrText>
        </w:r>
        <w:r>
          <w:fldChar w:fldCharType="separate"/>
        </w:r>
        <w:r>
          <w:t>8</w:t>
        </w:r>
        <w:r>
          <w:fldChar w:fldCharType="end"/>
        </w:r>
      </w:hyperlink>
    </w:p>
    <w:p>
      <w:pPr>
        <w:pStyle w:val="TOC2"/>
        <w:tabs>
          <w:tab w:val="right" w:leader="dot" w:pos="8306"/>
        </w:tabs>
      </w:pPr>
      <w:hyperlink w:anchor="_Toc14433" w:history="1">
        <w:r>
          <w:rPr>
            <w:rFonts w:ascii="仿宋" w:eastAsia="仿宋" w:hAnsi="仿宋" w:cs="仿宋" w:hint="eastAsia"/>
            <w:lang w:eastAsia="zh-CN"/>
          </w:rPr>
          <w:t>(一)、股东权利及义务</w:t>
        </w:r>
        <w:r>
          <w:tab/>
        </w:r>
        <w:r>
          <w:fldChar w:fldCharType="begin"/>
        </w:r>
        <w:r>
          <w:instrText xml:space="preserve"> PAGEREF _Toc14433 \h </w:instrText>
        </w:r>
        <w:r>
          <w:fldChar w:fldCharType="separate"/>
        </w:r>
        <w:r>
          <w:t>8</w:t>
        </w:r>
        <w:r>
          <w:fldChar w:fldCharType="end"/>
        </w:r>
      </w:hyperlink>
    </w:p>
    <w:p>
      <w:pPr>
        <w:pStyle w:val="TOC2"/>
        <w:tabs>
          <w:tab w:val="right" w:leader="dot" w:pos="8306"/>
        </w:tabs>
      </w:pPr>
      <w:hyperlink w:anchor="_Toc11705" w:history="1">
        <w:r>
          <w:rPr>
            <w:rFonts w:ascii="仿宋" w:eastAsia="仿宋" w:hAnsi="仿宋" w:cs="仿宋" w:hint="eastAsia"/>
            <w:lang w:eastAsia="zh-CN"/>
          </w:rPr>
          <w:t>(二)、董事</w:t>
        </w:r>
        <w:r>
          <w:tab/>
        </w:r>
        <w:r>
          <w:fldChar w:fldCharType="begin"/>
        </w:r>
        <w:r>
          <w:instrText xml:space="preserve"> PAGEREF _Toc11705 \h </w:instrText>
        </w:r>
        <w:r>
          <w:fldChar w:fldCharType="separate"/>
        </w:r>
        <w:r>
          <w:t>11</w:t>
        </w:r>
        <w:r>
          <w:fldChar w:fldCharType="end"/>
        </w:r>
      </w:hyperlink>
    </w:p>
    <w:p>
      <w:pPr>
        <w:pStyle w:val="TOC2"/>
        <w:tabs>
          <w:tab w:val="right" w:leader="dot" w:pos="8306"/>
        </w:tabs>
      </w:pPr>
      <w:hyperlink w:anchor="_Toc14950" w:history="1">
        <w:r>
          <w:rPr>
            <w:rFonts w:ascii="仿宋" w:eastAsia="仿宋" w:hAnsi="仿宋" w:cs="仿宋" w:hint="eastAsia"/>
            <w:lang w:eastAsia="zh-CN"/>
          </w:rPr>
          <w:t>(三)、高级管理人员</w:t>
        </w:r>
        <w:r>
          <w:tab/>
        </w:r>
        <w:r>
          <w:fldChar w:fldCharType="begin"/>
        </w:r>
        <w:r>
          <w:instrText xml:space="preserve"> PAGEREF _Toc14950 \h </w:instrText>
        </w:r>
        <w:r>
          <w:fldChar w:fldCharType="separate"/>
        </w:r>
        <w:r>
          <w:t>15</w:t>
        </w:r>
        <w:r>
          <w:fldChar w:fldCharType="end"/>
        </w:r>
      </w:hyperlink>
    </w:p>
    <w:p>
      <w:pPr>
        <w:pStyle w:val="TOC2"/>
        <w:tabs>
          <w:tab w:val="right" w:leader="dot" w:pos="8306"/>
        </w:tabs>
      </w:pPr>
      <w:hyperlink w:anchor="_Toc5104" w:history="1">
        <w:r>
          <w:rPr>
            <w:rFonts w:ascii="仿宋" w:eastAsia="仿宋" w:hAnsi="仿宋" w:cs="仿宋" w:hint="eastAsia"/>
            <w:lang w:eastAsia="zh-CN"/>
          </w:rPr>
          <w:t>(四)、监事</w:t>
        </w:r>
        <w:r>
          <w:tab/>
        </w:r>
        <w:r>
          <w:fldChar w:fldCharType="begin"/>
        </w:r>
        <w:r>
          <w:instrText xml:space="preserve"> PAGEREF _Toc5104 \h </w:instrText>
        </w:r>
        <w:r>
          <w:fldChar w:fldCharType="separate"/>
        </w:r>
        <w:r>
          <w:t>17</w:t>
        </w:r>
        <w:r>
          <w:fldChar w:fldCharType="end"/>
        </w:r>
      </w:hyperlink>
    </w:p>
    <w:p>
      <w:pPr>
        <w:pStyle w:val="TOC1"/>
        <w:tabs>
          <w:tab w:val="right" w:leader="dot" w:pos="8306"/>
        </w:tabs>
      </w:pPr>
      <w:hyperlink w:anchor="_Toc30612" w:history="1">
        <w:r>
          <w:rPr>
            <w:rFonts w:ascii="仿宋" w:eastAsia="仿宋" w:hAnsi="仿宋" w:cs="仿宋" w:hint="eastAsia"/>
            <w:lang w:eastAsia="zh-CN"/>
          </w:rPr>
          <w:t>三、角质溶解药项目概况</w:t>
        </w:r>
        <w:r>
          <w:tab/>
        </w:r>
        <w:r>
          <w:fldChar w:fldCharType="begin"/>
        </w:r>
        <w:r>
          <w:instrText xml:space="preserve"> PAGEREF _Toc30612 \h </w:instrText>
        </w:r>
        <w:r>
          <w:fldChar w:fldCharType="separate"/>
        </w:r>
        <w:r>
          <w:t>19</w:t>
        </w:r>
        <w:r>
          <w:fldChar w:fldCharType="end"/>
        </w:r>
      </w:hyperlink>
    </w:p>
    <w:p>
      <w:pPr>
        <w:pStyle w:val="TOC2"/>
        <w:tabs>
          <w:tab w:val="right" w:leader="dot" w:pos="8306"/>
        </w:tabs>
      </w:pPr>
      <w:hyperlink w:anchor="_Toc28430" w:history="1">
        <w:r>
          <w:rPr>
            <w:rFonts w:ascii="仿宋" w:eastAsia="仿宋" w:hAnsi="仿宋" w:cs="仿宋" w:hint="eastAsia"/>
            <w:lang w:eastAsia="zh-CN"/>
          </w:rPr>
          <w:t>(一)、投资路径</w:t>
        </w:r>
        <w:r>
          <w:tab/>
        </w:r>
        <w:r>
          <w:fldChar w:fldCharType="begin"/>
        </w:r>
        <w:r>
          <w:instrText xml:space="preserve"> PAGEREF _Toc28430 \h </w:instrText>
        </w:r>
        <w:r>
          <w:fldChar w:fldCharType="separate"/>
        </w:r>
        <w:r>
          <w:t>19</w:t>
        </w:r>
        <w:r>
          <w:fldChar w:fldCharType="end"/>
        </w:r>
      </w:hyperlink>
    </w:p>
    <w:p>
      <w:pPr>
        <w:pStyle w:val="TOC2"/>
        <w:tabs>
          <w:tab w:val="right" w:leader="dot" w:pos="8306"/>
        </w:tabs>
      </w:pPr>
      <w:hyperlink w:anchor="_Toc2012" w:history="1">
        <w:r>
          <w:rPr>
            <w:rFonts w:ascii="仿宋" w:eastAsia="仿宋" w:hAnsi="仿宋" w:cs="仿宋" w:hint="eastAsia"/>
            <w:lang w:eastAsia="zh-CN"/>
          </w:rPr>
          <w:t>(二)、角质溶解药项目提出的理由</w:t>
        </w:r>
        <w:r>
          <w:tab/>
        </w:r>
        <w:r>
          <w:fldChar w:fldCharType="begin"/>
        </w:r>
        <w:r>
          <w:instrText xml:space="preserve"> PAGEREF _Toc2012 \h </w:instrText>
        </w:r>
        <w:r>
          <w:fldChar w:fldCharType="separate"/>
        </w:r>
        <w:r>
          <w:t>19</w:t>
        </w:r>
        <w:r>
          <w:fldChar w:fldCharType="end"/>
        </w:r>
      </w:hyperlink>
    </w:p>
    <w:p>
      <w:pPr>
        <w:pStyle w:val="TOC2"/>
        <w:tabs>
          <w:tab w:val="right" w:leader="dot" w:pos="8306"/>
        </w:tabs>
      </w:pPr>
      <w:hyperlink w:anchor="_Toc19568" w:history="1">
        <w:r>
          <w:rPr>
            <w:rFonts w:ascii="仿宋" w:eastAsia="仿宋" w:hAnsi="仿宋" w:cs="仿宋" w:hint="eastAsia"/>
            <w:lang w:eastAsia="zh-CN"/>
          </w:rPr>
          <w:t>(三)、角质溶解药项目选址</w:t>
        </w:r>
        <w:r>
          <w:tab/>
        </w:r>
        <w:r>
          <w:fldChar w:fldCharType="begin"/>
        </w:r>
        <w:r>
          <w:instrText xml:space="preserve"> PAGEREF _Toc19568 \h </w:instrText>
        </w:r>
        <w:r>
          <w:fldChar w:fldCharType="separate"/>
        </w:r>
        <w:r>
          <w:t>20</w:t>
        </w:r>
        <w:r>
          <w:fldChar w:fldCharType="end"/>
        </w:r>
      </w:hyperlink>
    </w:p>
    <w:p>
      <w:pPr>
        <w:pStyle w:val="TOC2"/>
        <w:tabs>
          <w:tab w:val="right" w:leader="dot" w:pos="8306"/>
        </w:tabs>
      </w:pPr>
      <w:hyperlink w:anchor="_Toc27562" w:history="1">
        <w:r>
          <w:rPr>
            <w:rFonts w:ascii="仿宋" w:eastAsia="仿宋" w:hAnsi="仿宋" w:cs="仿宋" w:hint="eastAsia"/>
            <w:lang w:eastAsia="zh-CN"/>
          </w:rPr>
          <w:t>(四)、生产规模</w:t>
        </w:r>
        <w:r>
          <w:tab/>
        </w:r>
        <w:r>
          <w:fldChar w:fldCharType="begin"/>
        </w:r>
        <w:r>
          <w:instrText xml:space="preserve"> PAGEREF _Toc27562 \h </w:instrText>
        </w:r>
        <w:r>
          <w:fldChar w:fldCharType="separate"/>
        </w:r>
        <w:r>
          <w:t>20</w:t>
        </w:r>
        <w:r>
          <w:fldChar w:fldCharType="end"/>
        </w:r>
      </w:hyperlink>
    </w:p>
    <w:p>
      <w:pPr>
        <w:pStyle w:val="TOC2"/>
        <w:tabs>
          <w:tab w:val="right" w:leader="dot" w:pos="8306"/>
        </w:tabs>
      </w:pPr>
      <w:hyperlink w:anchor="_Toc14664" w:history="1">
        <w:r>
          <w:rPr>
            <w:rFonts w:ascii="仿宋" w:eastAsia="仿宋" w:hAnsi="仿宋" w:cs="仿宋" w:hint="eastAsia"/>
            <w:lang w:eastAsia="zh-CN"/>
          </w:rPr>
          <w:t>(五)、建设规模</w:t>
        </w:r>
        <w:r>
          <w:tab/>
        </w:r>
        <w:r>
          <w:fldChar w:fldCharType="begin"/>
        </w:r>
        <w:r>
          <w:instrText xml:space="preserve"> PAGEREF _Toc14664 \h </w:instrText>
        </w:r>
        <w:r>
          <w:fldChar w:fldCharType="separate"/>
        </w:r>
        <w:r>
          <w:t>20</w:t>
        </w:r>
        <w:r>
          <w:fldChar w:fldCharType="end"/>
        </w:r>
      </w:hyperlink>
    </w:p>
    <w:p>
      <w:pPr>
        <w:pStyle w:val="TOC2"/>
        <w:tabs>
          <w:tab w:val="right" w:leader="dot" w:pos="8306"/>
        </w:tabs>
      </w:pPr>
      <w:hyperlink w:anchor="_Toc14331" w:history="1">
        <w:r>
          <w:rPr>
            <w:rFonts w:ascii="仿宋" w:eastAsia="仿宋" w:hAnsi="仿宋" w:cs="仿宋" w:hint="eastAsia"/>
            <w:lang w:eastAsia="zh-CN"/>
          </w:rPr>
          <w:t>(六)、角质溶解药项目投资</w:t>
        </w:r>
        <w:r>
          <w:tab/>
        </w:r>
        <w:r>
          <w:fldChar w:fldCharType="begin"/>
        </w:r>
        <w:r>
          <w:instrText xml:space="preserve"> PAGEREF _Toc14331 \h </w:instrText>
        </w:r>
        <w:r>
          <w:fldChar w:fldCharType="separate"/>
        </w:r>
        <w:r>
          <w:t>20</w:t>
        </w:r>
        <w:r>
          <w:fldChar w:fldCharType="end"/>
        </w:r>
      </w:hyperlink>
    </w:p>
    <w:p>
      <w:pPr>
        <w:pStyle w:val="TOC2"/>
        <w:tabs>
          <w:tab w:val="right" w:leader="dot" w:pos="8306"/>
        </w:tabs>
      </w:pPr>
      <w:hyperlink w:anchor="_Toc2284" w:history="1">
        <w:r>
          <w:rPr>
            <w:rFonts w:ascii="仿宋" w:eastAsia="仿宋" w:hAnsi="仿宋" w:cs="仿宋" w:hint="eastAsia"/>
            <w:lang w:eastAsia="zh-CN"/>
          </w:rPr>
          <w:t>(七)、角质溶解药项目进度规划</w:t>
        </w:r>
        <w:r>
          <w:tab/>
        </w:r>
        <w:r>
          <w:fldChar w:fldCharType="begin"/>
        </w:r>
        <w:r>
          <w:instrText xml:space="preserve"> PAGEREF _Toc2284 \h </w:instrText>
        </w:r>
        <w:r>
          <w:fldChar w:fldCharType="separate"/>
        </w:r>
        <w:r>
          <w:t>21</w:t>
        </w:r>
        <w:r>
          <w:fldChar w:fldCharType="end"/>
        </w:r>
      </w:hyperlink>
    </w:p>
    <w:p>
      <w:pPr>
        <w:pStyle w:val="TOC2"/>
        <w:tabs>
          <w:tab w:val="right" w:leader="dot" w:pos="8306"/>
        </w:tabs>
      </w:pPr>
      <w:hyperlink w:anchor="_Toc25582" w:history="1">
        <w:r>
          <w:rPr>
            <w:rFonts w:ascii="仿宋" w:eastAsia="仿宋" w:hAnsi="仿宋" w:cs="仿宋" w:hint="eastAsia"/>
            <w:lang w:eastAsia="zh-CN"/>
          </w:rPr>
          <w:t>(八)、经济效益(正常经营年份)</w:t>
        </w:r>
        <w:r>
          <w:tab/>
        </w:r>
        <w:r>
          <w:fldChar w:fldCharType="begin"/>
        </w:r>
        <w:r>
          <w:instrText xml:space="preserve"> PAGEREF _Toc25582 \h </w:instrText>
        </w:r>
        <w:r>
          <w:fldChar w:fldCharType="separate"/>
        </w:r>
        <w:r>
          <w:t>21</w:t>
        </w:r>
        <w:r>
          <w:fldChar w:fldCharType="end"/>
        </w:r>
      </w:hyperlink>
    </w:p>
    <w:p>
      <w:pPr>
        <w:pStyle w:val="TOC2"/>
        <w:tabs>
          <w:tab w:val="right" w:leader="dot" w:pos="8306"/>
        </w:tabs>
      </w:pPr>
      <w:hyperlink w:anchor="_Toc2709" w:history="1">
        <w:r>
          <w:rPr>
            <w:rFonts w:ascii="仿宋" w:eastAsia="仿宋" w:hAnsi="仿宋" w:cs="仿宋" w:hint="eastAsia"/>
            <w:lang w:eastAsia="zh-CN"/>
          </w:rPr>
          <w:t>(九)、角质溶解药项目综合评价</w:t>
        </w:r>
        <w:r>
          <w:tab/>
        </w:r>
        <w:r>
          <w:fldChar w:fldCharType="begin"/>
        </w:r>
        <w:r>
          <w:instrText xml:space="preserve"> PAGEREF _Toc2709 \h </w:instrText>
        </w:r>
        <w:r>
          <w:fldChar w:fldCharType="separate"/>
        </w:r>
        <w:r>
          <w:t>22</w:t>
        </w:r>
        <w:r>
          <w:fldChar w:fldCharType="end"/>
        </w:r>
      </w:hyperlink>
    </w:p>
    <w:p>
      <w:pPr>
        <w:pStyle w:val="TOC1"/>
        <w:tabs>
          <w:tab w:val="right" w:leader="dot" w:pos="8306"/>
        </w:tabs>
      </w:pPr>
      <w:hyperlink w:anchor="_Toc19468" w:history="1">
        <w:r>
          <w:rPr>
            <w:rFonts w:ascii="仿宋" w:eastAsia="仿宋" w:hAnsi="仿宋" w:cs="仿宋" w:hint="eastAsia"/>
            <w:lang w:eastAsia="zh-CN"/>
          </w:rPr>
          <w:t>四、发展规划</w:t>
        </w:r>
        <w:r>
          <w:tab/>
        </w:r>
        <w:r>
          <w:fldChar w:fldCharType="begin"/>
        </w:r>
        <w:r>
          <w:instrText xml:space="preserve"> PAGEREF _Toc19468 \h </w:instrText>
        </w:r>
        <w:r>
          <w:fldChar w:fldCharType="separate"/>
        </w:r>
        <w:r>
          <w:t>23</w:t>
        </w:r>
        <w:r>
          <w:fldChar w:fldCharType="end"/>
        </w:r>
      </w:hyperlink>
    </w:p>
    <w:p>
      <w:pPr>
        <w:pStyle w:val="TOC2"/>
        <w:tabs>
          <w:tab w:val="right" w:leader="dot" w:pos="8306"/>
        </w:tabs>
      </w:pPr>
      <w:hyperlink w:anchor="_Toc4630" w:history="1">
        <w:r>
          <w:rPr>
            <w:rFonts w:ascii="仿宋" w:eastAsia="仿宋" w:hAnsi="仿宋" w:cs="仿宋" w:hint="eastAsia"/>
            <w:lang w:eastAsia="zh-CN"/>
          </w:rPr>
          <w:t>(一)、公司发展规划</w:t>
        </w:r>
        <w:r>
          <w:tab/>
        </w:r>
        <w:r>
          <w:fldChar w:fldCharType="begin"/>
        </w:r>
        <w:r>
          <w:instrText xml:space="preserve"> PAGEREF _Toc4630 \h </w:instrText>
        </w:r>
        <w:r>
          <w:fldChar w:fldCharType="separate"/>
        </w:r>
        <w:r>
          <w:t>23</w:t>
        </w:r>
        <w:r>
          <w:fldChar w:fldCharType="end"/>
        </w:r>
      </w:hyperlink>
    </w:p>
    <w:p>
      <w:pPr>
        <w:pStyle w:val="TOC2"/>
        <w:tabs>
          <w:tab w:val="right" w:leader="dot" w:pos="8306"/>
        </w:tabs>
      </w:pPr>
      <w:hyperlink w:anchor="_Toc24729" w:history="1">
        <w:r>
          <w:rPr>
            <w:rFonts w:ascii="仿宋" w:eastAsia="仿宋" w:hAnsi="仿宋" w:cs="仿宋" w:hint="eastAsia"/>
            <w:lang w:eastAsia="zh-CN"/>
          </w:rPr>
          <w:t>(二)、保障措施</w:t>
        </w:r>
        <w:r>
          <w:tab/>
        </w:r>
        <w:r>
          <w:fldChar w:fldCharType="begin"/>
        </w:r>
        <w:r>
          <w:instrText xml:space="preserve"> PAGEREF _Toc24729 \h </w:instrText>
        </w:r>
        <w:r>
          <w:fldChar w:fldCharType="separate"/>
        </w:r>
        <w:r>
          <w:t>24</w:t>
        </w:r>
        <w:r>
          <w:fldChar w:fldCharType="end"/>
        </w:r>
      </w:hyperlink>
    </w:p>
    <w:p>
      <w:pPr>
        <w:pStyle w:val="TOC1"/>
        <w:tabs>
          <w:tab w:val="right" w:leader="dot" w:pos="8306"/>
        </w:tabs>
      </w:pPr>
      <w:hyperlink w:anchor="_Toc4952" w:history="1">
        <w:r>
          <w:rPr>
            <w:rFonts w:ascii="仿宋" w:eastAsia="仿宋" w:hAnsi="仿宋" w:cs="仿宋" w:hint="eastAsia"/>
            <w:lang w:eastAsia="zh-CN"/>
          </w:rPr>
          <w:t>五、角质溶解药筹建公司基本信息</w:t>
        </w:r>
        <w:r>
          <w:tab/>
        </w:r>
        <w:r>
          <w:fldChar w:fldCharType="begin"/>
        </w:r>
        <w:r>
          <w:instrText xml:space="preserve"> PAGEREF _Toc4952 \h </w:instrText>
        </w:r>
        <w:r>
          <w:fldChar w:fldCharType="separate"/>
        </w:r>
        <w:r>
          <w:t>29</w:t>
        </w:r>
        <w:r>
          <w:fldChar w:fldCharType="end"/>
        </w:r>
      </w:hyperlink>
    </w:p>
    <w:p>
      <w:pPr>
        <w:pStyle w:val="TOC2"/>
        <w:tabs>
          <w:tab w:val="right" w:leader="dot" w:pos="8306"/>
        </w:tabs>
      </w:pPr>
      <w:hyperlink w:anchor="_Toc24496" w:history="1">
        <w:r>
          <w:rPr>
            <w:rFonts w:ascii="仿宋" w:eastAsia="仿宋" w:hAnsi="仿宋" w:cs="仿宋" w:hint="eastAsia"/>
            <w:lang w:eastAsia="zh-CN"/>
          </w:rPr>
          <w:t>(一)、公司名称</w:t>
        </w:r>
        <w:r>
          <w:tab/>
        </w:r>
        <w:r>
          <w:fldChar w:fldCharType="begin"/>
        </w:r>
        <w:r>
          <w:instrText xml:space="preserve"> PAGEREF _Toc24496 \h </w:instrText>
        </w:r>
        <w:r>
          <w:fldChar w:fldCharType="separate"/>
        </w:r>
        <w:r>
          <w:t>29</w:t>
        </w:r>
        <w:r>
          <w:fldChar w:fldCharType="end"/>
        </w:r>
      </w:hyperlink>
    </w:p>
    <w:p>
      <w:pPr>
        <w:pStyle w:val="TOC2"/>
        <w:tabs>
          <w:tab w:val="right" w:leader="dot" w:pos="8306"/>
        </w:tabs>
      </w:pPr>
      <w:hyperlink w:anchor="_Toc20122" w:history="1">
        <w:r>
          <w:rPr>
            <w:rFonts w:ascii="仿宋" w:eastAsia="仿宋" w:hAnsi="仿宋" w:cs="仿宋" w:hint="eastAsia"/>
            <w:lang w:eastAsia="zh-CN"/>
          </w:rPr>
          <w:t>(二)、注册资本</w:t>
        </w:r>
        <w:r>
          <w:tab/>
        </w:r>
        <w:r>
          <w:fldChar w:fldCharType="begin"/>
        </w:r>
        <w:r>
          <w:instrText xml:space="preserve"> PAGEREF _Toc20122 \h </w:instrText>
        </w:r>
        <w:r>
          <w:fldChar w:fldCharType="separate"/>
        </w:r>
        <w:r>
          <w:t>29</w:t>
        </w:r>
        <w:r>
          <w:fldChar w:fldCharType="end"/>
        </w:r>
      </w:hyperlink>
    </w:p>
    <w:p>
      <w:pPr>
        <w:pStyle w:val="TOC2"/>
        <w:tabs>
          <w:tab w:val="right" w:leader="dot" w:pos="8306"/>
        </w:tabs>
      </w:pPr>
      <w:hyperlink w:anchor="_Toc16630" w:history="1">
        <w:r>
          <w:rPr>
            <w:rFonts w:ascii="仿宋" w:eastAsia="仿宋" w:hAnsi="仿宋" w:cs="仿宋" w:hint="eastAsia"/>
            <w:lang w:eastAsia="zh-CN"/>
          </w:rPr>
          <w:t>(三)、注册地址</w:t>
        </w:r>
        <w:r>
          <w:tab/>
        </w:r>
        <w:r>
          <w:fldChar w:fldCharType="begin"/>
        </w:r>
        <w:r>
          <w:instrText xml:space="preserve"> PAGEREF _Toc16630 \h </w:instrText>
        </w:r>
        <w:r>
          <w:fldChar w:fldCharType="separate"/>
        </w:r>
        <w:r>
          <w:t>29</w:t>
        </w:r>
        <w:r>
          <w:fldChar w:fldCharType="end"/>
        </w:r>
      </w:hyperlink>
    </w:p>
    <w:p>
      <w:pPr>
        <w:pStyle w:val="TOC2"/>
        <w:tabs>
          <w:tab w:val="right" w:leader="dot" w:pos="8306"/>
        </w:tabs>
      </w:pPr>
      <w:hyperlink w:anchor="_Toc15300" w:history="1">
        <w:r>
          <w:rPr>
            <w:rFonts w:ascii="仿宋" w:eastAsia="仿宋" w:hAnsi="仿宋" w:cs="仿宋" w:hint="eastAsia"/>
            <w:lang w:eastAsia="zh-CN"/>
          </w:rPr>
          <w:t>(四)、法人代表</w:t>
        </w:r>
        <w:r>
          <w:tab/>
        </w:r>
        <w:r>
          <w:fldChar w:fldCharType="begin"/>
        </w:r>
        <w:r>
          <w:instrText xml:space="preserve"> PAGEREF _Toc15300 \h </w:instrText>
        </w:r>
        <w:r>
          <w:fldChar w:fldCharType="separate"/>
        </w:r>
        <w:r>
          <w:t>29</w:t>
        </w:r>
        <w:r>
          <w:fldChar w:fldCharType="end"/>
        </w:r>
      </w:hyperlink>
    </w:p>
    <w:p>
      <w:pPr>
        <w:pStyle w:val="TOC2"/>
        <w:tabs>
          <w:tab w:val="right" w:leader="dot" w:pos="8306"/>
        </w:tabs>
      </w:pPr>
      <w:hyperlink w:anchor="_Toc26661" w:history="1">
        <w:r>
          <w:rPr>
            <w:rFonts w:ascii="仿宋" w:eastAsia="仿宋" w:hAnsi="仿宋" w:cs="仿宋" w:hint="eastAsia"/>
            <w:lang w:eastAsia="zh-CN"/>
          </w:rPr>
          <w:t>(五)、主要经营范围</w:t>
        </w:r>
        <w:r>
          <w:tab/>
        </w:r>
        <w:r>
          <w:fldChar w:fldCharType="begin"/>
        </w:r>
        <w:r>
          <w:instrText xml:space="preserve"> PAGEREF _Toc26661 \h </w:instrText>
        </w:r>
        <w:r>
          <w:fldChar w:fldCharType="separate"/>
        </w:r>
        <w:r>
          <w:t>30</w:t>
        </w:r>
        <w:r>
          <w:fldChar w:fldCharType="end"/>
        </w:r>
      </w:hyperlink>
    </w:p>
    <w:p>
      <w:pPr>
        <w:pStyle w:val="TOC2"/>
        <w:tabs>
          <w:tab w:val="right" w:leader="dot" w:pos="8306"/>
        </w:tabs>
      </w:pPr>
      <w:hyperlink w:anchor="_Toc5460" w:history="1">
        <w:r>
          <w:rPr>
            <w:rFonts w:ascii="仿宋" w:eastAsia="仿宋" w:hAnsi="仿宋" w:cs="仿宋" w:hint="eastAsia"/>
            <w:lang w:eastAsia="zh-CN"/>
          </w:rPr>
          <w:t>(六)、主要股东</w:t>
        </w:r>
        <w:r>
          <w:tab/>
        </w:r>
        <w:r>
          <w:fldChar w:fldCharType="begin"/>
        </w:r>
        <w:r>
          <w:instrText xml:space="preserve"> PAGEREF _Toc5460 \h </w:instrText>
        </w:r>
        <w:r>
          <w:fldChar w:fldCharType="separate"/>
        </w:r>
        <w:r>
          <w:t>30</w:t>
        </w:r>
        <w:r>
          <w:fldChar w:fldCharType="end"/>
        </w:r>
      </w:hyperlink>
    </w:p>
    <w:p>
      <w:pPr>
        <w:pStyle w:val="TOC1"/>
        <w:tabs>
          <w:tab w:val="right" w:leader="dot" w:pos="8306"/>
        </w:tabs>
      </w:pPr>
      <w:hyperlink w:anchor="_Toc7364" w:history="1">
        <w:r>
          <w:rPr>
            <w:rFonts w:ascii="仿宋" w:eastAsia="仿宋" w:hAnsi="仿宋" w:cs="仿宋" w:hint="eastAsia"/>
            <w:lang w:eastAsia="zh-CN"/>
          </w:rPr>
          <w:t>六、目标客户和受众分析</w:t>
        </w:r>
        <w:r>
          <w:tab/>
        </w:r>
        <w:r>
          <w:fldChar w:fldCharType="begin"/>
        </w:r>
        <w:r>
          <w:instrText xml:space="preserve"> PAGEREF _Toc7364 \h </w:instrText>
        </w:r>
        <w:r>
          <w:fldChar w:fldCharType="separate"/>
        </w:r>
        <w:r>
          <w:t>31</w:t>
        </w:r>
        <w:r>
          <w:fldChar w:fldCharType="end"/>
        </w:r>
      </w:hyperlink>
    </w:p>
    <w:p>
      <w:pPr>
        <w:pStyle w:val="TOC2"/>
        <w:tabs>
          <w:tab w:val="right" w:leader="dot" w:pos="8306"/>
        </w:tabs>
      </w:pPr>
      <w:hyperlink w:anchor="_Toc10154" w:history="1">
        <w:r>
          <w:rPr>
            <w:rFonts w:ascii="仿宋" w:eastAsia="仿宋" w:hAnsi="仿宋" w:cs="仿宋" w:hint="eastAsia"/>
            <w:lang w:eastAsia="zh-CN"/>
          </w:rPr>
          <w:t>(一)、客户群体描述</w:t>
        </w:r>
        <w:r>
          <w:tab/>
        </w:r>
        <w:r>
          <w:fldChar w:fldCharType="begin"/>
        </w:r>
        <w:r>
          <w:instrText xml:space="preserve"> PAGEREF _Toc10154 \h </w:instrText>
        </w:r>
        <w:r>
          <w:fldChar w:fldCharType="separate"/>
        </w:r>
        <w:r>
          <w:t>31</w:t>
        </w:r>
        <w:r>
          <w:fldChar w:fldCharType="end"/>
        </w:r>
      </w:hyperlink>
    </w:p>
    <w:p>
      <w:pPr>
        <w:pStyle w:val="TOC2"/>
        <w:tabs>
          <w:tab w:val="right" w:leader="dot" w:pos="8306"/>
        </w:tabs>
      </w:pPr>
      <w:hyperlink w:anchor="_Toc30917" w:history="1">
        <w:r>
          <w:rPr>
            <w:rFonts w:ascii="仿宋" w:eastAsia="仿宋" w:hAnsi="仿宋" w:cs="仿宋" w:hint="eastAsia"/>
            <w:lang w:eastAsia="zh-CN"/>
          </w:rPr>
          <w:t>(二)、客户需求和期望</w:t>
        </w:r>
        <w:r>
          <w:tab/>
        </w:r>
        <w:r>
          <w:fldChar w:fldCharType="begin"/>
        </w:r>
        <w:r>
          <w:instrText xml:space="preserve"> PAGEREF _Toc30917 \h </w:instrText>
        </w:r>
        <w:r>
          <w:fldChar w:fldCharType="separate"/>
        </w:r>
        <w:r>
          <w:t>33</w:t>
        </w:r>
        <w:r>
          <w:fldChar w:fldCharType="end"/>
        </w:r>
      </w:hyperlink>
    </w:p>
    <w:p>
      <w:pPr>
        <w:pStyle w:val="TOC2"/>
        <w:tabs>
          <w:tab w:val="right" w:leader="dot" w:pos="8306"/>
        </w:tabs>
      </w:pPr>
      <w:hyperlink w:anchor="_Toc28608" w:history="1">
        <w:r>
          <w:rPr>
            <w:rFonts w:ascii="仿宋" w:eastAsia="仿宋" w:hAnsi="仿宋" w:cs="仿宋" w:hint="eastAsia"/>
            <w:lang w:eastAsia="zh-CN"/>
          </w:rPr>
          <w:t>(三)、客户获取策略</w:t>
        </w:r>
        <w:r>
          <w:tab/>
        </w:r>
        <w:r>
          <w:fldChar w:fldCharType="begin"/>
        </w:r>
        <w:r>
          <w:instrText xml:space="preserve"> PAGEREF _Toc28608 \h </w:instrText>
        </w:r>
        <w:r>
          <w:fldChar w:fldCharType="separate"/>
        </w:r>
        <w:r>
          <w:t>34</w:t>
        </w:r>
        <w:r>
          <w:fldChar w:fldCharType="end"/>
        </w:r>
      </w:hyperlink>
    </w:p>
    <w:p>
      <w:pPr>
        <w:pStyle w:val="TOC2"/>
        <w:tabs>
          <w:tab w:val="right" w:leader="dot" w:pos="8306"/>
        </w:tabs>
      </w:pPr>
      <w:hyperlink w:anchor="_Toc19676" w:history="1">
        <w:r>
          <w:rPr>
            <w:rFonts w:ascii="仿宋" w:eastAsia="仿宋" w:hAnsi="仿宋" w:cs="仿宋" w:hint="eastAsia"/>
            <w:lang w:eastAsia="zh-CN"/>
          </w:rPr>
          <w:t>(四)、客户关系管理</w:t>
        </w:r>
        <w:r>
          <w:tab/>
        </w:r>
        <w:r>
          <w:fldChar w:fldCharType="begin"/>
        </w:r>
        <w:r>
          <w:instrText xml:space="preserve"> PAGEREF _Toc19676 \h </w:instrText>
        </w:r>
        <w:r>
          <w:fldChar w:fldCharType="separate"/>
        </w:r>
        <w:r>
          <w:t>36</w:t>
        </w:r>
        <w:r>
          <w:fldChar w:fldCharType="end"/>
        </w:r>
      </w:hyperlink>
    </w:p>
    <w:p>
      <w:pPr>
        <w:pStyle w:val="TOC1"/>
        <w:tabs>
          <w:tab w:val="right" w:leader="dot" w:pos="8306"/>
        </w:tabs>
      </w:pPr>
      <w:hyperlink w:anchor="_Toc11407" w:history="1">
        <w:r>
          <w:rPr>
            <w:rFonts w:ascii="仿宋" w:eastAsia="仿宋" w:hAnsi="仿宋" w:cs="仿宋" w:hint="eastAsia"/>
            <w:lang w:eastAsia="zh-CN"/>
          </w:rPr>
          <w:t>七、环境保护分析</w:t>
        </w:r>
        <w:r>
          <w:tab/>
        </w:r>
        <w:r>
          <w:fldChar w:fldCharType="begin"/>
        </w:r>
        <w:r>
          <w:instrText xml:space="preserve"> PAGEREF _Toc11407 \h </w:instrText>
        </w:r>
        <w:r>
          <w:fldChar w:fldCharType="separate"/>
        </w:r>
        <w:r>
          <w:t>38</w:t>
        </w:r>
        <w:r>
          <w:fldChar w:fldCharType="end"/>
        </w:r>
      </w:hyperlink>
    </w:p>
    <w:p>
      <w:pPr>
        <w:pStyle w:val="TOC2"/>
        <w:tabs>
          <w:tab w:val="right" w:leader="dot" w:pos="8306"/>
        </w:tabs>
      </w:pPr>
      <w:hyperlink w:anchor="_Toc12495" w:history="1">
        <w:r>
          <w:rPr>
            <w:rFonts w:ascii="仿宋" w:eastAsia="仿宋" w:hAnsi="仿宋" w:cs="仿宋" w:hint="eastAsia"/>
            <w:lang w:eastAsia="zh-CN"/>
          </w:rPr>
          <w:t>(一)、编制依据</w:t>
        </w:r>
        <w:r>
          <w:tab/>
        </w:r>
        <w:r>
          <w:fldChar w:fldCharType="begin"/>
        </w:r>
        <w:r>
          <w:instrText xml:space="preserve"> PAGEREF _Toc12495 \h </w:instrText>
        </w:r>
        <w:r>
          <w:fldChar w:fldCharType="separate"/>
        </w:r>
        <w:r>
          <w:t>38</w:t>
        </w:r>
        <w:r>
          <w:fldChar w:fldCharType="end"/>
        </w:r>
      </w:hyperlink>
    </w:p>
    <w:p>
      <w:pPr>
        <w:pStyle w:val="TOC2"/>
        <w:tabs>
          <w:tab w:val="right" w:leader="dot" w:pos="8306"/>
        </w:tabs>
      </w:pPr>
      <w:hyperlink w:anchor="_Toc24754" w:history="1">
        <w:r>
          <w:rPr>
            <w:rFonts w:ascii="仿宋" w:eastAsia="仿宋" w:hAnsi="仿宋" w:cs="仿宋" w:hint="eastAsia"/>
            <w:lang w:eastAsia="zh-CN"/>
          </w:rPr>
          <w:t>(二)、环境影响合理性分析</w:t>
        </w:r>
        <w:r>
          <w:tab/>
        </w:r>
        <w:r>
          <w:fldChar w:fldCharType="begin"/>
        </w:r>
        <w:r>
          <w:instrText xml:space="preserve"> PAGEREF _Toc24754 \h </w:instrText>
        </w:r>
        <w:r>
          <w:fldChar w:fldCharType="separate"/>
        </w:r>
        <w:r>
          <w:t>38</w:t>
        </w:r>
        <w:r>
          <w:fldChar w:fldCharType="end"/>
        </w:r>
      </w:hyperlink>
    </w:p>
    <w:p>
      <w:pPr>
        <w:pStyle w:val="TOC2"/>
        <w:tabs>
          <w:tab w:val="right" w:leader="dot" w:pos="8306"/>
        </w:tabs>
      </w:pPr>
      <w:hyperlink w:anchor="_Toc26388" w:history="1">
        <w:r>
          <w:rPr>
            <w:rFonts w:ascii="仿宋" w:eastAsia="仿宋" w:hAnsi="仿宋" w:cs="仿宋" w:hint="eastAsia"/>
            <w:lang w:eastAsia="zh-CN"/>
          </w:rPr>
          <w:t>(三)、建设期大气环境影响分析</w:t>
        </w:r>
        <w:r>
          <w:tab/>
        </w:r>
        <w:r>
          <w:fldChar w:fldCharType="begin"/>
        </w:r>
        <w:r>
          <w:instrText xml:space="preserve"> PAGEREF _Toc26388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930" w:history="1">
        <w:r>
          <w:rPr>
            <w:rFonts w:ascii="仿宋" w:eastAsia="仿宋" w:hAnsi="仿宋" w:cs="仿宋" w:hint="eastAsia"/>
            <w:lang w:eastAsia="zh-CN"/>
          </w:rPr>
          <w:t>(四)、建设期水环境影响分析</w:t>
        </w:r>
        <w:r>
          <w:tab/>
        </w:r>
        <w:r>
          <w:fldChar w:fldCharType="begin"/>
        </w:r>
        <w:r>
          <w:instrText xml:space="preserve"> PAGEREF _Toc13930 \h </w:instrText>
        </w:r>
        <w:r>
          <w:fldChar w:fldCharType="separate"/>
        </w:r>
        <w:r>
          <w:t>40</w:t>
        </w:r>
        <w:r>
          <w:fldChar w:fldCharType="end"/>
        </w:r>
      </w:hyperlink>
    </w:p>
    <w:p>
      <w:pPr>
        <w:pStyle w:val="TOC2"/>
        <w:tabs>
          <w:tab w:val="right" w:leader="dot" w:pos="8306"/>
        </w:tabs>
      </w:pPr>
      <w:hyperlink w:anchor="_Toc839" w:history="1">
        <w:r>
          <w:rPr>
            <w:rFonts w:ascii="仿宋" w:eastAsia="仿宋" w:hAnsi="仿宋" w:cs="仿宋" w:hint="eastAsia"/>
            <w:lang w:eastAsia="zh-CN"/>
          </w:rPr>
          <w:t>(五)、建设期固体废弃物环境影响分析</w:t>
        </w:r>
        <w:r>
          <w:tab/>
        </w:r>
        <w:r>
          <w:fldChar w:fldCharType="begin"/>
        </w:r>
        <w:r>
          <w:instrText xml:space="preserve"> PAGEREF _Toc839 \h </w:instrText>
        </w:r>
        <w:r>
          <w:fldChar w:fldCharType="separate"/>
        </w:r>
        <w:r>
          <w:t>41</w:t>
        </w:r>
        <w:r>
          <w:fldChar w:fldCharType="end"/>
        </w:r>
      </w:hyperlink>
    </w:p>
    <w:p>
      <w:pPr>
        <w:pStyle w:val="TOC2"/>
        <w:tabs>
          <w:tab w:val="right" w:leader="dot" w:pos="8306"/>
        </w:tabs>
      </w:pPr>
      <w:hyperlink w:anchor="_Toc12642" w:history="1">
        <w:r>
          <w:rPr>
            <w:rFonts w:ascii="仿宋" w:eastAsia="仿宋" w:hAnsi="仿宋" w:cs="仿宋" w:hint="eastAsia"/>
            <w:lang w:eastAsia="zh-CN"/>
          </w:rPr>
          <w:t>(六)、建设期声环境影响分析</w:t>
        </w:r>
        <w:r>
          <w:tab/>
        </w:r>
        <w:r>
          <w:fldChar w:fldCharType="begin"/>
        </w:r>
        <w:r>
          <w:instrText xml:space="preserve"> PAGEREF _Toc12642 \h </w:instrText>
        </w:r>
        <w:r>
          <w:fldChar w:fldCharType="separate"/>
        </w:r>
        <w:r>
          <w:t>43</w:t>
        </w:r>
        <w:r>
          <w:fldChar w:fldCharType="end"/>
        </w:r>
      </w:hyperlink>
    </w:p>
    <w:p>
      <w:pPr>
        <w:pStyle w:val="TOC2"/>
        <w:tabs>
          <w:tab w:val="right" w:leader="dot" w:pos="8306"/>
        </w:tabs>
      </w:pPr>
      <w:hyperlink w:anchor="_Toc5165" w:history="1">
        <w:r>
          <w:rPr>
            <w:rFonts w:ascii="仿宋" w:eastAsia="仿宋" w:hAnsi="仿宋" w:cs="仿宋" w:hint="eastAsia"/>
            <w:lang w:eastAsia="zh-CN"/>
          </w:rPr>
          <w:t>(七)、营运期大气环境影响分析</w:t>
        </w:r>
        <w:r>
          <w:tab/>
        </w:r>
        <w:r>
          <w:fldChar w:fldCharType="begin"/>
        </w:r>
        <w:r>
          <w:instrText xml:space="preserve"> PAGEREF _Toc5165 \h </w:instrText>
        </w:r>
        <w:r>
          <w:fldChar w:fldCharType="separate"/>
        </w:r>
        <w:r>
          <w:t>44</w:t>
        </w:r>
        <w:r>
          <w:fldChar w:fldCharType="end"/>
        </w:r>
      </w:hyperlink>
    </w:p>
    <w:p>
      <w:pPr>
        <w:pStyle w:val="TOC2"/>
        <w:tabs>
          <w:tab w:val="right" w:leader="dot" w:pos="8306"/>
        </w:tabs>
      </w:pPr>
      <w:hyperlink w:anchor="_Toc25319" w:history="1">
        <w:r>
          <w:rPr>
            <w:rFonts w:ascii="仿宋" w:eastAsia="仿宋" w:hAnsi="仿宋" w:cs="仿宋" w:hint="eastAsia"/>
            <w:lang w:eastAsia="zh-CN"/>
          </w:rPr>
          <w:t>(八)、营运期水环境影响分析</w:t>
        </w:r>
        <w:r>
          <w:tab/>
        </w:r>
        <w:r>
          <w:fldChar w:fldCharType="begin"/>
        </w:r>
        <w:r>
          <w:instrText xml:space="preserve"> PAGEREF _Toc25319 \h </w:instrText>
        </w:r>
        <w:r>
          <w:fldChar w:fldCharType="separate"/>
        </w:r>
        <w:r>
          <w:t>45</w:t>
        </w:r>
        <w:r>
          <w:fldChar w:fldCharType="end"/>
        </w:r>
      </w:hyperlink>
    </w:p>
    <w:p>
      <w:pPr>
        <w:pStyle w:val="TOC2"/>
        <w:tabs>
          <w:tab w:val="right" w:leader="dot" w:pos="8306"/>
        </w:tabs>
      </w:pPr>
      <w:hyperlink w:anchor="_Toc5659" w:history="1">
        <w:r>
          <w:rPr>
            <w:rFonts w:ascii="仿宋" w:eastAsia="仿宋" w:hAnsi="仿宋" w:cs="仿宋" w:hint="eastAsia"/>
            <w:lang w:eastAsia="zh-CN"/>
          </w:rPr>
          <w:t>(九)、营运期固体废弃物环境影响分析</w:t>
        </w:r>
        <w:r>
          <w:tab/>
        </w:r>
        <w:r>
          <w:fldChar w:fldCharType="begin"/>
        </w:r>
        <w:r>
          <w:instrText xml:space="preserve"> PAGEREF _Toc5659 \h </w:instrText>
        </w:r>
        <w:r>
          <w:fldChar w:fldCharType="separate"/>
        </w:r>
        <w:r>
          <w:t>46</w:t>
        </w:r>
        <w:r>
          <w:fldChar w:fldCharType="end"/>
        </w:r>
      </w:hyperlink>
    </w:p>
    <w:p>
      <w:pPr>
        <w:pStyle w:val="TOC2"/>
        <w:tabs>
          <w:tab w:val="right" w:leader="dot" w:pos="8306"/>
        </w:tabs>
      </w:pPr>
      <w:hyperlink w:anchor="_Toc20549" w:history="1">
        <w:r>
          <w:rPr>
            <w:rFonts w:ascii="仿宋" w:eastAsia="仿宋" w:hAnsi="仿宋" w:cs="仿宋" w:hint="eastAsia"/>
            <w:lang w:eastAsia="zh-CN"/>
          </w:rPr>
          <w:t>(十)、营运期声环境影响分析</w:t>
        </w:r>
        <w:r>
          <w:tab/>
        </w:r>
        <w:r>
          <w:fldChar w:fldCharType="begin"/>
        </w:r>
        <w:r>
          <w:instrText xml:space="preserve"> PAGEREF _Toc20549 \h </w:instrText>
        </w:r>
        <w:r>
          <w:fldChar w:fldCharType="separate"/>
        </w:r>
        <w:r>
          <w:t>47</w:t>
        </w:r>
        <w:r>
          <w:fldChar w:fldCharType="end"/>
        </w:r>
      </w:hyperlink>
    </w:p>
    <w:p>
      <w:pPr>
        <w:pStyle w:val="TOC2"/>
        <w:tabs>
          <w:tab w:val="right" w:leader="dot" w:pos="8306"/>
        </w:tabs>
      </w:pPr>
      <w:hyperlink w:anchor="_Toc20649" w:history="1">
        <w:r>
          <w:rPr>
            <w:rFonts w:ascii="仿宋" w:eastAsia="仿宋" w:hAnsi="仿宋" w:cs="仿宋" w:hint="eastAsia"/>
            <w:lang w:eastAsia="zh-CN"/>
          </w:rPr>
          <w:t>(十一)、清洁生产</w:t>
        </w:r>
        <w:r>
          <w:tab/>
        </w:r>
        <w:r>
          <w:fldChar w:fldCharType="begin"/>
        </w:r>
        <w:r>
          <w:instrText xml:space="preserve"> PAGEREF _Toc20649 \h </w:instrText>
        </w:r>
        <w:r>
          <w:fldChar w:fldCharType="separate"/>
        </w:r>
        <w:r>
          <w:t>48</w:t>
        </w:r>
        <w:r>
          <w:fldChar w:fldCharType="end"/>
        </w:r>
      </w:hyperlink>
    </w:p>
    <w:p>
      <w:pPr>
        <w:pStyle w:val="TOC2"/>
        <w:tabs>
          <w:tab w:val="right" w:leader="dot" w:pos="8306"/>
        </w:tabs>
      </w:pPr>
      <w:hyperlink w:anchor="_Toc1095" w:history="1">
        <w:r>
          <w:rPr>
            <w:rFonts w:ascii="仿宋" w:eastAsia="仿宋" w:hAnsi="仿宋" w:cs="仿宋" w:hint="eastAsia"/>
            <w:lang w:eastAsia="zh-CN"/>
          </w:rPr>
          <w:t>(十二)、环境管理分析</w:t>
        </w:r>
        <w:r>
          <w:tab/>
        </w:r>
        <w:r>
          <w:fldChar w:fldCharType="begin"/>
        </w:r>
        <w:r>
          <w:instrText xml:space="preserve"> PAGEREF _Toc1095 \h </w:instrText>
        </w:r>
        <w:r>
          <w:fldChar w:fldCharType="separate"/>
        </w:r>
        <w:r>
          <w:t>49</w:t>
        </w:r>
        <w:r>
          <w:fldChar w:fldCharType="end"/>
        </w:r>
      </w:hyperlink>
    </w:p>
    <w:p>
      <w:pPr>
        <w:pStyle w:val="TOC2"/>
        <w:tabs>
          <w:tab w:val="right" w:leader="dot" w:pos="8306"/>
        </w:tabs>
      </w:pPr>
      <w:hyperlink w:anchor="_Toc18108" w:history="1">
        <w:r>
          <w:rPr>
            <w:rFonts w:ascii="仿宋" w:eastAsia="仿宋" w:hAnsi="仿宋" w:cs="仿宋" w:hint="eastAsia"/>
            <w:lang w:eastAsia="zh-CN"/>
          </w:rPr>
          <w:t>(十三)、结论及建议</w:t>
        </w:r>
        <w:r>
          <w:tab/>
        </w:r>
        <w:r>
          <w:fldChar w:fldCharType="begin"/>
        </w:r>
        <w:r>
          <w:instrText xml:space="preserve"> PAGEREF _Toc18108 \h </w:instrText>
        </w:r>
        <w:r>
          <w:fldChar w:fldCharType="separate"/>
        </w:r>
        <w:r>
          <w:t>51</w:t>
        </w:r>
        <w:r>
          <w:fldChar w:fldCharType="end"/>
        </w:r>
      </w:hyperlink>
    </w:p>
    <w:p>
      <w:pPr>
        <w:pStyle w:val="TOC1"/>
        <w:tabs>
          <w:tab w:val="right" w:leader="dot" w:pos="8306"/>
        </w:tabs>
      </w:pPr>
      <w:hyperlink w:anchor="_Toc13408" w:history="1">
        <w:r>
          <w:rPr>
            <w:rFonts w:ascii="仿宋" w:eastAsia="仿宋" w:hAnsi="仿宋" w:cs="仿宋" w:hint="eastAsia"/>
            <w:lang w:eastAsia="zh-CN"/>
          </w:rPr>
          <w:t>八、投资方案分析</w:t>
        </w:r>
        <w:r>
          <w:tab/>
        </w:r>
        <w:r>
          <w:fldChar w:fldCharType="begin"/>
        </w:r>
        <w:r>
          <w:instrText xml:space="preserve"> PAGEREF _Toc13408 \h </w:instrText>
        </w:r>
        <w:r>
          <w:fldChar w:fldCharType="separate"/>
        </w:r>
        <w:r>
          <w:t>52</w:t>
        </w:r>
        <w:r>
          <w:fldChar w:fldCharType="end"/>
        </w:r>
      </w:hyperlink>
    </w:p>
    <w:p>
      <w:pPr>
        <w:pStyle w:val="TOC2"/>
        <w:tabs>
          <w:tab w:val="right" w:leader="dot" w:pos="8306"/>
        </w:tabs>
      </w:pPr>
      <w:hyperlink w:anchor="_Toc9623" w:history="1">
        <w:r>
          <w:rPr>
            <w:rFonts w:ascii="仿宋" w:eastAsia="仿宋" w:hAnsi="仿宋" w:cs="仿宋" w:hint="eastAsia"/>
            <w:lang w:eastAsia="zh-CN"/>
          </w:rPr>
          <w:t>(一)、编制说明</w:t>
        </w:r>
        <w:r>
          <w:tab/>
        </w:r>
        <w:r>
          <w:fldChar w:fldCharType="begin"/>
        </w:r>
        <w:r>
          <w:instrText xml:space="preserve"> PAGEREF _Toc9623 \h </w:instrText>
        </w:r>
        <w:r>
          <w:fldChar w:fldCharType="separate"/>
        </w:r>
        <w:r>
          <w:t>52</w:t>
        </w:r>
        <w:r>
          <w:fldChar w:fldCharType="end"/>
        </w:r>
      </w:hyperlink>
    </w:p>
    <w:p>
      <w:pPr>
        <w:pStyle w:val="TOC2"/>
        <w:tabs>
          <w:tab w:val="right" w:leader="dot" w:pos="8306"/>
        </w:tabs>
      </w:pPr>
      <w:hyperlink w:anchor="_Toc22525" w:history="1">
        <w:r>
          <w:rPr>
            <w:rFonts w:ascii="仿宋" w:eastAsia="仿宋" w:hAnsi="仿宋" w:cs="仿宋" w:hint="eastAsia"/>
            <w:lang w:eastAsia="zh-CN"/>
          </w:rPr>
          <w:t>(二)、建设投资</w:t>
        </w:r>
        <w:r>
          <w:tab/>
        </w:r>
        <w:r>
          <w:fldChar w:fldCharType="begin"/>
        </w:r>
        <w:r>
          <w:instrText xml:space="preserve"> PAGEREF _Toc22525 \h </w:instrText>
        </w:r>
        <w:r>
          <w:fldChar w:fldCharType="separate"/>
        </w:r>
        <w:r>
          <w:t>52</w:t>
        </w:r>
        <w:r>
          <w:fldChar w:fldCharType="end"/>
        </w:r>
      </w:hyperlink>
    </w:p>
    <w:p>
      <w:pPr>
        <w:pStyle w:val="TOC2"/>
        <w:tabs>
          <w:tab w:val="right" w:leader="dot" w:pos="8306"/>
        </w:tabs>
      </w:pPr>
      <w:hyperlink w:anchor="_Toc20831" w:history="1">
        <w:r>
          <w:rPr>
            <w:rFonts w:ascii="仿宋" w:eastAsia="仿宋" w:hAnsi="仿宋" w:cs="仿宋" w:hint="eastAsia"/>
            <w:lang w:eastAsia="zh-CN"/>
          </w:rPr>
          <w:t>(三)、建设期利息</w:t>
        </w:r>
        <w:r>
          <w:tab/>
        </w:r>
        <w:r>
          <w:fldChar w:fldCharType="begin"/>
        </w:r>
        <w:r>
          <w:instrText xml:space="preserve"> PAGEREF _Toc20831 \h </w:instrText>
        </w:r>
        <w:r>
          <w:fldChar w:fldCharType="separate"/>
        </w:r>
        <w:r>
          <w:t>53</w:t>
        </w:r>
        <w:r>
          <w:fldChar w:fldCharType="end"/>
        </w:r>
      </w:hyperlink>
    </w:p>
    <w:p>
      <w:pPr>
        <w:pStyle w:val="TOC2"/>
        <w:tabs>
          <w:tab w:val="right" w:leader="dot" w:pos="8306"/>
        </w:tabs>
      </w:pPr>
      <w:hyperlink w:anchor="_Toc2920" w:history="1">
        <w:r>
          <w:rPr>
            <w:rFonts w:ascii="仿宋" w:eastAsia="仿宋" w:hAnsi="仿宋" w:cs="仿宋" w:hint="eastAsia"/>
            <w:lang w:eastAsia="zh-CN"/>
          </w:rPr>
          <w:t>(四)、流动资金</w:t>
        </w:r>
        <w:r>
          <w:tab/>
        </w:r>
        <w:r>
          <w:fldChar w:fldCharType="begin"/>
        </w:r>
        <w:r>
          <w:instrText xml:space="preserve"> PAGEREF _Toc2920 \h </w:instrText>
        </w:r>
        <w:r>
          <w:fldChar w:fldCharType="separate"/>
        </w:r>
        <w:r>
          <w:t>53</w:t>
        </w:r>
        <w:r>
          <w:fldChar w:fldCharType="end"/>
        </w:r>
      </w:hyperlink>
    </w:p>
    <w:p>
      <w:pPr>
        <w:pStyle w:val="TOC2"/>
        <w:tabs>
          <w:tab w:val="right" w:leader="dot" w:pos="8306"/>
        </w:tabs>
      </w:pPr>
      <w:hyperlink w:anchor="_Toc8940" w:history="1">
        <w:r>
          <w:rPr>
            <w:rFonts w:ascii="仿宋" w:eastAsia="仿宋" w:hAnsi="仿宋" w:cs="仿宋" w:hint="eastAsia"/>
            <w:lang w:eastAsia="zh-CN"/>
          </w:rPr>
          <w:t>(五)、角质溶解药项目总投资</w:t>
        </w:r>
        <w:r>
          <w:tab/>
        </w:r>
        <w:r>
          <w:fldChar w:fldCharType="begin"/>
        </w:r>
        <w:r>
          <w:instrText xml:space="preserve"> PAGEREF _Toc8940 \h </w:instrText>
        </w:r>
        <w:r>
          <w:fldChar w:fldCharType="separate"/>
        </w:r>
        <w:r>
          <w:t>53</w:t>
        </w:r>
        <w:r>
          <w:fldChar w:fldCharType="end"/>
        </w:r>
      </w:hyperlink>
    </w:p>
    <w:p>
      <w:pPr>
        <w:pStyle w:val="TOC2"/>
        <w:tabs>
          <w:tab w:val="right" w:leader="dot" w:pos="8306"/>
        </w:tabs>
      </w:pPr>
      <w:hyperlink w:anchor="_Toc8949" w:history="1">
        <w:r>
          <w:rPr>
            <w:rFonts w:ascii="仿宋" w:eastAsia="仿宋" w:hAnsi="仿宋" w:cs="仿宋" w:hint="eastAsia"/>
            <w:lang w:eastAsia="zh-CN"/>
          </w:rPr>
          <w:t>(六)、资金筹措与投资计划</w:t>
        </w:r>
        <w:r>
          <w:tab/>
        </w:r>
        <w:r>
          <w:fldChar w:fldCharType="begin"/>
        </w:r>
        <w:r>
          <w:instrText xml:space="preserve"> PAGEREF _Toc8949 \h </w:instrText>
        </w:r>
        <w:r>
          <w:fldChar w:fldCharType="separate"/>
        </w:r>
        <w:r>
          <w:t>54</w:t>
        </w:r>
        <w:r>
          <w:fldChar w:fldCharType="end"/>
        </w:r>
      </w:hyperlink>
    </w:p>
    <w:p>
      <w:pPr>
        <w:pStyle w:val="TOC1"/>
        <w:tabs>
          <w:tab w:val="right" w:leader="dot" w:pos="8306"/>
        </w:tabs>
      </w:pPr>
      <w:hyperlink w:anchor="_Toc18642" w:history="1">
        <w:r>
          <w:rPr>
            <w:rFonts w:ascii="仿宋" w:eastAsia="仿宋" w:hAnsi="仿宋" w:cs="仿宋" w:hint="eastAsia"/>
            <w:lang w:eastAsia="zh-CN"/>
          </w:rPr>
          <w:t>九、角质溶解药项目经济效益</w:t>
        </w:r>
        <w:r>
          <w:tab/>
        </w:r>
        <w:r>
          <w:fldChar w:fldCharType="begin"/>
        </w:r>
        <w:r>
          <w:instrText xml:space="preserve"> PAGEREF _Toc18642 \h </w:instrText>
        </w:r>
        <w:r>
          <w:fldChar w:fldCharType="separate"/>
        </w:r>
        <w:r>
          <w:t>54</w:t>
        </w:r>
        <w:r>
          <w:fldChar w:fldCharType="end"/>
        </w:r>
      </w:hyperlink>
    </w:p>
    <w:p>
      <w:pPr>
        <w:pStyle w:val="TOC2"/>
        <w:tabs>
          <w:tab w:val="right" w:leader="dot" w:pos="8306"/>
        </w:tabs>
      </w:pPr>
      <w:hyperlink w:anchor="_Toc14401" w:history="1">
        <w:r>
          <w:rPr>
            <w:rFonts w:ascii="仿宋" w:eastAsia="仿宋" w:hAnsi="仿宋" w:cs="仿宋" w:hint="eastAsia"/>
            <w:lang w:eastAsia="zh-CN"/>
          </w:rPr>
          <w:t>(一)、基本假设及基础参数选取</w:t>
        </w:r>
        <w:r>
          <w:tab/>
        </w:r>
        <w:r>
          <w:fldChar w:fldCharType="begin"/>
        </w:r>
        <w:r>
          <w:instrText xml:space="preserve"> PAGEREF _Toc14401 \h </w:instrText>
        </w:r>
        <w:r>
          <w:fldChar w:fldCharType="separate"/>
        </w:r>
        <w:r>
          <w:t>54</w:t>
        </w:r>
        <w:r>
          <w:fldChar w:fldCharType="end"/>
        </w:r>
      </w:hyperlink>
    </w:p>
    <w:p>
      <w:pPr>
        <w:pStyle w:val="TOC2"/>
        <w:tabs>
          <w:tab w:val="right" w:leader="dot" w:pos="8306"/>
        </w:tabs>
      </w:pPr>
      <w:hyperlink w:anchor="_Toc3596" w:history="1">
        <w:r>
          <w:rPr>
            <w:rFonts w:ascii="仿宋" w:eastAsia="仿宋" w:hAnsi="仿宋" w:cs="仿宋" w:hint="eastAsia"/>
            <w:lang w:eastAsia="zh-CN"/>
          </w:rPr>
          <w:t>(二)、经济评价财务测算</w:t>
        </w:r>
        <w:r>
          <w:tab/>
        </w:r>
        <w:r>
          <w:fldChar w:fldCharType="begin"/>
        </w:r>
        <w:r>
          <w:instrText xml:space="preserve"> PAGEREF _Toc3596 \h </w:instrText>
        </w:r>
        <w:r>
          <w:fldChar w:fldCharType="separate"/>
        </w:r>
        <w:r>
          <w:t>54</w:t>
        </w:r>
        <w:r>
          <w:fldChar w:fldCharType="end"/>
        </w:r>
      </w:hyperlink>
    </w:p>
    <w:p>
      <w:pPr>
        <w:pStyle w:val="TOC2"/>
        <w:tabs>
          <w:tab w:val="right" w:leader="dot" w:pos="8306"/>
        </w:tabs>
      </w:pPr>
      <w:hyperlink w:anchor="_Toc2772" w:history="1">
        <w:r>
          <w:rPr>
            <w:rFonts w:ascii="仿宋" w:eastAsia="仿宋" w:hAnsi="仿宋" w:cs="仿宋" w:hint="eastAsia"/>
            <w:lang w:eastAsia="zh-CN"/>
          </w:rPr>
          <w:t>(三)、角质溶解药项目盈利能力分析</w:t>
        </w:r>
        <w:r>
          <w:tab/>
        </w:r>
        <w:r>
          <w:fldChar w:fldCharType="begin"/>
        </w:r>
        <w:r>
          <w:instrText xml:space="preserve"> PAGEREF _Toc2772 \h </w:instrText>
        </w:r>
        <w:r>
          <w:fldChar w:fldCharType="separate"/>
        </w:r>
        <w:r>
          <w:t>56</w:t>
        </w:r>
        <w:r>
          <w:fldChar w:fldCharType="end"/>
        </w:r>
      </w:hyperlink>
    </w:p>
    <w:p>
      <w:pPr>
        <w:pStyle w:val="TOC2"/>
        <w:tabs>
          <w:tab w:val="right" w:leader="dot" w:pos="8306"/>
        </w:tabs>
      </w:pPr>
      <w:hyperlink w:anchor="_Toc6834" w:history="1">
        <w:r>
          <w:rPr>
            <w:rFonts w:ascii="仿宋" w:eastAsia="仿宋" w:hAnsi="仿宋" w:cs="仿宋" w:hint="eastAsia"/>
            <w:lang w:eastAsia="zh-CN"/>
          </w:rPr>
          <w:t>(四)、财务生存能力分析</w:t>
        </w:r>
        <w:r>
          <w:tab/>
        </w:r>
        <w:r>
          <w:fldChar w:fldCharType="begin"/>
        </w:r>
        <w:r>
          <w:instrText xml:space="preserve"> PAGEREF _Toc6834 \h </w:instrText>
        </w:r>
        <w:r>
          <w:fldChar w:fldCharType="separate"/>
        </w:r>
        <w:r>
          <w:t>57</w:t>
        </w:r>
        <w:r>
          <w:fldChar w:fldCharType="end"/>
        </w:r>
      </w:hyperlink>
    </w:p>
    <w:p>
      <w:pPr>
        <w:pStyle w:val="TOC2"/>
        <w:tabs>
          <w:tab w:val="right" w:leader="dot" w:pos="8306"/>
        </w:tabs>
      </w:pPr>
      <w:hyperlink w:anchor="_Toc5732" w:history="1">
        <w:r>
          <w:rPr>
            <w:rFonts w:ascii="仿宋" w:eastAsia="仿宋" w:hAnsi="仿宋" w:cs="仿宋" w:hint="eastAsia"/>
            <w:lang w:eastAsia="zh-CN"/>
          </w:rPr>
          <w:t>(五)、偿债能力分析</w:t>
        </w:r>
        <w:r>
          <w:tab/>
        </w:r>
        <w:r>
          <w:fldChar w:fldCharType="begin"/>
        </w:r>
        <w:r>
          <w:instrText xml:space="preserve"> PAGEREF _Toc5732 \h </w:instrText>
        </w:r>
        <w:r>
          <w:fldChar w:fldCharType="separate"/>
        </w:r>
        <w:r>
          <w:t>58</w:t>
        </w:r>
        <w:r>
          <w:fldChar w:fldCharType="end"/>
        </w:r>
      </w:hyperlink>
    </w:p>
    <w:p>
      <w:pPr>
        <w:pStyle w:val="TOC2"/>
        <w:tabs>
          <w:tab w:val="right" w:leader="dot" w:pos="8306"/>
        </w:tabs>
      </w:pPr>
      <w:hyperlink w:anchor="_Toc10139" w:history="1">
        <w:r>
          <w:rPr>
            <w:rFonts w:ascii="仿宋" w:eastAsia="仿宋" w:hAnsi="仿宋" w:cs="仿宋" w:hint="eastAsia"/>
            <w:lang w:eastAsia="zh-CN"/>
          </w:rPr>
          <w:t>(六)、经济评价结论</w:t>
        </w:r>
        <w:r>
          <w:tab/>
        </w:r>
        <w:r>
          <w:fldChar w:fldCharType="begin"/>
        </w:r>
        <w:r>
          <w:instrText xml:space="preserve"> PAGEREF _Toc10139 \h </w:instrText>
        </w:r>
        <w:r>
          <w:fldChar w:fldCharType="separate"/>
        </w:r>
        <w:r>
          <w:t>59</w:t>
        </w:r>
        <w:r>
          <w:fldChar w:fldCharType="end"/>
        </w:r>
      </w:hyperlink>
    </w:p>
    <w:p>
      <w:pPr>
        <w:pStyle w:val="TOC1"/>
        <w:tabs>
          <w:tab w:val="right" w:leader="dot" w:pos="8306"/>
        </w:tabs>
      </w:pPr>
      <w:hyperlink w:anchor="_Toc5250" w:history="1">
        <w:r>
          <w:rPr>
            <w:rFonts w:ascii="仿宋" w:eastAsia="仿宋" w:hAnsi="仿宋" w:cs="仿宋" w:hint="eastAsia"/>
            <w:lang w:eastAsia="zh-CN"/>
          </w:rPr>
          <w:t>十、角质溶解药项目风险分析</w:t>
        </w:r>
        <w:r>
          <w:tab/>
        </w:r>
        <w:r>
          <w:fldChar w:fldCharType="begin"/>
        </w:r>
        <w:r>
          <w:instrText xml:space="preserve"> PAGEREF _Toc5250 \h </w:instrText>
        </w:r>
        <w:r>
          <w:fldChar w:fldCharType="separate"/>
        </w:r>
        <w:r>
          <w:t>60</w:t>
        </w:r>
        <w:r>
          <w:fldChar w:fldCharType="end"/>
        </w:r>
      </w:hyperlink>
    </w:p>
    <w:p>
      <w:pPr>
        <w:pStyle w:val="TOC2"/>
        <w:tabs>
          <w:tab w:val="right" w:leader="dot" w:pos="8306"/>
        </w:tabs>
      </w:pPr>
      <w:hyperlink w:anchor="_Toc9182" w:history="1">
        <w:r>
          <w:rPr>
            <w:rFonts w:ascii="仿宋" w:eastAsia="仿宋" w:hAnsi="仿宋" w:cs="仿宋" w:hint="eastAsia"/>
            <w:lang w:eastAsia="zh-CN"/>
          </w:rPr>
          <w:t>(一)、角质溶解药项目风险分析</w:t>
        </w:r>
        <w:r>
          <w:tab/>
        </w:r>
        <w:r>
          <w:fldChar w:fldCharType="begin"/>
        </w:r>
        <w:r>
          <w:instrText xml:space="preserve"> PAGEREF _Toc9182 \h </w:instrText>
        </w:r>
        <w:r>
          <w:fldChar w:fldCharType="separate"/>
        </w:r>
        <w:r>
          <w:t>60</w:t>
        </w:r>
        <w:r>
          <w:fldChar w:fldCharType="end"/>
        </w:r>
      </w:hyperlink>
    </w:p>
    <w:p>
      <w:pPr>
        <w:pStyle w:val="TOC2"/>
        <w:tabs>
          <w:tab w:val="right" w:leader="dot" w:pos="8306"/>
        </w:tabs>
      </w:pPr>
      <w:hyperlink w:anchor="_Toc3204" w:history="1">
        <w:r>
          <w:rPr>
            <w:rFonts w:ascii="仿宋" w:eastAsia="仿宋" w:hAnsi="仿宋" w:cs="仿宋" w:hint="eastAsia"/>
            <w:lang w:eastAsia="zh-CN"/>
          </w:rPr>
          <w:t>(二)、角质溶解药项目风险对策</w:t>
        </w:r>
        <w:r>
          <w:tab/>
        </w:r>
        <w:r>
          <w:fldChar w:fldCharType="begin"/>
        </w:r>
        <w:r>
          <w:instrText xml:space="preserve"> PAGEREF _Toc3204 \h </w:instrText>
        </w:r>
        <w:r>
          <w:fldChar w:fldCharType="separate"/>
        </w:r>
        <w:r>
          <w:t>61</w:t>
        </w:r>
        <w:r>
          <w:fldChar w:fldCharType="end"/>
        </w:r>
      </w:hyperlink>
    </w:p>
    <w:p>
      <w:pPr>
        <w:pStyle w:val="TOC1"/>
        <w:tabs>
          <w:tab w:val="right" w:leader="dot" w:pos="8306"/>
        </w:tabs>
      </w:pPr>
      <w:hyperlink w:anchor="_Toc911" w:history="1">
        <w:r>
          <w:rPr>
            <w:rFonts w:ascii="仿宋" w:eastAsia="仿宋" w:hAnsi="仿宋" w:cs="仿宋" w:hint="eastAsia"/>
            <w:lang w:eastAsia="zh-CN"/>
          </w:rPr>
          <w:t>十一、推进公司成立的必要性分析</w:t>
        </w:r>
        <w:r>
          <w:tab/>
        </w:r>
        <w:r>
          <w:fldChar w:fldCharType="begin"/>
        </w:r>
        <w:r>
          <w:instrText xml:space="preserve"> PAGEREF _Toc911 \h </w:instrText>
        </w:r>
        <w:r>
          <w:fldChar w:fldCharType="separate"/>
        </w:r>
        <w:r>
          <w:t>62</w:t>
        </w:r>
        <w:r>
          <w:fldChar w:fldCharType="end"/>
        </w:r>
      </w:hyperlink>
    </w:p>
    <w:p>
      <w:pPr>
        <w:pStyle w:val="TOC2"/>
        <w:tabs>
          <w:tab w:val="right" w:leader="dot" w:pos="8306"/>
        </w:tabs>
      </w:pPr>
      <w:hyperlink w:anchor="_Toc27622" w:history="1">
        <w:r>
          <w:rPr>
            <w:rFonts w:ascii="仿宋" w:eastAsia="仿宋" w:hAnsi="仿宋" w:cs="仿宋" w:hint="eastAsia"/>
            <w:lang w:eastAsia="zh-CN"/>
          </w:rPr>
          <w:t>(一)、市场需求和机会</w:t>
        </w:r>
        <w:r>
          <w:tab/>
        </w:r>
        <w:r>
          <w:fldChar w:fldCharType="begin"/>
        </w:r>
        <w:r>
          <w:instrText xml:space="preserve"> PAGEREF _Toc27622 \h </w:instrText>
        </w:r>
        <w:r>
          <w:fldChar w:fldCharType="separate"/>
        </w:r>
        <w:r>
          <w:t>62</w:t>
        </w:r>
        <w:r>
          <w:fldChar w:fldCharType="end"/>
        </w:r>
      </w:hyperlink>
    </w:p>
    <w:p>
      <w:pPr>
        <w:pStyle w:val="TOC2"/>
        <w:tabs>
          <w:tab w:val="right" w:leader="dot" w:pos="8306"/>
        </w:tabs>
      </w:pPr>
      <w:hyperlink w:anchor="_Toc26923" w:history="1">
        <w:r>
          <w:rPr>
            <w:rFonts w:ascii="仿宋" w:eastAsia="仿宋" w:hAnsi="仿宋" w:cs="仿宋" w:hint="eastAsia"/>
            <w:lang w:eastAsia="zh-CN"/>
          </w:rPr>
          <w:t>(二)、公司目标和战略</w:t>
        </w:r>
        <w:r>
          <w:tab/>
        </w:r>
        <w:r>
          <w:fldChar w:fldCharType="begin"/>
        </w:r>
        <w:r>
          <w:instrText xml:space="preserve"> PAGEREF _Toc26923 \h </w:instrText>
        </w:r>
        <w:r>
          <w:fldChar w:fldCharType="separate"/>
        </w:r>
        <w:r>
          <w:t>62</w:t>
        </w:r>
        <w:r>
          <w:fldChar w:fldCharType="end"/>
        </w:r>
      </w:hyperlink>
    </w:p>
    <w:p>
      <w:pPr>
        <w:pStyle w:val="TOC2"/>
        <w:tabs>
          <w:tab w:val="right" w:leader="dot" w:pos="8306"/>
        </w:tabs>
      </w:pPr>
      <w:hyperlink w:anchor="_Toc12913" w:history="1">
        <w:r>
          <w:rPr>
            <w:rFonts w:ascii="仿宋" w:eastAsia="仿宋" w:hAnsi="仿宋" w:cs="仿宋" w:hint="eastAsia"/>
            <w:lang w:eastAsia="zh-CN"/>
          </w:rPr>
          <w:t>(三)、公司竞争优势</w:t>
        </w:r>
        <w:r>
          <w:tab/>
        </w:r>
        <w:r>
          <w:fldChar w:fldCharType="begin"/>
        </w:r>
        <w:r>
          <w:instrText xml:space="preserve"> PAGEREF _Toc12913 \h </w:instrText>
        </w:r>
        <w:r>
          <w:fldChar w:fldCharType="separate"/>
        </w:r>
        <w:r>
          <w:t>62</w:t>
        </w:r>
        <w:r>
          <w:fldChar w:fldCharType="end"/>
        </w:r>
      </w:hyperlink>
    </w:p>
    <w:p>
      <w:pPr>
        <w:pStyle w:val="TOC1"/>
        <w:tabs>
          <w:tab w:val="right" w:leader="dot" w:pos="8306"/>
        </w:tabs>
      </w:pPr>
      <w:hyperlink w:anchor="_Toc10122" w:history="1">
        <w:r>
          <w:rPr>
            <w:rFonts w:ascii="仿宋" w:eastAsia="仿宋" w:hAnsi="仿宋" w:cs="仿宋" w:hint="eastAsia"/>
            <w:lang w:eastAsia="zh-CN"/>
          </w:rPr>
          <w:t>十二、法律和合规事项</w:t>
        </w:r>
        <w:r>
          <w:tab/>
        </w:r>
        <w:r>
          <w:fldChar w:fldCharType="begin"/>
        </w:r>
        <w:r>
          <w:instrText xml:space="preserve"> PAGEREF _Toc10122 \h </w:instrText>
        </w:r>
        <w:r>
          <w:fldChar w:fldCharType="separate"/>
        </w:r>
        <w:r>
          <w:t>63</w:t>
        </w:r>
        <w:r>
          <w:fldChar w:fldCharType="end"/>
        </w:r>
      </w:hyperlink>
    </w:p>
    <w:p>
      <w:pPr>
        <w:pStyle w:val="TOC2"/>
        <w:tabs>
          <w:tab w:val="right" w:leader="dot" w:pos="8306"/>
        </w:tabs>
      </w:pPr>
      <w:hyperlink w:anchor="_Toc22768" w:history="1">
        <w:r>
          <w:rPr>
            <w:rFonts w:ascii="仿宋" w:eastAsia="仿宋" w:hAnsi="仿宋" w:cs="仿宋" w:hint="eastAsia"/>
            <w:lang w:eastAsia="zh-CN"/>
          </w:rPr>
          <w:t>(一)、公司注册和法律地位</w:t>
        </w:r>
        <w:r>
          <w:tab/>
        </w:r>
        <w:r>
          <w:fldChar w:fldCharType="begin"/>
        </w:r>
        <w:r>
          <w:instrText xml:space="preserve"> PAGEREF _Toc22768 \h </w:instrText>
        </w:r>
        <w:r>
          <w:fldChar w:fldCharType="separate"/>
        </w:r>
        <w:r>
          <w:t>63</w:t>
        </w:r>
        <w:r>
          <w:fldChar w:fldCharType="end"/>
        </w:r>
      </w:hyperlink>
    </w:p>
    <w:p>
      <w:pPr>
        <w:pStyle w:val="TOC2"/>
        <w:tabs>
          <w:tab w:val="right" w:leader="dot" w:pos="8306"/>
        </w:tabs>
      </w:pPr>
      <w:hyperlink w:anchor="_Toc18522" w:history="1">
        <w:r>
          <w:rPr>
            <w:rFonts w:ascii="仿宋" w:eastAsia="仿宋" w:hAnsi="仿宋" w:cs="仿宋" w:hint="eastAsia"/>
            <w:lang w:eastAsia="zh-CN"/>
          </w:rPr>
          <w:t>(二)、专业许可与许可证</w:t>
        </w:r>
        <w:r>
          <w:tab/>
        </w:r>
        <w:r>
          <w:fldChar w:fldCharType="begin"/>
        </w:r>
        <w:r>
          <w:instrText xml:space="preserve"> PAGEREF _Toc18522 \h </w:instrText>
        </w:r>
        <w:r>
          <w:fldChar w:fldCharType="separate"/>
        </w:r>
        <w:r>
          <w:t>63</w:t>
        </w:r>
        <w:r>
          <w:fldChar w:fldCharType="end"/>
        </w:r>
      </w:hyperlink>
    </w:p>
    <w:p>
      <w:pPr>
        <w:pStyle w:val="TOC2"/>
        <w:tabs>
          <w:tab w:val="right" w:leader="dot" w:pos="8306"/>
        </w:tabs>
      </w:pPr>
      <w:hyperlink w:anchor="_Toc3644" w:history="1">
        <w:r>
          <w:rPr>
            <w:rFonts w:ascii="仿宋" w:eastAsia="仿宋" w:hAnsi="仿宋" w:cs="仿宋" w:hint="eastAsia"/>
            <w:lang w:eastAsia="zh-CN"/>
          </w:rPr>
          <w:t>(三)、知识产权</w:t>
        </w:r>
        <w:r>
          <w:tab/>
        </w:r>
        <w:r>
          <w:fldChar w:fldCharType="begin"/>
        </w:r>
        <w:r>
          <w:instrText xml:space="preserve"> PAGEREF _Toc3644 \h </w:instrText>
        </w:r>
        <w:r>
          <w:fldChar w:fldCharType="separate"/>
        </w:r>
        <w:r>
          <w:t>64</w:t>
        </w:r>
        <w:r>
          <w:fldChar w:fldCharType="end"/>
        </w:r>
      </w:hyperlink>
    </w:p>
    <w:p>
      <w:pPr>
        <w:pStyle w:val="TOC2"/>
        <w:tabs>
          <w:tab w:val="right" w:leader="dot" w:pos="8306"/>
        </w:tabs>
      </w:pPr>
      <w:hyperlink w:anchor="_Toc25448" w:history="1">
        <w:r>
          <w:rPr>
            <w:rFonts w:ascii="仿宋" w:eastAsia="仿宋" w:hAnsi="仿宋" w:cs="仿宋" w:hint="eastAsia"/>
            <w:lang w:eastAsia="zh-CN"/>
          </w:rPr>
          <w:t>(四)、合同与法律义务</w:t>
        </w:r>
        <w:r>
          <w:tab/>
        </w:r>
        <w:r>
          <w:fldChar w:fldCharType="begin"/>
        </w:r>
        <w:r>
          <w:instrText xml:space="preserve"> PAGEREF _Toc25448 \h </w:instrText>
        </w:r>
        <w:r>
          <w:fldChar w:fldCharType="separate"/>
        </w:r>
        <w:r>
          <w:t>64</w:t>
        </w:r>
        <w:r>
          <w:fldChar w:fldCharType="end"/>
        </w:r>
      </w:hyperlink>
    </w:p>
    <w:p>
      <w:pPr>
        <w:pStyle w:val="TOC1"/>
        <w:tabs>
          <w:tab w:val="right" w:leader="dot" w:pos="8306"/>
        </w:tabs>
      </w:pPr>
      <w:hyperlink w:anchor="_Toc1501" w:history="1">
        <w:r>
          <w:rPr>
            <w:rFonts w:ascii="仿宋" w:eastAsia="仿宋" w:hAnsi="仿宋" w:cs="仿宋" w:hint="eastAsia"/>
            <w:lang w:eastAsia="zh-CN"/>
          </w:rPr>
          <w:t>十三、风险分析</w:t>
        </w:r>
        <w:r>
          <w:tab/>
        </w:r>
        <w:r>
          <w:fldChar w:fldCharType="begin"/>
        </w:r>
        <w:r>
          <w:instrText xml:space="preserve"> PAGEREF _Toc1501 \h </w:instrText>
        </w:r>
        <w:r>
          <w:fldChar w:fldCharType="separate"/>
        </w:r>
        <w:r>
          <w:t>64</w:t>
        </w:r>
        <w:r>
          <w:fldChar w:fldCharType="end"/>
        </w:r>
      </w:hyperlink>
    </w:p>
    <w:p>
      <w:pPr>
        <w:pStyle w:val="TOC2"/>
        <w:tabs>
          <w:tab w:val="right" w:leader="dot" w:pos="8306"/>
        </w:tabs>
      </w:pPr>
      <w:hyperlink w:anchor="_Toc13639" w:history="1">
        <w:r>
          <w:rPr>
            <w:rFonts w:ascii="仿宋" w:eastAsia="仿宋" w:hAnsi="仿宋" w:cs="仿宋" w:hint="eastAsia"/>
            <w:lang w:eastAsia="zh-CN"/>
          </w:rPr>
          <w:t>(一)、内部风险</w:t>
        </w:r>
        <w:r>
          <w:tab/>
        </w:r>
        <w:r>
          <w:fldChar w:fldCharType="begin"/>
        </w:r>
        <w:r>
          <w:instrText xml:space="preserve"> PAGEREF _Toc13639 \h </w:instrText>
        </w:r>
        <w:r>
          <w:fldChar w:fldCharType="separate"/>
        </w:r>
        <w:r>
          <w:t>64</w:t>
        </w:r>
        <w:r>
          <w:fldChar w:fldCharType="end"/>
        </w:r>
      </w:hyperlink>
    </w:p>
    <w:p>
      <w:pPr>
        <w:pStyle w:val="TOC2"/>
        <w:tabs>
          <w:tab w:val="right" w:leader="dot" w:pos="8306"/>
        </w:tabs>
      </w:pPr>
      <w:hyperlink w:anchor="_Toc11420" w:history="1">
        <w:r>
          <w:rPr>
            <w:rFonts w:ascii="仿宋" w:eastAsia="仿宋" w:hAnsi="仿宋" w:cs="仿宋" w:hint="eastAsia"/>
            <w:lang w:eastAsia="zh-CN"/>
          </w:rPr>
          <w:t>(二)、外部风险</w:t>
        </w:r>
        <w:r>
          <w:tab/>
        </w:r>
        <w:r>
          <w:fldChar w:fldCharType="begin"/>
        </w:r>
        <w:r>
          <w:instrText xml:space="preserve"> PAGEREF _Toc11420 \h </w:instrText>
        </w:r>
        <w:r>
          <w:fldChar w:fldCharType="separate"/>
        </w:r>
        <w:r>
          <w:t>65</w:t>
        </w:r>
        <w:r>
          <w:fldChar w:fldCharType="end"/>
        </w:r>
      </w:hyperlink>
    </w:p>
    <w:p>
      <w:pPr>
        <w:pStyle w:val="TOC2"/>
        <w:tabs>
          <w:tab w:val="right" w:leader="dot" w:pos="8306"/>
        </w:tabs>
      </w:pPr>
      <w:hyperlink w:anchor="_Toc6163" w:history="1">
        <w:r>
          <w:rPr>
            <w:rFonts w:ascii="仿宋" w:eastAsia="仿宋" w:hAnsi="仿宋" w:cs="仿宋" w:hint="eastAsia"/>
            <w:lang w:eastAsia="zh-CN"/>
          </w:rPr>
          <w:t>(三)、风险管理策略</w:t>
        </w:r>
        <w:r>
          <w:tab/>
        </w:r>
        <w:r>
          <w:fldChar w:fldCharType="begin"/>
        </w:r>
        <w:r>
          <w:instrText xml:space="preserve"> PAGEREF _Toc6163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94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4959"/>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3879"/>
      <w:r>
        <w:rPr>
          <w:rFonts w:ascii="仿宋" w:eastAsia="仿宋" w:hAnsi="仿宋" w:cs="仿宋" w:hint="eastAsia"/>
          <w:lang w:eastAsia="zh-CN"/>
        </w:rPr>
        <w:t>(一)、角质溶解药项目选址原则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角质溶解药项目选址是决定工业角质溶解药项目成败的关键因素之一。根据现行政策，角质溶解药项目选址必须符合一系列要求，以确保城乡建设、环境保护和资源利用的协调。以下是一些关于角质溶解药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角质溶解药项目选址必须与当地城乡建设总体规划相一致。它应该符合工业角质溶解药项目占地使用规划的要求，并与大气污染防治、水资源和自然生态保护政策相协调。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角质溶解药项目选址应避开自然保护区、风景名胜区、生活饮用水源地和其他特别需要保护的敏感性目标。这有助于维护自然环境的完整性和生态系统的稳定。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角质溶解药项目选址应充分考虑土地资源的节约。最好选择空闲地、非耕地或荒地，以减少对良田或耕地的占用。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角质溶解药项目选址应提供足够的场地，以满足工艺和辅助生产设施的建设需要。这有助于确保生产流程的高效运行。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角质溶解药项目选址应具备良好的生产基础条件，包括充足的水源、电力、运输和可靠的能源供应。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角质溶解药项目选址应地势平缓，便于排除雨水和处理生产、生活废水。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角质溶解药项目选址应与居民区及环境污染敏感点保持足够的防护距离，以确保生产活动不会对人民健康和环境造成危害。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角质溶解药项目选址是角质溶解药项目成功的第一步，符合政策要求的选址将有助于确保角质溶解药项目的可持续发展，并避免对环境和社会造成不利影响。因此，在角质溶解药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26244"/>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https://d.book118.com/246025204224010050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角质溶解药行业相关公司筹备报告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角质溶解药行业相关公司筹备报告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角质溶解药行业相关公司筹备报告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角质溶解药行业相关公司筹备报告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角质溶解药行业相关公司筹备报告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4602520422401005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2024-02-07T10:34:00Z</dcterms:created>
  <dcterms:modified xsi:type="dcterms:W3CDTF">2024-02-07T10:35:21Z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EA79F417D55F454C99E82F4969FA9AF9_11</vt:lpwstr>
  </property>
  <property fmtid="{D5CDD505-2E9C-101B-9397-08002B2CF9AE}" pid="3" name="KSOProductBuildVer">
    <vt:lpwstr>2052-12.1.0.16250</vt:lpwstr>
  </property>
</Properties>
</file>