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tabs>
          <w:tab w:val="left" w:pos="1283"/>
        </w:tabs>
      </w:pPr>
      <w:r>
        <w:t>第</w:t>
      </w:r>
      <w:r>
        <w:t>一</w:t>
      </w:r>
      <w:r>
        <w:rPr>
          <w:spacing w:val="-10"/>
        </w:rPr>
        <w:t>章</w:t>
      </w:r>
      <w:r>
        <w:tab/>
        <w:t>工</w:t>
      </w:r>
      <w:r>
        <w:t>程</w:t>
      </w:r>
      <w:r>
        <w:t>概</w:t>
      </w:r>
      <w:r>
        <w:rPr>
          <w:spacing w:val="-10"/>
        </w:rPr>
        <w:t>况</w:t>
      </w:r>
    </w:p>
    <w:p>
      <w:pPr>
        <w:spacing w:before="34" w:after="24"/>
        <w:ind w:left="967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2"/>
          <w:sz w:val="24"/>
        </w:rPr>
        <w:t>一、工程量一览表</w:t>
      </w:r>
    </w:p>
    <w:tbl>
      <w:tblPr>
        <w:tblStyle w:val="TableNormal"/>
        <w:tblW w:w="0" w:type="auto"/>
        <w:jc w:val="left"/>
        <w:tblInd w:w="14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8"/>
        <w:gridCol w:w="652"/>
        <w:gridCol w:w="2768"/>
        <w:gridCol w:w="720"/>
        <w:gridCol w:w="720"/>
        <w:gridCol w:w="2559"/>
      </w:tblGrid>
      <w:tr>
        <w:tblPrEx>
          <w:tblW w:w="0" w:type="auto"/>
          <w:jc w:val="left"/>
          <w:tblInd w:w="144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628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4"/>
              <w:ind w:left="181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安装场所名称</w:t>
            </w:r>
          </w:p>
        </w:tc>
        <w:tc>
          <w:tcPr>
            <w:tcW w:w="7419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92" w:lineRule="exact"/>
              <w:ind w:left="3174" w:right="3145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工程量内容</w:t>
            </w: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628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2" w:lineRule="exact"/>
              <w:ind w:left="12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序号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2" w:lineRule="exact"/>
              <w:ind w:left="339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1"/>
                <w:sz w:val="21"/>
              </w:rPr>
              <w:t>设备材料名称以及型号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2" w:lineRule="exact"/>
              <w:ind w:left="159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数量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2" w:lineRule="exact"/>
              <w:ind w:left="159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单位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92" w:lineRule="exact"/>
              <w:ind w:left="1059" w:right="1030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型号</w:t>
            </w: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2"/>
          <w:jc w:val="left"/>
        </w:trPr>
        <w:tc>
          <w:tcPr>
            <w:tcW w:w="1628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before="1"/>
              <w:ind w:left="593" w:right="564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牙哈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82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一、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82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新建部分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1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1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72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新建电杆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pacing w:val="-5"/>
                <w:sz w:val="21"/>
              </w:rPr>
              <w:t>213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72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根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72" w:lineRule="exact"/>
              <w:ind w:left="10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Times New Roman" w:eastAsia="Times New Roman"/>
                <w:b/>
                <w:sz w:val="21"/>
              </w:rPr>
              <w:t xml:space="preserve">15 </w:t>
            </w:r>
            <w:r>
              <w:rPr>
                <w:rFonts w:ascii="Microsoft JhengHei" w:eastAsia="Microsoft JhengHei"/>
                <w:b/>
                <w:sz w:val="21"/>
              </w:rPr>
              <w:t xml:space="preserve">米 </w:t>
            </w:r>
            <w:r>
              <w:rPr>
                <w:rFonts w:ascii="Times New Roman" w:eastAsia="Times New Roman"/>
                <w:b/>
                <w:sz w:val="21"/>
              </w:rPr>
              <w:t xml:space="preserve">19 </w:t>
            </w:r>
            <w:r>
              <w:rPr>
                <w:rFonts w:ascii="Microsoft JhengHei" w:eastAsia="Microsoft JhengHei"/>
                <w:b/>
                <w:sz w:val="21"/>
              </w:rPr>
              <w:t>根、</w:t>
            </w:r>
            <w:r>
              <w:rPr>
                <w:rFonts w:ascii="Times New Roman" w:eastAsia="Times New Roman"/>
                <w:b/>
                <w:sz w:val="21"/>
              </w:rPr>
              <w:t xml:space="preserve">12 </w:t>
            </w:r>
            <w:r>
              <w:rPr>
                <w:rFonts w:ascii="Microsoft JhengHei" w:eastAsia="Microsoft JhengHei"/>
                <w:b/>
                <w:sz w:val="21"/>
              </w:rPr>
              <w:t xml:space="preserve">米 </w:t>
            </w:r>
            <w:r>
              <w:rPr>
                <w:rFonts w:ascii="Times New Roman" w:eastAsia="Times New Roman"/>
                <w:b/>
                <w:sz w:val="21"/>
              </w:rPr>
              <w:t xml:space="preserve">194 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根</w:t>
            </w: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2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钢芯铝绞线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pacing w:val="-4"/>
                <w:sz w:val="21"/>
              </w:rPr>
              <w:t>38.2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千米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5"/>
              <w:ind w:left="10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LGJ-</w:t>
            </w:r>
            <w:r>
              <w:rPr>
                <w:rFonts w:ascii="Times New Roman"/>
                <w:b/>
                <w:spacing w:val="-2"/>
                <w:sz w:val="21"/>
              </w:rPr>
              <w:t>120/20</w:t>
            </w: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3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水泥护墩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pacing w:val="-5"/>
                <w:sz w:val="21"/>
              </w:rPr>
              <w:t>30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个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4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单级隔离开关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9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只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90" w:lineRule="exact"/>
              <w:ind w:left="107"/>
              <w:rPr>
                <w:rFonts w:ascii="Times New Roman" w:eastAsia="Times New Roman"/>
                <w:b/>
                <w:sz w:val="21"/>
              </w:rPr>
            </w:pPr>
            <w:r>
              <w:rPr>
                <w:rFonts w:ascii="Times New Roman" w:eastAsia="Times New Roman"/>
                <w:b/>
                <w:spacing w:val="-2"/>
                <w:sz w:val="21"/>
              </w:rPr>
              <w:t>DCD-12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b/>
                <w:spacing w:val="-2"/>
                <w:sz w:val="21"/>
              </w:rPr>
              <w:t>630-</w:t>
            </w:r>
            <w:r>
              <w:rPr>
                <w:rFonts w:ascii="Times New Roman" w:eastAsia="Times New Roman"/>
                <w:b/>
                <w:spacing w:val="-10"/>
                <w:sz w:val="21"/>
              </w:rPr>
              <w:t>A</w:t>
            </w: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9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5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氧化锌避雷器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只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5"/>
              <w:ind w:left="10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HY5WS-</w:t>
            </w:r>
            <w:r>
              <w:rPr>
                <w:rFonts w:ascii="Times New Roman"/>
                <w:b/>
                <w:spacing w:val="-2"/>
                <w:sz w:val="21"/>
              </w:rPr>
              <w:t>17/50</w:t>
            </w: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二、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改造部分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1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更换电杆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pacing w:val="-5"/>
                <w:sz w:val="21"/>
              </w:rPr>
              <w:t>23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根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2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3"/>
                <w:sz w:val="21"/>
              </w:rPr>
              <w:t>更换导线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pacing w:val="-4"/>
                <w:sz w:val="21"/>
              </w:rPr>
              <w:t>45.9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千米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5"/>
              <w:ind w:left="10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LGJ-</w:t>
            </w:r>
            <w:r>
              <w:rPr>
                <w:rFonts w:ascii="Times New Roman"/>
                <w:b/>
                <w:spacing w:val="-2"/>
                <w:sz w:val="21"/>
              </w:rPr>
              <w:t>120/20</w:t>
            </w: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3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更换单级隔离开关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pacing w:val="-5"/>
                <w:sz w:val="21"/>
              </w:rPr>
              <w:t>30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只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4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更换变压器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4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台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90" w:lineRule="exact"/>
              <w:ind w:left="107"/>
              <w:rPr>
                <w:rFonts w:ascii="Times New Roman" w:eastAsia="Times New Roman"/>
                <w:b/>
                <w:sz w:val="21"/>
              </w:rPr>
            </w:pPr>
            <w:r>
              <w:rPr>
                <w:rFonts w:ascii="Times New Roman" w:eastAsia="Times New Roman"/>
                <w:b/>
                <w:sz w:val="21"/>
              </w:rPr>
              <w:t>30X2</w:t>
            </w:r>
            <w:r>
              <w:rPr>
                <w:rFonts w:ascii="Microsoft JhengHei" w:eastAsia="Microsoft JhengHei"/>
                <w:b/>
                <w:sz w:val="21"/>
              </w:rPr>
              <w:t>、</w:t>
            </w:r>
            <w:r>
              <w:rPr>
                <w:rFonts w:ascii="Times New Roman" w:eastAsia="Times New Roman"/>
                <w:b/>
                <w:sz w:val="21"/>
              </w:rPr>
              <w:t>100</w:t>
            </w:r>
            <w:r>
              <w:rPr>
                <w:rFonts w:ascii="Microsoft JhengHei" w:eastAsia="Microsoft JhengHei"/>
                <w:b/>
                <w:spacing w:val="26"/>
                <w:sz w:val="21"/>
              </w:rPr>
              <w:t xml:space="preserve">、 </w:t>
            </w:r>
            <w:r>
              <w:rPr>
                <w:rFonts w:ascii="Times New Roman" w:eastAsia="Times New Roman"/>
                <w:b/>
                <w:spacing w:val="-2"/>
                <w:sz w:val="21"/>
              </w:rPr>
              <w:t>400KVA</w:t>
            </w: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5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跌开式熔断器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3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只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5"/>
              <w:ind w:left="10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pacing w:val="-2"/>
                <w:sz w:val="21"/>
              </w:rPr>
              <w:t>NCX-12/100-</w:t>
            </w:r>
            <w:r>
              <w:rPr>
                <w:rFonts w:ascii="Times New Roman"/>
                <w:b/>
                <w:spacing w:val="-4"/>
                <w:sz w:val="21"/>
              </w:rPr>
              <w:t>12.5</w:t>
            </w: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6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氧化锌避雷器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9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只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5"/>
              <w:ind w:left="10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HY5WS-</w:t>
            </w:r>
            <w:r>
              <w:rPr>
                <w:rFonts w:ascii="Times New Roman"/>
                <w:b/>
                <w:spacing w:val="-2"/>
                <w:sz w:val="21"/>
              </w:rPr>
              <w:t>17/50</w:t>
            </w: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8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7</w:t>
            </w: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柱上真空断路器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25"/>
              <w:ind w:left="11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1</w:t>
            </w: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spacing w:line="290" w:lineRule="exact"/>
              <w:ind w:left="117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z w:val="21"/>
              </w:rPr>
              <w:t>台</w:t>
            </w: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5"/>
              <w:ind w:left="107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PVB/12.06.20-</w:t>
            </w:r>
            <w:r>
              <w:rPr>
                <w:rFonts w:ascii="Times New Roman"/>
                <w:b/>
                <w:spacing w:val="-5"/>
                <w:sz w:val="21"/>
              </w:rPr>
              <w:t>H42</w:t>
            </w:r>
          </w:p>
        </w:tc>
      </w:tr>
      <w:tr>
        <w:tblPrEx>
          <w:tblW w:w="0" w:type="auto"/>
          <w:jc w:val="left"/>
          <w:tblInd w:w="1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0"/>
          <w:jc w:val="left"/>
        </w:trPr>
        <w:tc>
          <w:tcPr>
            <w:tcW w:w="1628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768" w:type="dxa"/>
            <w:tcBorders>
              <w:top w:val="single" w:sz="4" w:space="0" w:color="000000"/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559" w:type="dxa"/>
            <w:tcBorders>
              <w:top w:val="single" w:sz="4" w:space="0" w:color="000000"/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before="5"/>
        <w:ind w:left="916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1"/>
          <w:sz w:val="24"/>
        </w:rPr>
        <w:t>二、专业工程技术要求，特点及难点</w:t>
      </w:r>
    </w:p>
    <w:p>
      <w:pPr>
        <w:spacing w:before="26"/>
        <w:ind w:left="967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Times New Roman" w:eastAsia="Times New Roman"/>
          <w:b/>
          <w:sz w:val="24"/>
        </w:rPr>
        <w:t>1</w:t>
      </w:r>
      <w:r>
        <w:rPr>
          <w:rFonts w:ascii="Microsoft JhengHei" w:eastAsia="Microsoft JhengHei"/>
          <w:b/>
          <w:spacing w:val="-2"/>
          <w:sz w:val="24"/>
        </w:rPr>
        <w:t>、专业工程技术要求</w:t>
      </w:r>
    </w:p>
    <w:p>
      <w:pPr>
        <w:pStyle w:val="BodyText"/>
        <w:spacing w:before="106" w:line="364" w:lineRule="auto"/>
        <w:ind w:left="496" w:right="495" w:firstLine="600"/>
        <w:jc w:val="both"/>
      </w:pPr>
      <w:r>
        <w:t>电力线路工程，位于 ，属于大陆性暖温带干旱气候，冬季寒冷干燥，夏</w:t>
      </w:r>
      <w:r>
        <w:rPr>
          <w:spacing w:val="-4"/>
        </w:rPr>
        <w:t>季炎热少雨，昼夜温差大，日照时间长，降水量小蒸发量大。长年风沙不断，线</w:t>
      </w:r>
      <w:r>
        <w:rPr>
          <w:spacing w:val="-2"/>
        </w:rPr>
        <w:t>路抗风、防污闪、防雷接地为重点关注对象。</w:t>
      </w:r>
    </w:p>
    <w:p>
      <w:pPr>
        <w:pStyle w:val="BodyText"/>
        <w:spacing w:before="2" w:line="364" w:lineRule="auto"/>
        <w:ind w:left="496" w:right="494" w:firstLine="480"/>
      </w:pPr>
      <w:r>
        <w:rPr>
          <w:spacing w:val="-6"/>
        </w:rPr>
        <w:t xml:space="preserve">电力线路改造主要考虑加装断路器、隔离开关、架设电杆 </w:t>
      </w:r>
      <w:r>
        <w:rPr>
          <w:rFonts w:ascii="Times New Roman" w:eastAsia="Times New Roman"/>
          <w:spacing w:val="-4"/>
        </w:rPr>
        <w:t xml:space="preserve">213 </w:t>
      </w:r>
      <w:r>
        <w:rPr>
          <w:spacing w:val="-4"/>
        </w:rPr>
        <w:t>基，更换线路</w:t>
      </w:r>
      <w:r>
        <w:rPr>
          <w:spacing w:val="-8"/>
        </w:rPr>
        <w:t xml:space="preserve">电杆 </w:t>
      </w:r>
      <w:r>
        <w:rPr>
          <w:rFonts w:ascii="Times New Roman" w:eastAsia="Times New Roman"/>
        </w:rPr>
        <w:t xml:space="preserve">23 </w:t>
      </w:r>
      <w:r>
        <w:t>基，运行的可靠性要求主要是：防风、防暴雨、防雷问题。</w:t>
      </w:r>
    </w:p>
    <w:p>
      <w:pPr>
        <w:pStyle w:val="BodyText"/>
        <w:spacing w:before="1" w:line="364" w:lineRule="auto"/>
        <w:ind w:left="496" w:right="408" w:firstLine="480"/>
      </w:pPr>
      <w:r>
        <w:rPr>
          <w:spacing w:val="-2"/>
        </w:rPr>
        <w:t>防雷与接地系统的所有装置有：接地体、接地引线、接闪器、接地干线、电</w:t>
      </w:r>
      <w:r>
        <w:rPr>
          <w:spacing w:val="-2"/>
        </w:rPr>
        <w:t>气设备的接地端子等，必须形成一个良好的电气通路，并接触紧密、连接可靠、</w:t>
      </w:r>
      <w:r>
        <w:rPr>
          <w:spacing w:val="-2"/>
        </w:rPr>
        <w:t>坚固耐用。</w:t>
      </w:r>
    </w:p>
    <w:p>
      <w:pPr>
        <w:pStyle w:val="BodyText"/>
        <w:spacing w:before="2"/>
        <w:ind w:left="976"/>
      </w:pPr>
      <w:r>
        <w:rPr>
          <w:spacing w:val="-4"/>
        </w:rPr>
        <w:t xml:space="preserve">接地电阻必须符合设计要求一般不大于 </w:t>
      </w:r>
      <w:r>
        <w:rPr>
          <w:rFonts w:ascii="Times New Roman" w:eastAsia="Times New Roman"/>
        </w:rPr>
        <w:t xml:space="preserve">4 </w:t>
      </w:r>
      <w:r>
        <w:rPr>
          <w:spacing w:val="-5"/>
        </w:rPr>
        <w:t>欧。</w:t>
      </w:r>
    </w:p>
    <w:p>
      <w:pPr>
        <w:pStyle w:val="Heading2"/>
        <w:spacing w:before="81"/>
      </w:pPr>
      <w:r>
        <w:rPr>
          <w:rFonts w:ascii="Times New Roman" w:eastAsia="Times New Roman"/>
        </w:rPr>
        <w:t>2</w:t>
      </w:r>
      <w:r>
        <w:rPr>
          <w:spacing w:val="-2"/>
        </w:rPr>
        <w:t>、专业工程特点</w:t>
      </w:r>
    </w:p>
    <w:p>
      <w:pPr>
        <w:pStyle w:val="ListParagraph"/>
        <w:numPr>
          <w:ilvl w:val="0"/>
          <w:numId w:val="6"/>
        </w:numPr>
        <w:tabs>
          <w:tab w:val="left" w:pos="1580"/>
        </w:tabs>
        <w:spacing w:before="106" w:after="0" w:line="364" w:lineRule="auto"/>
        <w:ind w:left="496" w:right="494" w:firstLine="480"/>
        <w:jc w:val="both"/>
        <w:rPr>
          <w:rFonts w:ascii="宋体" w:eastAsia="宋体"/>
          <w:sz w:val="24"/>
        </w:rPr>
      </w:pPr>
      <w:r>
        <w:rPr>
          <w:rFonts w:ascii="宋体" w:eastAsia="宋体"/>
          <w:spacing w:val="-2"/>
          <w:sz w:val="24"/>
        </w:rPr>
        <w:t>新建线路：主要是扩大线路带负荷的能力，线路改造：加装断路器和</w:t>
      </w:r>
      <w:r>
        <w:rPr>
          <w:rFonts w:ascii="宋体" w:eastAsia="宋体"/>
          <w:spacing w:val="-4"/>
          <w:sz w:val="24"/>
        </w:rPr>
        <w:t>隔离开关改造后，增强线路分配、控制负荷能力，将线路分段管理，实现故障隔</w:t>
      </w:r>
      <w:r>
        <w:rPr>
          <w:rFonts w:ascii="宋体" w:eastAsia="宋体"/>
          <w:spacing w:val="-4"/>
          <w:sz w:val="24"/>
        </w:rPr>
        <w:t>离，正常情况下可以进行投切及调整。线路延伸时缩小停电范围，线路故障时可</w:t>
      </w:r>
    </w:p>
    <w:p>
      <w:pPr>
        <w:spacing w:after="0" w:line="364" w:lineRule="auto"/>
        <w:jc w:val="both"/>
        <w:rPr>
          <w:sz w:val="24"/>
        </w:rPr>
        <w:sectPr>
          <w:headerReference w:type="default" r:id="rId4"/>
          <w:footerReference w:type="default" r:id="rId5"/>
          <w:type w:val="continuous"/>
          <w:pgSz w:w="11910" w:h="16840"/>
          <w:pgMar w:top="1420" w:right="1300" w:bottom="1180" w:left="1300" w:header="884" w:footer="991"/>
          <w:pgNumType w:start="1"/>
          <w:cols w:space="708"/>
        </w:sectPr>
      </w:pPr>
    </w:p>
    <w:p>
      <w:pPr>
        <w:pStyle w:val="BodyText"/>
        <w:spacing w:before="92"/>
        <w:ind w:left="496"/>
      </w:pPr>
      <w:r>
        <w:rPr>
          <w:spacing w:val="-1"/>
        </w:rPr>
        <w:t>以快速缩小故障点范围，方便维护管理，提供线路供电可靠性。</w:t>
      </w:r>
    </w:p>
    <w:p>
      <w:pPr>
        <w:pStyle w:val="BodyText"/>
        <w:spacing w:before="160" w:line="364" w:lineRule="auto"/>
        <w:ind w:left="496" w:right="495" w:firstLine="540"/>
      </w:pPr>
      <w:r>
        <w:rPr>
          <w:spacing w:val="-2"/>
        </w:rPr>
        <w:t>防雷装置的主要作用是当系统遭到雷击或过电压时，能安全地将事故电流</w:t>
      </w:r>
      <w:r>
        <w:rPr>
          <w:spacing w:val="-2"/>
        </w:rPr>
        <w:t>引到大地中去，使系统不受危害。</w:t>
      </w:r>
    </w:p>
    <w:p>
      <w:pPr>
        <w:pStyle w:val="ListParagraph"/>
        <w:numPr>
          <w:ilvl w:val="0"/>
          <w:numId w:val="6"/>
        </w:numPr>
        <w:tabs>
          <w:tab w:val="left" w:pos="1638"/>
        </w:tabs>
        <w:spacing w:before="2" w:after="0" w:line="240" w:lineRule="auto"/>
        <w:ind w:left="1638" w:right="0" w:hanging="602"/>
        <w:jc w:val="left"/>
        <w:rPr>
          <w:rFonts w:ascii="宋体" w:eastAsia="宋体"/>
          <w:sz w:val="24"/>
        </w:rPr>
      </w:pPr>
      <w:r>
        <w:rPr>
          <w:rFonts w:ascii="宋体" w:eastAsia="宋体"/>
          <w:spacing w:val="-4"/>
          <w:sz w:val="24"/>
        </w:rPr>
        <w:t>接地：</w:t>
      </w:r>
    </w:p>
    <w:p>
      <w:pPr>
        <w:pStyle w:val="BodyText"/>
        <w:spacing w:before="160" w:line="364" w:lineRule="auto"/>
        <w:ind w:left="496" w:right="495" w:firstLine="540"/>
        <w:jc w:val="both"/>
      </w:pPr>
      <w:r>
        <w:rPr>
          <w:spacing w:val="-2"/>
        </w:rPr>
        <w:t>电气系统中，常将由于绝缘损坏而可能使电气装置正常情况下不带电，而</w:t>
      </w:r>
      <w:r>
        <w:rPr>
          <w:spacing w:val="-4"/>
        </w:rPr>
        <w:t>事故情况下可能带电的金属部分直接与接地体连接，这样，当电气设备的绝缘损</w:t>
      </w:r>
      <w:r>
        <w:rPr>
          <w:spacing w:val="-4"/>
        </w:rPr>
        <w:t>坏时，能使其接地或接零部分的电位保持为零或使自动开关跳闸，进而保护电气</w:t>
      </w:r>
      <w:r>
        <w:rPr>
          <w:spacing w:val="-2"/>
        </w:rPr>
        <w:t>设备不受损坏或保护操作人员的安全，不至触电。</w:t>
      </w:r>
    </w:p>
    <w:p>
      <w:pPr>
        <w:pStyle w:val="Heading2"/>
        <w:spacing w:line="365" w:lineRule="exact"/>
        <w:ind w:left="1036"/>
      </w:pPr>
      <w:r>
        <w:rPr>
          <w:rFonts w:ascii="Times New Roman" w:eastAsia="Times New Roman"/>
        </w:rPr>
        <w:t>3</w:t>
      </w:r>
      <w:r>
        <w:rPr>
          <w:spacing w:val="-2"/>
        </w:rPr>
        <w:t>、专业工程难点</w:t>
      </w:r>
    </w:p>
    <w:p>
      <w:pPr>
        <w:pStyle w:val="ListParagraph"/>
        <w:numPr>
          <w:ilvl w:val="0"/>
          <w:numId w:val="5"/>
        </w:numPr>
        <w:tabs>
          <w:tab w:val="left" w:pos="1580"/>
        </w:tabs>
        <w:spacing w:before="106" w:after="0" w:line="364" w:lineRule="auto"/>
        <w:ind w:left="496" w:right="494" w:firstLine="480"/>
        <w:jc w:val="both"/>
        <w:rPr>
          <w:rFonts w:ascii="宋体" w:eastAsia="宋体"/>
          <w:sz w:val="24"/>
        </w:rPr>
      </w:pPr>
      <w:r>
        <w:rPr>
          <w:rFonts w:ascii="宋体" w:eastAsia="宋体"/>
          <w:spacing w:val="-2"/>
          <w:sz w:val="24"/>
        </w:rPr>
        <w:t>设备基础和电杆基础深度，地盘和卡盘埋深决定线路抗风能力，更换</w:t>
      </w:r>
      <w:r>
        <w:rPr>
          <w:rFonts w:ascii="宋体" w:eastAsia="宋体"/>
          <w:spacing w:val="-4"/>
          <w:sz w:val="24"/>
        </w:rPr>
        <w:t>后的导线截面、导线弛度与温度的配合要求、护墩埋深及防腐要求、线路金具质</w:t>
      </w:r>
      <w:r>
        <w:rPr>
          <w:rFonts w:ascii="宋体" w:eastAsia="宋体"/>
          <w:spacing w:val="-2"/>
          <w:sz w:val="24"/>
        </w:rPr>
        <w:t>量要求达均要到设计要求。</w:t>
      </w:r>
    </w:p>
    <w:p>
      <w:pPr>
        <w:pStyle w:val="ListParagraph"/>
        <w:numPr>
          <w:ilvl w:val="0"/>
          <w:numId w:val="5"/>
        </w:numPr>
        <w:tabs>
          <w:tab w:val="left" w:pos="1638"/>
        </w:tabs>
        <w:spacing w:before="2" w:after="0" w:line="240" w:lineRule="auto"/>
        <w:ind w:left="1638" w:right="0" w:hanging="602"/>
        <w:jc w:val="left"/>
        <w:rPr>
          <w:rFonts w:ascii="宋体" w:eastAsia="宋体"/>
          <w:sz w:val="24"/>
        </w:rPr>
      </w:pPr>
      <w:r>
        <w:rPr>
          <w:rFonts w:ascii="宋体" w:eastAsia="宋体"/>
          <w:spacing w:val="-4"/>
          <w:sz w:val="24"/>
        </w:rPr>
        <w:t>防雷：</w:t>
      </w:r>
    </w:p>
    <w:p>
      <w:pPr>
        <w:pStyle w:val="BodyText"/>
        <w:spacing w:before="160" w:line="364" w:lineRule="auto"/>
        <w:ind w:left="496" w:right="495" w:firstLine="540"/>
      </w:pPr>
      <w:r>
        <w:rPr>
          <w:spacing w:val="-2"/>
        </w:rPr>
        <w:t>电气系统中，常用的防雷装置有避雷针、避雷线、避雷器、避雷网、避雷</w:t>
      </w:r>
      <w:r>
        <w:rPr>
          <w:spacing w:val="-2"/>
        </w:rPr>
        <w:t>带等，除避雷器外，都是按其装设方式的不同而有所不同。</w:t>
      </w:r>
    </w:p>
    <w:p>
      <w:pPr>
        <w:pStyle w:val="ListParagraph"/>
        <w:numPr>
          <w:ilvl w:val="0"/>
          <w:numId w:val="5"/>
        </w:numPr>
        <w:tabs>
          <w:tab w:val="left" w:pos="1638"/>
        </w:tabs>
        <w:spacing w:before="1" w:after="0" w:line="240" w:lineRule="auto"/>
        <w:ind w:left="1638" w:right="0" w:hanging="602"/>
        <w:jc w:val="left"/>
        <w:rPr>
          <w:rFonts w:ascii="宋体" w:eastAsia="宋体"/>
          <w:sz w:val="24"/>
        </w:rPr>
      </w:pPr>
      <w:r>
        <w:rPr>
          <w:rFonts w:ascii="宋体" w:eastAsia="宋体"/>
          <w:spacing w:val="-4"/>
          <w:sz w:val="24"/>
        </w:rPr>
        <w:t>接地：</w:t>
      </w:r>
    </w:p>
    <w:p>
      <w:pPr>
        <w:pStyle w:val="BodyText"/>
        <w:spacing w:before="161" w:line="364" w:lineRule="auto"/>
        <w:ind w:left="496" w:right="495" w:firstLine="540"/>
      </w:pPr>
      <w:r>
        <w:rPr>
          <w:spacing w:val="-2"/>
        </w:rPr>
        <w:t>接地系统的安装主要是电气设备接地线的连接、接地极的埋设、接地母线</w:t>
      </w:r>
      <w:r>
        <w:rPr>
          <w:spacing w:val="-2"/>
        </w:rPr>
        <w:t>的连接以及接地电阻的测试等。</w:t>
      </w:r>
    </w:p>
    <w:p>
      <w:pPr>
        <w:pStyle w:val="Heading2"/>
        <w:spacing w:line="363" w:lineRule="exact"/>
      </w:pPr>
      <w:r>
        <w:rPr>
          <w:spacing w:val="-1"/>
        </w:rPr>
        <w:t>三、供货范围、供货时间</w:t>
      </w:r>
    </w:p>
    <w:p>
      <w:pPr>
        <w:pStyle w:val="BodyText"/>
        <w:spacing w:before="106"/>
        <w:ind w:left="976"/>
      </w:pPr>
      <w:r>
        <w:rPr>
          <w:spacing w:val="-2"/>
        </w:rPr>
        <w:t>施工承包商供应。</w:t>
      </w:r>
    </w:p>
    <w:p>
      <w:pPr>
        <w:pStyle w:val="Heading2"/>
        <w:spacing w:before="81"/>
      </w:pPr>
      <w:r>
        <w:rPr>
          <w:spacing w:val="-2"/>
        </w:rPr>
        <w:t>四、工期要求</w:t>
      </w:r>
    </w:p>
    <w:p>
      <w:pPr>
        <w:pStyle w:val="BodyText"/>
        <w:tabs>
          <w:tab w:val="left" w:pos="2176"/>
          <w:tab w:val="left" w:pos="3016"/>
          <w:tab w:val="left" w:pos="3856"/>
        </w:tabs>
        <w:spacing w:before="106"/>
        <w:ind w:left="1696"/>
      </w:pP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  <w:t>日</w:t>
      </w:r>
      <w:r>
        <w:rPr>
          <w:spacing w:val="-10"/>
        </w:rPr>
        <w:t>至</w:t>
      </w:r>
      <w:r>
        <w:tab/>
        <w:t>月</w:t>
      </w:r>
      <w:r>
        <w:rPr>
          <w:spacing w:val="-2"/>
        </w:rPr>
        <w:t xml:space="preserve"> </w:t>
      </w:r>
      <w:r>
        <w:t>日</w:t>
      </w:r>
      <w:r>
        <w:rPr>
          <w:spacing w:val="-10"/>
        </w:rPr>
        <w:t>。</w:t>
      </w:r>
    </w:p>
    <w:p>
      <w:pPr>
        <w:spacing w:before="26" w:line="468" w:lineRule="exact"/>
        <w:ind w:left="976" w:right="6882" w:firstLine="0"/>
        <w:jc w:val="left"/>
        <w:rPr>
          <w:sz w:val="24"/>
        </w:rPr>
      </w:pPr>
      <w:r>
        <w:rPr>
          <w:rFonts w:ascii="Microsoft JhengHei" w:eastAsia="Microsoft JhengHei"/>
          <w:b/>
          <w:spacing w:val="-2"/>
          <w:sz w:val="24"/>
        </w:rPr>
        <w:t>五、参建单位</w:t>
      </w:r>
      <w:r>
        <w:rPr>
          <w:spacing w:val="-2"/>
          <w:sz w:val="24"/>
        </w:rPr>
        <w:t xml:space="preserve">设计单位： </w:t>
      </w:r>
      <w:r>
        <w:rPr>
          <w:spacing w:val="-2"/>
          <w:sz w:val="24"/>
        </w:rPr>
        <w:t>施工单位：</w:t>
      </w:r>
    </w:p>
    <w:p>
      <w:pPr>
        <w:pStyle w:val="BodyText"/>
        <w:spacing w:before="134"/>
        <w:ind w:left="976"/>
      </w:pPr>
      <w:r>
        <w:rPr>
          <w:spacing w:val="-2"/>
        </w:rPr>
        <w:t>质量监督机构：</w:t>
      </w:r>
    </w:p>
    <w:p>
      <w:pPr>
        <w:spacing w:after="0"/>
        <w:sectPr>
          <w:headerReference w:type="default" r:id="rId6"/>
          <w:footerReference w:type="default" r:id="rId7"/>
          <w:pgSz w:w="11910" w:h="16840"/>
          <w:pgMar w:top="1420" w:right="1300" w:bottom="1180" w:left="1300" w:header="884" w:footer="991"/>
          <w:pgNumType w:start="2"/>
          <w:cols w:space="708"/>
        </w:sectPr>
      </w:pPr>
    </w:p>
    <w:p>
      <w:pPr>
        <w:pStyle w:val="Heading1"/>
        <w:tabs>
          <w:tab w:val="left" w:pos="1283"/>
        </w:tabs>
        <w:spacing w:after="32"/>
      </w:pPr>
      <w:r>
        <w:t>第</w:t>
      </w:r>
      <w:r>
        <w:t>二</w:t>
      </w:r>
      <w:r>
        <w:rPr>
          <w:spacing w:val="-10"/>
        </w:rPr>
        <w:t>章</w:t>
      </w:r>
      <w:r>
        <w:tab/>
        <w:t>编</w:t>
      </w:r>
      <w:r>
        <w:t>制</w:t>
      </w:r>
      <w:r>
        <w:t>依</w:t>
      </w:r>
      <w:r>
        <w:rPr>
          <w:spacing w:val="-10"/>
        </w:rPr>
        <w:t>据</w:t>
      </w:r>
    </w:p>
    <w:tbl>
      <w:tblPr>
        <w:tblStyle w:val="TableNormal0"/>
        <w:tblW w:w="0" w:type="auto"/>
        <w:jc w:val="left"/>
        <w:tblInd w:w="40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9"/>
        <w:gridCol w:w="705"/>
        <w:gridCol w:w="4635"/>
        <w:gridCol w:w="2373"/>
      </w:tblGrid>
      <w:tr>
        <w:tblPrEx>
          <w:tblW w:w="0" w:type="auto"/>
          <w:jc w:val="left"/>
          <w:tblInd w:w="403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94"/>
              <w:rPr>
                <w:sz w:val="21"/>
              </w:rPr>
            </w:pPr>
            <w:r>
              <w:rPr>
                <w:spacing w:val="-5"/>
                <w:sz w:val="21"/>
              </w:rPr>
              <w:t>类别</w:t>
            </w:r>
          </w:p>
        </w:tc>
        <w:tc>
          <w:tcPr>
            <w:tcW w:w="7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35" w:right="10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序号</w:t>
            </w:r>
          </w:p>
        </w:tc>
        <w:tc>
          <w:tcPr>
            <w:tcW w:w="463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890" w:right="1861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依据名称</w:t>
            </w:r>
          </w:p>
        </w:tc>
        <w:tc>
          <w:tcPr>
            <w:tcW w:w="237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01"/>
              <w:ind w:left="527"/>
              <w:rPr>
                <w:sz w:val="21"/>
              </w:rPr>
            </w:pPr>
            <w:r>
              <w:rPr>
                <w:sz w:val="21"/>
              </w:rPr>
              <w:t>标准号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pacing w:val="-4"/>
                <w:sz w:val="21"/>
              </w:rPr>
              <w:t>版本号</w:t>
            </w: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94"/>
              <w:rPr>
                <w:sz w:val="21"/>
              </w:rPr>
            </w:pPr>
            <w:r>
              <w:rPr>
                <w:spacing w:val="-5"/>
                <w:sz w:val="21"/>
              </w:rPr>
              <w:t>合同</w:t>
            </w:r>
          </w:p>
          <w:p>
            <w:pPr>
              <w:pStyle w:val="TableParagraph"/>
              <w:spacing w:before="43"/>
              <w:ind w:left="194"/>
              <w:rPr>
                <w:sz w:val="21"/>
              </w:rPr>
            </w:pPr>
            <w:r>
              <w:rPr>
                <w:spacing w:val="-5"/>
                <w:sz w:val="21"/>
              </w:rPr>
              <w:t>文件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91"/>
              <w:ind w:left="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79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本工程的《工程建设委托监理合同》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94"/>
              <w:rPr>
                <w:sz w:val="21"/>
              </w:rPr>
            </w:pPr>
            <w:r>
              <w:rPr>
                <w:spacing w:val="-5"/>
                <w:sz w:val="21"/>
              </w:rPr>
              <w:t>设计</w:t>
            </w:r>
          </w:p>
          <w:p>
            <w:pPr>
              <w:pStyle w:val="TableParagraph"/>
              <w:spacing w:before="43"/>
              <w:ind w:left="194"/>
              <w:rPr>
                <w:sz w:val="21"/>
              </w:rPr>
            </w:pPr>
            <w:r>
              <w:rPr>
                <w:spacing w:val="-5"/>
                <w:sz w:val="21"/>
              </w:rPr>
              <w:t>文件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91"/>
              <w:ind w:left="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79"/>
              <w:ind w:left="115"/>
              <w:rPr>
                <w:sz w:val="21"/>
              </w:rPr>
            </w:pPr>
            <w:r>
              <w:rPr>
                <w:spacing w:val="-2"/>
                <w:sz w:val="21"/>
              </w:rPr>
              <w:t>勘察、设计文件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94"/>
              <w:rPr>
                <w:sz w:val="21"/>
              </w:rPr>
            </w:pPr>
            <w:r>
              <w:rPr>
                <w:spacing w:val="-5"/>
                <w:sz w:val="21"/>
              </w:rPr>
              <w:t>监理</w:t>
            </w:r>
          </w:p>
          <w:p>
            <w:pPr>
              <w:pStyle w:val="TableParagraph"/>
              <w:spacing w:before="43"/>
              <w:ind w:left="194"/>
              <w:rPr>
                <w:sz w:val="21"/>
              </w:rPr>
            </w:pPr>
            <w:r>
              <w:rPr>
                <w:spacing w:val="-5"/>
                <w:sz w:val="21"/>
              </w:rPr>
              <w:t>规划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91"/>
              <w:ind w:left="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79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本工程的《工程建设监理规划》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9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spacing w:line="278" w:lineRule="auto"/>
              <w:ind w:left="194" w:right="162"/>
              <w:rPr>
                <w:sz w:val="21"/>
              </w:rPr>
            </w:pPr>
            <w:r>
              <w:rPr>
                <w:spacing w:val="-6"/>
                <w:sz w:val="21"/>
              </w:rPr>
              <w:t>规范</w:t>
            </w:r>
            <w:r>
              <w:rPr>
                <w:spacing w:val="-5"/>
                <w:sz w:val="21"/>
              </w:rPr>
              <w:t>标准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/>
              <w:ind w:left="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《建设工程监理规范》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3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GB</w:t>
            </w:r>
            <w:r>
              <w:rPr>
                <w:rFonts w:ascii="Times New Roman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50319-</w:t>
            </w:r>
            <w:r>
              <w:rPr>
                <w:rFonts w:ascii="Times New Roman"/>
                <w:spacing w:val="-4"/>
                <w:sz w:val="21"/>
              </w:rPr>
              <w:t>2012</w:t>
            </w: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809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91"/>
              <w:ind w:left="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电气装置安装工程 质量检验及评定规程 第 </w:t>
            </w:r>
            <w:r>
              <w:rPr>
                <w:sz w:val="21"/>
              </w:rPr>
              <w:t>1</w:t>
            </w:r>
            <w:r>
              <w:rPr>
                <w:spacing w:val="-32"/>
                <w:sz w:val="21"/>
              </w:rPr>
              <w:t xml:space="preserve"> 部</w:t>
            </w:r>
          </w:p>
          <w:p>
            <w:pPr>
              <w:pStyle w:val="TableParagraph"/>
              <w:spacing w:before="43"/>
              <w:ind w:left="115"/>
              <w:rPr>
                <w:sz w:val="21"/>
              </w:rPr>
            </w:pPr>
            <w:r>
              <w:rPr>
                <w:spacing w:val="-4"/>
                <w:sz w:val="21"/>
              </w:rPr>
              <w:t>分通则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91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DL/T</w:t>
            </w:r>
            <w:r>
              <w:rPr>
                <w:rFonts w:ascii="Times New Roman"/>
                <w:spacing w:val="-4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5161.1-</w:t>
            </w:r>
            <w:r>
              <w:rPr>
                <w:rFonts w:ascii="Times New Roman"/>
                <w:spacing w:val="-4"/>
                <w:sz w:val="21"/>
              </w:rPr>
              <w:t>2002</w:t>
            </w: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9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/>
              <w:ind w:left="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2"/>
              <w:ind w:left="115"/>
              <w:rPr>
                <w:sz w:val="24"/>
              </w:rPr>
            </w:pPr>
            <w:r>
              <w:rPr>
                <w:sz w:val="21"/>
              </w:rPr>
              <w:t>《电气装置安装工程电气设备交接试验标准</w:t>
            </w:r>
            <w:r>
              <w:rPr>
                <w:spacing w:val="-10"/>
                <w:sz w:val="24"/>
              </w:rPr>
              <w:t>》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3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GB-50150-</w:t>
            </w:r>
            <w:r>
              <w:rPr>
                <w:rFonts w:ascii="Times New Roman"/>
                <w:spacing w:val="-4"/>
                <w:sz w:val="21"/>
              </w:rPr>
              <w:t>2006</w:t>
            </w: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9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/>
              <w:ind w:left="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7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《电气装置安装工程电缆线路施工及验收规范》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13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GB-50168-</w:t>
            </w:r>
            <w:r>
              <w:rPr>
                <w:rFonts w:ascii="Times New Roman"/>
                <w:spacing w:val="-4"/>
                <w:sz w:val="21"/>
              </w:rPr>
              <w:t>2006</w:t>
            </w: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9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/>
              <w:ind w:left="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《电气装置安装工程接地装置施工及验收规范》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GB-50169-</w:t>
            </w:r>
            <w:r>
              <w:rPr>
                <w:rFonts w:ascii="Times New Roman"/>
                <w:spacing w:val="-4"/>
                <w:sz w:val="21"/>
              </w:rPr>
              <w:t>2006</w:t>
            </w: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809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6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ind w:left="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15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《电气装置安装工程 </w:t>
            </w:r>
            <w:r>
              <w:rPr>
                <w:rFonts w:ascii="Times New Roman" w:eastAsia="Times New Roman"/>
                <w:sz w:val="21"/>
              </w:rPr>
              <w:t>35KV</w:t>
            </w:r>
            <w:r>
              <w:rPr>
                <w:rFonts w:ascii="Times New Roman" w:eastAsia="Times New Roman"/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及以下架空电力线路</w:t>
            </w:r>
          </w:p>
          <w:p>
            <w:pPr>
              <w:pStyle w:val="TableParagraph"/>
              <w:spacing w:before="15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left="115"/>
              <w:rPr>
                <w:sz w:val="21"/>
              </w:rPr>
            </w:pPr>
            <w:r>
              <w:rPr>
                <w:spacing w:val="-2"/>
                <w:sz w:val="21"/>
              </w:rPr>
              <w:t>施工及验收规范》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GB-50173-</w:t>
            </w:r>
            <w:r>
              <w:rPr>
                <w:rFonts w:ascii="Times New Roman"/>
                <w:spacing w:val="-4"/>
                <w:sz w:val="21"/>
              </w:rPr>
              <w:t>1992</w:t>
            </w: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9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/>
              <w:ind w:left="135" w:right="10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10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15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电力建设安全工作规程</w:t>
            </w:r>
            <w:r>
              <w:rPr>
                <w:rFonts w:ascii="Times New Roman" w:eastAsia="Times New Roman"/>
                <w:sz w:val="21"/>
              </w:rPr>
              <w:t>(</w:t>
            </w:r>
            <w:r>
              <w:rPr>
                <w:sz w:val="21"/>
              </w:rPr>
              <w:t>架空电力线路部分</w:t>
            </w:r>
            <w:r>
              <w:rPr>
                <w:rFonts w:ascii="Times New Roman" w:eastAsia="Times New Roman"/>
                <w:spacing w:val="-10"/>
                <w:sz w:val="21"/>
              </w:rPr>
              <w:t>)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DL</w:t>
            </w:r>
            <w:r>
              <w:rPr>
                <w:rFonts w:ascii="Times New Roman"/>
                <w:spacing w:val="-2"/>
                <w:sz w:val="21"/>
              </w:rPr>
              <w:t xml:space="preserve"> </w:t>
            </w:r>
            <w:r>
              <w:rPr>
                <w:rFonts w:ascii="Times New Roman"/>
                <w:sz w:val="21"/>
              </w:rPr>
              <w:t>5009.2-</w:t>
            </w:r>
            <w:r>
              <w:rPr>
                <w:rFonts w:ascii="Times New Roman"/>
                <w:spacing w:val="-4"/>
                <w:sz w:val="21"/>
              </w:rPr>
              <w:t>2004</w:t>
            </w: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9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/>
              <w:ind w:left="135" w:right="10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11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电气装置安装工程施工及验收规范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GB-50254-</w:t>
            </w:r>
            <w:r>
              <w:rPr>
                <w:rFonts w:ascii="Times New Roman"/>
                <w:spacing w:val="-4"/>
                <w:sz w:val="21"/>
              </w:rPr>
              <w:t>1996</w:t>
            </w: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9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/>
              <w:ind w:left="135" w:right="10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12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15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塔里木油田 </w:t>
            </w:r>
            <w:r>
              <w:rPr>
                <w:sz w:val="21"/>
              </w:rPr>
              <w:t>10KV\35KV</w:t>
            </w:r>
            <w:r>
              <w:rPr>
                <w:spacing w:val="-9"/>
                <w:sz w:val="21"/>
              </w:rPr>
              <w:t xml:space="preserve"> 电力线路验收规范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9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/>
              <w:ind w:left="135" w:right="10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13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1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《施工现场临时用电安全技术规范》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JGJ46-</w:t>
            </w:r>
            <w:r>
              <w:rPr>
                <w:rFonts w:ascii="Times New Roman"/>
                <w:spacing w:val="-4"/>
                <w:sz w:val="21"/>
              </w:rPr>
              <w:t>2005</w:t>
            </w: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09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spacing w:line="278" w:lineRule="auto"/>
              <w:ind w:left="194" w:right="162"/>
              <w:rPr>
                <w:sz w:val="21"/>
              </w:rPr>
            </w:pPr>
            <w:r>
              <w:rPr>
                <w:spacing w:val="-6"/>
                <w:sz w:val="21"/>
              </w:rPr>
              <w:t>企业</w:t>
            </w:r>
            <w:r>
              <w:rPr>
                <w:spacing w:val="-5"/>
                <w:sz w:val="21"/>
              </w:rPr>
              <w:t>标准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/>
              <w:ind w:left="135" w:right="10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14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809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91"/>
              <w:ind w:left="135" w:right="10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15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79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《质量控制作业指导书》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35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Q/JLMX.01-WP.0105</w:t>
            </w:r>
          </w:p>
          <w:p>
            <w:pPr>
              <w:pStyle w:val="TableParagraph"/>
              <w:spacing w:before="70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-06-</w:t>
            </w:r>
            <w:r>
              <w:rPr>
                <w:rFonts w:ascii="Times New Roman"/>
                <w:spacing w:val="-4"/>
                <w:sz w:val="21"/>
              </w:rPr>
              <w:t>2011</w:t>
            </w:r>
          </w:p>
        </w:tc>
      </w:tr>
      <w:tr>
        <w:tblPrEx>
          <w:tblW w:w="0" w:type="auto"/>
          <w:jc w:val="left"/>
          <w:tblInd w:w="4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809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 w:line="278" w:lineRule="auto"/>
              <w:ind w:left="194" w:right="162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建设单位</w:t>
            </w:r>
            <w:r>
              <w:rPr>
                <w:spacing w:val="-5"/>
                <w:sz w:val="21"/>
              </w:rPr>
              <w:t>管理</w:t>
            </w:r>
          </w:p>
          <w:p>
            <w:pPr>
              <w:pStyle w:val="TableParagraph"/>
              <w:spacing w:line="269" w:lineRule="exact"/>
              <w:ind w:left="194"/>
              <w:rPr>
                <w:sz w:val="21"/>
              </w:rPr>
            </w:pPr>
            <w:r>
              <w:rPr>
                <w:spacing w:val="-5"/>
                <w:sz w:val="21"/>
              </w:rPr>
              <w:t>规定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rPr>
                <w:rFonts w:ascii="Microsoft JhengHei"/>
                <w:b/>
                <w:sz w:val="27"/>
              </w:rPr>
            </w:pPr>
          </w:p>
          <w:p>
            <w:pPr>
              <w:pStyle w:val="TableParagraph"/>
              <w:ind w:left="135" w:right="105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16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本装置“单位工程划分”表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8"/>
          <w:footerReference w:type="default" r:id="rId9"/>
          <w:pgSz w:w="11910" w:h="16840"/>
          <w:pgMar w:top="1420" w:right="1300" w:bottom="1180" w:left="1300" w:header="884" w:footer="991"/>
          <w:pgNumType w:start="3"/>
          <w:cols w:space="708"/>
        </w:sectPr>
      </w:pPr>
    </w:p>
    <w:p>
      <w:pPr>
        <w:tabs>
          <w:tab w:val="left" w:pos="1283"/>
        </w:tabs>
        <w:spacing w:before="14" w:after="32"/>
        <w:ind w:left="0" w:right="1" w:firstLine="0"/>
        <w:jc w:val="center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z w:val="32"/>
        </w:rPr>
        <w:t>第</w:t>
      </w:r>
      <w:r>
        <w:rPr>
          <w:rFonts w:ascii="Microsoft JhengHei" w:eastAsia="Microsoft JhengHei"/>
          <w:b/>
          <w:sz w:val="32"/>
        </w:rPr>
        <w:t>三</w:t>
      </w:r>
      <w:r>
        <w:rPr>
          <w:rFonts w:ascii="Microsoft JhengHei" w:eastAsia="Microsoft JhengHei"/>
          <w:b/>
          <w:spacing w:val="-10"/>
          <w:sz w:val="32"/>
        </w:rPr>
        <w:t>章</w:t>
      </w:r>
      <w:r>
        <w:rPr>
          <w:rFonts w:ascii="Microsoft JhengHei" w:eastAsia="Microsoft JhengHei"/>
          <w:b/>
          <w:sz w:val="32"/>
        </w:rPr>
        <w:tab/>
        <w:t>监</w:t>
      </w:r>
      <w:r>
        <w:rPr>
          <w:rFonts w:ascii="Microsoft JhengHei" w:eastAsia="Microsoft JhengHei"/>
          <w:b/>
          <w:sz w:val="32"/>
        </w:rPr>
        <w:t>理</w:t>
      </w:r>
      <w:r>
        <w:rPr>
          <w:rFonts w:ascii="Microsoft JhengHei" w:eastAsia="Microsoft JhengHei"/>
          <w:b/>
          <w:sz w:val="32"/>
        </w:rPr>
        <w:t>工</w:t>
      </w:r>
      <w:r>
        <w:rPr>
          <w:rFonts w:ascii="Microsoft JhengHei" w:eastAsia="Microsoft JhengHei"/>
          <w:b/>
          <w:sz w:val="32"/>
        </w:rPr>
        <w:t>作</w:t>
      </w:r>
      <w:r>
        <w:rPr>
          <w:rFonts w:ascii="Microsoft JhengHei" w:eastAsia="Microsoft JhengHei"/>
          <w:b/>
          <w:sz w:val="32"/>
        </w:rPr>
        <w:t>流</w:t>
      </w:r>
      <w:r>
        <w:rPr>
          <w:rFonts w:ascii="Microsoft JhengHei" w:eastAsia="Microsoft JhengHei"/>
          <w:b/>
          <w:spacing w:val="-10"/>
          <w:sz w:val="32"/>
        </w:rPr>
        <w:t>程</w:t>
      </w:r>
    </w:p>
    <w:tbl>
      <w:tblPr>
        <w:tblStyle w:val="TableNormal1"/>
        <w:tblW w:w="0" w:type="auto"/>
        <w:jc w:val="left"/>
        <w:tblInd w:w="40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8"/>
        <w:gridCol w:w="6120"/>
        <w:gridCol w:w="1214"/>
      </w:tblGrid>
      <w:tr>
        <w:tblPrEx>
          <w:tblW w:w="0" w:type="auto"/>
          <w:jc w:val="left"/>
          <w:tblInd w:w="406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1188" w:type="dxa"/>
            <w:tcBorders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line="363" w:lineRule="exact"/>
              <w:ind w:left="372" w:right="343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序号</w:t>
            </w:r>
          </w:p>
        </w:tc>
        <w:tc>
          <w:tcPr>
            <w:tcW w:w="6120" w:type="dxa"/>
            <w:tcBorders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363" w:lineRule="exact"/>
              <w:ind w:left="2215" w:right="2186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监理工作流程名称</w:t>
            </w:r>
          </w:p>
        </w:tc>
        <w:tc>
          <w:tcPr>
            <w:tcW w:w="121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363" w:lineRule="exact"/>
              <w:ind w:left="396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188" w:type="dxa"/>
            <w:tcBorders>
              <w:top w:val="single" w:sz="6" w:space="0" w:color="000000"/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z w:val="21"/>
              </w:rPr>
              <w:t>图纸会审（设计交底）</w:t>
            </w:r>
            <w:r>
              <w:rPr>
                <w:spacing w:val="-2"/>
                <w:sz w:val="21"/>
              </w:rPr>
              <w:t>管理工作流程</w:t>
            </w:r>
          </w:p>
        </w:tc>
        <w:tc>
          <w:tcPr>
            <w:tcW w:w="12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188" w:type="dxa"/>
            <w:tcBorders>
              <w:top w:val="single" w:sz="6" w:space="0" w:color="000000"/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z w:val="21"/>
              </w:rPr>
              <w:t>施工组织设计（方案）</w:t>
            </w:r>
            <w:r>
              <w:rPr>
                <w:spacing w:val="-2"/>
                <w:sz w:val="21"/>
              </w:rPr>
              <w:t>审批工作流程</w:t>
            </w:r>
          </w:p>
        </w:tc>
        <w:tc>
          <w:tcPr>
            <w:tcW w:w="121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188" w:type="dxa"/>
            <w:tcBorders>
              <w:top w:val="single" w:sz="6" w:space="0" w:color="000000"/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特种作业人员资格审查工作流程</w:t>
            </w:r>
          </w:p>
        </w:tc>
        <w:tc>
          <w:tcPr>
            <w:tcW w:w="121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188" w:type="dxa"/>
            <w:tcBorders>
              <w:top w:val="single" w:sz="6" w:space="0" w:color="000000"/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工程材料、构配件、设备进场检验工作流程</w:t>
            </w:r>
          </w:p>
        </w:tc>
        <w:tc>
          <w:tcPr>
            <w:tcW w:w="121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188" w:type="dxa"/>
            <w:tcBorders>
              <w:top w:val="single" w:sz="6" w:space="0" w:color="000000"/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现场质量管理检查工作流程</w:t>
            </w:r>
          </w:p>
        </w:tc>
        <w:tc>
          <w:tcPr>
            <w:tcW w:w="121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188" w:type="dxa"/>
            <w:tcBorders>
              <w:top w:val="single" w:sz="6" w:space="0" w:color="000000"/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6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-2"/>
                <w:sz w:val="21"/>
              </w:rPr>
              <w:t>质量控制工作流程</w:t>
            </w:r>
          </w:p>
        </w:tc>
        <w:tc>
          <w:tcPr>
            <w:tcW w:w="121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188" w:type="dxa"/>
            <w:tcBorders>
              <w:top w:val="single" w:sz="6" w:space="0" w:color="000000"/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7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-2"/>
                <w:sz w:val="21"/>
              </w:rPr>
              <w:t>进度控制工作流程</w:t>
            </w:r>
          </w:p>
        </w:tc>
        <w:tc>
          <w:tcPr>
            <w:tcW w:w="121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188" w:type="dxa"/>
            <w:tcBorders>
              <w:top w:val="single" w:sz="6" w:space="0" w:color="000000"/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8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-2"/>
                <w:sz w:val="21"/>
              </w:rPr>
              <w:t>投资控制工作流程</w:t>
            </w:r>
          </w:p>
        </w:tc>
        <w:tc>
          <w:tcPr>
            <w:tcW w:w="121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188" w:type="dxa"/>
            <w:tcBorders>
              <w:top w:val="single" w:sz="6" w:space="0" w:color="000000"/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9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-2"/>
                <w:sz w:val="21"/>
              </w:rPr>
              <w:t>协调管理工作流程</w:t>
            </w:r>
          </w:p>
        </w:tc>
        <w:tc>
          <w:tcPr>
            <w:tcW w:w="121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188" w:type="dxa"/>
            <w:tcBorders>
              <w:top w:val="single" w:sz="6" w:space="0" w:color="000000"/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372" w:right="3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10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检验批、分项工程质量验收工作流程</w:t>
            </w:r>
          </w:p>
        </w:tc>
        <w:tc>
          <w:tcPr>
            <w:tcW w:w="121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188" w:type="dxa"/>
            <w:tcBorders>
              <w:top w:val="single" w:sz="6" w:space="0" w:color="000000"/>
              <w:bottom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372" w:right="3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11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隐蔽工程质量验收工作流程</w:t>
            </w:r>
          </w:p>
        </w:tc>
        <w:tc>
          <w:tcPr>
            <w:tcW w:w="1214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188" w:type="dxa"/>
            <w:tcBorders>
              <w:top w:val="single" w:sz="6" w:space="0" w:color="000000"/>
              <w:right w:val="dashed" w:sz="6" w:space="0" w:color="000000"/>
            </w:tcBorders>
          </w:tcPr>
          <w:p>
            <w:pPr>
              <w:pStyle w:val="TableParagraph"/>
              <w:spacing w:before="35"/>
              <w:ind w:left="372" w:right="3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12</w:t>
            </w:r>
          </w:p>
        </w:tc>
        <w:tc>
          <w:tcPr>
            <w:tcW w:w="6120" w:type="dxa"/>
            <w:tcBorders>
              <w:top w:val="single" w:sz="6" w:space="0" w:color="000000"/>
              <w:left w:val="dashed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工程质量问题处理工作流程</w:t>
            </w:r>
          </w:p>
        </w:tc>
        <w:tc>
          <w:tcPr>
            <w:tcW w:w="1214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0"/>
          <w:footerReference w:type="default" r:id="rId11"/>
          <w:pgSz w:w="11910" w:h="16840"/>
          <w:pgMar w:top="1420" w:right="1300" w:bottom="1180" w:left="1300" w:header="884" w:footer="991"/>
          <w:pgNumType w:start="4"/>
          <w:cols w:space="708"/>
        </w:sectPr>
      </w:pPr>
    </w:p>
    <w:p>
      <w:pPr>
        <w:pStyle w:val="BodyText"/>
        <w:spacing w:before="12"/>
        <w:rPr>
          <w:rFonts w:ascii="Microsoft JhengHei"/>
          <w:b/>
          <w:sz w:val="6"/>
        </w:rPr>
      </w:pPr>
    </w:p>
    <w:p>
      <w:pPr>
        <w:spacing w:before="5"/>
        <w:ind w:left="548" w:right="0" w:firstLine="0"/>
        <w:jc w:val="left"/>
        <w:rPr>
          <w:rFonts w:ascii="Microsoft JhengHei" w:eastAsia="Microsoft JhengHei"/>
          <w:b/>
          <w:sz w:val="21"/>
        </w:rPr>
      </w:pPr>
      <w:r>
        <w:pict>
          <v:group id="_x0000_s1025" style="width:412.6pt;height:613pt;margin-top:-0.29pt;margin-left:90.8pt;mso-position-horizontal-relative:page;position:absolute;z-index:-251658240" coordorigin="1816,-6" coordsize="8252,12260">
            <v:shape id="_x0000_s1026" style="width:8248;height:12256;left:1817;position:absolute;top:-4" coordorigin="1818,-4" coordsize="8248,12256" path="m1818,12252l2252,12252,2252,12252,2252,431,2252,431,1818,431,1818,431,1818,12252xm1818,12252l10065,12252,10065,12252,10065,-4,10065,-4,1818,-4,1818,-4,1818,12252xm1818,420l10065,420,10065,420,10065,-4,10065,-4,1818,-4,1818,-4,1818,420xm4205,12252l6159,12252,6159,12252,6159,431,6159,431,4205,431,4205,431,4205,12252xe" filled="f" stroked="t" strokecolor="black" strokeweight="0.18pt">
              <v:stroke dashstyle="solid"/>
              <v:path arrowok="t"/>
            </v:shape>
            <v:rect id="_x0000_s1027" style="width:1954;height:544;left:4205;position:absolute;top:430" filled="t" fillcolor="#e8eef6" stroked="f">
              <v:fill type="solid"/>
            </v:rect>
            <v:shape id="_x0000_s1028" style="width:3907;height:11822;left:4205;position:absolute;top:430" coordorigin="4205,431" coordsize="3907,11822" path="m4205,974l6159,974,6159,974,6159,431,6159,431,4205,431,4205,431,4205,974xm6159,12252l8112,12252,8112,12252,8112,431,8112,431,6159,431,6159,431,6159,12252xe" filled="f" stroked="t" strokecolor="black" strokeweight="0.18pt">
              <v:stroke dashstyle="solid"/>
              <v:path arrowok="t"/>
            </v:shape>
            <v:rect id="_x0000_s1029" style="width:1954;height:544;left:6158;position:absolute;top:430" filled="t" fillcolor="#e8eef6" stroked="f">
              <v:fill type="solid"/>
            </v:rect>
            <v:shape id="_x0000_s1030" style="width:3907;height:11822;left:6158;position:absolute;top:430" coordorigin="6159,431" coordsize="3907,11822" path="m6159,974l8112,974,8112,974,8112,431,8112,431,6159,431,6159,431,6159,974xm8112,12252l10065,12252,10065,12252,10065,431,10065,431,8112,431,8112,431,8112,12252xe" filled="f" stroked="t" strokecolor="black" strokeweight="0.18pt">
              <v:stroke dashstyle="solid"/>
              <v:path arrowok="t"/>
            </v:shape>
            <v:rect id="_x0000_s1031" style="width:1954;height:544;left:8112;position:absolute;top:430" filled="t" fillcolor="#e8eef6" stroked="f">
              <v:fill type="solid"/>
            </v:rect>
            <v:shape id="_x0000_s1032" style="width:7814;height:11822;left:2251;position:absolute;top:430" coordorigin="2252,431" coordsize="7814,11822" path="m8112,974l10065,974,10065,974,10065,431,10065,431,8112,431,8112,431,8112,974xm2252,12252l4205,12252,4205,12252,4205,431,4205,431,2252,431,2252,431,2252,12252xe" filled="f" stroked="t" strokecolor="black" strokeweight="0.18pt">
              <v:stroke dashstyle="solid"/>
              <v:path arrowok="t"/>
            </v:shape>
            <v:rect id="_x0000_s1033" style="width:1954;height:544;left:2251;position:absolute;top:430" filled="t" fillcolor="#e8eef6" stroked="f">
              <v:fill type="solid"/>
            </v:rect>
            <v:rect id="_x0000_s1034" style="width:1954;height:544;left:2251;position:absolute;top:430" filled="f" stroked="t" strokecolor="black" strokeweight="0.18pt">
              <v:stroke dashstyle="solid"/>
            </v:rect>
            <v:shape id="_x0000_s1035" style="width:1086;height:261;left:8546;position:absolute;top:1126" coordorigin="8546,1126" coordsize="1086,261" path="m9414,1387l8763,1387,8546,1256,8763,1126,9414,1126,9631,1256,9414,1387xe" filled="t" fillcolor="#e8eef6" stroked="f">
              <v:fill type="solid"/>
              <v:path arrowok="t"/>
            </v:shape>
            <v:shape id="_x0000_s1036" style="width:1086;height:261;left:8546;position:absolute;top:1126" coordorigin="8546,1126" coordsize="1086,261" path="m8763,1387l9414,1387,9631,1256,9414,1126,8763,1126,8546,1256,8763,1387xe" filled="f" stroked="t" strokecolor="black" strokeweight="0.55pt">
              <v:stroke dashstyle="solid"/>
              <v:path arrowok="t"/>
            </v:shape>
            <v:rect id="_x0000_s1037" style="width:1086;height:261;left:4639;position:absolute;top:2690" filled="t" fillcolor="#e8eef6" stroked="f">
              <v:fill type="solid"/>
            </v:rect>
            <v:rect id="_x0000_s1038" style="width:1086;height:261;left:4639;position:absolute;top:2690" filled="f" stroked="t" strokecolor="black" strokeweight="0.55pt">
              <v:stroke dashstyle="solid"/>
            </v:rect>
            <v:rect id="_x0000_s1039" style="width:1086;height:261;left:8546;position:absolute;top:7514" filled="t" fillcolor="#e8eef6" stroked="f">
              <v:fill type="solid"/>
            </v:rect>
            <v:rect id="_x0000_s1040" style="width:1086;height:261;left:8546;position:absolute;top:7514" filled="f" stroked="t" strokecolor="black" strokeweight="0.55pt">
              <v:stroke dashstyle="solid"/>
            </v:rect>
            <v:rect id="_x0000_s1041" style="width:1086;height:261;left:4639;position:absolute;top:5515" filled="t" fillcolor="#e8eef6" stroked="f">
              <v:fill type="solid"/>
            </v:rect>
            <v:rect id="_x0000_s1042" style="width:1086;height:261;left:4639;position:absolute;top:5515" filled="f" stroked="t" strokecolor="black" strokeweight="0.55pt">
              <v:stroke dashstyle="solid"/>
            </v:rect>
            <v:rect id="_x0000_s1043" style="width:1086;height:261;left:6592;position:absolute;top:5515" filled="t" fillcolor="#e8eef6" stroked="f">
              <v:fill type="solid"/>
            </v:rect>
            <v:rect id="_x0000_s1044" style="width:1086;height:261;left:6592;position:absolute;top:5515" filled="f" stroked="t" strokecolor="black" strokeweight="0.55pt">
              <v:stroke dashstyle="solid"/>
            </v:rect>
            <v:rect id="_x0000_s1045" style="width:1086;height:261;left:8546;position:absolute;top:5515" filled="t" fillcolor="#e8eef6" stroked="f">
              <v:fill type="solid"/>
            </v:rect>
            <v:rect id="_x0000_s1046" style="width:1086;height:261;left:8546;position:absolute;top:5515" filled="f" stroked="t" strokecolor="black" strokeweight="0.55pt">
              <v:stroke dashstyle="solid"/>
            </v:rect>
            <v:shape id="_x0000_s1047" style="width:1303;height:1086;left:7591;position:absolute;top:5950" coordorigin="7591,5950" coordsize="1303,1086" path="m7955,7035l7879,7035,7803,7025,7729,7003,7658,6971,7591,6928,7591,5950,8893,5950,8893,6821,8530,6821,8454,6831,8380,6853,8309,6885,8175,6971,8105,7003,8031,7025,7955,7035xm8893,6928l8827,6885,8756,6853,8682,6831,8606,6821,8893,6821,8893,6928xe" filled="t" fillcolor="#e8eef6" stroked="f">
              <v:fill type="solid"/>
              <v:path arrowok="t"/>
            </v:shape>
            <v:shape id="_x0000_s1048" style="width:1303;height:1390;left:7591;position:absolute;top:5645" coordorigin="7591,5646" coordsize="1303,1390" path="m7591,6928l7591,5950,7591,5950,8893,5950,8893,5950,8893,6928,8827,6885,8756,6853,8682,6831,8606,6821,8530,6821,8454,6831,8380,6853,8309,6885,8242,6928,8175,6971,8105,7003,8031,7025,7955,7035,7879,7035,7803,7025,7729,7003,7658,6971,7591,6928xm8546,5646l8242,5646,8242,5646,8242,5863e" filled="f" stroked="t" strokecolor="black" strokeweight="0.55pt">
              <v:stroke dashstyle="solid"/>
              <v:path arrowok="t"/>
            </v:shape>
            <v:shape id="_x0000_s1049" style="width:100;height:100;left:8192;position:absolute;top:5850" coordorigin="8193,5851" coordsize="100,100" path="m8242,5950l8193,5851,8292,5851,8242,5950xe" filled="t" fillcolor="black" stroked="f">
              <v:fill type="solid"/>
              <v:path arrowok="t"/>
            </v:shape>
            <v:rect id="_x0000_s1050" style="width:1086;height:261;left:8546;position:absolute;top:1691" filled="t" fillcolor="#e8eef6" stroked="f">
              <v:fill type="solid"/>
            </v:rect>
            <v:rect id="_x0000_s1051" style="width:1086;height:261;left:8546;position:absolute;top:1691" filled="f" stroked="t" strokecolor="black" strokeweight="0.55pt">
              <v:stroke dashstyle="solid"/>
            </v:rect>
            <v:rect id="_x0000_s1052" style="width:1086;height:261;left:2686;position:absolute;top:2212" filled="t" fillcolor="#e8eef6" stroked="f">
              <v:fill type="solid"/>
            </v:rect>
            <v:rect id="_x0000_s1053" style="width:1086;height:261;left:2686;position:absolute;top:2212" filled="f" stroked="t" strokecolor="black" strokeweight="0.55pt">
              <v:stroke dashstyle="solid"/>
            </v:rect>
            <v:rect id="_x0000_s1054" style="width:1086;height:261;left:6592;position:absolute;top:2690" filled="t" fillcolor="#e8eef6" stroked="f">
              <v:fill type="solid"/>
            </v:rect>
            <v:rect id="_x0000_s1055" style="width:1086;height:261;left:6592;position:absolute;top:2690" filled="f" stroked="t" strokecolor="black" strokeweight="0.55pt">
              <v:stroke dashstyle="solid"/>
            </v:rect>
            <v:rect id="_x0000_s1056" style="width:1086;height:261;left:2686;position:absolute;top:3994" filled="t" fillcolor="#e8eef6" stroked="f">
              <v:fill type="solid"/>
            </v:rect>
            <v:rect id="_x0000_s1057" style="width:1086;height:261;left:2686;position:absolute;top:3994" filled="f" stroked="t" strokecolor="black" strokeweight="0.55pt">
              <v:stroke dashstyle="solid"/>
            </v:rect>
            <v:rect id="_x0000_s1058" style="width:1086;height:261;left:4639;position:absolute;top:3994" filled="t" fillcolor="#e8eef6" stroked="f">
              <v:fill type="solid"/>
            </v:rect>
            <v:rect id="_x0000_s1059" style="width:1086;height:261;left:4639;position:absolute;top:3994" filled="f" stroked="t" strokecolor="black" strokeweight="0.55pt">
              <v:stroke dashstyle="solid"/>
            </v:rect>
            <v:rect id="_x0000_s1060" style="width:1086;height:261;left:6592;position:absolute;top:3212" filled="t" fillcolor="#e8eef6" stroked="f">
              <v:fill type="solid"/>
            </v:rect>
            <v:rect id="_x0000_s1061" style="width:1086;height:261;left:6592;position:absolute;top:3212" filled="f" stroked="t" strokecolor="black" strokeweight="0.55pt">
              <v:stroke dashstyle="solid"/>
            </v:rect>
            <v:rect id="_x0000_s1062" style="width:1086;height:261;left:4639;position:absolute;top:3212" filled="t" fillcolor="#e8eef6" stroked="f">
              <v:fill type="solid"/>
            </v:rect>
            <v:shape id="_x0000_s1063" style="width:4450;height:2087;left:4639;position:absolute;top:1386" coordorigin="4639,1387" coordsize="4450,2087" path="m4639,3473l5725,3473,5725,3473,5725,3212,5725,3212,4639,3212,4639,3212,4639,3473xm9089,1387l9089,1604e" filled="f" stroked="t" strokecolor="black" strokeweight="0.55pt">
              <v:stroke dashstyle="solid"/>
              <v:path arrowok="t"/>
            </v:shape>
            <v:shape id="_x0000_s1064" style="width:100;height:100;left:9039;position:absolute;top:1591" coordorigin="9039,1592" coordsize="100,100" path="m9089,1691l9039,1592,9138,1592,9089,1691xe" filled="t" fillcolor="black" stroked="f">
              <v:fill type="solid"/>
              <v:path arrowok="t"/>
            </v:shape>
            <v:shape id="_x0000_s1065" style="width:5318;height:305;left:3228;position:absolute;top:1821" coordorigin="3229,1821" coordsize="5318,305" path="m8546,1821l3229,1821,3229,2126e" filled="f" stroked="t" strokecolor="black" strokeweight="0.55pt">
              <v:stroke dashstyle="solid"/>
              <v:path arrowok="t"/>
            </v:shape>
            <v:shape id="_x0000_s1066" style="width:100;height:100;left:3179;position:absolute;top:2113" coordorigin="3179,2113" coordsize="100,100" path="m3229,2213l3179,2113,3278,2113,3229,2213xe" filled="t" fillcolor="black" stroked="f">
              <v:fill type="solid"/>
              <v:path arrowok="t"/>
            </v:shape>
            <v:shape id="_x0000_s1067" style="width:1411;height:261;left:3771;position:absolute;top:2342" coordorigin="3771,2343" coordsize="1411,261" path="m3771,2343l5182,2343,5182,2604e" filled="f" stroked="t" strokecolor="black" strokeweight="0.55pt">
              <v:stroke dashstyle="solid"/>
              <v:path arrowok="t"/>
            </v:shape>
            <v:shape id="_x0000_s1068" style="width:100;height:100;left:5132;position:absolute;top:2591" coordorigin="5132,2591" coordsize="100,100" path="m5182,2691l5132,2591,5232,2591,5182,2691xe" filled="t" fillcolor="black" stroked="f">
              <v:fill type="solid"/>
              <v:path arrowok="t"/>
            </v:shape>
            <v:shape id="_x0000_s1069" style="width:3365;height:261;left:3771;position:absolute;top:2342" coordorigin="3771,2343" coordsize="3365,261" path="m3771,2343l7135,2343,7135,2604e" filled="f" stroked="t" strokecolor="black" strokeweight="0.55pt">
              <v:stroke dashstyle="solid"/>
              <v:path arrowok="t"/>
            </v:shape>
            <v:shape id="_x0000_s1070" style="width:100;height:100;left:7085;position:absolute;top:2591" coordorigin="7086,2591" coordsize="100,100" path="m7135,2691l7086,2591,7185,2591,7135,2691xe" filled="t" fillcolor="black" stroked="f">
              <v:fill type="solid"/>
              <v:path arrowok="t"/>
            </v:shape>
            <v:line id="_x0000_s1071" style="position:absolute" from="5182,2951" to="5182,3125" stroked="t" strokecolor="black" strokeweight="0.55pt">
              <v:stroke dashstyle="solid"/>
            </v:line>
            <v:shape id="_x0000_s1072" style="width:100;height:100;left:5132;position:absolute;top:3112" coordorigin="5132,3113" coordsize="100,100" path="m5182,3212l5132,3113,5232,3113,5182,3212xe" filled="t" fillcolor="black" stroked="f">
              <v:fill type="solid"/>
              <v:path arrowok="t"/>
            </v:shape>
            <v:line id="_x0000_s1073" style="position:absolute" from="7135,2951" to="7135,3125" stroked="t" strokecolor="black" strokeweight="0.55pt">
              <v:stroke dashstyle="solid"/>
            </v:line>
            <v:shape id="_x0000_s1074" style="width:100;height:100;left:7085;position:absolute;top:3112" coordorigin="7086,3113" coordsize="100,100" path="m7135,3212l7086,3113,7185,3113,7135,3212xe" filled="t" fillcolor="black" stroked="f">
              <v:fill type="solid"/>
              <v:path arrowok="t"/>
            </v:shape>
            <v:shape id="_x0000_s1075" style="width:1954;height:435;left:5182;position:absolute;top:3472" coordorigin="5182,3473" coordsize="1954,435" path="m7135,3473l7135,3636,5182,3636,5182,3908e" filled="f" stroked="t" strokecolor="black" strokeweight="0.55pt">
              <v:stroke dashstyle="solid"/>
              <v:path arrowok="t"/>
            </v:shape>
            <v:shape id="_x0000_s1076" style="width:100;height:100;left:5132;position:absolute;top:3895" coordorigin="5132,3895" coordsize="100,100" path="m5182,3994l5132,3895,5232,3895,5182,3994xe" filled="t" fillcolor="black" stroked="f">
              <v:fill type="solid"/>
              <v:path arrowok="t"/>
            </v:shape>
            <v:line id="_x0000_s1077" style="position:absolute" from="4639,4125" to="3858,4125" stroked="t" strokecolor="black" strokeweight="0.55pt">
              <v:stroke dashstyle="solid"/>
            </v:line>
            <v:shape id="_x0000_s1078" style="width:100;height:100;left:3771;position:absolute;top:4075" coordorigin="3771,4075" coordsize="100,100" path="m3870,4175l3771,4125,3870,4075,3870,4175xe" filled="t" fillcolor="black" stroked="f">
              <v:fill type="solid"/>
              <v:path arrowok="t"/>
            </v:shape>
            <v:rect id="_x0000_s1079" style="width:1086;height:261;left:2686;position:absolute;top:4602" filled="t" fillcolor="#e8eef6" stroked="f">
              <v:fill type="solid"/>
            </v:rect>
            <v:shape id="_x0000_s1080" style="width:1086;height:609;left:2686;position:absolute;top:4255" coordorigin="2686,4255" coordsize="1086,609" path="m2686,4864l3771,4864,3771,4864,3771,4603,3771,4603,2686,4603,2686,4603,2686,4864xm3229,4255l3229,4516e" filled="f" stroked="t" strokecolor="black" strokeweight="0.55pt">
              <v:stroke dashstyle="solid"/>
              <v:path arrowok="t"/>
            </v:shape>
            <v:shape id="_x0000_s1081" style="width:100;height:100;left:3179;position:absolute;top:4503" coordorigin="3179,4504" coordsize="100,100" path="m3229,4603l3179,4504,3278,4504,3229,4603xe" filled="t" fillcolor="black" stroked="f">
              <v:fill type="solid"/>
              <v:path arrowok="t"/>
            </v:shape>
            <v:shape id="_x0000_s1082" style="width:1954;height:565;left:3228;position:absolute;top:4863" coordorigin="3229,4864" coordsize="1954,565" path="m3229,4864l3229,5027,5182,5027,5182,5429e" filled="f" stroked="t" strokecolor="black" strokeweight="0.55pt">
              <v:stroke dashstyle="solid"/>
              <v:path arrowok="t"/>
            </v:shape>
            <v:shape id="_x0000_s1083" style="width:100;height:100;left:5132;position:absolute;top:5416" coordorigin="5132,5416" coordsize="100,100" path="m5182,5516l5132,5416,5232,5416,5182,5516xe" filled="t" fillcolor="black" stroked="f">
              <v:fill type="solid"/>
              <v:path arrowok="t"/>
            </v:shape>
            <v:shape id="_x0000_s1084" style="width:3907;height:565;left:3228;position:absolute;top:4863" coordorigin="3229,4864" coordsize="3907,565" path="m3229,4864l3229,5027,7135,5027,7135,5429e" filled="f" stroked="t" strokecolor="black" strokeweight="0.55pt">
              <v:stroke dashstyle="solid"/>
              <v:path arrowok="t"/>
            </v:shape>
            <v:shape id="_x0000_s1085" style="width:100;height:100;left:7085;position:absolute;top:5416" coordorigin="7086,5416" coordsize="100,100" path="m7135,5516l7086,5416,7185,5416,7135,5516xe" filled="t" fillcolor="black" stroked="f">
              <v:fill type="solid"/>
              <v:path arrowok="t"/>
            </v:shape>
            <v:shape id="_x0000_s1086" style="width:5861;height:565;left:3228;position:absolute;top:4863" coordorigin="3229,4864" coordsize="5861,565" path="m3229,4864l3229,5027,9089,5027,9089,5429e" filled="f" stroked="t" strokecolor="black" strokeweight="0.55pt">
              <v:stroke dashstyle="solid"/>
              <v:path arrowok="t"/>
            </v:shape>
            <v:shape id="_x0000_s1087" style="width:100;height:100;left:9039;position:absolute;top:5416" coordorigin="9039,5416" coordsize="100,100" path="m9089,5516l9039,5416,9138,5416,9089,5516xe" filled="t" fillcolor="black" stroked="f">
              <v:fill type="solid"/>
              <v:path arrowok="t"/>
            </v:shape>
            <v:line id="_x0000_s1088" style="position:absolute" from="9089,5776" to="9089,7428" stroked="t" strokecolor="black" strokeweight="0.55pt">
              <v:stroke dashstyle="solid"/>
            </v:line>
            <v:shape id="_x0000_s1089" style="width:100;height:100;left:9039;position:absolute;top:7415" coordorigin="9039,7415" coordsize="100,100" path="m9089,7515l9039,7415,9138,7415,9089,7515xe" filled="t" fillcolor="black" stroked="f">
              <v:fill type="solid"/>
              <v:path arrowok="t"/>
            </v:shape>
            <v:rect id="_x0000_s1090" style="width:1303;height:261;left:8437;position:absolute;top:8514" filled="t" fillcolor="#e8eef6" stroked="f">
              <v:fill type="solid"/>
            </v:rect>
            <v:rect id="_x0000_s1091" style="width:1303;height:261;left:8437;position:absolute;top:8514" filled="f" stroked="t" strokecolor="black" strokeweight="0.55pt">
              <v:stroke dashstyle="solid"/>
            </v:rect>
            <v:rect id="_x0000_s1092" style="width:1303;height:261;left:6484;position:absolute;top:8514" filled="t" fillcolor="#e8eef6" stroked="f">
              <v:fill type="solid"/>
            </v:rect>
            <v:rect id="_x0000_s1093" style="width:1303;height:261;left:6484;position:absolute;top:8514" filled="f" stroked="t" strokecolor="black" strokeweight="0.55pt">
              <v:stroke dashstyle="solid"/>
            </v:rect>
            <v:shape id="_x0000_s1094" style="width:1086;height:261;left:4639;position:absolute;top:11469" coordorigin="4639,11470" coordsize="1086,261" path="m5594,11730l4770,11730,4719,11720,4678,11692,4650,11651,4639,11600,4650,11549,4678,11508,4719,11480,4770,11470,5594,11470,5645,11480,5686,11508,5714,11549,5725,11600,5714,11651,5686,11692,5645,11720,5594,11730xe" filled="t" fillcolor="#e8eef6" stroked="f">
              <v:fill type="solid"/>
              <v:path arrowok="t"/>
            </v:shape>
            <v:shape id="_x0000_s1095" style="width:1086;height:261;left:4639;position:absolute;top:11469" coordorigin="4639,11470" coordsize="1086,261" path="m4770,11730l5594,11730,5645,11720,5686,11692,5714,11651,5725,11600,5714,11549,5686,11508,5645,11480,5594,11470,4770,11470,4719,11480,4678,11508,4650,11549,4639,11600,4650,11651,4678,11692,4719,11720,4770,11730xe" filled="f" stroked="t" strokecolor="black" strokeweight="0.55pt">
              <v:stroke dashstyle="solid"/>
              <v:path arrowok="t"/>
            </v:shape>
            <v:rect id="_x0000_s1096" style="width:1086;height:435;left:4639;position:absolute;top:9644" filled="t" fillcolor="#e8eef6" stroked="f">
              <v:fill type="solid"/>
            </v:rect>
            <v:rect id="_x0000_s1097" style="width:1086;height:435;left:4639;position:absolute;top:9644" filled="f" stroked="t" strokecolor="black" strokeweight="0.55pt">
              <v:stroke dashstyle="solid"/>
            </v:rect>
            <v:rect id="_x0000_s1098" style="width:1086;height:435;left:6592;position:absolute;top:9644" filled="t" fillcolor="#e8eef6" stroked="f">
              <v:fill type="solid"/>
            </v:rect>
            <v:rect id="_x0000_s1099" style="width:1086;height:435;left:6592;position:absolute;top:9644" filled="f" stroked="t" strokecolor="black" strokeweight="0.55pt">
              <v:stroke dashstyle="solid"/>
            </v:rect>
            <v:rect id="_x0000_s1100" style="width:1086;height:435;left:8546;position:absolute;top:9644" filled="t" fillcolor="#e8eef6" stroked="f">
              <v:fill type="solid"/>
            </v:rect>
            <v:rect id="_x0000_s1101" style="width:1086;height:435;left:8546;position:absolute;top:9644" filled="f" stroked="t" strokecolor="black" strokeweight="0.55pt">
              <v:stroke dashstyle="solid"/>
            </v:rect>
            <v:rect id="_x0000_s1102" style="width:1086;height:261;left:4639;position:absolute;top:7080" filled="t" fillcolor="#e8eef6" stroked="f">
              <v:fill type="solid"/>
            </v:rect>
            <v:rect id="_x0000_s1103" style="width:1086;height:261;left:4639;position:absolute;top:7080" filled="f" stroked="t" strokecolor="black" strokeweight="0.55pt">
              <v:stroke dashstyle="solid"/>
            </v:rect>
            <v:rect id="_x0000_s1104" style="width:1086;height:261;left:6592;position:absolute;top:7080" filled="t" fillcolor="#e8eef6" stroked="f">
              <v:fill type="solid"/>
            </v:rect>
            <v:shape id="_x0000_s1105" style="width:2496;height:1565;left:5182;position:absolute;top:5776" coordorigin="5182,5776" coordsize="2496,1565" path="m6593,7341l7678,7341,7678,7341,7678,7080,7678,7080,6593,7080,6593,7080,6593,7341xm5182,5776l5182,6993e" filled="f" stroked="t" strokecolor="black" strokeweight="0.55pt">
              <v:stroke dashstyle="solid"/>
              <v:path arrowok="t"/>
            </v:shape>
            <v:shape id="_x0000_s1106" style="width:100;height:100;left:5132;position:absolute;top:6980" coordorigin="5132,6981" coordsize="100,100" path="m5182,7080l5132,6981,5232,6981,5182,7080xe" filled="t" fillcolor="black" stroked="f">
              <v:fill type="solid"/>
              <v:path arrowok="t"/>
            </v:shape>
            <v:line id="_x0000_s1107" style="position:absolute" from="7135,5776" to="7135,6993" stroked="t" strokecolor="black" strokeweight="0.55pt">
              <v:stroke dashstyle="solid"/>
            </v:line>
            <v:shape id="_x0000_s1108" style="width:100;height:100;left:7085;position:absolute;top:6980" coordorigin="7086,6981" coordsize="100,100" path="m7135,7080l7086,6981,7185,6981,7135,7080xe" filled="t" fillcolor="black" stroked="f">
              <v:fill type="solid"/>
              <v:path arrowok="t"/>
            </v:shape>
            <v:shape id="_x0000_s1109" style="width:1324;height:305;left:7135;position:absolute;top:7340" coordorigin="7135,7341" coordsize="1324,305" path="m7135,7341l7135,7645,8459,7645e" filled="f" stroked="t" strokecolor="black" strokeweight="0.55pt">
              <v:stroke dashstyle="solid"/>
              <v:path arrowok="t"/>
            </v:shape>
            <v:shape id="_x0000_s1110" style="width:100;height:100;left:8446;position:absolute;top:7595" coordorigin="8447,7595" coordsize="100,100" path="m8447,7695l8447,7595,8546,7645,8447,7695xe" filled="t" fillcolor="black" stroked="f">
              <v:fill type="solid"/>
              <v:path arrowok="t"/>
            </v:shape>
            <v:line id="_x0000_s1111" style="position:absolute" from="9089,7776" to="9089,8427" stroked="t" strokecolor="black" strokeweight="0.55pt">
              <v:stroke dashstyle="solid"/>
            </v:line>
            <v:shape id="_x0000_s1112" style="width:100;height:100;left:9039;position:absolute;top:8415" coordorigin="9039,8415" coordsize="100,100" path="m9089,8514l9039,8415,9138,8415,9089,8514xe" filled="t" fillcolor="black" stroked="f">
              <v:fill type="solid"/>
              <v:path arrowok="t"/>
            </v:shape>
            <v:shape id="_x0000_s1113" style="width:1954;height:652;left:7135;position:absolute;top:7775" coordorigin="7135,7776" coordsize="1954,652" path="m9089,7776l9089,7939,7135,7939,7135,8427e" filled="f" stroked="t" strokecolor="black" strokeweight="0.55pt">
              <v:stroke dashstyle="solid"/>
              <v:path arrowok="t"/>
            </v:shape>
            <v:shape id="_x0000_s1114" style="width:100;height:100;left:7085;position:absolute;top:8415" coordorigin="7086,8415" coordsize="100,100" path="m7135,8514l7086,8415,7185,8415,7135,8514xe" filled="t" fillcolor="black" stroked="f">
              <v:fill type="solid"/>
              <v:path arrowok="t"/>
            </v:shape>
            <v:rect id="_x0000_s1115" style="width:1086;height:435;left:4639;position:absolute;top:10513" filled="t" fillcolor="#e8eef6" stroked="f">
              <v:fill type="solid"/>
            </v:rect>
            <v:shape id="_x0000_s1116" style="width:4450;height:2174;left:4639;position:absolute;top:8775" coordorigin="4639,8775" coordsize="4450,2174" path="m4639,10948l5725,10948,5725,10948,5725,10514,5725,10514,4639,10514,4639,10514,4639,10948xm9089,8775l9089,9557e" filled="f" stroked="t" strokecolor="black" strokeweight="0.55pt">
              <v:stroke dashstyle="solid"/>
              <v:path arrowok="t"/>
            </v:shape>
            <v:shape id="_x0000_s1117" style="width:100;height:100;left:9039;position:absolute;top:9545" coordorigin="9039,9545" coordsize="100,100" path="m9089,9644l9039,9545,9138,9545,9089,9644xe" filled="t" fillcolor="black" stroked="f">
              <v:fill type="solid"/>
              <v:path arrowok="t"/>
            </v:shape>
            <v:line id="_x0000_s1118" style="position:absolute" from="7135,8775" to="7135,9557" stroked="t" strokecolor="black" strokeweight="0.55pt">
              <v:stroke dashstyle="solid"/>
            </v:line>
            <v:shape id="_x0000_s1119" style="width:100;height:100;left:7085;position:absolute;top:9545" coordorigin="7086,9545" coordsize="100,100" path="m7135,9644l7086,9545,7185,9545,7135,9644xe" filled="t" fillcolor="black" stroked="f">
              <v:fill type="solid"/>
              <v:path arrowok="t"/>
            </v:shape>
            <v:shape id="_x0000_s1120" style="width:1954;height:783;left:5182;position:absolute;top:8775" coordorigin="5182,8775" coordsize="1954,783" path="m7135,8775l7135,8938,5182,8938,5182,9557e" filled="f" stroked="t" strokecolor="black" strokeweight="0.55pt">
              <v:stroke dashstyle="solid"/>
              <v:path arrowok="t"/>
            </v:shape>
            <v:shape id="_x0000_s1121" style="width:100;height:100;left:5132;position:absolute;top:9545" coordorigin="5132,9545" coordsize="100,100" path="m5182,9644l5132,9545,5232,9545,5182,9644xe" filled="t" fillcolor="black" stroked="f">
              <v:fill type="solid"/>
              <v:path arrowok="t"/>
            </v:shape>
            <v:shape id="_x0000_s1122" style="width:3907;height:783;left:3228;position:absolute;top:8775" coordorigin="3229,8775" coordsize="3907,783" path="m7135,8775l7135,8938,3229,8938,3229,9557e" filled="f" stroked="t" strokecolor="black" strokeweight="0.55pt">
              <v:stroke dashstyle="solid"/>
              <v:path arrowok="t"/>
            </v:shape>
            <v:shape id="_x0000_s1123" style="width:100;height:100;left:3179;position:absolute;top:9545" coordorigin="3179,9545" coordsize="100,100" path="m3229,9644l3179,9545,3278,9545,3229,9644xe" filled="t" fillcolor="black" stroked="f">
              <v:fill type="solid"/>
              <v:path arrowok="t"/>
            </v:shape>
            <v:shape id="_x0000_s1124" style="width:1954;height:783;left:7135;position:absolute;top:8775" coordorigin="7135,8775" coordsize="1954,783" path="m7135,8775l7135,8938,9089,8938,9089,9557e" filled="f" stroked="t" strokecolor="black" strokeweight="0.55pt">
              <v:stroke dashstyle="solid"/>
              <v:path arrowok="t"/>
            </v:shape>
            <v:shape id="_x0000_s1125" style="width:100;height:100;left:9039;position:absolute;top:9545" coordorigin="9039,9545" coordsize="100,100" path="m9089,9644l9039,9545,9138,9545,9089,9644xe" filled="t" fillcolor="black" stroked="f">
              <v:fill type="solid"/>
              <v:path arrowok="t"/>
            </v:shape>
            <v:line id="_x0000_s1126" style="position:absolute" from="7135,10079" to="7135,10427" stroked="t" strokecolor="black" strokeweight="0.55pt">
              <v:stroke dashstyle="solid"/>
            </v:line>
            <v:shape id="_x0000_s1127" style="width:100;height:100;left:7085;position:absolute;top:10414" coordorigin="7086,10414" coordsize="100,100" path="m7135,10514l7086,10414,7185,10414,7135,10514xe" filled="t" fillcolor="black" stroked="f">
              <v:fill type="solid"/>
              <v:path arrowok="t"/>
            </v:shape>
            <v:line id="_x0000_s1128" style="position:absolute" from="5182,10079" to="5182,10427" stroked="t" strokecolor="black" strokeweight="0.55pt">
              <v:stroke dashstyle="solid"/>
            </v:line>
            <v:shape id="_x0000_s1129" style="width:100;height:100;left:5132;position:absolute;top:10414" coordorigin="5132,10414" coordsize="100,100" path="m5182,10514l5132,10414,5232,10414,5182,10514xe" filled="t" fillcolor="black" stroked="f">
              <v:fill type="solid"/>
              <v:path arrowok="t"/>
            </v:shape>
            <v:line id="_x0000_s1130" style="position:absolute" from="5182,10948" to="5182,11383" stroked="t" strokecolor="black" strokeweight="0.55pt">
              <v:stroke dashstyle="solid"/>
            </v:line>
            <v:shape id="_x0000_s1131" style="width:100;height:100;left:5132;position:absolute;top:11370" coordorigin="5132,11370" coordsize="100,100" path="m5182,11470l5132,11370,5232,11370,5182,11470xe" filled="t" fillcolor="black" stroked="f">
              <v:fill type="solid"/>
              <v:path arrowok="t"/>
            </v:shape>
            <v:line id="_x0000_s1132" style="position:absolute" from="5182,3473" to="5182,3908" stroked="t" strokecolor="black" strokeweight="0.55pt">
              <v:stroke dashstyle="solid"/>
            </v:line>
            <v:shape id="_x0000_s1133" style="width:100;height:100;left:5132;position:absolute;top:3895" coordorigin="5132,3895" coordsize="100,100" path="m5182,3994l5132,3895,5232,3895,5182,3994xe" filled="t" fillcolor="black" stroked="f">
              <v:fill type="solid"/>
              <v:path arrowok="t"/>
            </v:shape>
            <v:line id="_x0000_s1134" style="position:absolute" from="9089,10079" to="9089,10416" stroked="t" strokecolor="black" strokeweight="0.55pt">
              <v:stroke dashstyle="solid"/>
            </v:line>
            <v:shape id="_x0000_s1135" style="width:100;height:100;left:9039;position:absolute;top:10403" coordorigin="9039,10403" coordsize="100,100" path="m9089,10503l9039,10403,9138,10403,9089,10503xe" filled="t" fillcolor="black" stroked="f">
              <v:fill type="solid"/>
              <v:path arrowok="t"/>
            </v:shape>
            <v:shape id="_x0000_s1136" style="width:3278;height:305;left:5182;position:absolute;top:7340" coordorigin="5182,7341" coordsize="3278,305" path="m5182,7341l5182,7645,8459,7645e" filled="f" stroked="t" strokecolor="black" strokeweight="0.55pt">
              <v:stroke dashstyle="solid"/>
              <v:path arrowok="t"/>
            </v:shape>
            <v:shape id="_x0000_s1137" style="width:100;height:100;left:8446;position:absolute;top:7595" coordorigin="8447,7595" coordsize="100,100" path="m8447,7695l8447,7595,8546,7645,8447,7695xe" filled="t" fillcolor="black" stroked="f">
              <v:fill type="solid"/>
              <v:path arrowok="t"/>
            </v:shape>
            <v:shape id="_x0000_s1138" style="width:5231;height:305;left:3228;position:absolute;top:7340" coordorigin="3229,7341" coordsize="5231,305" path="m3229,7341l3229,7645,8459,7645e" filled="f" stroked="t" strokecolor="black" strokeweight="0.55pt">
              <v:stroke dashstyle="solid"/>
              <v:path arrowok="t"/>
            </v:shape>
            <v:shape id="_x0000_s1139" style="width:100;height:100;left:8446;position:absolute;top:7595" coordorigin="8447,7595" coordsize="100,100" path="m8447,7695l8447,7595,8546,7645,8447,7695xe" filled="t" fillcolor="black" stroked="f">
              <v:fill type="solid"/>
              <v:path arrowok="t"/>
            </v:shape>
          </v:group>
        </w:pict>
      </w:r>
      <w:r>
        <w:rPr>
          <w:rFonts w:ascii="Microsoft JhengHei" w:eastAsia="Microsoft JhengHei"/>
          <w:b/>
          <w:sz w:val="21"/>
        </w:rPr>
        <w:t>图</w:t>
      </w:r>
      <w:r>
        <w:rPr>
          <w:rFonts w:ascii="Microsoft JhengHei" w:eastAsia="Microsoft JhengHei"/>
          <w:b/>
          <w:sz w:val="21"/>
        </w:rPr>
        <w:t>纸</w:t>
      </w:r>
      <w:r>
        <w:rPr>
          <w:rFonts w:ascii="Microsoft JhengHei" w:eastAsia="Microsoft JhengHei"/>
          <w:b/>
          <w:sz w:val="21"/>
        </w:rPr>
        <w:t>会</w:t>
      </w:r>
      <w:r>
        <w:rPr>
          <w:rFonts w:ascii="Microsoft JhengHei" w:eastAsia="Microsoft JhengHei"/>
          <w:b/>
          <w:sz w:val="21"/>
        </w:rPr>
        <w:t>审</w:t>
      </w:r>
      <w:r>
        <w:rPr>
          <w:rFonts w:ascii="Microsoft JhengHei" w:eastAsia="Microsoft JhengHei"/>
          <w:b/>
          <w:sz w:val="21"/>
        </w:rPr>
        <w:t>（</w:t>
      </w:r>
      <w:r>
        <w:rPr>
          <w:rFonts w:ascii="Microsoft JhengHei" w:eastAsia="Microsoft JhengHei"/>
          <w:b/>
          <w:sz w:val="21"/>
        </w:rPr>
        <w:t>设</w:t>
      </w:r>
      <w:r>
        <w:rPr>
          <w:rFonts w:ascii="Microsoft JhengHei" w:eastAsia="Microsoft JhengHei"/>
          <w:b/>
          <w:sz w:val="21"/>
        </w:rPr>
        <w:t>计</w:t>
      </w:r>
      <w:r>
        <w:rPr>
          <w:rFonts w:ascii="Microsoft JhengHei" w:eastAsia="Microsoft JhengHei"/>
          <w:b/>
          <w:sz w:val="21"/>
        </w:rPr>
        <w:t>交</w:t>
      </w:r>
      <w:r>
        <w:rPr>
          <w:rFonts w:ascii="Microsoft JhengHei" w:eastAsia="Microsoft JhengHei"/>
          <w:b/>
          <w:sz w:val="21"/>
        </w:rPr>
        <w:t>底</w:t>
      </w:r>
      <w:r>
        <w:rPr>
          <w:rFonts w:ascii="Microsoft JhengHei" w:eastAsia="Microsoft JhengHei"/>
          <w:b/>
          <w:sz w:val="21"/>
        </w:rPr>
        <w:t>）</w:t>
      </w:r>
      <w:r>
        <w:rPr>
          <w:rFonts w:ascii="Microsoft JhengHei" w:eastAsia="Microsoft JhengHei"/>
          <w:b/>
          <w:sz w:val="21"/>
        </w:rPr>
        <w:t>管</w:t>
      </w:r>
      <w:r>
        <w:rPr>
          <w:rFonts w:ascii="Microsoft JhengHei" w:eastAsia="Microsoft JhengHei"/>
          <w:b/>
          <w:sz w:val="21"/>
        </w:rPr>
        <w:t>理</w:t>
      </w:r>
      <w:r>
        <w:rPr>
          <w:rFonts w:ascii="Microsoft JhengHei" w:eastAsia="Microsoft JhengHei"/>
          <w:b/>
          <w:sz w:val="21"/>
        </w:rPr>
        <w:t>工</w:t>
      </w:r>
      <w:r>
        <w:rPr>
          <w:rFonts w:ascii="Microsoft JhengHei" w:eastAsia="Microsoft JhengHei"/>
          <w:b/>
          <w:sz w:val="21"/>
        </w:rPr>
        <w:t>作</w:t>
      </w:r>
      <w:r>
        <w:rPr>
          <w:rFonts w:ascii="Microsoft JhengHei" w:eastAsia="Microsoft JhengHei"/>
          <w:b/>
          <w:sz w:val="21"/>
        </w:rPr>
        <w:t>流</w:t>
      </w:r>
      <w:r>
        <w:rPr>
          <w:rFonts w:ascii="Microsoft JhengHei" w:eastAsia="Microsoft JhengHei"/>
          <w:b/>
          <w:spacing w:val="-10"/>
          <w:sz w:val="21"/>
        </w:rPr>
        <w:t>程</w:t>
      </w:r>
    </w:p>
    <w:p>
      <w:pPr>
        <w:pStyle w:val="BodyText"/>
        <w:spacing w:before="4"/>
        <w:rPr>
          <w:rFonts w:ascii="Microsoft JhengHei"/>
          <w:b/>
          <w:sz w:val="6"/>
        </w:rPr>
      </w:pPr>
    </w:p>
    <w:p>
      <w:pPr>
        <w:spacing w:after="0"/>
        <w:rPr>
          <w:rFonts w:ascii="Microsoft JhengHei"/>
          <w:sz w:val="6"/>
        </w:rPr>
        <w:sectPr>
          <w:headerReference w:type="default" r:id="rId12"/>
          <w:footerReference w:type="default" r:id="rId13"/>
          <w:pgSz w:w="11910" w:h="16840"/>
          <w:pgMar w:top="1420" w:right="1300" w:bottom="1180" w:left="1300" w:header="884" w:footer="991"/>
          <w:pgNumType w:start="5"/>
          <w:cols w:space="708"/>
        </w:sectPr>
      </w:pPr>
    </w:p>
    <w:p>
      <w:pPr>
        <w:spacing w:before="18"/>
        <w:ind w:left="0" w:right="0" w:firstLine="0"/>
        <w:jc w:val="right"/>
        <w:rPr>
          <w:rFonts w:ascii="Microsoft JhengHei" w:eastAsia="Microsoft JhengHei"/>
          <w:b/>
          <w:sz w:val="18"/>
        </w:rPr>
      </w:pPr>
      <w:r>
        <w:rPr>
          <w:rFonts w:ascii="Microsoft JhengHei" w:eastAsia="Microsoft JhengHei"/>
          <w:b/>
          <w:sz w:val="18"/>
        </w:rPr>
        <w:t>建</w:t>
      </w:r>
      <w:r>
        <w:rPr>
          <w:rFonts w:ascii="Microsoft JhengHei" w:eastAsia="Microsoft JhengHei"/>
          <w:b/>
          <w:sz w:val="18"/>
        </w:rPr>
        <w:t>设</w:t>
      </w:r>
      <w:r>
        <w:rPr>
          <w:rFonts w:ascii="Microsoft JhengHei" w:eastAsia="Microsoft JhengHei"/>
          <w:b/>
          <w:sz w:val="18"/>
        </w:rPr>
        <w:t>单</w:t>
      </w:r>
      <w:r>
        <w:rPr>
          <w:rFonts w:ascii="Microsoft JhengHei" w:eastAsia="Microsoft JhengHei"/>
          <w:b/>
          <w:spacing w:val="-10"/>
          <w:sz w:val="18"/>
        </w:rPr>
        <w:t>位</w:t>
      </w:r>
    </w:p>
    <w:p>
      <w:pPr>
        <w:spacing w:before="18"/>
        <w:ind w:left="1176" w:right="0" w:firstLine="0"/>
        <w:jc w:val="left"/>
        <w:rPr>
          <w:rFonts w:ascii="Microsoft JhengHei" w:eastAsia="Microsoft JhengHei"/>
          <w:b/>
          <w:sz w:val="18"/>
        </w:rPr>
      </w:pPr>
      <w:r>
        <w:br w:type="column"/>
      </w:r>
      <w:r>
        <w:rPr>
          <w:rFonts w:ascii="Microsoft JhengHei" w:eastAsia="Microsoft JhengHei"/>
          <w:b/>
          <w:sz w:val="18"/>
        </w:rPr>
        <w:t>监</w:t>
      </w:r>
      <w:r>
        <w:rPr>
          <w:rFonts w:ascii="Microsoft JhengHei" w:eastAsia="Microsoft JhengHei"/>
          <w:b/>
          <w:sz w:val="18"/>
        </w:rPr>
        <w:t>理</w:t>
      </w:r>
      <w:r>
        <w:rPr>
          <w:rFonts w:ascii="Microsoft JhengHei" w:eastAsia="Microsoft JhengHei"/>
          <w:b/>
          <w:sz w:val="18"/>
        </w:rPr>
        <w:t>单</w:t>
      </w:r>
      <w:r>
        <w:rPr>
          <w:rFonts w:ascii="Microsoft JhengHei" w:eastAsia="Microsoft JhengHei"/>
          <w:b/>
          <w:spacing w:val="-10"/>
          <w:sz w:val="18"/>
        </w:rPr>
        <w:t>位</w:t>
      </w:r>
    </w:p>
    <w:p>
      <w:pPr>
        <w:spacing w:before="18"/>
        <w:ind w:left="1176" w:right="0" w:firstLine="0"/>
        <w:jc w:val="left"/>
        <w:rPr>
          <w:rFonts w:ascii="Microsoft JhengHei" w:eastAsia="Microsoft JhengHei"/>
          <w:b/>
          <w:sz w:val="18"/>
        </w:rPr>
      </w:pPr>
      <w:r>
        <w:br w:type="column"/>
      </w:r>
      <w:r>
        <w:rPr>
          <w:rFonts w:ascii="Microsoft JhengHei" w:eastAsia="Microsoft JhengHei"/>
          <w:b/>
          <w:sz w:val="18"/>
        </w:rPr>
        <w:t>承</w:t>
      </w:r>
      <w:r>
        <w:rPr>
          <w:rFonts w:ascii="Microsoft JhengHei" w:eastAsia="Microsoft JhengHei"/>
          <w:b/>
          <w:sz w:val="18"/>
        </w:rPr>
        <w:t>包</w:t>
      </w:r>
      <w:r>
        <w:rPr>
          <w:rFonts w:ascii="Microsoft JhengHei" w:eastAsia="Microsoft JhengHei"/>
          <w:b/>
          <w:sz w:val="18"/>
        </w:rPr>
        <w:t>单</w:t>
      </w:r>
      <w:r>
        <w:rPr>
          <w:rFonts w:ascii="Microsoft JhengHei" w:eastAsia="Microsoft JhengHei"/>
          <w:b/>
          <w:spacing w:val="-10"/>
          <w:sz w:val="18"/>
        </w:rPr>
        <w:t>位</w:t>
      </w:r>
    </w:p>
    <w:p>
      <w:pPr>
        <w:spacing w:before="18"/>
        <w:ind w:left="1171" w:right="1144" w:firstLine="0"/>
        <w:jc w:val="center"/>
        <w:rPr>
          <w:rFonts w:ascii="Microsoft JhengHei" w:eastAsia="Microsoft JhengHei"/>
          <w:b/>
          <w:sz w:val="18"/>
        </w:rPr>
      </w:pPr>
      <w:r>
        <w:br w:type="column"/>
      </w:r>
      <w:r>
        <w:rPr>
          <w:rFonts w:ascii="Microsoft JhengHei" w:eastAsia="Microsoft JhengHei"/>
          <w:b/>
          <w:sz w:val="18"/>
        </w:rPr>
        <w:t>设</w:t>
      </w:r>
      <w:r>
        <w:rPr>
          <w:rFonts w:ascii="Microsoft JhengHei" w:eastAsia="Microsoft JhengHei"/>
          <w:b/>
          <w:sz w:val="18"/>
        </w:rPr>
        <w:t>计</w:t>
      </w:r>
      <w:r>
        <w:rPr>
          <w:rFonts w:ascii="Microsoft JhengHei" w:eastAsia="Microsoft JhengHei"/>
          <w:b/>
          <w:sz w:val="18"/>
        </w:rPr>
        <w:t>单</w:t>
      </w:r>
      <w:r>
        <w:rPr>
          <w:rFonts w:ascii="Microsoft JhengHei" w:eastAsia="Microsoft JhengHei"/>
          <w:b/>
          <w:spacing w:val="-10"/>
          <w:sz w:val="18"/>
        </w:rPr>
        <w:t>位</w:t>
      </w:r>
    </w:p>
    <w:p>
      <w:pPr>
        <w:spacing w:after="0"/>
        <w:jc w:val="center"/>
        <w:rPr>
          <w:rFonts w:ascii="Microsoft JhengHei" w:eastAsia="Microsoft JhengHei"/>
          <w:sz w:val="18"/>
        </w:rPr>
        <w:sectPr>
          <w:headerReference w:type="default" r:id="rId14"/>
          <w:footerReference w:type="default" r:id="rId15"/>
          <w:type w:val="continuous"/>
          <w:pgSz w:w="11910" w:h="16840"/>
          <w:pgMar w:top="1420" w:right="1300" w:bottom="1180" w:left="1300" w:header="884" w:footer="991"/>
          <w:pgNumType w:start="6"/>
          <w:cols w:num="4" w:space="708" w:equalWidth="0">
            <w:col w:w="2297" w:space="40"/>
            <w:col w:w="1914" w:space="39"/>
            <w:col w:w="1914" w:space="40"/>
            <w:col w:w="3066" w:space="0"/>
          </w:cols>
        </w:sectPr>
      </w:pPr>
    </w:p>
    <w:p>
      <w:pPr>
        <w:pStyle w:val="BodyText"/>
        <w:spacing w:before="16"/>
        <w:rPr>
          <w:rFonts w:ascii="Microsoft JhengHei"/>
          <w:b/>
          <w:sz w:val="12"/>
        </w:rPr>
      </w:pPr>
    </w:p>
    <w:p>
      <w:pPr>
        <w:spacing w:before="46"/>
        <w:ind w:left="0" w:right="1362" w:firstLine="0"/>
        <w:jc w:val="right"/>
        <w:rPr>
          <w:rFonts w:ascii="Microsoft JhengHei" w:eastAsia="Microsoft JhengHei"/>
          <w:b/>
          <w:sz w:val="12"/>
        </w:rPr>
      </w:pPr>
      <w:r>
        <w:rPr>
          <w:rFonts w:ascii="Microsoft JhengHei" w:eastAsia="Microsoft JhengHei"/>
          <w:b/>
          <w:spacing w:val="7"/>
          <w:sz w:val="12"/>
        </w:rPr>
        <w:t>开 始</w:t>
      </w:r>
    </w:p>
    <w:p>
      <w:pPr>
        <w:pStyle w:val="BodyText"/>
        <w:spacing w:before="5"/>
        <w:rPr>
          <w:rFonts w:ascii="Microsoft JhengHei"/>
          <w:b/>
          <w:sz w:val="16"/>
        </w:rPr>
      </w:pPr>
    </w:p>
    <w:p>
      <w:pPr>
        <w:spacing w:before="46"/>
        <w:ind w:left="0" w:right="1146" w:firstLine="0"/>
        <w:jc w:val="right"/>
        <w:rPr>
          <w:rFonts w:ascii="Microsoft JhengHei" w:eastAsia="Microsoft JhengHei"/>
          <w:b/>
          <w:sz w:val="12"/>
        </w:rPr>
      </w:pPr>
      <w:r>
        <w:rPr>
          <w:rFonts w:ascii="Microsoft JhengHei" w:eastAsia="Microsoft JhengHei"/>
          <w:b/>
          <w:sz w:val="12"/>
        </w:rPr>
        <w:t>设</w:t>
      </w:r>
      <w:r>
        <w:rPr>
          <w:rFonts w:ascii="Microsoft JhengHei" w:eastAsia="Microsoft JhengHei"/>
          <w:b/>
          <w:sz w:val="12"/>
        </w:rPr>
        <w:t>计</w:t>
      </w:r>
      <w:r>
        <w:rPr>
          <w:rFonts w:ascii="Microsoft JhengHei" w:eastAsia="Microsoft JhengHei"/>
          <w:b/>
          <w:sz w:val="12"/>
        </w:rPr>
        <w:t>图</w:t>
      </w:r>
      <w:r>
        <w:rPr>
          <w:rFonts w:ascii="Microsoft JhengHei" w:eastAsia="Microsoft JhengHei"/>
          <w:b/>
          <w:sz w:val="12"/>
        </w:rPr>
        <w:t>纸</w:t>
      </w:r>
      <w:r>
        <w:rPr>
          <w:rFonts w:ascii="Microsoft JhengHei" w:eastAsia="Microsoft JhengHei"/>
          <w:b/>
          <w:sz w:val="12"/>
        </w:rPr>
        <w:t>移</w:t>
      </w:r>
      <w:r>
        <w:rPr>
          <w:rFonts w:ascii="Microsoft JhengHei" w:eastAsia="Microsoft JhengHei"/>
          <w:b/>
          <w:spacing w:val="-10"/>
          <w:sz w:val="12"/>
        </w:rPr>
        <w:t>交</w:t>
      </w:r>
    </w:p>
    <w:p>
      <w:pPr>
        <w:pStyle w:val="BodyText"/>
        <w:spacing w:before="15"/>
        <w:rPr>
          <w:rFonts w:ascii="Microsoft JhengHei"/>
          <w:b/>
          <w:sz w:val="13"/>
        </w:rPr>
      </w:pPr>
    </w:p>
    <w:p>
      <w:pPr>
        <w:spacing w:before="46"/>
        <w:ind w:left="1559" w:right="0" w:firstLine="0"/>
        <w:jc w:val="left"/>
        <w:rPr>
          <w:rFonts w:ascii="Microsoft JhengHei" w:eastAsia="Microsoft JhengHei"/>
          <w:b/>
          <w:sz w:val="12"/>
        </w:rPr>
      </w:pPr>
      <w:r>
        <w:rPr>
          <w:rFonts w:ascii="Microsoft JhengHei" w:eastAsia="Microsoft JhengHei"/>
          <w:b/>
          <w:sz w:val="12"/>
        </w:rPr>
        <w:t>发</w:t>
      </w:r>
      <w:r>
        <w:rPr>
          <w:rFonts w:ascii="Microsoft JhengHei" w:eastAsia="Microsoft JhengHei"/>
          <w:b/>
          <w:sz w:val="12"/>
        </w:rPr>
        <w:t>放</w:t>
      </w:r>
      <w:r>
        <w:rPr>
          <w:rFonts w:ascii="Microsoft JhengHei" w:eastAsia="Microsoft JhengHei"/>
          <w:b/>
          <w:sz w:val="12"/>
        </w:rPr>
        <w:t>设</w:t>
      </w:r>
      <w:r>
        <w:rPr>
          <w:rFonts w:ascii="Microsoft JhengHei" w:eastAsia="Microsoft JhengHei"/>
          <w:b/>
          <w:sz w:val="12"/>
        </w:rPr>
        <w:t>计</w:t>
      </w:r>
      <w:r>
        <w:rPr>
          <w:rFonts w:ascii="Microsoft JhengHei" w:eastAsia="Microsoft JhengHei"/>
          <w:b/>
          <w:sz w:val="12"/>
        </w:rPr>
        <w:t>图</w:t>
      </w:r>
      <w:r>
        <w:rPr>
          <w:rFonts w:ascii="Microsoft JhengHei" w:eastAsia="Microsoft JhengHei"/>
          <w:b/>
          <w:spacing w:val="-10"/>
          <w:sz w:val="12"/>
        </w:rPr>
        <w:t>纸</w:t>
      </w:r>
    </w:p>
    <w:p>
      <w:pPr>
        <w:pStyle w:val="BodyText"/>
        <w:spacing w:before="10"/>
        <w:rPr>
          <w:rFonts w:ascii="Microsoft JhengHei"/>
          <w:b/>
          <w:sz w:val="11"/>
        </w:rPr>
      </w:pPr>
    </w:p>
    <w:p>
      <w:pPr>
        <w:tabs>
          <w:tab w:val="left" w:pos="2363"/>
        </w:tabs>
        <w:spacing w:before="46"/>
        <w:ind w:left="410" w:right="0" w:firstLine="0"/>
        <w:jc w:val="center"/>
        <w:rPr>
          <w:rFonts w:ascii="Microsoft JhengHei" w:eastAsia="Microsoft JhengHei"/>
          <w:b/>
          <w:sz w:val="12"/>
        </w:rPr>
      </w:pPr>
      <w:r>
        <w:rPr>
          <w:rFonts w:ascii="Microsoft JhengHei" w:eastAsia="Microsoft JhengHei"/>
          <w:b/>
          <w:sz w:val="12"/>
        </w:rPr>
        <w:t>接</w:t>
      </w:r>
      <w:r>
        <w:rPr>
          <w:rFonts w:ascii="Microsoft JhengHei" w:eastAsia="Microsoft JhengHei"/>
          <w:b/>
          <w:sz w:val="12"/>
        </w:rPr>
        <w:t>收</w:t>
      </w:r>
      <w:r>
        <w:rPr>
          <w:rFonts w:ascii="Microsoft JhengHei" w:eastAsia="Microsoft JhengHei"/>
          <w:b/>
          <w:sz w:val="12"/>
        </w:rPr>
        <w:t>图</w:t>
      </w:r>
      <w:r>
        <w:rPr>
          <w:rFonts w:ascii="Microsoft JhengHei" w:eastAsia="Microsoft JhengHei"/>
          <w:b/>
          <w:spacing w:val="-10"/>
          <w:sz w:val="12"/>
        </w:rPr>
        <w:t>纸</w:t>
      </w:r>
      <w:r>
        <w:rPr>
          <w:rFonts w:ascii="Microsoft JhengHei" w:eastAsia="Microsoft JhengHei"/>
          <w:b/>
          <w:sz w:val="12"/>
        </w:rPr>
        <w:tab/>
        <w:t>接</w:t>
      </w:r>
      <w:r>
        <w:rPr>
          <w:rFonts w:ascii="Microsoft JhengHei" w:eastAsia="Microsoft JhengHei"/>
          <w:b/>
          <w:sz w:val="12"/>
        </w:rPr>
        <w:t>收</w:t>
      </w:r>
      <w:r>
        <w:rPr>
          <w:rFonts w:ascii="Microsoft JhengHei" w:eastAsia="Microsoft JhengHei"/>
          <w:b/>
          <w:sz w:val="12"/>
        </w:rPr>
        <w:t>图</w:t>
      </w:r>
      <w:r>
        <w:rPr>
          <w:rFonts w:ascii="Microsoft JhengHei" w:eastAsia="Microsoft JhengHei"/>
          <w:b/>
          <w:spacing w:val="-10"/>
          <w:sz w:val="12"/>
        </w:rPr>
        <w:t>纸</w:t>
      </w:r>
    </w:p>
    <w:p>
      <w:pPr>
        <w:pStyle w:val="BodyText"/>
        <w:spacing w:before="15"/>
        <w:rPr>
          <w:rFonts w:ascii="Microsoft JhengHei"/>
          <w:b/>
          <w:sz w:val="13"/>
        </w:rPr>
      </w:pPr>
    </w:p>
    <w:p>
      <w:pPr>
        <w:tabs>
          <w:tab w:val="left" w:pos="2363"/>
        </w:tabs>
        <w:spacing w:before="46"/>
        <w:ind w:left="410" w:right="0" w:firstLine="0"/>
        <w:jc w:val="center"/>
        <w:rPr>
          <w:rFonts w:ascii="Microsoft JhengHei" w:eastAsia="Microsoft JhengHei"/>
          <w:b/>
          <w:sz w:val="12"/>
        </w:rPr>
      </w:pPr>
      <w:r>
        <w:rPr>
          <w:rFonts w:ascii="Microsoft JhengHei" w:eastAsia="Microsoft JhengHei"/>
          <w:b/>
          <w:sz w:val="12"/>
        </w:rPr>
        <w:t>熟</w:t>
      </w:r>
      <w:r>
        <w:rPr>
          <w:rFonts w:ascii="Microsoft JhengHei" w:eastAsia="Microsoft JhengHei"/>
          <w:b/>
          <w:sz w:val="12"/>
        </w:rPr>
        <w:t>悉</w:t>
      </w:r>
      <w:r>
        <w:rPr>
          <w:rFonts w:ascii="Microsoft JhengHei" w:eastAsia="Microsoft JhengHei"/>
          <w:b/>
          <w:sz w:val="12"/>
        </w:rPr>
        <w:t>图</w:t>
      </w:r>
      <w:r>
        <w:rPr>
          <w:rFonts w:ascii="Microsoft JhengHei" w:eastAsia="Microsoft JhengHei"/>
          <w:b/>
          <w:spacing w:val="-10"/>
          <w:sz w:val="12"/>
        </w:rPr>
        <w:t>纸</w:t>
      </w:r>
      <w:r>
        <w:rPr>
          <w:rFonts w:ascii="Microsoft JhengHei" w:eastAsia="Microsoft JhengHei"/>
          <w:b/>
          <w:sz w:val="12"/>
        </w:rPr>
        <w:tab/>
        <w:t>熟</w:t>
      </w:r>
      <w:r>
        <w:rPr>
          <w:rFonts w:ascii="Microsoft JhengHei" w:eastAsia="Microsoft JhengHei"/>
          <w:b/>
          <w:sz w:val="12"/>
        </w:rPr>
        <w:t>悉</w:t>
      </w:r>
      <w:r>
        <w:rPr>
          <w:rFonts w:ascii="Microsoft JhengHei" w:eastAsia="Microsoft JhengHei"/>
          <w:b/>
          <w:sz w:val="12"/>
        </w:rPr>
        <w:t>图</w:t>
      </w:r>
      <w:r>
        <w:rPr>
          <w:rFonts w:ascii="Microsoft JhengHei" w:eastAsia="Microsoft JhengHei"/>
          <w:b/>
          <w:spacing w:val="-10"/>
          <w:sz w:val="12"/>
        </w:rPr>
        <w:t>纸</w:t>
      </w:r>
    </w:p>
    <w:p>
      <w:pPr>
        <w:pStyle w:val="BodyText"/>
        <w:spacing w:before="1"/>
        <w:rPr>
          <w:rFonts w:ascii="Microsoft JhengHei"/>
          <w:b/>
          <w:sz w:val="28"/>
        </w:rPr>
      </w:pPr>
    </w:p>
    <w:p>
      <w:pPr>
        <w:tabs>
          <w:tab w:val="left" w:pos="3389"/>
        </w:tabs>
        <w:spacing w:before="46"/>
        <w:ind w:left="1559" w:right="0" w:firstLine="0"/>
        <w:jc w:val="left"/>
        <w:rPr>
          <w:rFonts w:ascii="Microsoft JhengHei" w:eastAsia="Microsoft JhengHei"/>
          <w:b/>
          <w:sz w:val="12"/>
        </w:rPr>
      </w:pPr>
      <w:r>
        <w:rPr>
          <w:rFonts w:ascii="Microsoft JhengHei" w:eastAsia="Microsoft JhengHei"/>
          <w:b/>
          <w:sz w:val="12"/>
        </w:rPr>
        <w:t>转</w:t>
      </w:r>
      <w:r>
        <w:rPr>
          <w:rFonts w:ascii="Microsoft JhengHei" w:eastAsia="Microsoft JhengHei"/>
          <w:b/>
          <w:sz w:val="12"/>
        </w:rPr>
        <w:t>交</w:t>
      </w:r>
      <w:r>
        <w:rPr>
          <w:rFonts w:ascii="Microsoft JhengHei" w:eastAsia="Microsoft JhengHei"/>
          <w:b/>
          <w:sz w:val="12"/>
        </w:rPr>
        <w:t>设</w:t>
      </w:r>
      <w:r>
        <w:rPr>
          <w:rFonts w:ascii="Microsoft JhengHei" w:eastAsia="Microsoft JhengHei"/>
          <w:b/>
          <w:sz w:val="12"/>
        </w:rPr>
        <w:t>计</w:t>
      </w:r>
      <w:r>
        <w:rPr>
          <w:rFonts w:ascii="Microsoft JhengHei" w:eastAsia="Microsoft JhengHei"/>
          <w:b/>
          <w:sz w:val="12"/>
        </w:rPr>
        <w:t>准</w:t>
      </w:r>
      <w:r>
        <w:rPr>
          <w:rFonts w:ascii="Microsoft JhengHei" w:eastAsia="Microsoft JhengHei"/>
          <w:b/>
          <w:spacing w:val="-10"/>
          <w:sz w:val="12"/>
        </w:rPr>
        <w:t>备</w:t>
      </w:r>
      <w:r>
        <w:rPr>
          <w:rFonts w:ascii="Microsoft JhengHei" w:eastAsia="Microsoft JhengHei"/>
          <w:b/>
          <w:sz w:val="12"/>
        </w:rPr>
        <w:tab/>
        <w:t>形</w:t>
      </w:r>
      <w:r>
        <w:rPr>
          <w:rFonts w:ascii="Microsoft JhengHei" w:eastAsia="Microsoft JhengHei"/>
          <w:b/>
          <w:sz w:val="12"/>
        </w:rPr>
        <w:t>成</w:t>
      </w:r>
      <w:r>
        <w:rPr>
          <w:rFonts w:ascii="Microsoft JhengHei" w:eastAsia="Microsoft JhengHei"/>
          <w:b/>
          <w:sz w:val="12"/>
        </w:rPr>
        <w:t>图</w:t>
      </w:r>
      <w:r>
        <w:rPr>
          <w:rFonts w:ascii="Microsoft JhengHei" w:eastAsia="Microsoft JhengHei"/>
          <w:b/>
          <w:sz w:val="12"/>
        </w:rPr>
        <w:t>纸</w:t>
      </w:r>
      <w:r>
        <w:rPr>
          <w:rFonts w:ascii="Microsoft JhengHei" w:eastAsia="Microsoft JhengHei"/>
          <w:b/>
          <w:sz w:val="12"/>
        </w:rPr>
        <w:t>问</w:t>
      </w:r>
      <w:r>
        <w:rPr>
          <w:rFonts w:ascii="Microsoft JhengHei" w:eastAsia="Microsoft JhengHei"/>
          <w:b/>
          <w:sz w:val="12"/>
        </w:rPr>
        <w:t>题</w:t>
      </w:r>
      <w:r>
        <w:rPr>
          <w:rFonts w:ascii="Microsoft JhengHei" w:eastAsia="Microsoft JhengHei"/>
          <w:b/>
          <w:sz w:val="12"/>
        </w:rPr>
        <w:t>清</w:t>
      </w:r>
      <w:r>
        <w:rPr>
          <w:rFonts w:ascii="Microsoft JhengHei" w:eastAsia="Microsoft JhengHei"/>
          <w:b/>
          <w:spacing w:val="-10"/>
          <w:sz w:val="12"/>
        </w:rPr>
        <w:t>单</w:t>
      </w:r>
    </w:p>
    <w:p>
      <w:pPr>
        <w:pStyle w:val="BodyText"/>
        <w:spacing w:before="11"/>
        <w:rPr>
          <w:rFonts w:ascii="Microsoft JhengHei"/>
          <w:b/>
          <w:sz w:val="18"/>
        </w:rPr>
      </w:pPr>
    </w:p>
    <w:p>
      <w:pPr>
        <w:spacing w:before="46"/>
        <w:ind w:left="1559" w:right="0" w:firstLine="0"/>
        <w:jc w:val="left"/>
        <w:rPr>
          <w:rFonts w:ascii="Microsoft JhengHei" w:eastAsia="Microsoft JhengHei"/>
          <w:b/>
          <w:sz w:val="12"/>
        </w:rPr>
      </w:pPr>
      <w:r>
        <w:rPr>
          <w:rFonts w:ascii="Microsoft JhengHei" w:eastAsia="Microsoft JhengHei"/>
          <w:b/>
          <w:sz w:val="12"/>
        </w:rPr>
        <w:t>组</w:t>
      </w:r>
      <w:r>
        <w:rPr>
          <w:rFonts w:ascii="Microsoft JhengHei" w:eastAsia="Microsoft JhengHei"/>
          <w:b/>
          <w:sz w:val="12"/>
        </w:rPr>
        <w:t>织</w:t>
      </w:r>
      <w:r>
        <w:rPr>
          <w:rFonts w:ascii="Microsoft JhengHei" w:eastAsia="Microsoft JhengHei"/>
          <w:b/>
          <w:sz w:val="12"/>
        </w:rPr>
        <w:t>设</w:t>
      </w:r>
      <w:r>
        <w:rPr>
          <w:rFonts w:ascii="Microsoft JhengHei" w:eastAsia="Microsoft JhengHei"/>
          <w:b/>
          <w:sz w:val="12"/>
        </w:rPr>
        <w:t>计</w:t>
      </w:r>
      <w:r>
        <w:rPr>
          <w:rFonts w:ascii="Microsoft JhengHei" w:eastAsia="Microsoft JhengHei"/>
          <w:b/>
          <w:sz w:val="12"/>
        </w:rPr>
        <w:t>交</w:t>
      </w:r>
      <w:r>
        <w:rPr>
          <w:rFonts w:ascii="Microsoft JhengHei" w:eastAsia="Microsoft JhengHei"/>
          <w:b/>
          <w:spacing w:val="-10"/>
          <w:sz w:val="12"/>
        </w:rPr>
        <w:t>底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2"/>
        <w:rPr>
          <w:rFonts w:ascii="Microsoft JhengHei"/>
          <w:b/>
          <w:sz w:val="15"/>
        </w:rPr>
      </w:pPr>
    </w:p>
    <w:p>
      <w:pPr>
        <w:spacing w:after="0"/>
        <w:rPr>
          <w:rFonts w:ascii="Microsoft JhengHei"/>
          <w:sz w:val="15"/>
        </w:rPr>
        <w:sectPr>
          <w:headerReference w:type="default" r:id="rId16"/>
          <w:footerReference w:type="default" r:id="rId17"/>
          <w:type w:val="continuous"/>
          <w:pgSz w:w="11910" w:h="16840"/>
          <w:pgMar w:top="1420" w:right="1300" w:bottom="1180" w:left="1300" w:header="884" w:footer="991"/>
          <w:pgNumType w:start="7"/>
          <w:cols w:space="708"/>
        </w:sectPr>
      </w:pPr>
    </w:p>
    <w:p>
      <w:pPr>
        <w:spacing w:before="46"/>
        <w:ind w:left="0" w:right="0" w:firstLine="0"/>
        <w:jc w:val="right"/>
        <w:rPr>
          <w:rFonts w:ascii="Microsoft JhengHei" w:eastAsia="Microsoft JhengHei"/>
          <w:b/>
          <w:sz w:val="12"/>
        </w:rPr>
      </w:pPr>
      <w:r>
        <w:rPr>
          <w:rFonts w:ascii="Microsoft JhengHei" w:eastAsia="Microsoft JhengHei"/>
          <w:b/>
          <w:sz w:val="12"/>
        </w:rPr>
        <w:t>参</w:t>
      </w:r>
      <w:r>
        <w:rPr>
          <w:rFonts w:ascii="Microsoft JhengHei" w:eastAsia="Microsoft JhengHei"/>
          <w:b/>
          <w:sz w:val="12"/>
        </w:rPr>
        <w:t>加</w:t>
      </w:r>
      <w:r>
        <w:rPr>
          <w:rFonts w:ascii="Microsoft JhengHei" w:eastAsia="Microsoft JhengHei"/>
          <w:b/>
          <w:sz w:val="12"/>
        </w:rPr>
        <w:t>设</w:t>
      </w:r>
      <w:r>
        <w:rPr>
          <w:rFonts w:ascii="Microsoft JhengHei" w:eastAsia="Microsoft JhengHei"/>
          <w:b/>
          <w:sz w:val="12"/>
        </w:rPr>
        <w:t>计</w:t>
      </w:r>
      <w:r>
        <w:rPr>
          <w:rFonts w:ascii="Microsoft JhengHei" w:eastAsia="Microsoft JhengHei"/>
          <w:b/>
          <w:sz w:val="12"/>
        </w:rPr>
        <w:t>交</w:t>
      </w:r>
      <w:r>
        <w:rPr>
          <w:rFonts w:ascii="Microsoft JhengHei" w:eastAsia="Microsoft JhengHei"/>
          <w:b/>
          <w:spacing w:val="-10"/>
          <w:sz w:val="12"/>
        </w:rPr>
        <w:t>底</w:t>
      </w:r>
    </w:p>
    <w:p>
      <w:pPr>
        <w:spacing w:before="46"/>
        <w:ind w:left="1175" w:right="0" w:firstLine="0"/>
        <w:jc w:val="left"/>
        <w:rPr>
          <w:rFonts w:ascii="Microsoft JhengHei" w:eastAsia="Microsoft JhengHei"/>
          <w:b/>
          <w:sz w:val="12"/>
        </w:rPr>
      </w:pPr>
      <w:r>
        <w:br w:type="column"/>
      </w:r>
      <w:r>
        <w:rPr>
          <w:rFonts w:ascii="Microsoft JhengHei" w:eastAsia="Microsoft JhengHei"/>
          <w:b/>
          <w:sz w:val="12"/>
        </w:rPr>
        <w:t>参</w:t>
      </w:r>
      <w:r>
        <w:rPr>
          <w:rFonts w:ascii="Microsoft JhengHei" w:eastAsia="Microsoft JhengHei"/>
          <w:b/>
          <w:sz w:val="12"/>
        </w:rPr>
        <w:t>加</w:t>
      </w:r>
      <w:r>
        <w:rPr>
          <w:rFonts w:ascii="Microsoft JhengHei" w:eastAsia="Microsoft JhengHei"/>
          <w:b/>
          <w:sz w:val="12"/>
        </w:rPr>
        <w:t>设</w:t>
      </w:r>
      <w:r>
        <w:rPr>
          <w:rFonts w:ascii="Microsoft JhengHei" w:eastAsia="Microsoft JhengHei"/>
          <w:b/>
          <w:sz w:val="12"/>
        </w:rPr>
        <w:t>计</w:t>
      </w:r>
      <w:r>
        <w:rPr>
          <w:rFonts w:ascii="Microsoft JhengHei" w:eastAsia="Microsoft JhengHei"/>
          <w:b/>
          <w:sz w:val="12"/>
        </w:rPr>
        <w:t>交</w:t>
      </w:r>
      <w:r>
        <w:rPr>
          <w:rFonts w:ascii="Microsoft JhengHei" w:eastAsia="Microsoft JhengHei"/>
          <w:b/>
          <w:spacing w:val="-10"/>
          <w:sz w:val="12"/>
        </w:rPr>
        <w:t>底</w:t>
      </w:r>
    </w:p>
    <w:p>
      <w:pPr>
        <w:spacing w:before="46"/>
        <w:ind w:left="1171" w:right="1144" w:firstLine="0"/>
        <w:jc w:val="center"/>
        <w:rPr>
          <w:rFonts w:ascii="Microsoft JhengHei" w:eastAsia="Microsoft JhengHei"/>
          <w:b/>
          <w:sz w:val="12"/>
        </w:rPr>
      </w:pPr>
      <w:r>
        <w:br w:type="column"/>
      </w:r>
      <w:r>
        <w:rPr>
          <w:rFonts w:ascii="Microsoft JhengHei" w:eastAsia="Microsoft JhengHei"/>
          <w:b/>
          <w:sz w:val="12"/>
        </w:rPr>
        <w:t>进</w:t>
      </w:r>
      <w:r>
        <w:rPr>
          <w:rFonts w:ascii="Microsoft JhengHei" w:eastAsia="Microsoft JhengHei"/>
          <w:b/>
          <w:sz w:val="12"/>
        </w:rPr>
        <w:t>行</w:t>
      </w:r>
      <w:r>
        <w:rPr>
          <w:rFonts w:ascii="Microsoft JhengHei" w:eastAsia="Microsoft JhengHei"/>
          <w:b/>
          <w:sz w:val="12"/>
        </w:rPr>
        <w:t>设</w:t>
      </w:r>
      <w:r>
        <w:rPr>
          <w:rFonts w:ascii="Microsoft JhengHei" w:eastAsia="Microsoft JhengHei"/>
          <w:b/>
          <w:sz w:val="12"/>
        </w:rPr>
        <w:t>计</w:t>
      </w:r>
      <w:r>
        <w:rPr>
          <w:rFonts w:ascii="Microsoft JhengHei" w:eastAsia="Microsoft JhengHei"/>
          <w:b/>
          <w:sz w:val="12"/>
        </w:rPr>
        <w:t>交</w:t>
      </w:r>
      <w:r>
        <w:rPr>
          <w:rFonts w:ascii="Microsoft JhengHei" w:eastAsia="Microsoft JhengHei"/>
          <w:b/>
          <w:spacing w:val="-10"/>
          <w:sz w:val="12"/>
        </w:rPr>
        <w:t>底</w:t>
      </w:r>
    </w:p>
    <w:p>
      <w:pPr>
        <w:spacing w:after="0"/>
        <w:jc w:val="center"/>
        <w:rPr>
          <w:rFonts w:ascii="Microsoft JhengHei" w:eastAsia="Microsoft JhengHei"/>
          <w:sz w:val="12"/>
        </w:rPr>
        <w:sectPr>
          <w:headerReference w:type="default" r:id="rId18"/>
          <w:footerReference w:type="default" r:id="rId19"/>
          <w:type w:val="continuous"/>
          <w:pgSz w:w="11910" w:h="16840"/>
          <w:pgMar w:top="1420" w:right="1300" w:bottom="1180" w:left="1300" w:header="884" w:footer="991"/>
          <w:pgNumType w:start="8"/>
          <w:cols w:num="3" w:space="708" w:equalWidth="0">
            <w:col w:w="4251" w:space="40"/>
            <w:col w:w="1914" w:space="39"/>
            <w:col w:w="3066" w:space="0"/>
          </w:cols>
        </w:sectPr>
      </w:pPr>
    </w:p>
    <w:p>
      <w:pPr>
        <w:pStyle w:val="BodyText"/>
        <w:spacing w:before="16"/>
        <w:rPr>
          <w:rFonts w:ascii="Microsoft JhengHei"/>
          <w:b/>
          <w:sz w:val="7"/>
        </w:rPr>
      </w:pPr>
    </w:p>
    <w:p>
      <w:pPr>
        <w:pStyle w:val="ListParagraph"/>
        <w:numPr>
          <w:ilvl w:val="1"/>
          <w:numId w:val="5"/>
        </w:numPr>
        <w:tabs>
          <w:tab w:val="left" w:pos="6415"/>
        </w:tabs>
        <w:spacing w:before="50" w:after="0" w:line="191" w:lineRule="exact"/>
        <w:ind w:left="6414" w:right="0" w:hanging="94"/>
        <w:jc w:val="left"/>
        <w:rPr>
          <w:b/>
          <w:sz w:val="12"/>
        </w:rPr>
      </w:pPr>
      <w:r>
        <w:rPr>
          <w:b/>
          <w:sz w:val="12"/>
        </w:rPr>
        <w:t>设</w:t>
      </w:r>
      <w:r>
        <w:rPr>
          <w:b/>
          <w:sz w:val="12"/>
        </w:rPr>
        <w:t>计</w:t>
      </w:r>
      <w:r>
        <w:rPr>
          <w:b/>
          <w:sz w:val="12"/>
        </w:rPr>
        <w:t>文</w:t>
      </w:r>
      <w:r>
        <w:rPr>
          <w:b/>
          <w:sz w:val="12"/>
        </w:rPr>
        <w:t>件</w:t>
      </w:r>
      <w:r>
        <w:rPr>
          <w:b/>
          <w:sz w:val="12"/>
        </w:rPr>
        <w:t>总</w:t>
      </w:r>
      <w:r>
        <w:rPr>
          <w:b/>
          <w:sz w:val="12"/>
        </w:rPr>
        <w:t>体</w:t>
      </w:r>
      <w:r>
        <w:rPr>
          <w:b/>
          <w:sz w:val="12"/>
        </w:rPr>
        <w:t>介</w:t>
      </w:r>
      <w:r>
        <w:rPr>
          <w:b/>
          <w:spacing w:val="-10"/>
          <w:sz w:val="12"/>
        </w:rPr>
        <w:t>绍</w:t>
      </w:r>
    </w:p>
    <w:p>
      <w:pPr>
        <w:pStyle w:val="ListParagraph"/>
        <w:numPr>
          <w:ilvl w:val="1"/>
          <w:numId w:val="5"/>
        </w:numPr>
        <w:tabs>
          <w:tab w:val="left" w:pos="6415"/>
        </w:tabs>
        <w:spacing w:before="0" w:after="0" w:line="162" w:lineRule="exact"/>
        <w:ind w:left="6414" w:right="0" w:hanging="94"/>
        <w:jc w:val="left"/>
        <w:rPr>
          <w:b/>
          <w:sz w:val="12"/>
        </w:rPr>
      </w:pPr>
      <w:r>
        <w:rPr>
          <w:b/>
          <w:sz w:val="12"/>
        </w:rPr>
        <w:t>设</w:t>
      </w:r>
      <w:r>
        <w:rPr>
          <w:b/>
          <w:sz w:val="12"/>
        </w:rPr>
        <w:t>计</w:t>
      </w:r>
      <w:r>
        <w:rPr>
          <w:b/>
          <w:sz w:val="12"/>
        </w:rPr>
        <w:t>意</w:t>
      </w:r>
      <w:r>
        <w:rPr>
          <w:b/>
          <w:sz w:val="12"/>
        </w:rPr>
        <w:t>图</w:t>
      </w:r>
      <w:r>
        <w:rPr>
          <w:b/>
          <w:sz w:val="12"/>
        </w:rPr>
        <w:t>说</w:t>
      </w:r>
      <w:r>
        <w:rPr>
          <w:b/>
          <w:spacing w:val="-10"/>
          <w:sz w:val="12"/>
        </w:rPr>
        <w:t>明</w:t>
      </w:r>
    </w:p>
    <w:p>
      <w:pPr>
        <w:pStyle w:val="ListParagraph"/>
        <w:numPr>
          <w:ilvl w:val="1"/>
          <w:numId w:val="5"/>
        </w:numPr>
        <w:tabs>
          <w:tab w:val="left" w:pos="6415"/>
        </w:tabs>
        <w:spacing w:before="0" w:after="0" w:line="162" w:lineRule="exact"/>
        <w:ind w:left="6414" w:right="0" w:hanging="94"/>
        <w:jc w:val="left"/>
        <w:rPr>
          <w:b/>
          <w:sz w:val="12"/>
        </w:rPr>
      </w:pPr>
      <w:r>
        <w:rPr>
          <w:b/>
          <w:sz w:val="12"/>
        </w:rPr>
        <w:t>特</w:t>
      </w:r>
      <w:r>
        <w:rPr>
          <w:b/>
          <w:sz w:val="12"/>
        </w:rPr>
        <w:t>殊</w:t>
      </w:r>
      <w:r>
        <w:rPr>
          <w:b/>
          <w:sz w:val="12"/>
        </w:rPr>
        <w:t>工</w:t>
      </w:r>
      <w:r>
        <w:rPr>
          <w:b/>
          <w:sz w:val="12"/>
        </w:rPr>
        <w:t>艺</w:t>
      </w:r>
      <w:r>
        <w:rPr>
          <w:b/>
          <w:sz w:val="12"/>
        </w:rPr>
        <w:t>要</w:t>
      </w:r>
      <w:r>
        <w:rPr>
          <w:b/>
          <w:spacing w:val="-10"/>
          <w:sz w:val="12"/>
        </w:rPr>
        <w:t>求</w:t>
      </w:r>
    </w:p>
    <w:p>
      <w:pPr>
        <w:pStyle w:val="ListParagraph"/>
        <w:numPr>
          <w:ilvl w:val="1"/>
          <w:numId w:val="5"/>
        </w:numPr>
        <w:tabs>
          <w:tab w:val="left" w:pos="6415"/>
        </w:tabs>
        <w:spacing w:before="0" w:after="0" w:line="162" w:lineRule="exact"/>
        <w:ind w:left="6414" w:right="0" w:hanging="94"/>
        <w:jc w:val="left"/>
        <w:rPr>
          <w:b/>
          <w:sz w:val="12"/>
        </w:rPr>
      </w:pPr>
      <w:r>
        <w:rPr>
          <w:b/>
          <w:sz w:val="12"/>
        </w:rPr>
        <w:t>各</w:t>
      </w:r>
      <w:r>
        <w:rPr>
          <w:b/>
          <w:sz w:val="12"/>
        </w:rPr>
        <w:t>专</w:t>
      </w:r>
      <w:r>
        <w:rPr>
          <w:b/>
          <w:sz w:val="12"/>
        </w:rPr>
        <w:t>业</w:t>
      </w:r>
      <w:r>
        <w:rPr>
          <w:b/>
          <w:sz w:val="12"/>
        </w:rPr>
        <w:t>施</w:t>
      </w:r>
      <w:r>
        <w:rPr>
          <w:b/>
          <w:sz w:val="12"/>
        </w:rPr>
        <w:t>工</w:t>
      </w:r>
      <w:r>
        <w:rPr>
          <w:b/>
          <w:sz w:val="12"/>
        </w:rPr>
        <w:t>难</w:t>
      </w:r>
      <w:r>
        <w:rPr>
          <w:b/>
          <w:spacing w:val="-10"/>
          <w:sz w:val="12"/>
        </w:rPr>
        <w:t>点</w:t>
      </w:r>
    </w:p>
    <w:p>
      <w:pPr>
        <w:pStyle w:val="ListParagraph"/>
        <w:numPr>
          <w:ilvl w:val="1"/>
          <w:numId w:val="5"/>
        </w:numPr>
        <w:tabs>
          <w:tab w:val="left" w:pos="6415"/>
        </w:tabs>
        <w:spacing w:before="0" w:after="0" w:line="191" w:lineRule="exact"/>
        <w:ind w:left="6414" w:right="0" w:hanging="94"/>
        <w:jc w:val="left"/>
        <w:rPr>
          <w:b/>
          <w:sz w:val="12"/>
        </w:rPr>
      </w:pPr>
      <w:r>
        <w:rPr>
          <w:b/>
          <w:sz w:val="12"/>
        </w:rPr>
        <w:t>设</w:t>
      </w:r>
      <w:r>
        <w:rPr>
          <w:b/>
          <w:sz w:val="12"/>
        </w:rPr>
        <w:t>计</w:t>
      </w:r>
      <w:r>
        <w:rPr>
          <w:b/>
          <w:sz w:val="12"/>
        </w:rPr>
        <w:t>图</w:t>
      </w:r>
      <w:r>
        <w:rPr>
          <w:b/>
          <w:sz w:val="12"/>
        </w:rPr>
        <w:t>纸</w:t>
      </w:r>
      <w:r>
        <w:rPr>
          <w:b/>
          <w:sz w:val="12"/>
        </w:rPr>
        <w:t>疑</w:t>
      </w:r>
      <w:r>
        <w:rPr>
          <w:b/>
          <w:sz w:val="12"/>
        </w:rPr>
        <w:t>问</w:t>
      </w:r>
      <w:r>
        <w:rPr>
          <w:b/>
          <w:sz w:val="12"/>
        </w:rPr>
        <w:t>解</w:t>
      </w:r>
      <w:r>
        <w:rPr>
          <w:b/>
          <w:spacing w:val="-10"/>
          <w:sz w:val="12"/>
        </w:rPr>
        <w:t>释</w:t>
      </w:r>
    </w:p>
    <w:p>
      <w:pPr>
        <w:pStyle w:val="BodyText"/>
        <w:spacing w:before="14"/>
        <w:rPr>
          <w:rFonts w:ascii="Microsoft JhengHei"/>
          <w:b/>
          <w:sz w:val="12"/>
        </w:rPr>
      </w:pPr>
    </w:p>
    <w:p>
      <w:pPr>
        <w:tabs>
          <w:tab w:val="left" w:pos="2363"/>
        </w:tabs>
        <w:spacing w:before="46"/>
        <w:ind w:left="410" w:right="0" w:firstLine="0"/>
        <w:jc w:val="center"/>
        <w:rPr>
          <w:rFonts w:ascii="Microsoft JhengHei" w:eastAsia="Microsoft JhengHei"/>
          <w:b/>
          <w:sz w:val="1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40" type="#_x0000_t202" style="width:54.3pt;height:13.05pt;margin-top:1.74pt;margin-left:134.3pt;mso-position-horizontal-relative:page;position:absolute;z-index:251659264" filled="t" fillcolor="#e8eef6" stroked="t" strokecolor="black" strokeweight="0.55pt">
            <v:fill type="solid"/>
            <v:stroke dashstyle="solid"/>
            <v:textbox inset="0,0,0,0">
              <w:txbxContent>
                <w:p>
                  <w:pPr>
                    <w:spacing w:before="5"/>
                    <w:ind w:left="167" w:right="0" w:firstLine="0"/>
                    <w:jc w:val="left"/>
                    <w:rPr>
                      <w:rFonts w:ascii="Microsoft JhengHei" w:eastAsia="Microsoft JhengHei"/>
                      <w:b/>
                      <w:color w:val="000000"/>
                      <w:sz w:val="12"/>
                    </w:rPr>
                  </w:pPr>
                  <w:r>
                    <w:rPr>
                      <w:rFonts w:ascii="Microsoft JhengHei" w:eastAsia="Microsoft JhengHei"/>
                      <w:b/>
                      <w:color w:val="000000"/>
                      <w:sz w:val="12"/>
                    </w:rPr>
                    <w:t>研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2"/>
                    </w:rPr>
                    <w:t>讨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2"/>
                    </w:rPr>
                    <w:t>设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2"/>
                    </w:rPr>
                    <w:t>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2"/>
                    </w:rPr>
                    <w:t>疑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10"/>
                      <w:sz w:val="12"/>
                    </w:rPr>
                    <w:t>问</w:t>
                  </w:r>
                </w:p>
              </w:txbxContent>
            </v:textbox>
          </v:shape>
        </w:pict>
      </w:r>
      <w:r>
        <w:rPr>
          <w:rFonts w:ascii="Microsoft JhengHei" w:eastAsia="Microsoft JhengHei"/>
          <w:b/>
          <w:sz w:val="12"/>
        </w:rPr>
        <w:t>研</w:t>
      </w:r>
      <w:r>
        <w:rPr>
          <w:rFonts w:ascii="Microsoft JhengHei" w:eastAsia="Microsoft JhengHei"/>
          <w:b/>
          <w:sz w:val="12"/>
        </w:rPr>
        <w:t>讨</w:t>
      </w:r>
      <w:r>
        <w:rPr>
          <w:rFonts w:ascii="Microsoft JhengHei" w:eastAsia="Microsoft JhengHei"/>
          <w:b/>
          <w:sz w:val="12"/>
        </w:rPr>
        <w:t>设</w:t>
      </w:r>
      <w:r>
        <w:rPr>
          <w:rFonts w:ascii="Microsoft JhengHei" w:eastAsia="Microsoft JhengHei"/>
          <w:b/>
          <w:sz w:val="12"/>
        </w:rPr>
        <w:t>计</w:t>
      </w:r>
      <w:r>
        <w:rPr>
          <w:rFonts w:ascii="Microsoft JhengHei" w:eastAsia="Microsoft JhengHei"/>
          <w:b/>
          <w:sz w:val="12"/>
        </w:rPr>
        <w:t>疑</w:t>
      </w:r>
      <w:r>
        <w:rPr>
          <w:rFonts w:ascii="Microsoft JhengHei" w:eastAsia="Microsoft JhengHei"/>
          <w:b/>
          <w:spacing w:val="-10"/>
          <w:sz w:val="12"/>
        </w:rPr>
        <w:t>问</w:t>
      </w:r>
      <w:r>
        <w:rPr>
          <w:rFonts w:ascii="Microsoft JhengHei" w:eastAsia="Microsoft JhengHei"/>
          <w:b/>
          <w:sz w:val="12"/>
        </w:rPr>
        <w:tab/>
        <w:t>研</w:t>
      </w:r>
      <w:r>
        <w:rPr>
          <w:rFonts w:ascii="Microsoft JhengHei" w:eastAsia="Microsoft JhengHei"/>
          <w:b/>
          <w:sz w:val="12"/>
        </w:rPr>
        <w:t>讨</w:t>
      </w:r>
      <w:r>
        <w:rPr>
          <w:rFonts w:ascii="Microsoft JhengHei" w:eastAsia="Microsoft JhengHei"/>
          <w:b/>
          <w:sz w:val="12"/>
        </w:rPr>
        <w:t>设</w:t>
      </w:r>
      <w:r>
        <w:rPr>
          <w:rFonts w:ascii="Microsoft JhengHei" w:eastAsia="Microsoft JhengHei"/>
          <w:b/>
          <w:sz w:val="12"/>
        </w:rPr>
        <w:t>计</w:t>
      </w:r>
      <w:r>
        <w:rPr>
          <w:rFonts w:ascii="Microsoft JhengHei" w:eastAsia="Microsoft JhengHei"/>
          <w:b/>
          <w:sz w:val="12"/>
        </w:rPr>
        <w:t>疑</w:t>
      </w:r>
      <w:r>
        <w:rPr>
          <w:rFonts w:ascii="Microsoft JhengHei" w:eastAsia="Microsoft JhengHei"/>
          <w:b/>
          <w:spacing w:val="-10"/>
          <w:sz w:val="12"/>
        </w:rPr>
        <w:t>问</w:t>
      </w:r>
    </w:p>
    <w:p>
      <w:pPr>
        <w:pStyle w:val="BodyText"/>
        <w:spacing w:before="2"/>
        <w:rPr>
          <w:rFonts w:ascii="Microsoft JhengHei"/>
          <w:b/>
          <w:sz w:val="9"/>
        </w:rPr>
      </w:pPr>
    </w:p>
    <w:p>
      <w:pPr>
        <w:spacing w:before="46"/>
        <w:ind w:left="0" w:right="1023" w:firstLine="0"/>
        <w:jc w:val="right"/>
        <w:rPr>
          <w:rFonts w:ascii="Microsoft JhengHei" w:eastAsia="Microsoft JhengHei"/>
          <w:b/>
          <w:sz w:val="12"/>
        </w:rPr>
      </w:pPr>
      <w:r>
        <w:rPr>
          <w:rFonts w:ascii="Microsoft JhengHei" w:eastAsia="Microsoft JhengHei"/>
          <w:b/>
          <w:sz w:val="12"/>
        </w:rPr>
        <w:t>图</w:t>
      </w:r>
      <w:r>
        <w:rPr>
          <w:rFonts w:ascii="Microsoft JhengHei" w:eastAsia="Microsoft JhengHei"/>
          <w:b/>
          <w:sz w:val="12"/>
        </w:rPr>
        <w:t>纸</w:t>
      </w:r>
      <w:r>
        <w:rPr>
          <w:rFonts w:ascii="Microsoft JhengHei" w:eastAsia="Microsoft JhengHei"/>
          <w:b/>
          <w:sz w:val="12"/>
        </w:rPr>
        <w:t>会</w:t>
      </w:r>
      <w:r>
        <w:rPr>
          <w:rFonts w:ascii="Microsoft JhengHei" w:eastAsia="Microsoft JhengHei"/>
          <w:b/>
          <w:sz w:val="12"/>
        </w:rPr>
        <w:t>审</w:t>
      </w:r>
      <w:r>
        <w:rPr>
          <w:rFonts w:ascii="Microsoft JhengHei" w:eastAsia="Microsoft JhengHei"/>
          <w:b/>
          <w:sz w:val="12"/>
        </w:rPr>
        <w:t>问</w:t>
      </w:r>
      <w:r>
        <w:rPr>
          <w:rFonts w:ascii="Microsoft JhengHei" w:eastAsia="Microsoft JhengHei"/>
          <w:b/>
          <w:sz w:val="12"/>
        </w:rPr>
        <w:t>题</w:t>
      </w:r>
      <w:r>
        <w:rPr>
          <w:rFonts w:ascii="Microsoft JhengHei" w:eastAsia="Microsoft JhengHei"/>
          <w:b/>
          <w:sz w:val="12"/>
        </w:rPr>
        <w:t>解</w:t>
      </w:r>
      <w:r>
        <w:rPr>
          <w:rFonts w:ascii="Microsoft JhengHei" w:eastAsia="Microsoft JhengHei"/>
          <w:b/>
          <w:spacing w:val="-10"/>
          <w:sz w:val="12"/>
        </w:rPr>
        <w:t>释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6"/>
        <w:rPr>
          <w:rFonts w:ascii="Microsoft JhengHei"/>
          <w:b/>
          <w:sz w:val="19"/>
        </w:rPr>
      </w:pPr>
    </w:p>
    <w:p>
      <w:pPr>
        <w:tabs>
          <w:tab w:val="left" w:pos="7296"/>
        </w:tabs>
        <w:spacing w:before="46"/>
        <w:ind w:left="5343" w:right="0" w:firstLine="0"/>
        <w:jc w:val="left"/>
        <w:rPr>
          <w:rFonts w:ascii="Microsoft JhengHei" w:eastAsia="Microsoft JhengHei"/>
          <w:b/>
          <w:sz w:val="12"/>
        </w:rPr>
      </w:pPr>
      <w:r>
        <w:rPr>
          <w:rFonts w:ascii="Microsoft JhengHei" w:eastAsia="Microsoft JhengHei"/>
          <w:b/>
          <w:sz w:val="12"/>
        </w:rPr>
        <w:t>整</w:t>
      </w:r>
      <w:r>
        <w:rPr>
          <w:rFonts w:ascii="Microsoft JhengHei" w:eastAsia="Microsoft JhengHei"/>
          <w:b/>
          <w:sz w:val="12"/>
        </w:rPr>
        <w:t>理</w:t>
      </w:r>
      <w:r>
        <w:rPr>
          <w:rFonts w:ascii="Microsoft JhengHei" w:eastAsia="Microsoft JhengHei"/>
          <w:b/>
          <w:sz w:val="12"/>
        </w:rPr>
        <w:t>图</w:t>
      </w:r>
      <w:r>
        <w:rPr>
          <w:rFonts w:ascii="Microsoft JhengHei" w:eastAsia="Microsoft JhengHei"/>
          <w:b/>
          <w:sz w:val="12"/>
        </w:rPr>
        <w:t>纸</w:t>
      </w:r>
      <w:r>
        <w:rPr>
          <w:rFonts w:ascii="Microsoft JhengHei" w:eastAsia="Microsoft JhengHei"/>
          <w:b/>
          <w:sz w:val="12"/>
        </w:rPr>
        <w:t>会</w:t>
      </w:r>
      <w:r>
        <w:rPr>
          <w:rFonts w:ascii="Microsoft JhengHei" w:eastAsia="Microsoft JhengHei"/>
          <w:b/>
          <w:sz w:val="12"/>
        </w:rPr>
        <w:t>审</w:t>
      </w:r>
      <w:r>
        <w:rPr>
          <w:rFonts w:ascii="Microsoft JhengHei" w:eastAsia="Microsoft JhengHei"/>
          <w:b/>
          <w:sz w:val="12"/>
        </w:rPr>
        <w:t>记</w:t>
      </w:r>
      <w:r>
        <w:rPr>
          <w:rFonts w:ascii="Microsoft JhengHei" w:eastAsia="Microsoft JhengHei"/>
          <w:b/>
          <w:spacing w:val="-10"/>
          <w:sz w:val="12"/>
        </w:rPr>
        <w:t>录</w:t>
      </w:r>
      <w:r>
        <w:rPr>
          <w:rFonts w:ascii="Microsoft JhengHei" w:eastAsia="Microsoft JhengHei"/>
          <w:b/>
          <w:sz w:val="12"/>
        </w:rPr>
        <w:tab/>
        <w:t>整</w:t>
      </w:r>
      <w:r>
        <w:rPr>
          <w:rFonts w:ascii="Microsoft JhengHei" w:eastAsia="Microsoft JhengHei"/>
          <w:b/>
          <w:sz w:val="12"/>
        </w:rPr>
        <w:t>理</w:t>
      </w:r>
      <w:r>
        <w:rPr>
          <w:rFonts w:ascii="Microsoft JhengHei" w:eastAsia="Microsoft JhengHei"/>
          <w:b/>
          <w:sz w:val="12"/>
        </w:rPr>
        <w:t>设</w:t>
      </w:r>
      <w:r>
        <w:rPr>
          <w:rFonts w:ascii="Microsoft JhengHei" w:eastAsia="Microsoft JhengHei"/>
          <w:b/>
          <w:sz w:val="12"/>
        </w:rPr>
        <w:t>计</w:t>
      </w:r>
      <w:r>
        <w:rPr>
          <w:rFonts w:ascii="Microsoft JhengHei" w:eastAsia="Microsoft JhengHei"/>
          <w:b/>
          <w:sz w:val="12"/>
        </w:rPr>
        <w:t>交</w:t>
      </w:r>
      <w:r>
        <w:rPr>
          <w:rFonts w:ascii="Microsoft JhengHei" w:eastAsia="Microsoft JhengHei"/>
          <w:b/>
          <w:sz w:val="12"/>
        </w:rPr>
        <w:t>底</w:t>
      </w:r>
      <w:r>
        <w:rPr>
          <w:rFonts w:ascii="Microsoft JhengHei" w:eastAsia="Microsoft JhengHei"/>
          <w:b/>
          <w:sz w:val="12"/>
        </w:rPr>
        <w:t>记</w:t>
      </w:r>
      <w:r>
        <w:rPr>
          <w:rFonts w:ascii="Microsoft JhengHei" w:eastAsia="Microsoft JhengHei"/>
          <w:b/>
          <w:spacing w:val="-10"/>
          <w:sz w:val="12"/>
        </w:rPr>
        <w:t>录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"/>
        <w:rPr>
          <w:rFonts w:ascii="Microsoft JhengHei"/>
          <w:b/>
          <w:sz w:val="27"/>
        </w:rPr>
      </w:pPr>
    </w:p>
    <w:p>
      <w:pPr>
        <w:spacing w:after="0"/>
        <w:rPr>
          <w:rFonts w:ascii="Microsoft JhengHei"/>
          <w:sz w:val="27"/>
        </w:rPr>
        <w:sectPr>
          <w:headerReference w:type="default" r:id="rId20"/>
          <w:footerReference w:type="default" r:id="rId21"/>
          <w:type w:val="continuous"/>
          <w:pgSz w:w="11910" w:h="16840"/>
          <w:pgMar w:top="1420" w:right="1300" w:bottom="1180" w:left="1300" w:header="884" w:footer="991"/>
          <w:pgNumType w:start="9"/>
          <w:cols w:space="708"/>
        </w:sectPr>
      </w:pPr>
    </w:p>
    <w:p>
      <w:pPr>
        <w:spacing w:before="91" w:line="172" w:lineRule="auto"/>
        <w:ind w:left="3574" w:right="0" w:hanging="185"/>
        <w:jc w:val="left"/>
        <w:rPr>
          <w:rFonts w:ascii="Microsoft JhengHei" w:eastAsia="Microsoft JhengHei"/>
          <w:b/>
          <w:sz w:val="12"/>
        </w:rPr>
      </w:pPr>
      <w:r>
        <w:pict>
          <v:shape id="_x0000_s1141" type="#_x0000_t202" style="width:54.3pt;height:21.75pt;margin-top:1.64pt;margin-left:134.3pt;mso-position-horizontal-relative:page;position:absolute;z-index:251660288" filled="t" fillcolor="#e8eef6" stroked="t" strokecolor="black" strokeweight="0.55pt">
            <v:fill type="solid"/>
            <v:stroke dashstyle="solid"/>
            <v:textbox inset="0,0,0,0">
              <w:txbxContent>
                <w:p>
                  <w:pPr>
                    <w:spacing w:before="52" w:line="172" w:lineRule="auto"/>
                    <w:ind w:left="229" w:right="43" w:hanging="185"/>
                    <w:jc w:val="left"/>
                    <w:rPr>
                      <w:rFonts w:ascii="Microsoft JhengHei" w:eastAsia="Microsoft JhengHei"/>
                      <w:b/>
                      <w:color w:val="000000"/>
                      <w:sz w:val="12"/>
                    </w:rPr>
                  </w:pP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签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认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图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纸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会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和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设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交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底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记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录</w:t>
                  </w: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2"/>
        </w:rPr>
        <w:t>签</w:t>
      </w:r>
      <w:r>
        <w:rPr>
          <w:rFonts w:ascii="Microsoft JhengHei" w:eastAsia="Microsoft JhengHei"/>
          <w:b/>
          <w:spacing w:val="-2"/>
          <w:sz w:val="12"/>
        </w:rPr>
        <w:t>认</w:t>
      </w:r>
      <w:r>
        <w:rPr>
          <w:rFonts w:ascii="Microsoft JhengHei" w:eastAsia="Microsoft JhengHei"/>
          <w:b/>
          <w:spacing w:val="-2"/>
          <w:sz w:val="12"/>
        </w:rPr>
        <w:t>图</w:t>
      </w:r>
      <w:r>
        <w:rPr>
          <w:rFonts w:ascii="Microsoft JhengHei" w:eastAsia="Microsoft JhengHei"/>
          <w:b/>
          <w:spacing w:val="-2"/>
          <w:sz w:val="12"/>
        </w:rPr>
        <w:t>纸</w:t>
      </w:r>
      <w:r>
        <w:rPr>
          <w:rFonts w:ascii="Microsoft JhengHei" w:eastAsia="Microsoft JhengHei"/>
          <w:b/>
          <w:spacing w:val="-2"/>
          <w:sz w:val="12"/>
        </w:rPr>
        <w:t>会</w:t>
      </w:r>
      <w:r>
        <w:rPr>
          <w:rFonts w:ascii="Microsoft JhengHei" w:eastAsia="Microsoft JhengHei"/>
          <w:b/>
          <w:spacing w:val="-2"/>
          <w:sz w:val="12"/>
        </w:rPr>
        <w:t>审</w:t>
      </w:r>
      <w:r>
        <w:rPr>
          <w:rFonts w:ascii="Microsoft JhengHei" w:eastAsia="Microsoft JhengHei"/>
          <w:b/>
          <w:spacing w:val="-2"/>
          <w:sz w:val="12"/>
        </w:rPr>
        <w:t>和</w:t>
      </w:r>
      <w:r>
        <w:rPr>
          <w:rFonts w:ascii="Microsoft JhengHei" w:eastAsia="Microsoft JhengHei"/>
          <w:b/>
          <w:spacing w:val="-2"/>
          <w:sz w:val="12"/>
        </w:rPr>
        <w:t>设</w:t>
      </w:r>
      <w:r>
        <w:rPr>
          <w:rFonts w:ascii="Microsoft JhengHei" w:eastAsia="Microsoft JhengHei"/>
          <w:b/>
          <w:spacing w:val="-2"/>
          <w:sz w:val="12"/>
        </w:rPr>
        <w:t>计</w:t>
      </w:r>
      <w:r>
        <w:rPr>
          <w:rFonts w:ascii="Microsoft JhengHei" w:eastAsia="Microsoft JhengHei"/>
          <w:b/>
          <w:spacing w:val="-2"/>
          <w:sz w:val="12"/>
        </w:rPr>
        <w:t>交</w:t>
      </w:r>
      <w:r>
        <w:rPr>
          <w:rFonts w:ascii="Microsoft JhengHei" w:eastAsia="Microsoft JhengHei"/>
          <w:b/>
          <w:spacing w:val="-2"/>
          <w:sz w:val="12"/>
        </w:rPr>
        <w:t>底</w:t>
      </w:r>
      <w:r>
        <w:rPr>
          <w:rFonts w:ascii="Microsoft JhengHei" w:eastAsia="Microsoft JhengHei"/>
          <w:b/>
          <w:spacing w:val="-2"/>
          <w:sz w:val="12"/>
        </w:rPr>
        <w:t>记</w:t>
      </w:r>
      <w:r>
        <w:rPr>
          <w:rFonts w:ascii="Microsoft JhengHei" w:eastAsia="Microsoft JhengHei"/>
          <w:b/>
          <w:spacing w:val="-2"/>
          <w:sz w:val="12"/>
        </w:rPr>
        <w:t>录</w:t>
      </w:r>
    </w:p>
    <w:p>
      <w:pPr>
        <w:spacing w:before="91" w:line="172" w:lineRule="auto"/>
        <w:ind w:left="1114" w:right="0" w:hanging="185"/>
        <w:jc w:val="left"/>
        <w:rPr>
          <w:rFonts w:ascii="Microsoft JhengHei" w:eastAsia="Microsoft JhengHei"/>
          <w:b/>
          <w:sz w:val="12"/>
        </w:rPr>
      </w:pPr>
      <w:r>
        <w:br w:type="column"/>
      </w:r>
      <w:r>
        <w:rPr>
          <w:rFonts w:ascii="Microsoft JhengHei" w:eastAsia="Microsoft JhengHei"/>
          <w:b/>
          <w:spacing w:val="-2"/>
          <w:sz w:val="12"/>
        </w:rPr>
        <w:t>签</w:t>
      </w:r>
      <w:r>
        <w:rPr>
          <w:rFonts w:ascii="Microsoft JhengHei" w:eastAsia="Microsoft JhengHei"/>
          <w:b/>
          <w:spacing w:val="-2"/>
          <w:sz w:val="12"/>
        </w:rPr>
        <w:t>认</w:t>
      </w:r>
      <w:r>
        <w:rPr>
          <w:rFonts w:ascii="Microsoft JhengHei" w:eastAsia="Microsoft JhengHei"/>
          <w:b/>
          <w:spacing w:val="-2"/>
          <w:sz w:val="12"/>
        </w:rPr>
        <w:t>图</w:t>
      </w:r>
      <w:r>
        <w:rPr>
          <w:rFonts w:ascii="Microsoft JhengHei" w:eastAsia="Microsoft JhengHei"/>
          <w:b/>
          <w:spacing w:val="-2"/>
          <w:sz w:val="12"/>
        </w:rPr>
        <w:t>纸</w:t>
      </w:r>
      <w:r>
        <w:rPr>
          <w:rFonts w:ascii="Microsoft JhengHei" w:eastAsia="Microsoft JhengHei"/>
          <w:b/>
          <w:spacing w:val="-2"/>
          <w:sz w:val="12"/>
        </w:rPr>
        <w:t>会</w:t>
      </w:r>
      <w:r>
        <w:rPr>
          <w:rFonts w:ascii="Microsoft JhengHei" w:eastAsia="Microsoft JhengHei"/>
          <w:b/>
          <w:spacing w:val="-2"/>
          <w:sz w:val="12"/>
        </w:rPr>
        <w:t>审</w:t>
      </w:r>
      <w:r>
        <w:rPr>
          <w:rFonts w:ascii="Microsoft JhengHei" w:eastAsia="Microsoft JhengHei"/>
          <w:b/>
          <w:spacing w:val="-2"/>
          <w:sz w:val="12"/>
        </w:rPr>
        <w:t>和</w:t>
      </w:r>
      <w:r>
        <w:rPr>
          <w:rFonts w:ascii="Microsoft JhengHei" w:eastAsia="Microsoft JhengHei"/>
          <w:b/>
          <w:spacing w:val="-2"/>
          <w:sz w:val="12"/>
        </w:rPr>
        <w:t>设</w:t>
      </w:r>
      <w:r>
        <w:rPr>
          <w:rFonts w:ascii="Microsoft JhengHei" w:eastAsia="Microsoft JhengHei"/>
          <w:b/>
          <w:spacing w:val="-2"/>
          <w:sz w:val="12"/>
        </w:rPr>
        <w:t>计</w:t>
      </w:r>
      <w:r>
        <w:rPr>
          <w:rFonts w:ascii="Microsoft JhengHei" w:eastAsia="Microsoft JhengHei"/>
          <w:b/>
          <w:spacing w:val="-2"/>
          <w:sz w:val="12"/>
        </w:rPr>
        <w:t>交</w:t>
      </w:r>
      <w:r>
        <w:rPr>
          <w:rFonts w:ascii="Microsoft JhengHei" w:eastAsia="Microsoft JhengHei"/>
          <w:b/>
          <w:spacing w:val="-2"/>
          <w:sz w:val="12"/>
        </w:rPr>
        <w:t>底</w:t>
      </w:r>
      <w:r>
        <w:rPr>
          <w:rFonts w:ascii="Microsoft JhengHei" w:eastAsia="Microsoft JhengHei"/>
          <w:b/>
          <w:spacing w:val="-2"/>
          <w:sz w:val="12"/>
        </w:rPr>
        <w:t>记</w:t>
      </w:r>
      <w:r>
        <w:rPr>
          <w:rFonts w:ascii="Microsoft JhengHei" w:eastAsia="Microsoft JhengHei"/>
          <w:b/>
          <w:spacing w:val="-2"/>
          <w:sz w:val="12"/>
        </w:rPr>
        <w:t>录</w:t>
      </w:r>
    </w:p>
    <w:p>
      <w:pPr>
        <w:spacing w:before="91" w:line="172" w:lineRule="auto"/>
        <w:ind w:left="930" w:right="1023" w:firstLine="0"/>
        <w:jc w:val="center"/>
        <w:rPr>
          <w:rFonts w:ascii="Microsoft JhengHei" w:eastAsia="Microsoft JhengHei"/>
          <w:b/>
          <w:sz w:val="12"/>
        </w:rPr>
      </w:pPr>
      <w:r>
        <w:br w:type="column"/>
      </w:r>
      <w:r>
        <w:rPr>
          <w:rFonts w:ascii="Microsoft JhengHei" w:eastAsia="Microsoft JhengHei"/>
          <w:b/>
          <w:spacing w:val="-2"/>
          <w:sz w:val="12"/>
        </w:rPr>
        <w:t>签</w:t>
      </w:r>
      <w:r>
        <w:rPr>
          <w:rFonts w:ascii="Microsoft JhengHei" w:eastAsia="Microsoft JhengHei"/>
          <w:b/>
          <w:spacing w:val="-2"/>
          <w:sz w:val="12"/>
        </w:rPr>
        <w:t>认</w:t>
      </w:r>
      <w:r>
        <w:rPr>
          <w:rFonts w:ascii="Microsoft JhengHei" w:eastAsia="Microsoft JhengHei"/>
          <w:b/>
          <w:spacing w:val="-2"/>
          <w:sz w:val="12"/>
        </w:rPr>
        <w:t>图</w:t>
      </w:r>
      <w:r>
        <w:rPr>
          <w:rFonts w:ascii="Microsoft JhengHei" w:eastAsia="Microsoft JhengHei"/>
          <w:b/>
          <w:spacing w:val="-2"/>
          <w:sz w:val="12"/>
        </w:rPr>
        <w:t>纸</w:t>
      </w:r>
      <w:r>
        <w:rPr>
          <w:rFonts w:ascii="Microsoft JhengHei" w:eastAsia="Microsoft JhengHei"/>
          <w:b/>
          <w:spacing w:val="-2"/>
          <w:sz w:val="12"/>
        </w:rPr>
        <w:t>会</w:t>
      </w:r>
      <w:r>
        <w:rPr>
          <w:rFonts w:ascii="Microsoft JhengHei" w:eastAsia="Microsoft JhengHei"/>
          <w:b/>
          <w:spacing w:val="-2"/>
          <w:sz w:val="12"/>
        </w:rPr>
        <w:t>审</w:t>
      </w:r>
      <w:r>
        <w:rPr>
          <w:rFonts w:ascii="Microsoft JhengHei" w:eastAsia="Microsoft JhengHei"/>
          <w:b/>
          <w:spacing w:val="-2"/>
          <w:sz w:val="12"/>
        </w:rPr>
        <w:t>和</w:t>
      </w:r>
      <w:r>
        <w:rPr>
          <w:rFonts w:ascii="Microsoft JhengHei" w:eastAsia="Microsoft JhengHei"/>
          <w:b/>
          <w:spacing w:val="-2"/>
          <w:sz w:val="12"/>
        </w:rPr>
        <w:t>设</w:t>
      </w:r>
      <w:r>
        <w:rPr>
          <w:rFonts w:ascii="Microsoft JhengHei" w:eastAsia="Microsoft JhengHei"/>
          <w:b/>
          <w:spacing w:val="-2"/>
          <w:sz w:val="12"/>
        </w:rPr>
        <w:t>计</w:t>
      </w:r>
      <w:r>
        <w:rPr>
          <w:rFonts w:ascii="Microsoft JhengHei" w:eastAsia="Microsoft JhengHei"/>
          <w:b/>
          <w:spacing w:val="-2"/>
          <w:sz w:val="12"/>
        </w:rPr>
        <w:t>交</w:t>
      </w:r>
      <w:r>
        <w:rPr>
          <w:rFonts w:ascii="Microsoft JhengHei" w:eastAsia="Microsoft JhengHei"/>
          <w:b/>
          <w:spacing w:val="-2"/>
          <w:sz w:val="12"/>
        </w:rPr>
        <w:t>底</w:t>
      </w:r>
      <w:r>
        <w:rPr>
          <w:rFonts w:ascii="Microsoft JhengHei" w:eastAsia="Microsoft JhengHei"/>
          <w:b/>
          <w:spacing w:val="-2"/>
          <w:sz w:val="12"/>
        </w:rPr>
        <w:t>记</w:t>
      </w:r>
      <w:r>
        <w:rPr>
          <w:rFonts w:ascii="Microsoft JhengHei" w:eastAsia="Microsoft JhengHei"/>
          <w:b/>
          <w:spacing w:val="-2"/>
          <w:sz w:val="12"/>
        </w:rPr>
        <w:t>录</w:t>
      </w:r>
    </w:p>
    <w:p>
      <w:pPr>
        <w:spacing w:after="0" w:line="172" w:lineRule="auto"/>
        <w:jc w:val="center"/>
        <w:rPr>
          <w:rFonts w:ascii="Microsoft JhengHei" w:eastAsia="Microsoft JhengHei"/>
          <w:sz w:val="12"/>
        </w:rPr>
        <w:sectPr>
          <w:headerReference w:type="default" r:id="rId22"/>
          <w:footerReference w:type="default" r:id="rId23"/>
          <w:type w:val="continuous"/>
          <w:pgSz w:w="11910" w:h="16840"/>
          <w:pgMar w:top="1420" w:right="1300" w:bottom="1180" w:left="1300" w:header="884" w:footer="991"/>
          <w:pgNumType w:start="10"/>
          <w:cols w:num="3" w:space="708" w:equalWidth="0">
            <w:col w:w="4374" w:space="40"/>
            <w:col w:w="1914" w:space="39"/>
            <w:col w:w="2943" w:space="0"/>
          </w:cols>
        </w:sectPr>
      </w:pPr>
    </w:p>
    <w:p>
      <w:pPr>
        <w:pStyle w:val="BodyText"/>
        <w:spacing w:before="1"/>
        <w:rPr>
          <w:rFonts w:ascii="Microsoft JhengHei"/>
          <w:b/>
          <w:sz w:val="25"/>
        </w:rPr>
      </w:pPr>
    </w:p>
    <w:p>
      <w:pPr>
        <w:spacing w:before="91" w:line="172" w:lineRule="auto"/>
        <w:ind w:left="3389" w:right="4930" w:firstLine="0"/>
        <w:jc w:val="center"/>
        <w:rPr>
          <w:rFonts w:ascii="Microsoft JhengHei" w:eastAsia="Microsoft JhengHei"/>
          <w:b/>
          <w:sz w:val="12"/>
        </w:rPr>
      </w:pPr>
      <w:r>
        <w:pict>
          <v:shape id="_x0000_s1142" type="#_x0000_t202" style="width:54.3pt;height:21.75pt;margin-top:1.64pt;margin-left:329.64pt;mso-position-horizontal-relative:page;position:absolute;z-index:251661312" filled="t" fillcolor="#e8eef6" stroked="t" strokecolor="black" strokeweight="0.55pt">
            <v:fill type="solid"/>
            <v:stroke dashstyle="solid"/>
            <v:textbox inset="0,0,0,0">
              <w:txbxContent>
                <w:p>
                  <w:pPr>
                    <w:spacing w:before="52" w:line="172" w:lineRule="auto"/>
                    <w:ind w:left="229" w:right="43" w:hanging="185"/>
                    <w:jc w:val="left"/>
                    <w:rPr>
                      <w:rFonts w:ascii="Microsoft JhengHei" w:eastAsia="Microsoft JhengHei"/>
                      <w:b/>
                      <w:color w:val="000000"/>
                      <w:sz w:val="12"/>
                    </w:rPr>
                  </w:pP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图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纸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会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和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设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交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底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记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录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存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2"/>
                    </w:rPr>
                    <w:t>档</w:t>
                  </w:r>
                </w:p>
              </w:txbxContent>
            </v:textbox>
          </v:shape>
        </w:pict>
      </w:r>
      <w:r>
        <w:pict>
          <v:shape id="_x0000_s1143" type="#_x0000_t202" style="width:54.85pt;height:23.55pt;margin-top:0.82pt;margin-left:427.03pt;mso-position-horizontal-relative:page;position:absolute;z-index:25166233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0"/>
                    <w:gridCol w:w="825"/>
                    <w:gridCol w:w="13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  <w:insideH w:val="single" w:sz="6" w:space="0" w:color="000000"/>
                        <w:insideV w:val="single" w:sz="6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130" w:type="dxa"/>
                        <w:shd w:val="clear" w:color="auto" w:fill="E8EEF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25" w:type="dxa"/>
                        <w:shd w:val="clear" w:color="auto" w:fill="E8EEF6"/>
                      </w:tcPr>
                      <w:p>
                        <w:pPr>
                          <w:pStyle w:val="TableParagraph"/>
                          <w:spacing w:before="61" w:line="172" w:lineRule="auto"/>
                          <w:ind w:left="164" w:right="28" w:hanging="123"/>
                          <w:rPr>
                            <w:rFonts w:ascii="Microsoft JhengHei" w:eastAsia="Microsoft JhengHei"/>
                            <w:b/>
                            <w:sz w:val="12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2"/>
                          </w:rPr>
                          <w:t>设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2"/>
                          </w:rPr>
                          <w:t>计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2"/>
                          </w:rPr>
                          <w:t>变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2"/>
                          </w:rPr>
                          <w:t>更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2"/>
                          </w:rPr>
                          <w:t>管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12"/>
                          </w:rPr>
                          <w:t>理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4"/>
                            <w:sz w:val="12"/>
                          </w:rPr>
                          <w:t>工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4"/>
                            <w:sz w:val="12"/>
                          </w:rPr>
                          <w:t>作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4"/>
                            <w:sz w:val="12"/>
                          </w:rPr>
                          <w:t>流</w:t>
                        </w:r>
                        <w:r>
                          <w:rPr>
                            <w:rFonts w:ascii="Microsoft JhengHei" w:eastAsia="Microsoft JhengHei"/>
                            <w:b/>
                            <w:spacing w:val="-4"/>
                            <w:sz w:val="12"/>
                          </w:rPr>
                          <w:t>程</w:t>
                        </w:r>
                      </w:p>
                    </w:tc>
                    <w:tc>
                      <w:tcPr>
                        <w:tcW w:w="130" w:type="dxa"/>
                        <w:shd w:val="clear" w:color="auto" w:fill="E8EEF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2"/>
        </w:rPr>
        <w:t>图</w:t>
      </w:r>
      <w:r>
        <w:rPr>
          <w:rFonts w:ascii="Microsoft JhengHei" w:eastAsia="Microsoft JhengHei"/>
          <w:b/>
          <w:spacing w:val="-2"/>
          <w:sz w:val="12"/>
        </w:rPr>
        <w:t>纸</w:t>
      </w:r>
      <w:r>
        <w:rPr>
          <w:rFonts w:ascii="Microsoft JhengHei" w:eastAsia="Microsoft JhengHei"/>
          <w:b/>
          <w:spacing w:val="-2"/>
          <w:sz w:val="12"/>
        </w:rPr>
        <w:t>会</w:t>
      </w:r>
      <w:r>
        <w:rPr>
          <w:rFonts w:ascii="Microsoft JhengHei" w:eastAsia="Microsoft JhengHei"/>
          <w:b/>
          <w:spacing w:val="-2"/>
          <w:sz w:val="12"/>
        </w:rPr>
        <w:t>审</w:t>
      </w:r>
      <w:r>
        <w:rPr>
          <w:rFonts w:ascii="Microsoft JhengHei" w:eastAsia="Microsoft JhengHei"/>
          <w:b/>
          <w:spacing w:val="-2"/>
          <w:sz w:val="12"/>
        </w:rPr>
        <w:t>和</w:t>
      </w:r>
      <w:r>
        <w:rPr>
          <w:rFonts w:ascii="Microsoft JhengHei" w:eastAsia="Microsoft JhengHei"/>
          <w:b/>
          <w:spacing w:val="-2"/>
          <w:sz w:val="12"/>
        </w:rPr>
        <w:t>设</w:t>
      </w:r>
      <w:r>
        <w:rPr>
          <w:rFonts w:ascii="Microsoft JhengHei" w:eastAsia="Microsoft JhengHei"/>
          <w:b/>
          <w:spacing w:val="-2"/>
          <w:sz w:val="12"/>
        </w:rPr>
        <w:t>计</w:t>
      </w:r>
      <w:r>
        <w:rPr>
          <w:rFonts w:ascii="Microsoft JhengHei" w:eastAsia="Microsoft JhengHei"/>
          <w:b/>
          <w:spacing w:val="-2"/>
          <w:sz w:val="12"/>
        </w:rPr>
        <w:t>交</w:t>
      </w:r>
      <w:r>
        <w:rPr>
          <w:rFonts w:ascii="Microsoft JhengHei" w:eastAsia="Microsoft JhengHei"/>
          <w:b/>
          <w:spacing w:val="-2"/>
          <w:sz w:val="12"/>
        </w:rPr>
        <w:t>底</w:t>
      </w:r>
      <w:r>
        <w:rPr>
          <w:rFonts w:ascii="Microsoft JhengHei" w:eastAsia="Microsoft JhengHei"/>
          <w:b/>
          <w:spacing w:val="-2"/>
          <w:sz w:val="12"/>
        </w:rPr>
        <w:t>记</w:t>
      </w:r>
      <w:r>
        <w:rPr>
          <w:rFonts w:ascii="Microsoft JhengHei" w:eastAsia="Microsoft JhengHei"/>
          <w:b/>
          <w:spacing w:val="-2"/>
          <w:sz w:val="12"/>
        </w:rPr>
        <w:t>录</w:t>
      </w:r>
      <w:r>
        <w:rPr>
          <w:rFonts w:ascii="Microsoft JhengHei" w:eastAsia="Microsoft JhengHei"/>
          <w:b/>
          <w:spacing w:val="-2"/>
          <w:sz w:val="12"/>
        </w:rPr>
        <w:t>存</w:t>
      </w:r>
      <w:r>
        <w:rPr>
          <w:rFonts w:ascii="Microsoft JhengHei" w:eastAsia="Microsoft JhengHei"/>
          <w:b/>
          <w:spacing w:val="-2"/>
          <w:sz w:val="12"/>
        </w:rPr>
        <w:t>档</w:t>
      </w:r>
    </w:p>
    <w:p>
      <w:pPr>
        <w:pStyle w:val="BodyText"/>
        <w:rPr>
          <w:rFonts w:ascii="Microsoft JhengHei"/>
          <w:b/>
          <w:sz w:val="12"/>
        </w:rPr>
      </w:pPr>
    </w:p>
    <w:p>
      <w:pPr>
        <w:pStyle w:val="BodyText"/>
        <w:rPr>
          <w:rFonts w:ascii="Microsoft JhengHei"/>
          <w:b/>
          <w:sz w:val="12"/>
        </w:rPr>
      </w:pPr>
    </w:p>
    <w:p>
      <w:pPr>
        <w:pStyle w:val="BodyText"/>
        <w:spacing w:before="3"/>
        <w:rPr>
          <w:rFonts w:ascii="Microsoft JhengHei"/>
          <w:b/>
          <w:sz w:val="8"/>
        </w:rPr>
      </w:pPr>
    </w:p>
    <w:p>
      <w:pPr>
        <w:spacing w:before="0"/>
        <w:ind w:left="0" w:right="1540" w:firstLine="0"/>
        <w:jc w:val="center"/>
        <w:rPr>
          <w:rFonts w:ascii="Microsoft JhengHei" w:eastAsia="Microsoft JhengHei"/>
          <w:b/>
          <w:sz w:val="12"/>
        </w:rPr>
      </w:pPr>
      <w:r>
        <w:rPr>
          <w:rFonts w:ascii="Microsoft JhengHei" w:eastAsia="Microsoft JhengHei"/>
          <w:b/>
          <w:spacing w:val="7"/>
          <w:sz w:val="12"/>
        </w:rPr>
        <w:t>结 束</w:t>
      </w:r>
    </w:p>
    <w:p>
      <w:pPr>
        <w:spacing w:after="0"/>
        <w:jc w:val="center"/>
        <w:rPr>
          <w:rFonts w:ascii="Microsoft JhengHei" w:eastAsia="Microsoft JhengHei"/>
          <w:sz w:val="12"/>
        </w:rPr>
        <w:sectPr>
          <w:headerReference w:type="default" r:id="rId24"/>
          <w:footerReference w:type="default" r:id="rId25"/>
          <w:type w:val="continuous"/>
          <w:pgSz w:w="11910" w:h="16840"/>
          <w:pgMar w:top="1420" w:right="1300" w:bottom="1180" w:left="1300" w:header="884" w:footer="991"/>
          <w:pgNumType w:start="11"/>
          <w:cols w:space="708"/>
        </w:sectPr>
      </w:pPr>
    </w:p>
    <w:p>
      <w:pPr>
        <w:pStyle w:val="BodyText"/>
        <w:spacing w:before="5"/>
        <w:rPr>
          <w:rFonts w:ascii="Microsoft JhengHei"/>
          <w:b/>
          <w:sz w:val="10"/>
        </w:rPr>
      </w:pPr>
    </w:p>
    <w:p>
      <w:pPr>
        <w:spacing w:before="0" w:line="418" w:lineRule="exact"/>
        <w:ind w:left="588" w:right="0" w:firstLine="0"/>
        <w:jc w:val="left"/>
        <w:rPr>
          <w:rFonts w:ascii="Microsoft JhengHei" w:eastAsia="Microsoft JhengHei"/>
          <w:b/>
          <w:sz w:val="23"/>
        </w:rPr>
      </w:pPr>
      <w:r>
        <w:rPr>
          <w:rFonts w:ascii="Microsoft JhengHei" w:eastAsia="Microsoft JhengHei"/>
          <w:b/>
          <w:sz w:val="23"/>
        </w:rPr>
        <w:t>施</w:t>
      </w:r>
      <w:r>
        <w:rPr>
          <w:rFonts w:ascii="Microsoft JhengHei" w:eastAsia="Microsoft JhengHei"/>
          <w:b/>
          <w:sz w:val="23"/>
        </w:rPr>
        <w:t>工</w:t>
      </w:r>
      <w:r>
        <w:rPr>
          <w:rFonts w:ascii="Microsoft JhengHei" w:eastAsia="Microsoft JhengHei"/>
          <w:b/>
          <w:sz w:val="23"/>
        </w:rPr>
        <w:t>组</w:t>
      </w:r>
      <w:r>
        <w:rPr>
          <w:rFonts w:ascii="Microsoft JhengHei" w:eastAsia="Microsoft JhengHei"/>
          <w:b/>
          <w:sz w:val="23"/>
        </w:rPr>
        <w:t>织</w:t>
      </w:r>
      <w:r>
        <w:rPr>
          <w:rFonts w:ascii="Microsoft JhengHei" w:eastAsia="Microsoft JhengHei"/>
          <w:b/>
          <w:sz w:val="23"/>
        </w:rPr>
        <w:t>设</w:t>
      </w:r>
      <w:r>
        <w:rPr>
          <w:rFonts w:ascii="Microsoft JhengHei" w:eastAsia="Microsoft JhengHei"/>
          <w:b/>
          <w:sz w:val="23"/>
        </w:rPr>
        <w:t>计</w:t>
      </w:r>
      <w:r>
        <w:rPr>
          <w:rFonts w:ascii="Microsoft JhengHei" w:eastAsia="Microsoft JhengHei"/>
          <w:b/>
          <w:sz w:val="23"/>
        </w:rPr>
        <w:t>（</w:t>
      </w:r>
      <w:r>
        <w:rPr>
          <w:rFonts w:ascii="Microsoft JhengHei" w:eastAsia="Microsoft JhengHei"/>
          <w:b/>
          <w:sz w:val="23"/>
        </w:rPr>
        <w:t>方</w:t>
      </w:r>
      <w:r>
        <w:rPr>
          <w:rFonts w:ascii="Microsoft JhengHei" w:eastAsia="Microsoft JhengHei"/>
          <w:b/>
          <w:sz w:val="23"/>
        </w:rPr>
        <w:t>案</w:t>
      </w:r>
      <w:r>
        <w:rPr>
          <w:rFonts w:ascii="Microsoft JhengHei" w:eastAsia="Microsoft JhengHei"/>
          <w:b/>
          <w:sz w:val="23"/>
        </w:rPr>
        <w:t>）</w:t>
      </w:r>
      <w:r>
        <w:rPr>
          <w:rFonts w:ascii="Microsoft JhengHei" w:eastAsia="Microsoft JhengHei"/>
          <w:b/>
          <w:sz w:val="23"/>
        </w:rPr>
        <w:t>审</w:t>
      </w:r>
      <w:r>
        <w:rPr>
          <w:rFonts w:ascii="Microsoft JhengHei" w:eastAsia="Microsoft JhengHei"/>
          <w:b/>
          <w:sz w:val="23"/>
        </w:rPr>
        <w:t>批</w:t>
      </w:r>
      <w:r>
        <w:rPr>
          <w:rFonts w:ascii="Microsoft JhengHei" w:eastAsia="Microsoft JhengHei"/>
          <w:b/>
          <w:sz w:val="23"/>
        </w:rPr>
        <w:t>工</w:t>
      </w:r>
      <w:r>
        <w:rPr>
          <w:rFonts w:ascii="Microsoft JhengHei" w:eastAsia="Microsoft JhengHei"/>
          <w:b/>
          <w:sz w:val="23"/>
        </w:rPr>
        <w:t>作</w:t>
      </w:r>
      <w:r>
        <w:rPr>
          <w:rFonts w:ascii="Microsoft JhengHei" w:eastAsia="Microsoft JhengHei"/>
          <w:b/>
          <w:sz w:val="23"/>
        </w:rPr>
        <w:t>流</w:t>
      </w:r>
      <w:r>
        <w:rPr>
          <w:rFonts w:ascii="Microsoft JhengHei" w:eastAsia="Microsoft JhengHei"/>
          <w:b/>
          <w:spacing w:val="-10"/>
          <w:sz w:val="23"/>
        </w:rPr>
        <w:t>程</w:t>
      </w:r>
    </w:p>
    <w:p>
      <w:pPr>
        <w:pStyle w:val="BodyText"/>
        <w:spacing w:before="2"/>
        <w:rPr>
          <w:rFonts w:ascii="Microsoft JhengHei"/>
          <w:b/>
          <w:sz w:val="7"/>
        </w:rPr>
      </w:pPr>
    </w:p>
    <w:p>
      <w:pPr>
        <w:spacing w:after="0"/>
        <w:rPr>
          <w:rFonts w:ascii="Microsoft JhengHei"/>
          <w:sz w:val="7"/>
        </w:rPr>
        <w:sectPr>
          <w:headerReference w:type="default" r:id="rId26"/>
          <w:footerReference w:type="default" r:id="rId27"/>
          <w:pgSz w:w="11910" w:h="16840"/>
          <w:pgMar w:top="1420" w:right="1300" w:bottom="1180" w:left="1300" w:header="884" w:footer="991"/>
          <w:pgNumType w:start="12"/>
          <w:cols w:space="708"/>
        </w:sectPr>
      </w:pPr>
    </w:p>
    <w:p>
      <w:pPr>
        <w:spacing w:before="6"/>
        <w:ind w:left="0" w:right="0" w:firstLine="0"/>
        <w:jc w:val="right"/>
        <w:rPr>
          <w:rFonts w:ascii="Microsoft JhengHei" w:eastAsia="Microsoft JhengHei"/>
          <w:b/>
          <w:sz w:val="20"/>
        </w:rPr>
      </w:pPr>
      <w:r>
        <w:rPr>
          <w:rFonts w:ascii="Microsoft JhengHei" w:eastAsia="Microsoft JhengHei"/>
          <w:b/>
          <w:spacing w:val="-2"/>
          <w:sz w:val="20"/>
        </w:rPr>
        <w:t>建</w:t>
      </w:r>
      <w:r>
        <w:rPr>
          <w:rFonts w:ascii="Microsoft JhengHei" w:eastAsia="Microsoft JhengHei"/>
          <w:b/>
          <w:spacing w:val="-2"/>
          <w:sz w:val="20"/>
        </w:rPr>
        <w:t>设</w:t>
      </w:r>
      <w:r>
        <w:rPr>
          <w:rFonts w:ascii="Microsoft JhengHei" w:eastAsia="Microsoft JhengHei"/>
          <w:b/>
          <w:spacing w:val="-2"/>
          <w:sz w:val="20"/>
        </w:rPr>
        <w:t>单</w:t>
      </w:r>
      <w:r>
        <w:rPr>
          <w:rFonts w:ascii="Microsoft JhengHei" w:eastAsia="Microsoft JhengHei"/>
          <w:b/>
          <w:spacing w:val="-10"/>
          <w:sz w:val="20"/>
        </w:rPr>
        <w:t>位</w:t>
      </w:r>
    </w:p>
    <w:p>
      <w:pPr>
        <w:spacing w:before="6"/>
        <w:ind w:left="0" w:right="0" w:firstLine="0"/>
        <w:jc w:val="right"/>
        <w:rPr>
          <w:rFonts w:ascii="Microsoft JhengHei" w:eastAsia="Microsoft JhengHei"/>
          <w:b/>
          <w:sz w:val="20"/>
        </w:rPr>
      </w:pPr>
      <w:r>
        <w:br w:type="column"/>
      </w:r>
      <w:r>
        <w:rPr>
          <w:rFonts w:ascii="Microsoft JhengHei" w:eastAsia="Microsoft JhengHei"/>
          <w:b/>
          <w:spacing w:val="-2"/>
          <w:sz w:val="20"/>
        </w:rPr>
        <w:t>监</w:t>
      </w:r>
      <w:r>
        <w:rPr>
          <w:rFonts w:ascii="Microsoft JhengHei" w:eastAsia="Microsoft JhengHei"/>
          <w:b/>
          <w:spacing w:val="-2"/>
          <w:sz w:val="20"/>
        </w:rPr>
        <w:t>理</w:t>
      </w:r>
      <w:r>
        <w:rPr>
          <w:rFonts w:ascii="Microsoft JhengHei" w:eastAsia="Microsoft JhengHei"/>
          <w:b/>
          <w:spacing w:val="-2"/>
          <w:sz w:val="20"/>
        </w:rPr>
        <w:t>单</w:t>
      </w:r>
      <w:r>
        <w:rPr>
          <w:rFonts w:ascii="Microsoft JhengHei" w:eastAsia="Microsoft JhengHei"/>
          <w:b/>
          <w:spacing w:val="-10"/>
          <w:sz w:val="20"/>
        </w:rPr>
        <w:t>位</w:t>
      </w:r>
    </w:p>
    <w:p>
      <w:pPr>
        <w:spacing w:before="6"/>
        <w:ind w:left="1743" w:right="1421" w:firstLine="0"/>
        <w:jc w:val="center"/>
        <w:rPr>
          <w:rFonts w:ascii="Microsoft JhengHei" w:eastAsia="Microsoft JhengHei"/>
          <w:b/>
          <w:sz w:val="20"/>
        </w:rPr>
      </w:pPr>
      <w:r>
        <w:br w:type="column"/>
      </w:r>
      <w:r>
        <w:rPr>
          <w:rFonts w:ascii="Microsoft JhengHei" w:eastAsia="Microsoft JhengHei"/>
          <w:b/>
          <w:spacing w:val="-2"/>
          <w:sz w:val="20"/>
        </w:rPr>
        <w:t>承</w:t>
      </w:r>
      <w:r>
        <w:rPr>
          <w:rFonts w:ascii="Microsoft JhengHei" w:eastAsia="Microsoft JhengHei"/>
          <w:b/>
          <w:spacing w:val="-2"/>
          <w:sz w:val="20"/>
        </w:rPr>
        <w:t>包</w:t>
      </w:r>
      <w:r>
        <w:rPr>
          <w:rFonts w:ascii="Microsoft JhengHei" w:eastAsia="Microsoft JhengHei"/>
          <w:b/>
          <w:spacing w:val="-2"/>
          <w:sz w:val="20"/>
        </w:rPr>
        <w:t>单</w:t>
      </w:r>
      <w:r>
        <w:rPr>
          <w:rFonts w:ascii="Microsoft JhengHei" w:eastAsia="Microsoft JhengHei"/>
          <w:b/>
          <w:spacing w:val="-10"/>
          <w:sz w:val="20"/>
        </w:rPr>
        <w:t>位</w:t>
      </w:r>
    </w:p>
    <w:p>
      <w:pPr>
        <w:spacing w:after="0"/>
        <w:jc w:val="center"/>
        <w:rPr>
          <w:rFonts w:ascii="Microsoft JhengHei" w:eastAsia="Microsoft JhengHei"/>
          <w:sz w:val="20"/>
        </w:rPr>
        <w:sectPr>
          <w:headerReference w:type="default" r:id="rId28"/>
          <w:footerReference w:type="default" r:id="rId29"/>
          <w:type w:val="continuous"/>
          <w:pgSz w:w="11910" w:h="16840"/>
          <w:pgMar w:top="1420" w:right="1300" w:bottom="1180" w:left="1300" w:header="884" w:footer="991"/>
          <w:pgNumType w:start="13"/>
          <w:cols w:num="3" w:space="708" w:equalWidth="0">
            <w:col w:w="2689" w:space="40"/>
            <w:col w:w="2554" w:space="39"/>
            <w:col w:w="3988" w:space="0"/>
          </w:cols>
        </w:sectPr>
      </w:pPr>
    </w:p>
    <w:p>
      <w:pPr>
        <w:pStyle w:val="BodyText"/>
        <w:spacing w:before="2"/>
        <w:rPr>
          <w:rFonts w:ascii="Microsoft JhengHei"/>
          <w:b/>
          <w:sz w:val="27"/>
        </w:rPr>
      </w:pPr>
    </w:p>
    <w:p>
      <w:pPr>
        <w:spacing w:before="42"/>
        <w:ind w:left="0" w:right="1662" w:firstLine="0"/>
        <w:jc w:val="right"/>
        <w:rPr>
          <w:rFonts w:ascii="Microsoft JhengHei" w:eastAsia="Microsoft JhengHei"/>
          <w:b/>
          <w:sz w:val="13"/>
        </w:rPr>
      </w:pPr>
      <w:r>
        <w:rPr>
          <w:rFonts w:ascii="Microsoft JhengHei" w:eastAsia="Microsoft JhengHei"/>
          <w:b/>
          <w:spacing w:val="8"/>
          <w:sz w:val="13"/>
        </w:rPr>
        <w:t>开 始</w:t>
      </w:r>
    </w:p>
    <w:p>
      <w:pPr>
        <w:pStyle w:val="BodyText"/>
        <w:spacing w:before="16"/>
        <w:rPr>
          <w:rFonts w:ascii="Microsoft JhengHei"/>
          <w:b/>
          <w:sz w:val="12"/>
        </w:rPr>
      </w:pPr>
    </w:p>
    <w:p>
      <w:pPr>
        <w:spacing w:after="0"/>
        <w:rPr>
          <w:rFonts w:ascii="Microsoft JhengHei"/>
          <w:sz w:val="12"/>
        </w:rPr>
        <w:sectPr>
          <w:headerReference w:type="default" r:id="rId30"/>
          <w:footerReference w:type="default" r:id="rId31"/>
          <w:type w:val="continuous"/>
          <w:pgSz w:w="11910" w:h="16840"/>
          <w:pgMar w:top="1420" w:right="1300" w:bottom="1180" w:left="1300" w:header="884" w:footer="991"/>
          <w:pgNumType w:start="14"/>
          <w:cols w:space="708"/>
        </w:sectPr>
      </w:pPr>
    </w:p>
    <w:p>
      <w:pPr>
        <w:spacing w:before="42" w:line="199" w:lineRule="exact"/>
        <w:ind w:left="1260" w:right="0" w:firstLine="0"/>
        <w:jc w:val="left"/>
        <w:rPr>
          <w:rFonts w:ascii="Microsoft JhengHei" w:eastAsia="Microsoft JhengHei"/>
          <w:b/>
          <w:sz w:val="13"/>
        </w:rPr>
      </w:pPr>
      <w:r>
        <w:rPr>
          <w:rFonts w:ascii="Microsoft JhengHei" w:eastAsia="Microsoft JhengHei"/>
          <w:b/>
          <w:sz w:val="13"/>
        </w:rPr>
        <w:t>审</w:t>
      </w:r>
      <w:r>
        <w:rPr>
          <w:rFonts w:ascii="Microsoft JhengHei" w:eastAsia="Microsoft JhengHei"/>
          <w:b/>
          <w:sz w:val="13"/>
        </w:rPr>
        <w:t>查</w:t>
      </w:r>
      <w:r>
        <w:rPr>
          <w:rFonts w:ascii="Microsoft JhengHei" w:eastAsia="Microsoft JhengHei"/>
          <w:b/>
          <w:sz w:val="13"/>
        </w:rPr>
        <w:t>原</w:t>
      </w:r>
      <w:r>
        <w:rPr>
          <w:rFonts w:ascii="Microsoft JhengHei" w:eastAsia="Microsoft JhengHei"/>
          <w:b/>
          <w:sz w:val="13"/>
        </w:rPr>
        <w:t>则</w:t>
      </w:r>
      <w:r>
        <w:rPr>
          <w:rFonts w:ascii="Microsoft JhengHei" w:eastAsia="Microsoft JhengHei"/>
          <w:b/>
          <w:spacing w:val="-10"/>
          <w:sz w:val="13"/>
        </w:rPr>
        <w:t>：</w:t>
      </w:r>
    </w:p>
    <w:p>
      <w:pPr>
        <w:spacing w:before="17" w:line="160" w:lineRule="auto"/>
        <w:ind w:left="1260" w:right="0" w:firstLine="0"/>
        <w:jc w:val="both"/>
        <w:rPr>
          <w:rFonts w:ascii="Microsoft JhengHei" w:eastAsia="Microsoft JhengHei" w:hAnsi="Microsoft JhengHei"/>
          <w:b/>
          <w:sz w:val="13"/>
        </w:rPr>
      </w:pPr>
      <w:r>
        <w:rPr>
          <w:rFonts w:ascii="Microsoft JhengHei" w:eastAsia="Microsoft JhengHei" w:hAnsi="Microsoft JhengHei"/>
          <w:b/>
          <w:spacing w:val="-2"/>
          <w:w w:val="52"/>
          <w:sz w:val="13"/>
        </w:rPr>
        <w:t>1</w:t>
      </w:r>
      <w:r>
        <w:rPr>
          <w:rFonts w:ascii="Microsoft JhengHei" w:eastAsia="Microsoft JhengHei" w:hAnsi="Microsoft JhengHei"/>
          <w:b/>
          <w:spacing w:val="-2"/>
          <w:w w:val="168"/>
          <w:sz w:val="13"/>
        </w:rPr>
        <w:t>.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符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合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当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前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国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家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基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本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建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设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的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方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针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与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政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策</w:t>
      </w:r>
      <w:r>
        <w:rPr>
          <w:rFonts w:ascii="Microsoft JhengHei" w:eastAsia="Microsoft JhengHei" w:hAnsi="Microsoft JhengHei"/>
          <w:b/>
          <w:spacing w:val="-2"/>
          <w:w w:val="105"/>
          <w:sz w:val="13"/>
        </w:rPr>
        <w:t>，</w:t>
      </w:r>
      <w:r>
        <w:rPr>
          <w:rFonts w:ascii="Microsoft JhengHei" w:eastAsia="Microsoft JhengHei" w:hAnsi="Microsoft JhengHei"/>
          <w:b/>
          <w:spacing w:val="-2"/>
          <w:sz w:val="13"/>
        </w:rPr>
        <w:t>突</w:t>
      </w:r>
      <w:r>
        <w:rPr>
          <w:rFonts w:ascii="Microsoft JhengHei" w:eastAsia="Microsoft JhengHei" w:hAnsi="Microsoft JhengHei"/>
          <w:b/>
          <w:spacing w:val="-2"/>
          <w:sz w:val="13"/>
        </w:rPr>
        <w:t>出</w:t>
      </w:r>
      <w:r>
        <w:rPr>
          <w:rFonts w:ascii="Microsoft JhengHei" w:eastAsia="Microsoft JhengHei" w:hAnsi="Microsoft JhengHei"/>
          <w:b/>
          <w:spacing w:val="-2"/>
          <w:sz w:val="13"/>
        </w:rPr>
        <w:t>了</w:t>
      </w:r>
      <w:r>
        <w:rPr>
          <w:rFonts w:ascii="Microsoft JhengHei" w:eastAsia="Microsoft JhengHei" w:hAnsi="Microsoft JhengHei"/>
          <w:b/>
          <w:spacing w:val="-2"/>
          <w:sz w:val="13"/>
        </w:rPr>
        <w:t>“</w:t>
      </w:r>
      <w:r>
        <w:rPr>
          <w:rFonts w:ascii="Microsoft JhengHei" w:eastAsia="Microsoft JhengHei" w:hAnsi="Microsoft JhengHei"/>
          <w:b/>
          <w:spacing w:val="-2"/>
          <w:sz w:val="13"/>
        </w:rPr>
        <w:t>质</w:t>
      </w:r>
      <w:r>
        <w:rPr>
          <w:rFonts w:ascii="Microsoft JhengHei" w:eastAsia="Microsoft JhengHei" w:hAnsi="Microsoft JhengHei"/>
          <w:b/>
          <w:spacing w:val="-2"/>
          <w:sz w:val="13"/>
        </w:rPr>
        <w:t>量</w:t>
      </w:r>
      <w:r>
        <w:rPr>
          <w:rFonts w:ascii="Microsoft JhengHei" w:eastAsia="Microsoft JhengHei" w:hAnsi="Microsoft JhengHei"/>
          <w:b/>
          <w:spacing w:val="-2"/>
          <w:sz w:val="13"/>
        </w:rPr>
        <w:t>第</w:t>
      </w:r>
      <w:r>
        <w:rPr>
          <w:rFonts w:ascii="Microsoft JhengHei" w:eastAsia="Microsoft JhengHei" w:hAnsi="Microsoft JhengHei"/>
          <w:b/>
          <w:spacing w:val="-2"/>
          <w:sz w:val="13"/>
        </w:rPr>
        <w:t>一</w:t>
      </w:r>
      <w:r>
        <w:rPr>
          <w:rFonts w:ascii="Microsoft JhengHei" w:eastAsia="Microsoft JhengHei" w:hAnsi="Microsoft JhengHei"/>
          <w:b/>
          <w:spacing w:val="-2"/>
          <w:sz w:val="13"/>
        </w:rPr>
        <w:t>、</w:t>
      </w:r>
      <w:r>
        <w:rPr>
          <w:rFonts w:ascii="Microsoft JhengHei" w:eastAsia="Microsoft JhengHei" w:hAnsi="Microsoft JhengHei"/>
          <w:b/>
          <w:spacing w:val="-2"/>
          <w:sz w:val="13"/>
        </w:rPr>
        <w:t>安</w:t>
      </w:r>
      <w:r>
        <w:rPr>
          <w:rFonts w:ascii="Microsoft JhengHei" w:eastAsia="Microsoft JhengHei" w:hAnsi="Microsoft JhengHei"/>
          <w:b/>
          <w:spacing w:val="-2"/>
          <w:sz w:val="13"/>
        </w:rPr>
        <w:t>全</w:t>
      </w:r>
      <w:r>
        <w:rPr>
          <w:rFonts w:ascii="Microsoft JhengHei" w:eastAsia="Microsoft JhengHei" w:hAnsi="Microsoft JhengHei"/>
          <w:b/>
          <w:spacing w:val="-2"/>
          <w:sz w:val="13"/>
        </w:rPr>
        <w:t>第</w:t>
      </w:r>
      <w:r>
        <w:rPr>
          <w:rFonts w:ascii="Microsoft JhengHei" w:eastAsia="Microsoft JhengHei" w:hAnsi="Microsoft JhengHei"/>
          <w:b/>
          <w:spacing w:val="-2"/>
          <w:sz w:val="13"/>
        </w:rPr>
        <w:t>一</w:t>
      </w:r>
      <w:r>
        <w:rPr>
          <w:rFonts w:ascii="Microsoft JhengHei" w:eastAsia="Microsoft JhengHei" w:hAnsi="Microsoft JhengHei"/>
          <w:b/>
          <w:spacing w:val="-2"/>
          <w:sz w:val="13"/>
        </w:rPr>
        <w:t>”</w:t>
      </w:r>
      <w:r>
        <w:rPr>
          <w:rFonts w:ascii="Microsoft JhengHei" w:eastAsia="Microsoft JhengHei" w:hAnsi="Microsoft JhengHei"/>
          <w:b/>
          <w:spacing w:val="-2"/>
          <w:sz w:val="13"/>
        </w:rPr>
        <w:t>的</w:t>
      </w:r>
      <w:r>
        <w:rPr>
          <w:rFonts w:ascii="Microsoft JhengHei" w:eastAsia="Microsoft JhengHei" w:hAnsi="Microsoft JhengHei"/>
          <w:b/>
          <w:spacing w:val="-2"/>
          <w:sz w:val="13"/>
        </w:rPr>
        <w:t>原</w:t>
      </w:r>
      <w:r>
        <w:rPr>
          <w:rFonts w:ascii="Microsoft JhengHei" w:eastAsia="Microsoft JhengHei" w:hAnsi="Microsoft JhengHei"/>
          <w:b/>
          <w:spacing w:val="-2"/>
          <w:sz w:val="13"/>
        </w:rPr>
        <w:t>则</w:t>
      </w:r>
      <w:r>
        <w:rPr>
          <w:rFonts w:ascii="Microsoft JhengHei" w:eastAsia="Microsoft JhengHei" w:hAnsi="Microsoft JhengHei"/>
          <w:b/>
          <w:spacing w:val="-2"/>
          <w:sz w:val="13"/>
        </w:rPr>
        <w:t>；</w:t>
      </w:r>
      <w:r>
        <w:rPr>
          <w:rFonts w:ascii="Microsoft JhengHei" w:eastAsia="Microsoft JhengHei" w:hAnsi="Microsoft JhengHei"/>
          <w:b/>
          <w:spacing w:val="40"/>
          <w:sz w:val="13"/>
        </w:rPr>
        <w:t xml:space="preserve"> </w:t>
      </w:r>
      <w:r>
        <w:rPr>
          <w:rFonts w:ascii="Microsoft JhengHei" w:eastAsia="Microsoft JhengHei" w:hAnsi="Microsoft JhengHei"/>
          <w:b/>
          <w:w w:val="42"/>
          <w:sz w:val="13"/>
        </w:rPr>
        <w:t>2</w:t>
      </w:r>
      <w:r>
        <w:rPr>
          <w:rFonts w:ascii="Microsoft JhengHei" w:eastAsia="Microsoft JhengHei" w:hAnsi="Microsoft JhengHei"/>
          <w:b/>
          <w:w w:val="158"/>
          <w:sz w:val="13"/>
        </w:rPr>
        <w:t>.</w:t>
      </w:r>
      <w:r>
        <w:rPr>
          <w:rFonts w:ascii="Microsoft JhengHei" w:eastAsia="Microsoft JhengHei" w:hAnsi="Microsoft JhengHei"/>
          <w:b/>
          <w:sz w:val="13"/>
        </w:rPr>
        <w:t>施</w:t>
      </w:r>
      <w:r>
        <w:rPr>
          <w:rFonts w:ascii="Microsoft JhengHei" w:eastAsia="Microsoft JhengHei" w:hAnsi="Microsoft JhengHei"/>
          <w:b/>
          <w:sz w:val="13"/>
        </w:rPr>
        <w:t>工</w:t>
      </w:r>
      <w:r>
        <w:rPr>
          <w:rFonts w:ascii="Microsoft JhengHei" w:eastAsia="Microsoft JhengHei" w:hAnsi="Microsoft JhengHei"/>
          <w:b/>
          <w:sz w:val="13"/>
        </w:rPr>
        <w:t>组</w:t>
      </w:r>
      <w:r>
        <w:rPr>
          <w:rFonts w:ascii="Microsoft JhengHei" w:eastAsia="Microsoft JhengHei" w:hAnsi="Microsoft JhengHei"/>
          <w:b/>
          <w:sz w:val="13"/>
        </w:rPr>
        <w:t>织</w:t>
      </w:r>
      <w:r>
        <w:rPr>
          <w:rFonts w:ascii="Microsoft JhengHei" w:eastAsia="Microsoft JhengHei" w:hAnsi="Microsoft JhengHei"/>
          <w:b/>
          <w:sz w:val="13"/>
        </w:rPr>
        <w:t>设</w:t>
      </w:r>
      <w:r>
        <w:rPr>
          <w:rFonts w:ascii="Microsoft JhengHei" w:eastAsia="Microsoft JhengHei" w:hAnsi="Microsoft JhengHei"/>
          <w:b/>
          <w:sz w:val="13"/>
        </w:rPr>
        <w:t>计</w:t>
      </w:r>
      <w:r>
        <w:rPr>
          <w:rFonts w:ascii="Microsoft JhengHei" w:eastAsia="Microsoft JhengHei" w:hAnsi="Microsoft JhengHei"/>
          <w:b/>
          <w:sz w:val="13"/>
        </w:rPr>
        <w:t>与</w:t>
      </w:r>
      <w:r>
        <w:rPr>
          <w:rFonts w:ascii="Microsoft JhengHei" w:eastAsia="Microsoft JhengHei" w:hAnsi="Microsoft JhengHei"/>
          <w:b/>
          <w:sz w:val="13"/>
        </w:rPr>
        <w:t>施</w:t>
      </w:r>
      <w:r>
        <w:rPr>
          <w:rFonts w:ascii="Microsoft JhengHei" w:eastAsia="Microsoft JhengHei" w:hAnsi="Microsoft JhengHei"/>
          <w:b/>
          <w:sz w:val="13"/>
        </w:rPr>
        <w:t>工</w:t>
      </w:r>
      <w:r>
        <w:rPr>
          <w:rFonts w:ascii="Microsoft JhengHei" w:eastAsia="Microsoft JhengHei" w:hAnsi="Microsoft JhengHei"/>
          <w:b/>
          <w:sz w:val="13"/>
        </w:rPr>
        <w:t>合</w:t>
      </w:r>
      <w:r>
        <w:rPr>
          <w:rFonts w:ascii="Microsoft JhengHei" w:eastAsia="Microsoft JhengHei" w:hAnsi="Microsoft JhengHei"/>
          <w:b/>
          <w:sz w:val="13"/>
        </w:rPr>
        <w:t>同</w:t>
      </w:r>
      <w:r>
        <w:rPr>
          <w:rFonts w:ascii="Microsoft JhengHei" w:eastAsia="Microsoft JhengHei" w:hAnsi="Microsoft JhengHei"/>
          <w:b/>
          <w:sz w:val="13"/>
        </w:rPr>
        <w:t>条</w:t>
      </w:r>
      <w:r>
        <w:rPr>
          <w:rFonts w:ascii="Microsoft JhengHei" w:eastAsia="Microsoft JhengHei" w:hAnsi="Microsoft JhengHei"/>
          <w:b/>
          <w:sz w:val="13"/>
        </w:rPr>
        <w:t>件</w:t>
      </w:r>
      <w:r>
        <w:rPr>
          <w:rFonts w:ascii="Microsoft JhengHei" w:eastAsia="Microsoft JhengHei" w:hAnsi="Microsoft JhengHei"/>
          <w:b/>
          <w:sz w:val="13"/>
        </w:rPr>
        <w:t>相</w:t>
      </w:r>
      <w:r>
        <w:rPr>
          <w:rFonts w:ascii="Microsoft JhengHei" w:eastAsia="Microsoft JhengHei" w:hAnsi="Microsoft JhengHei"/>
          <w:b/>
          <w:sz w:val="13"/>
        </w:rPr>
        <w:t>一</w:t>
      </w:r>
      <w:r>
        <w:rPr>
          <w:rFonts w:ascii="Microsoft JhengHei" w:eastAsia="Microsoft JhengHei" w:hAnsi="Microsoft JhengHei"/>
          <w:b/>
          <w:sz w:val="13"/>
        </w:rPr>
        <w:t>致</w:t>
      </w:r>
      <w:r>
        <w:rPr>
          <w:rFonts w:ascii="Microsoft JhengHei" w:eastAsia="Microsoft JhengHei" w:hAnsi="Microsoft JhengHei"/>
          <w:b/>
          <w:spacing w:val="-10"/>
          <w:sz w:val="13"/>
        </w:rPr>
        <w:t>；</w:t>
      </w:r>
    </w:p>
    <w:p>
      <w:pPr>
        <w:pStyle w:val="ListParagraph"/>
        <w:numPr>
          <w:ilvl w:val="0"/>
          <w:numId w:val="4"/>
        </w:numPr>
        <w:tabs>
          <w:tab w:val="left" w:pos="1395"/>
        </w:tabs>
        <w:spacing w:before="0" w:after="0" w:line="160" w:lineRule="auto"/>
        <w:ind w:left="1260" w:right="0" w:firstLine="0"/>
        <w:jc w:val="both"/>
        <w:rPr>
          <w:b/>
          <w:sz w:val="13"/>
        </w:rPr>
      </w:pP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组</w:t>
      </w:r>
      <w:r>
        <w:rPr>
          <w:b/>
          <w:spacing w:val="-2"/>
          <w:sz w:val="13"/>
        </w:rPr>
        <w:t>织</w:t>
      </w:r>
      <w:r>
        <w:rPr>
          <w:b/>
          <w:spacing w:val="-2"/>
          <w:sz w:val="13"/>
        </w:rPr>
        <w:t>设</w:t>
      </w:r>
      <w:r>
        <w:rPr>
          <w:b/>
          <w:spacing w:val="-2"/>
          <w:sz w:val="13"/>
        </w:rPr>
        <w:t>计</w:t>
      </w:r>
      <w:r>
        <w:rPr>
          <w:b/>
          <w:spacing w:val="-2"/>
          <w:sz w:val="13"/>
        </w:rPr>
        <w:t>中</w:t>
      </w:r>
      <w:r>
        <w:rPr>
          <w:b/>
          <w:spacing w:val="-2"/>
          <w:sz w:val="13"/>
        </w:rPr>
        <w:t>的</w:t>
      </w: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程</w:t>
      </w:r>
      <w:r>
        <w:rPr>
          <w:b/>
          <w:spacing w:val="-2"/>
          <w:sz w:val="13"/>
        </w:rPr>
        <w:t>序</w:t>
      </w:r>
      <w:r>
        <w:rPr>
          <w:b/>
          <w:spacing w:val="-2"/>
          <w:sz w:val="13"/>
        </w:rPr>
        <w:t>和</w:t>
      </w:r>
      <w:r>
        <w:rPr>
          <w:b/>
          <w:spacing w:val="-2"/>
          <w:sz w:val="13"/>
        </w:rPr>
        <w:t>顺</w:t>
      </w:r>
      <w:r>
        <w:rPr>
          <w:b/>
          <w:spacing w:val="-2"/>
          <w:sz w:val="13"/>
        </w:rPr>
        <w:t>序</w:t>
      </w:r>
      <w:r>
        <w:rPr>
          <w:b/>
          <w:spacing w:val="-2"/>
          <w:sz w:val="13"/>
        </w:rPr>
        <w:t>符</w:t>
      </w:r>
      <w:r>
        <w:rPr>
          <w:b/>
          <w:spacing w:val="-2"/>
          <w:sz w:val="13"/>
        </w:rPr>
        <w:t>合</w:t>
      </w: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艺</w:t>
      </w:r>
      <w:r>
        <w:rPr>
          <w:b/>
          <w:spacing w:val="-2"/>
          <w:sz w:val="13"/>
        </w:rPr>
        <w:t>学</w:t>
      </w:r>
      <w:r>
        <w:rPr>
          <w:b/>
          <w:spacing w:val="-2"/>
          <w:sz w:val="13"/>
        </w:rPr>
        <w:t>的</w:t>
      </w:r>
      <w:r>
        <w:rPr>
          <w:b/>
          <w:spacing w:val="-2"/>
          <w:sz w:val="13"/>
        </w:rPr>
        <w:t>原</w:t>
      </w:r>
      <w:r>
        <w:rPr>
          <w:b/>
          <w:spacing w:val="-2"/>
          <w:sz w:val="13"/>
        </w:rPr>
        <w:t>则</w:t>
      </w:r>
      <w:r>
        <w:rPr>
          <w:b/>
          <w:spacing w:val="-2"/>
          <w:sz w:val="13"/>
        </w:rPr>
        <w:t>和</w:t>
      </w:r>
      <w:r>
        <w:rPr>
          <w:b/>
          <w:spacing w:val="-2"/>
          <w:sz w:val="13"/>
        </w:rPr>
        <w:t>本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程</w:t>
      </w:r>
      <w:r>
        <w:rPr>
          <w:b/>
          <w:spacing w:val="-2"/>
          <w:sz w:val="13"/>
        </w:rPr>
        <w:t>的</w:t>
      </w:r>
      <w:r>
        <w:rPr>
          <w:b/>
          <w:spacing w:val="-2"/>
          <w:sz w:val="13"/>
        </w:rPr>
        <w:t>特</w:t>
      </w:r>
      <w:r>
        <w:rPr>
          <w:b/>
          <w:spacing w:val="-2"/>
          <w:sz w:val="13"/>
        </w:rPr>
        <w:t>点</w:t>
      </w:r>
      <w:r>
        <w:rPr>
          <w:b/>
          <w:spacing w:val="-2"/>
          <w:sz w:val="13"/>
        </w:rPr>
        <w:t>，</w:t>
      </w:r>
      <w:r>
        <w:rPr>
          <w:b/>
          <w:spacing w:val="-2"/>
          <w:sz w:val="13"/>
        </w:rPr>
        <w:t>对</w:t>
      </w:r>
      <w:r>
        <w:rPr>
          <w:b/>
          <w:spacing w:val="-2"/>
          <w:sz w:val="13"/>
        </w:rPr>
        <w:t>冬</w:t>
      </w:r>
      <w:r>
        <w:rPr>
          <w:b/>
          <w:spacing w:val="-2"/>
          <w:sz w:val="13"/>
        </w:rPr>
        <w:t>雨</w:t>
      </w:r>
      <w:r>
        <w:rPr>
          <w:b/>
          <w:spacing w:val="-2"/>
          <w:sz w:val="13"/>
        </w:rPr>
        <w:t>季</w:t>
      </w: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应</w:t>
      </w:r>
      <w:r>
        <w:rPr>
          <w:b/>
          <w:spacing w:val="-2"/>
          <w:sz w:val="13"/>
        </w:rPr>
        <w:t>制</w:t>
      </w:r>
      <w:r>
        <w:rPr>
          <w:b/>
          <w:spacing w:val="-2"/>
          <w:sz w:val="13"/>
        </w:rPr>
        <w:t>定</w:t>
      </w:r>
      <w:r>
        <w:rPr>
          <w:b/>
          <w:spacing w:val="-2"/>
          <w:sz w:val="13"/>
        </w:rPr>
        <w:t>有</w:t>
      </w:r>
      <w:r>
        <w:rPr>
          <w:b/>
          <w:spacing w:val="-2"/>
          <w:sz w:val="13"/>
        </w:rPr>
        <w:t>效</w:t>
      </w:r>
      <w:r>
        <w:rPr>
          <w:b/>
          <w:spacing w:val="-2"/>
          <w:sz w:val="13"/>
        </w:rPr>
        <w:t>措</w:t>
      </w: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，</w:t>
      </w:r>
      <w:r>
        <w:rPr>
          <w:b/>
          <w:spacing w:val="-2"/>
          <w:sz w:val="13"/>
        </w:rPr>
        <w:t>且</w:t>
      </w:r>
      <w:r>
        <w:rPr>
          <w:b/>
          <w:spacing w:val="-2"/>
          <w:sz w:val="13"/>
        </w:rPr>
        <w:t>在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序</w:t>
      </w:r>
      <w:r>
        <w:rPr>
          <w:b/>
          <w:spacing w:val="-2"/>
          <w:sz w:val="13"/>
        </w:rPr>
        <w:t>上</w:t>
      </w:r>
      <w:r>
        <w:rPr>
          <w:b/>
          <w:spacing w:val="-2"/>
          <w:sz w:val="13"/>
        </w:rPr>
        <w:t>有</w:t>
      </w:r>
      <w:r>
        <w:rPr>
          <w:b/>
          <w:spacing w:val="-4"/>
          <w:sz w:val="13"/>
        </w:rPr>
        <w:t>所</w:t>
      </w:r>
      <w:r>
        <w:rPr>
          <w:b/>
          <w:spacing w:val="-4"/>
          <w:sz w:val="13"/>
        </w:rPr>
        <w:t>考</w:t>
      </w:r>
      <w:r>
        <w:rPr>
          <w:b/>
          <w:spacing w:val="-4"/>
          <w:sz w:val="13"/>
        </w:rPr>
        <w:t>虑</w:t>
      </w:r>
      <w:r>
        <w:rPr>
          <w:b/>
          <w:spacing w:val="-4"/>
          <w:sz w:val="13"/>
        </w:rPr>
        <w:t>；</w:t>
      </w:r>
    </w:p>
    <w:p>
      <w:pPr>
        <w:pStyle w:val="ListParagraph"/>
        <w:numPr>
          <w:ilvl w:val="0"/>
          <w:numId w:val="4"/>
        </w:numPr>
        <w:tabs>
          <w:tab w:val="left" w:pos="1395"/>
        </w:tabs>
        <w:spacing w:before="0" w:after="0" w:line="160" w:lineRule="auto"/>
        <w:ind w:left="1260" w:right="0" w:firstLine="0"/>
        <w:jc w:val="both"/>
        <w:rPr>
          <w:b/>
          <w:sz w:val="13"/>
        </w:rPr>
      </w:pP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组</w:t>
      </w:r>
      <w:r>
        <w:rPr>
          <w:b/>
          <w:spacing w:val="-2"/>
          <w:sz w:val="13"/>
        </w:rPr>
        <w:t>织</w:t>
      </w:r>
      <w:r>
        <w:rPr>
          <w:b/>
          <w:spacing w:val="-2"/>
          <w:sz w:val="13"/>
        </w:rPr>
        <w:t>设</w:t>
      </w:r>
      <w:r>
        <w:rPr>
          <w:b/>
          <w:spacing w:val="-2"/>
          <w:sz w:val="13"/>
        </w:rPr>
        <w:t>计</w:t>
      </w:r>
      <w:r>
        <w:rPr>
          <w:b/>
          <w:spacing w:val="-2"/>
          <w:sz w:val="13"/>
        </w:rPr>
        <w:t>应</w:t>
      </w:r>
      <w:r>
        <w:rPr>
          <w:b/>
          <w:spacing w:val="-2"/>
          <w:sz w:val="13"/>
        </w:rPr>
        <w:t>优</w:t>
      </w:r>
      <w:r>
        <w:rPr>
          <w:b/>
          <w:spacing w:val="-2"/>
          <w:sz w:val="13"/>
        </w:rPr>
        <w:t>先</w:t>
      </w:r>
      <w:r>
        <w:rPr>
          <w:b/>
          <w:spacing w:val="-2"/>
          <w:sz w:val="13"/>
        </w:rPr>
        <w:t>选</w:t>
      </w:r>
      <w:r>
        <w:rPr>
          <w:b/>
          <w:spacing w:val="-2"/>
          <w:sz w:val="13"/>
        </w:rPr>
        <w:t>用</w:t>
      </w:r>
      <w:r>
        <w:rPr>
          <w:b/>
          <w:spacing w:val="-2"/>
          <w:sz w:val="13"/>
        </w:rPr>
        <w:t>目</w:t>
      </w:r>
      <w:r>
        <w:rPr>
          <w:b/>
          <w:spacing w:val="-2"/>
          <w:sz w:val="13"/>
        </w:rPr>
        <w:t>前</w:t>
      </w:r>
      <w:r>
        <w:rPr>
          <w:b/>
          <w:spacing w:val="-2"/>
          <w:sz w:val="13"/>
        </w:rPr>
        <w:t>先</w:t>
      </w:r>
      <w:r>
        <w:rPr>
          <w:b/>
          <w:spacing w:val="-2"/>
          <w:sz w:val="13"/>
        </w:rPr>
        <w:t>进</w:t>
      </w:r>
      <w:r>
        <w:rPr>
          <w:b/>
          <w:spacing w:val="-2"/>
          <w:sz w:val="13"/>
        </w:rPr>
        <w:t>成</w:t>
      </w:r>
      <w:r>
        <w:rPr>
          <w:b/>
          <w:spacing w:val="-2"/>
          <w:sz w:val="13"/>
        </w:rPr>
        <w:t>熟</w:t>
      </w:r>
      <w:r>
        <w:rPr>
          <w:b/>
          <w:spacing w:val="-2"/>
          <w:sz w:val="13"/>
        </w:rPr>
        <w:t>的</w:t>
      </w: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技</w:t>
      </w:r>
      <w:r>
        <w:rPr>
          <w:b/>
          <w:spacing w:val="-2"/>
          <w:sz w:val="13"/>
        </w:rPr>
        <w:t>术</w:t>
      </w:r>
      <w:r>
        <w:rPr>
          <w:b/>
          <w:spacing w:val="-2"/>
          <w:sz w:val="13"/>
        </w:rPr>
        <w:t>，</w:t>
      </w:r>
      <w:r>
        <w:rPr>
          <w:b/>
          <w:spacing w:val="-2"/>
          <w:sz w:val="13"/>
        </w:rPr>
        <w:t>而</w:t>
      </w:r>
      <w:r>
        <w:rPr>
          <w:b/>
          <w:spacing w:val="-2"/>
          <w:sz w:val="13"/>
        </w:rPr>
        <w:t>这</w:t>
      </w:r>
      <w:r>
        <w:rPr>
          <w:b/>
          <w:spacing w:val="-2"/>
          <w:sz w:val="13"/>
        </w:rPr>
        <w:t>些</w:t>
      </w:r>
      <w:r>
        <w:rPr>
          <w:b/>
          <w:spacing w:val="-2"/>
          <w:sz w:val="13"/>
        </w:rPr>
        <w:t>新</w:t>
      </w:r>
      <w:r>
        <w:rPr>
          <w:b/>
          <w:spacing w:val="-2"/>
          <w:sz w:val="13"/>
        </w:rPr>
        <w:t>技</w:t>
      </w:r>
      <w:r>
        <w:rPr>
          <w:b/>
          <w:spacing w:val="-2"/>
          <w:sz w:val="13"/>
        </w:rPr>
        <w:t>术</w:t>
      </w:r>
      <w:r>
        <w:rPr>
          <w:b/>
          <w:spacing w:val="-2"/>
          <w:sz w:val="13"/>
        </w:rPr>
        <w:t>的</w:t>
      </w:r>
      <w:r>
        <w:rPr>
          <w:b/>
          <w:spacing w:val="-2"/>
          <w:sz w:val="13"/>
        </w:rPr>
        <w:t>使</w:t>
      </w:r>
      <w:r>
        <w:rPr>
          <w:b/>
          <w:spacing w:val="-2"/>
          <w:sz w:val="13"/>
        </w:rPr>
        <w:t>用</w:t>
      </w:r>
      <w:r>
        <w:rPr>
          <w:b/>
          <w:spacing w:val="-2"/>
          <w:sz w:val="13"/>
        </w:rPr>
        <w:t>对</w:t>
      </w:r>
      <w:r>
        <w:rPr>
          <w:b/>
          <w:spacing w:val="-2"/>
          <w:sz w:val="13"/>
        </w:rPr>
        <w:t>本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程</w:t>
      </w:r>
      <w:r>
        <w:rPr>
          <w:b/>
          <w:spacing w:val="-2"/>
          <w:sz w:val="13"/>
        </w:rPr>
        <w:t>的</w:t>
      </w:r>
      <w:r>
        <w:rPr>
          <w:b/>
          <w:spacing w:val="-2"/>
          <w:sz w:val="13"/>
        </w:rPr>
        <w:t>质</w:t>
      </w:r>
      <w:r>
        <w:rPr>
          <w:b/>
          <w:spacing w:val="-2"/>
          <w:sz w:val="13"/>
        </w:rPr>
        <w:t>量</w:t>
      </w:r>
      <w:r>
        <w:rPr>
          <w:b/>
          <w:spacing w:val="-2"/>
          <w:sz w:val="13"/>
        </w:rPr>
        <w:t>、</w:t>
      </w:r>
      <w:r>
        <w:rPr>
          <w:b/>
          <w:spacing w:val="-2"/>
          <w:sz w:val="13"/>
        </w:rPr>
        <w:t>安</w:t>
      </w:r>
      <w:r>
        <w:rPr>
          <w:b/>
          <w:spacing w:val="-2"/>
          <w:sz w:val="13"/>
        </w:rPr>
        <w:t>全</w:t>
      </w:r>
      <w:r>
        <w:rPr>
          <w:b/>
          <w:spacing w:val="-2"/>
          <w:sz w:val="13"/>
        </w:rPr>
        <w:t>、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期</w:t>
      </w:r>
      <w:r>
        <w:rPr>
          <w:b/>
          <w:spacing w:val="-2"/>
          <w:sz w:val="13"/>
        </w:rPr>
        <w:t>与</w:t>
      </w:r>
      <w:r>
        <w:rPr>
          <w:b/>
          <w:spacing w:val="-2"/>
          <w:sz w:val="13"/>
        </w:rPr>
        <w:t>造</w:t>
      </w:r>
      <w:r>
        <w:rPr>
          <w:b/>
          <w:spacing w:val="-2"/>
          <w:sz w:val="13"/>
        </w:rPr>
        <w:t>价</w:t>
      </w:r>
      <w:r>
        <w:rPr>
          <w:b/>
          <w:spacing w:val="-2"/>
          <w:sz w:val="13"/>
        </w:rPr>
        <w:t>有</w:t>
      </w:r>
      <w:r>
        <w:rPr>
          <w:b/>
          <w:spacing w:val="-2"/>
          <w:sz w:val="13"/>
        </w:rPr>
        <w:t>利</w:t>
      </w:r>
      <w:r>
        <w:rPr>
          <w:b/>
          <w:spacing w:val="-2"/>
          <w:sz w:val="13"/>
        </w:rPr>
        <w:t>；</w:t>
      </w:r>
    </w:p>
    <w:p>
      <w:pPr>
        <w:pStyle w:val="ListParagraph"/>
        <w:numPr>
          <w:ilvl w:val="0"/>
          <w:numId w:val="4"/>
        </w:numPr>
        <w:tabs>
          <w:tab w:val="left" w:pos="1395"/>
        </w:tabs>
        <w:spacing w:before="0" w:after="0" w:line="160" w:lineRule="auto"/>
        <w:ind w:left="1260" w:right="0" w:firstLine="0"/>
        <w:jc w:val="left"/>
        <w:rPr>
          <w:b/>
          <w:sz w:val="13"/>
        </w:rPr>
      </w:pP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组</w:t>
      </w:r>
      <w:r>
        <w:rPr>
          <w:b/>
          <w:spacing w:val="-2"/>
          <w:sz w:val="13"/>
        </w:rPr>
        <w:t>织</w:t>
      </w:r>
      <w:r>
        <w:rPr>
          <w:b/>
          <w:spacing w:val="-2"/>
          <w:sz w:val="13"/>
        </w:rPr>
        <w:t>设</w:t>
      </w:r>
      <w:r>
        <w:rPr>
          <w:b/>
          <w:spacing w:val="-2"/>
          <w:sz w:val="13"/>
        </w:rPr>
        <w:t>计</w:t>
      </w:r>
      <w:r>
        <w:rPr>
          <w:b/>
          <w:spacing w:val="-2"/>
          <w:sz w:val="13"/>
        </w:rPr>
        <w:t>应</w:t>
      </w:r>
      <w:r>
        <w:rPr>
          <w:b/>
          <w:spacing w:val="-2"/>
          <w:sz w:val="13"/>
        </w:rPr>
        <w:t>采</w:t>
      </w:r>
      <w:r>
        <w:rPr>
          <w:b/>
          <w:spacing w:val="-2"/>
          <w:sz w:val="13"/>
        </w:rPr>
        <w:t>用</w:t>
      </w:r>
      <w:r>
        <w:rPr>
          <w:b/>
          <w:spacing w:val="-2"/>
          <w:sz w:val="13"/>
        </w:rPr>
        <w:t>流</w:t>
      </w:r>
      <w:r>
        <w:rPr>
          <w:b/>
          <w:spacing w:val="-2"/>
          <w:sz w:val="13"/>
        </w:rPr>
        <w:t>水</w:t>
      </w: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方</w:t>
      </w:r>
      <w:r>
        <w:rPr>
          <w:b/>
          <w:spacing w:val="-2"/>
          <w:sz w:val="13"/>
        </w:rPr>
        <w:t>法</w:t>
      </w:r>
      <w:r>
        <w:rPr>
          <w:b/>
          <w:spacing w:val="-2"/>
          <w:sz w:val="13"/>
        </w:rPr>
        <w:t>和</w:t>
      </w:r>
      <w:r>
        <w:rPr>
          <w:b/>
          <w:spacing w:val="-2"/>
          <w:sz w:val="13"/>
        </w:rPr>
        <w:t>网</w:t>
      </w:r>
      <w:r>
        <w:rPr>
          <w:b/>
          <w:spacing w:val="-2"/>
          <w:sz w:val="13"/>
        </w:rPr>
        <w:t>络</w:t>
      </w:r>
      <w:r>
        <w:rPr>
          <w:b/>
          <w:spacing w:val="-2"/>
          <w:sz w:val="13"/>
        </w:rPr>
        <w:t>计</w:t>
      </w:r>
      <w:r>
        <w:rPr>
          <w:b/>
          <w:spacing w:val="-2"/>
          <w:sz w:val="13"/>
        </w:rPr>
        <w:t>划</w:t>
      </w:r>
      <w:r>
        <w:rPr>
          <w:b/>
          <w:spacing w:val="-2"/>
          <w:sz w:val="13"/>
        </w:rPr>
        <w:t>技</w:t>
      </w:r>
      <w:r>
        <w:rPr>
          <w:b/>
          <w:spacing w:val="-2"/>
          <w:sz w:val="13"/>
        </w:rPr>
        <w:t>术</w:t>
      </w:r>
      <w:r>
        <w:rPr>
          <w:b/>
          <w:spacing w:val="-2"/>
          <w:sz w:val="13"/>
        </w:rPr>
        <w:t>，</w:t>
      </w:r>
      <w:r>
        <w:rPr>
          <w:b/>
          <w:spacing w:val="-2"/>
          <w:sz w:val="13"/>
        </w:rPr>
        <w:t>做</w:t>
      </w:r>
      <w:r>
        <w:rPr>
          <w:b/>
          <w:spacing w:val="-2"/>
          <w:sz w:val="13"/>
        </w:rPr>
        <w:t>到</w:t>
      </w:r>
      <w:r>
        <w:rPr>
          <w:b/>
          <w:spacing w:val="-2"/>
          <w:sz w:val="13"/>
        </w:rPr>
        <w:t>均</w:t>
      </w:r>
      <w:r>
        <w:rPr>
          <w:b/>
          <w:spacing w:val="-2"/>
          <w:sz w:val="13"/>
        </w:rPr>
        <w:t>衡</w:t>
      </w:r>
      <w:r>
        <w:rPr>
          <w:b/>
          <w:spacing w:val="-2"/>
          <w:sz w:val="13"/>
        </w:rPr>
        <w:t>连</w:t>
      </w:r>
      <w:r>
        <w:rPr>
          <w:b/>
          <w:spacing w:val="-2"/>
          <w:sz w:val="13"/>
        </w:rPr>
        <w:t>续</w:t>
      </w: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；</w:t>
      </w:r>
    </w:p>
    <w:p>
      <w:pPr>
        <w:pStyle w:val="ListParagraph"/>
        <w:numPr>
          <w:ilvl w:val="0"/>
          <w:numId w:val="4"/>
        </w:numPr>
        <w:tabs>
          <w:tab w:val="left" w:pos="1395"/>
        </w:tabs>
        <w:spacing w:before="0" w:after="0" w:line="160" w:lineRule="auto"/>
        <w:ind w:left="1260" w:right="0" w:firstLine="0"/>
        <w:jc w:val="left"/>
        <w:rPr>
          <w:b/>
          <w:sz w:val="13"/>
        </w:rPr>
      </w:pP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机</w:t>
      </w:r>
      <w:r>
        <w:rPr>
          <w:b/>
          <w:spacing w:val="-2"/>
          <w:sz w:val="13"/>
        </w:rPr>
        <w:t>械</w:t>
      </w:r>
      <w:r>
        <w:rPr>
          <w:b/>
          <w:spacing w:val="-2"/>
          <w:sz w:val="13"/>
        </w:rPr>
        <w:t>的</w:t>
      </w:r>
      <w:r>
        <w:rPr>
          <w:b/>
          <w:spacing w:val="-2"/>
          <w:sz w:val="13"/>
        </w:rPr>
        <w:t>选</w:t>
      </w:r>
      <w:r>
        <w:rPr>
          <w:b/>
          <w:spacing w:val="-2"/>
          <w:sz w:val="13"/>
        </w:rPr>
        <w:t>用</w:t>
      </w:r>
      <w:r>
        <w:rPr>
          <w:b/>
          <w:spacing w:val="-2"/>
          <w:sz w:val="13"/>
        </w:rPr>
        <w:t>配</w:t>
      </w:r>
      <w:r>
        <w:rPr>
          <w:b/>
          <w:spacing w:val="-2"/>
          <w:sz w:val="13"/>
        </w:rPr>
        <w:t>备</w:t>
      </w:r>
      <w:r>
        <w:rPr>
          <w:b/>
          <w:spacing w:val="-2"/>
          <w:sz w:val="13"/>
        </w:rPr>
        <w:t>应</w:t>
      </w:r>
      <w:r>
        <w:rPr>
          <w:b/>
          <w:spacing w:val="-2"/>
          <w:sz w:val="13"/>
        </w:rPr>
        <w:t>经</w:t>
      </w:r>
      <w:r>
        <w:rPr>
          <w:b/>
          <w:spacing w:val="-2"/>
          <w:sz w:val="13"/>
        </w:rPr>
        <w:t>济</w:t>
      </w:r>
      <w:r>
        <w:rPr>
          <w:b/>
          <w:spacing w:val="-2"/>
          <w:sz w:val="13"/>
        </w:rPr>
        <w:t>合</w:t>
      </w:r>
      <w:r>
        <w:rPr>
          <w:b/>
          <w:spacing w:val="-2"/>
          <w:sz w:val="13"/>
        </w:rPr>
        <w:t>理</w:t>
      </w:r>
      <w:r>
        <w:rPr>
          <w:b/>
          <w:spacing w:val="-2"/>
          <w:sz w:val="13"/>
        </w:rPr>
        <w:t>，</w:t>
      </w:r>
      <w:r>
        <w:rPr>
          <w:b/>
          <w:spacing w:val="-2"/>
          <w:sz w:val="13"/>
        </w:rPr>
        <w:t>满</w:t>
      </w:r>
      <w:r>
        <w:rPr>
          <w:b/>
          <w:spacing w:val="-2"/>
          <w:sz w:val="13"/>
        </w:rPr>
        <w:t>足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期</w:t>
      </w:r>
      <w:r>
        <w:rPr>
          <w:b/>
          <w:spacing w:val="-2"/>
          <w:sz w:val="13"/>
        </w:rPr>
        <w:t>与</w:t>
      </w:r>
      <w:r>
        <w:rPr>
          <w:b/>
          <w:spacing w:val="-2"/>
          <w:sz w:val="13"/>
        </w:rPr>
        <w:t>质</w:t>
      </w:r>
      <w:r>
        <w:rPr>
          <w:b/>
          <w:spacing w:val="-2"/>
          <w:sz w:val="13"/>
        </w:rPr>
        <w:t>量</w:t>
      </w:r>
      <w:r>
        <w:rPr>
          <w:b/>
          <w:spacing w:val="-2"/>
          <w:sz w:val="13"/>
        </w:rPr>
        <w:t>要</w:t>
      </w:r>
      <w:r>
        <w:rPr>
          <w:b/>
          <w:spacing w:val="-2"/>
          <w:sz w:val="13"/>
        </w:rPr>
        <w:t>求</w:t>
      </w:r>
      <w:r>
        <w:rPr>
          <w:b/>
          <w:spacing w:val="-2"/>
          <w:sz w:val="13"/>
        </w:rPr>
        <w:t>；</w:t>
      </w:r>
    </w:p>
    <w:p>
      <w:pPr>
        <w:pStyle w:val="ListParagraph"/>
        <w:numPr>
          <w:ilvl w:val="0"/>
          <w:numId w:val="4"/>
        </w:numPr>
        <w:tabs>
          <w:tab w:val="left" w:pos="1395"/>
        </w:tabs>
        <w:spacing w:before="0" w:after="0" w:line="160" w:lineRule="auto"/>
        <w:ind w:left="1260" w:right="0" w:firstLine="0"/>
        <w:jc w:val="left"/>
        <w:rPr>
          <w:b/>
          <w:sz w:val="13"/>
        </w:rPr>
      </w:pP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工</w:t>
      </w:r>
      <w:r>
        <w:rPr>
          <w:b/>
          <w:spacing w:val="-2"/>
          <w:sz w:val="13"/>
        </w:rPr>
        <w:t>平</w:t>
      </w:r>
      <w:r>
        <w:rPr>
          <w:b/>
          <w:spacing w:val="-2"/>
          <w:sz w:val="13"/>
        </w:rPr>
        <w:t>面</w:t>
      </w:r>
      <w:r>
        <w:rPr>
          <w:b/>
          <w:spacing w:val="-2"/>
          <w:sz w:val="13"/>
        </w:rPr>
        <w:t>图</w:t>
      </w:r>
      <w:r>
        <w:rPr>
          <w:b/>
          <w:spacing w:val="-2"/>
          <w:sz w:val="13"/>
        </w:rPr>
        <w:t>的</w:t>
      </w:r>
      <w:r>
        <w:rPr>
          <w:b/>
          <w:spacing w:val="-2"/>
          <w:sz w:val="13"/>
        </w:rPr>
        <w:t>布</w:t>
      </w:r>
      <w:r>
        <w:rPr>
          <w:b/>
          <w:spacing w:val="-2"/>
          <w:sz w:val="13"/>
        </w:rPr>
        <w:t>置</w:t>
      </w:r>
      <w:r>
        <w:rPr>
          <w:b/>
          <w:spacing w:val="-2"/>
          <w:sz w:val="13"/>
        </w:rPr>
        <w:t>与</w:t>
      </w:r>
      <w:r>
        <w:rPr>
          <w:b/>
          <w:spacing w:val="-2"/>
          <w:sz w:val="13"/>
        </w:rPr>
        <w:t>地</w:t>
      </w:r>
      <w:r>
        <w:rPr>
          <w:b/>
          <w:spacing w:val="-2"/>
          <w:sz w:val="13"/>
        </w:rPr>
        <w:t>貌</w:t>
      </w:r>
      <w:r>
        <w:rPr>
          <w:b/>
          <w:spacing w:val="-2"/>
          <w:sz w:val="13"/>
        </w:rPr>
        <w:t>环</w:t>
      </w:r>
      <w:r>
        <w:rPr>
          <w:b/>
          <w:spacing w:val="-2"/>
          <w:sz w:val="13"/>
        </w:rPr>
        <w:t>境</w:t>
      </w:r>
      <w:r>
        <w:rPr>
          <w:b/>
          <w:spacing w:val="-2"/>
          <w:sz w:val="13"/>
        </w:rPr>
        <w:t>，</w:t>
      </w:r>
      <w:r>
        <w:rPr>
          <w:b/>
          <w:spacing w:val="-2"/>
          <w:sz w:val="13"/>
        </w:rPr>
        <w:t>建</w:t>
      </w:r>
      <w:r>
        <w:rPr>
          <w:b/>
          <w:spacing w:val="-2"/>
          <w:sz w:val="13"/>
        </w:rPr>
        <w:t>筑</w:t>
      </w:r>
      <w:r>
        <w:rPr>
          <w:b/>
          <w:spacing w:val="-2"/>
          <w:sz w:val="13"/>
        </w:rPr>
        <w:t>平</w:t>
      </w:r>
      <w:r>
        <w:rPr>
          <w:b/>
          <w:spacing w:val="-2"/>
          <w:sz w:val="13"/>
        </w:rPr>
        <w:t>面</w:t>
      </w:r>
      <w:r>
        <w:rPr>
          <w:b/>
          <w:spacing w:val="-2"/>
          <w:sz w:val="13"/>
        </w:rPr>
        <w:t>协</w:t>
      </w:r>
      <w:r>
        <w:rPr>
          <w:b/>
          <w:spacing w:val="-2"/>
          <w:sz w:val="13"/>
        </w:rPr>
        <w:t>调</w:t>
      </w:r>
      <w:r>
        <w:rPr>
          <w:b/>
          <w:spacing w:val="-2"/>
          <w:sz w:val="13"/>
        </w:rPr>
        <w:t>一</w:t>
      </w:r>
      <w:r>
        <w:rPr>
          <w:b/>
          <w:spacing w:val="-2"/>
          <w:sz w:val="13"/>
        </w:rPr>
        <w:t>致</w:t>
      </w:r>
      <w:r>
        <w:rPr>
          <w:b/>
          <w:spacing w:val="-2"/>
          <w:sz w:val="13"/>
        </w:rPr>
        <w:t>，</w:t>
      </w:r>
      <w:r>
        <w:rPr>
          <w:b/>
          <w:spacing w:val="-2"/>
          <w:sz w:val="13"/>
        </w:rPr>
        <w:t>并</w:t>
      </w:r>
      <w:r>
        <w:rPr>
          <w:b/>
          <w:spacing w:val="-2"/>
          <w:sz w:val="13"/>
        </w:rPr>
        <w:t>符</w:t>
      </w:r>
      <w:r>
        <w:rPr>
          <w:b/>
          <w:spacing w:val="-2"/>
          <w:sz w:val="13"/>
        </w:rPr>
        <w:t>合</w:t>
      </w:r>
      <w:r>
        <w:rPr>
          <w:b/>
          <w:spacing w:val="-2"/>
          <w:sz w:val="13"/>
        </w:rPr>
        <w:t>紧</w:t>
      </w:r>
      <w:r>
        <w:rPr>
          <w:b/>
          <w:spacing w:val="-2"/>
          <w:sz w:val="13"/>
        </w:rPr>
        <w:t>凑</w:t>
      </w:r>
      <w:r>
        <w:rPr>
          <w:b/>
          <w:spacing w:val="-2"/>
          <w:sz w:val="13"/>
        </w:rPr>
        <w:t>合</w:t>
      </w:r>
      <w:r>
        <w:rPr>
          <w:b/>
          <w:spacing w:val="-2"/>
          <w:sz w:val="13"/>
        </w:rPr>
        <w:t>理</w:t>
      </w:r>
      <w:r>
        <w:rPr>
          <w:b/>
          <w:spacing w:val="-2"/>
          <w:sz w:val="13"/>
        </w:rPr>
        <w:t>、</w:t>
      </w:r>
      <w:r>
        <w:rPr>
          <w:b/>
          <w:spacing w:val="-2"/>
          <w:sz w:val="13"/>
        </w:rPr>
        <w:t>文</w:t>
      </w:r>
      <w:r>
        <w:rPr>
          <w:b/>
          <w:spacing w:val="-2"/>
          <w:sz w:val="13"/>
        </w:rPr>
        <w:t>明</w:t>
      </w:r>
      <w:r>
        <w:rPr>
          <w:b/>
          <w:spacing w:val="-2"/>
          <w:sz w:val="13"/>
        </w:rPr>
        <w:t>安</w:t>
      </w:r>
      <w:r>
        <w:rPr>
          <w:b/>
          <w:spacing w:val="-2"/>
          <w:sz w:val="13"/>
        </w:rPr>
        <w:t>全</w:t>
      </w:r>
    </w:p>
    <w:p>
      <w:pPr>
        <w:spacing w:before="0" w:line="141" w:lineRule="exact"/>
        <w:ind w:left="1260" w:right="0" w:firstLine="0"/>
        <w:jc w:val="left"/>
        <w:rPr>
          <w:rFonts w:ascii="Microsoft JhengHei" w:eastAsia="Microsoft JhengHei"/>
          <w:b/>
          <w:sz w:val="13"/>
        </w:rPr>
      </w:pPr>
      <w:r>
        <w:rPr>
          <w:rFonts w:ascii="Microsoft JhengHei" w:eastAsia="Microsoft JhengHei"/>
          <w:b/>
          <w:sz w:val="13"/>
        </w:rPr>
        <w:t>、</w:t>
      </w:r>
      <w:r>
        <w:rPr>
          <w:rFonts w:ascii="Microsoft JhengHei" w:eastAsia="Microsoft JhengHei"/>
          <w:b/>
          <w:sz w:val="13"/>
        </w:rPr>
        <w:t>节</w:t>
      </w:r>
      <w:r>
        <w:rPr>
          <w:rFonts w:ascii="Microsoft JhengHei" w:eastAsia="Microsoft JhengHei"/>
          <w:b/>
          <w:sz w:val="13"/>
        </w:rPr>
        <w:t>约</w:t>
      </w:r>
      <w:r>
        <w:rPr>
          <w:rFonts w:ascii="Microsoft JhengHei" w:eastAsia="Microsoft JhengHei"/>
          <w:b/>
          <w:sz w:val="13"/>
        </w:rPr>
        <w:t>方</w:t>
      </w:r>
      <w:r>
        <w:rPr>
          <w:rFonts w:ascii="Microsoft JhengHei" w:eastAsia="Microsoft JhengHei"/>
          <w:b/>
          <w:sz w:val="13"/>
        </w:rPr>
        <w:t>便</w:t>
      </w:r>
      <w:r>
        <w:rPr>
          <w:rFonts w:ascii="Microsoft JhengHei" w:eastAsia="Microsoft JhengHei"/>
          <w:b/>
          <w:sz w:val="13"/>
        </w:rPr>
        <w:t>的</w:t>
      </w:r>
      <w:r>
        <w:rPr>
          <w:rFonts w:ascii="Microsoft JhengHei" w:eastAsia="Microsoft JhengHei"/>
          <w:b/>
          <w:sz w:val="13"/>
        </w:rPr>
        <w:t>原</w:t>
      </w:r>
      <w:r>
        <w:rPr>
          <w:rFonts w:ascii="Microsoft JhengHei" w:eastAsia="Microsoft JhengHei"/>
          <w:b/>
          <w:sz w:val="13"/>
        </w:rPr>
        <w:t>则</w:t>
      </w:r>
      <w:r>
        <w:rPr>
          <w:rFonts w:ascii="Microsoft JhengHei" w:eastAsia="Microsoft JhengHei"/>
          <w:b/>
          <w:spacing w:val="-10"/>
          <w:sz w:val="13"/>
        </w:rPr>
        <w:t>；</w:t>
      </w:r>
    </w:p>
    <w:p>
      <w:pPr>
        <w:pStyle w:val="ListParagraph"/>
        <w:numPr>
          <w:ilvl w:val="0"/>
          <w:numId w:val="4"/>
        </w:numPr>
        <w:tabs>
          <w:tab w:val="left" w:pos="1395"/>
        </w:tabs>
        <w:spacing w:before="3" w:after="0" w:line="172" w:lineRule="auto"/>
        <w:ind w:left="1260" w:right="0" w:firstLine="0"/>
        <w:jc w:val="left"/>
        <w:rPr>
          <w:b/>
          <w:sz w:val="13"/>
        </w:rPr>
      </w:pPr>
      <w:r>
        <w:rPr>
          <w:b/>
          <w:spacing w:val="-2"/>
          <w:sz w:val="13"/>
        </w:rPr>
        <w:t>降</w:t>
      </w:r>
      <w:r>
        <w:rPr>
          <w:b/>
          <w:spacing w:val="-2"/>
          <w:sz w:val="13"/>
        </w:rPr>
        <w:t>低</w:t>
      </w:r>
      <w:r>
        <w:rPr>
          <w:b/>
          <w:spacing w:val="-2"/>
          <w:sz w:val="13"/>
        </w:rPr>
        <w:t>成</w:t>
      </w:r>
      <w:r>
        <w:rPr>
          <w:b/>
          <w:spacing w:val="-2"/>
          <w:sz w:val="13"/>
        </w:rPr>
        <w:t>本</w:t>
      </w:r>
      <w:r>
        <w:rPr>
          <w:b/>
          <w:spacing w:val="-2"/>
          <w:sz w:val="13"/>
        </w:rPr>
        <w:t>，</w:t>
      </w:r>
      <w:r>
        <w:rPr>
          <w:b/>
          <w:spacing w:val="-2"/>
          <w:sz w:val="13"/>
        </w:rPr>
        <w:t>确</w:t>
      </w:r>
      <w:r>
        <w:rPr>
          <w:b/>
          <w:spacing w:val="-2"/>
          <w:sz w:val="13"/>
        </w:rPr>
        <w:t>保</w:t>
      </w:r>
      <w:r>
        <w:rPr>
          <w:b/>
          <w:spacing w:val="-2"/>
          <w:sz w:val="13"/>
        </w:rPr>
        <w:t>质</w:t>
      </w:r>
      <w:r>
        <w:rPr>
          <w:b/>
          <w:spacing w:val="-2"/>
          <w:sz w:val="13"/>
        </w:rPr>
        <w:t>量</w:t>
      </w:r>
      <w:r>
        <w:rPr>
          <w:b/>
          <w:spacing w:val="-2"/>
          <w:sz w:val="13"/>
        </w:rPr>
        <w:t>和</w:t>
      </w:r>
      <w:r>
        <w:rPr>
          <w:b/>
          <w:spacing w:val="-2"/>
          <w:sz w:val="13"/>
        </w:rPr>
        <w:t>安</w:t>
      </w:r>
      <w:r>
        <w:rPr>
          <w:b/>
          <w:spacing w:val="-2"/>
          <w:sz w:val="13"/>
        </w:rPr>
        <w:t>全</w:t>
      </w:r>
      <w:r>
        <w:rPr>
          <w:b/>
          <w:spacing w:val="-2"/>
          <w:sz w:val="13"/>
        </w:rPr>
        <w:t>的</w:t>
      </w:r>
      <w:r>
        <w:rPr>
          <w:b/>
          <w:spacing w:val="-2"/>
          <w:sz w:val="13"/>
        </w:rPr>
        <w:t>措</w:t>
      </w:r>
      <w:r>
        <w:rPr>
          <w:b/>
          <w:spacing w:val="-2"/>
          <w:sz w:val="13"/>
        </w:rPr>
        <w:t>施</w:t>
      </w:r>
      <w:r>
        <w:rPr>
          <w:b/>
          <w:spacing w:val="-2"/>
          <w:sz w:val="13"/>
        </w:rPr>
        <w:t>齐</w:t>
      </w:r>
      <w:r>
        <w:rPr>
          <w:b/>
          <w:spacing w:val="-2"/>
          <w:sz w:val="13"/>
        </w:rPr>
        <w:t>全</w:t>
      </w:r>
      <w:r>
        <w:rPr>
          <w:b/>
          <w:spacing w:val="-4"/>
          <w:sz w:val="13"/>
        </w:rPr>
        <w:t>可</w:t>
      </w:r>
      <w:r>
        <w:rPr>
          <w:b/>
          <w:spacing w:val="-4"/>
          <w:sz w:val="13"/>
        </w:rPr>
        <w:t>行</w:t>
      </w:r>
      <w:r>
        <w:rPr>
          <w:b/>
          <w:spacing w:val="-4"/>
          <w:sz w:val="13"/>
        </w:rPr>
        <w:t>。</w:t>
      </w:r>
    </w:p>
    <w:p>
      <w:pPr>
        <w:spacing w:before="0" w:line="240" w:lineRule="auto"/>
        <w:rPr>
          <w:rFonts w:ascii="Microsoft JhengHei"/>
          <w:b/>
          <w:sz w:val="20"/>
        </w:rPr>
      </w:pPr>
      <w:r>
        <w:br w:type="column"/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4"/>
        <w:rPr>
          <w:rFonts w:ascii="Microsoft JhengHei"/>
          <w:b/>
          <w:sz w:val="16"/>
        </w:rPr>
      </w:pPr>
    </w:p>
    <w:p>
      <w:pPr>
        <w:pStyle w:val="BodyText"/>
        <w:spacing w:line="294" w:lineRule="exact"/>
        <w:ind w:left="580" w:right="-216"/>
        <w:rPr>
          <w:rFonts w:ascii="Microsoft JhengHei"/>
          <w:sz w:val="20"/>
        </w:rPr>
      </w:pPr>
      <w:r>
        <w:rPr>
          <w:rFonts w:ascii="Microsoft JhengHei"/>
          <w:position w:val="-5"/>
          <w:sz w:val="20"/>
        </w:rPr>
        <w:pict>
          <v:shape id="_x0000_i1144" type="#_x0000_t202" style="width:58.95pt;height:14.15pt;mso-position-horizontal-relative:char;mso-position-vertical-relative:line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6"/>
                    <w:ind w:left="48" w:right="0" w:firstLine="0"/>
                    <w:jc w:val="left"/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</w:pP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审查施工组织设计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rPr>
          <w:rFonts w:ascii="Microsoft JhengHei"/>
          <w:b/>
          <w:sz w:val="12"/>
        </w:rPr>
      </w:pPr>
    </w:p>
    <w:p>
      <w:pPr>
        <w:pStyle w:val="BodyText"/>
        <w:rPr>
          <w:rFonts w:ascii="Microsoft JhengHei"/>
          <w:b/>
          <w:sz w:val="12"/>
        </w:rPr>
      </w:pPr>
    </w:p>
    <w:p>
      <w:pPr>
        <w:pStyle w:val="BodyText"/>
        <w:spacing w:before="8"/>
        <w:rPr>
          <w:rFonts w:ascii="Microsoft JhengHei"/>
          <w:b/>
          <w:sz w:val="17"/>
        </w:rPr>
      </w:pPr>
    </w:p>
    <w:p>
      <w:pPr>
        <w:spacing w:before="0"/>
        <w:ind w:left="775" w:right="0" w:firstLine="0"/>
        <w:jc w:val="left"/>
        <w:rPr>
          <w:rFonts w:ascii="Microsoft JhengHei" w:eastAsia="Microsoft JhengHei"/>
          <w:b/>
          <w:sz w:val="13"/>
        </w:rPr>
      </w:pPr>
      <w:r>
        <w:rPr>
          <w:rFonts w:ascii="Microsoft JhengHei" w:eastAsia="Microsoft JhengHei"/>
          <w:b/>
          <w:sz w:val="13"/>
        </w:rPr>
        <w:t>是</w:t>
      </w:r>
      <w:r>
        <w:rPr>
          <w:rFonts w:ascii="Microsoft JhengHei" w:eastAsia="Microsoft JhengHei"/>
          <w:b/>
          <w:sz w:val="13"/>
        </w:rPr>
        <w:t>否</w:t>
      </w:r>
      <w:r>
        <w:rPr>
          <w:rFonts w:ascii="Microsoft JhengHei" w:eastAsia="Microsoft JhengHei"/>
          <w:b/>
          <w:sz w:val="13"/>
        </w:rPr>
        <w:t>满</w:t>
      </w:r>
      <w:r>
        <w:rPr>
          <w:rFonts w:ascii="Microsoft JhengHei" w:eastAsia="Microsoft JhengHei"/>
          <w:b/>
          <w:sz w:val="13"/>
        </w:rPr>
        <w:t>足</w:t>
      </w:r>
      <w:r>
        <w:rPr>
          <w:rFonts w:ascii="Microsoft JhengHei" w:eastAsia="Microsoft JhengHei"/>
          <w:b/>
          <w:sz w:val="13"/>
        </w:rPr>
        <w:t>要</w:t>
      </w:r>
      <w:r>
        <w:rPr>
          <w:rFonts w:ascii="Microsoft JhengHei" w:eastAsia="Microsoft JhengHei"/>
          <w:b/>
          <w:spacing w:val="-10"/>
          <w:sz w:val="13"/>
        </w:rPr>
        <w:t>求</w:t>
      </w:r>
    </w:p>
    <w:p>
      <w:pPr>
        <w:spacing w:before="2" w:line="240" w:lineRule="auto"/>
        <w:rPr>
          <w:rFonts w:ascii="Microsoft JhengHei"/>
          <w:b/>
          <w:sz w:val="15"/>
        </w:rPr>
      </w:pPr>
      <w:r>
        <w:br w:type="column"/>
      </w:r>
    </w:p>
    <w:p>
      <w:pPr>
        <w:spacing w:before="1"/>
        <w:ind w:left="1263" w:right="1297" w:firstLine="0"/>
        <w:jc w:val="center"/>
        <w:rPr>
          <w:rFonts w:ascii="Microsoft JhengHei" w:eastAsia="Microsoft JhengHei"/>
          <w:b/>
          <w:sz w:val="13"/>
        </w:rPr>
      </w:pPr>
      <w:r>
        <w:rPr>
          <w:rFonts w:ascii="Microsoft JhengHei" w:eastAsia="Microsoft JhengHei"/>
          <w:b/>
          <w:sz w:val="13"/>
        </w:rPr>
        <w:t>编</w:t>
      </w:r>
      <w:r>
        <w:rPr>
          <w:rFonts w:ascii="Microsoft JhengHei" w:eastAsia="Microsoft JhengHei"/>
          <w:b/>
          <w:sz w:val="13"/>
        </w:rPr>
        <w:t>制</w:t>
      </w:r>
      <w:r>
        <w:rPr>
          <w:rFonts w:ascii="Microsoft JhengHei" w:eastAsia="Microsoft JhengHei"/>
          <w:b/>
          <w:sz w:val="13"/>
        </w:rPr>
        <w:t>施</w:t>
      </w:r>
      <w:r>
        <w:rPr>
          <w:rFonts w:ascii="Microsoft JhengHei" w:eastAsia="Microsoft JhengHei"/>
          <w:b/>
          <w:sz w:val="13"/>
        </w:rPr>
        <w:t>工</w:t>
      </w:r>
      <w:r>
        <w:rPr>
          <w:rFonts w:ascii="Microsoft JhengHei" w:eastAsia="Microsoft JhengHei"/>
          <w:b/>
          <w:sz w:val="13"/>
        </w:rPr>
        <w:t>组</w:t>
      </w:r>
      <w:r>
        <w:rPr>
          <w:rFonts w:ascii="Microsoft JhengHei" w:eastAsia="Microsoft JhengHei"/>
          <w:b/>
          <w:sz w:val="13"/>
        </w:rPr>
        <w:t>织</w:t>
      </w:r>
      <w:r>
        <w:rPr>
          <w:rFonts w:ascii="Microsoft JhengHei" w:eastAsia="Microsoft JhengHei"/>
          <w:b/>
          <w:sz w:val="13"/>
        </w:rPr>
        <w:t>设</w:t>
      </w:r>
      <w:r>
        <w:rPr>
          <w:rFonts w:ascii="Microsoft JhengHei" w:eastAsia="Microsoft JhengHei"/>
          <w:b/>
          <w:spacing w:val="-10"/>
          <w:sz w:val="13"/>
        </w:rPr>
        <w:t>计</w:t>
      </w:r>
    </w:p>
    <w:p>
      <w:pPr>
        <w:pStyle w:val="BodyText"/>
        <w:spacing w:before="15"/>
        <w:rPr>
          <w:rFonts w:ascii="Microsoft JhengHei"/>
          <w:b/>
          <w:sz w:val="21"/>
        </w:rPr>
      </w:pPr>
      <w:r>
        <w:pict>
          <v:shape id="_x0000_s1145" type="#_x0000_t202" style="width:58.95pt;height:14.15pt;margin-top:21.61pt;margin-left:409.3pt;mso-position-horizontal-relative:page;mso-wrap-distance-left:0;mso-wrap-distance-right:0;position:absolute;z-index:-251653120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6"/>
                    <w:ind w:left="316" w:right="0" w:firstLine="0"/>
                    <w:jc w:val="left"/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</w:pP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自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合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10"/>
                      <w:sz w:val="13"/>
                    </w:rPr>
                    <w:t>格</w:t>
                  </w:r>
                </w:p>
              </w:txbxContent>
            </v:textbox>
            <w10:wrap type="topAndBottom"/>
          </v:shape>
        </w:pict>
      </w:r>
      <w:r>
        <w:pict>
          <v:shape id="_x0000_s1146" type="#_x0000_t202" style="width:58.95pt;height:23.6pt;margin-top:58.16pt;margin-left:409.3pt;mso-position-horizontal-relative:page;mso-wrap-distance-left:0;mso-wrap-distance-right:0;position:absolute;z-index:-251652096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57" w:line="172" w:lineRule="auto"/>
                    <w:ind w:left="382" w:right="47" w:hanging="335"/>
                    <w:jc w:val="left"/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</w:pP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填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报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施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工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组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织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设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4"/>
                      <w:sz w:val="13"/>
                    </w:rPr>
                    <w:t>报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4"/>
                      <w:sz w:val="13"/>
                    </w:rPr>
                    <w:t>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4"/>
                      <w:sz w:val="13"/>
                    </w:rPr>
                    <w:t>表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3"/>
        <w:rPr>
          <w:rFonts w:ascii="Microsoft JhengHei"/>
          <w:b/>
          <w:sz w:val="22"/>
        </w:rPr>
      </w:pPr>
    </w:p>
    <w:p>
      <w:pPr>
        <w:pStyle w:val="BodyText"/>
        <w:rPr>
          <w:rFonts w:ascii="Microsoft JhengHei"/>
          <w:b/>
          <w:sz w:val="12"/>
        </w:rPr>
      </w:pPr>
    </w:p>
    <w:p>
      <w:pPr>
        <w:pStyle w:val="BodyText"/>
        <w:rPr>
          <w:rFonts w:ascii="Microsoft JhengHei"/>
          <w:b/>
          <w:sz w:val="12"/>
        </w:rPr>
      </w:pPr>
    </w:p>
    <w:p>
      <w:pPr>
        <w:pStyle w:val="BodyText"/>
        <w:spacing w:before="10"/>
        <w:rPr>
          <w:rFonts w:ascii="Microsoft JhengHei"/>
          <w:b/>
          <w:sz w:val="12"/>
        </w:rPr>
      </w:pPr>
    </w:p>
    <w:p>
      <w:pPr>
        <w:spacing w:before="1"/>
        <w:ind w:left="0" w:right="866" w:firstLine="0"/>
        <w:jc w:val="right"/>
        <w:rPr>
          <w:rFonts w:ascii="Microsoft JhengHei" w:eastAsia="Microsoft JhengHei"/>
          <w:b/>
          <w:sz w:val="13"/>
        </w:rPr>
      </w:pPr>
      <w:r>
        <w:rPr>
          <w:rFonts w:ascii="Microsoft JhengHei" w:eastAsia="Microsoft JhengHei"/>
          <w:b/>
          <w:w w:val="102"/>
          <w:sz w:val="13"/>
        </w:rPr>
        <w:t>否</w:t>
      </w:r>
    </w:p>
    <w:p>
      <w:pPr>
        <w:spacing w:after="0"/>
        <w:jc w:val="right"/>
        <w:rPr>
          <w:rFonts w:ascii="Microsoft JhengHei" w:eastAsia="Microsoft JhengHei"/>
          <w:sz w:val="13"/>
        </w:rPr>
        <w:sectPr>
          <w:headerReference w:type="default" r:id="rId32"/>
          <w:footerReference w:type="default" r:id="rId33"/>
          <w:type w:val="continuous"/>
          <w:pgSz w:w="11910" w:h="16840"/>
          <w:pgMar w:top="1420" w:right="1300" w:bottom="1180" w:left="1300" w:header="884" w:footer="991"/>
          <w:pgNumType w:start="15"/>
          <w:cols w:num="3" w:space="708" w:equalWidth="0">
            <w:col w:w="3666" w:space="40"/>
            <w:col w:w="1617" w:space="357"/>
            <w:col w:w="3630" w:space="0"/>
          </w:cols>
        </w:sectPr>
      </w:pPr>
    </w:p>
    <w:p>
      <w:pPr>
        <w:spacing w:before="81"/>
        <w:ind w:left="456" w:right="0" w:firstLine="0"/>
        <w:jc w:val="center"/>
        <w:rPr>
          <w:rFonts w:ascii="Microsoft JhengHei" w:eastAsia="Microsoft JhengHei"/>
          <w:b/>
          <w:sz w:val="13"/>
        </w:rPr>
      </w:pPr>
      <w:r>
        <w:pict>
          <v:group id="_x0000_s1147" style="width:412.85pt;height:653.45pt;margin-top:80.25pt;margin-left:90.89pt;mso-position-horizontal-relative:page;mso-position-vertical-relative:page;position:absolute;z-index:-251645952" coordorigin="1818,1605" coordsize="8257,13069">
            <v:shape id="_x0000_s1148" style="width:8253;height:13065;left:1819;position:absolute;top:1607" coordorigin="1820,1607" coordsize="8253,13065" path="m1820,14671l2291,14671,2291,14671,2291,2079,2291,2079,1820,2079,1820,2079,1820,14671xm1820,14671l10072,14671,10072,14671,10072,1607,10072,1607,1820,1607,1820,1607,1820,14671xm1820,2067l10072,2067,10072,2067,10072,1607,10072,1607,1820,1607,1820,1607,1820,2067xm4885,14671l7479,14671,7479,14671,7479,2079,7479,2079,4885,2079,4885,2079,4885,14671xe" filled="f" stroked="t" strokecolor="black" strokeweight="0.2pt">
              <v:stroke dashstyle="solid"/>
              <v:path arrowok="t"/>
            </v:shape>
            <v:rect id="_x0000_s1149" style="width:2594;height:590;left:4884;position:absolute;top:2078" filled="t" fillcolor="#e8eef6" stroked="f">
              <v:fill type="solid"/>
            </v:rect>
            <v:shape id="_x0000_s1150" style="width:5188;height:12593;left:4884;position:absolute;top:2078" coordorigin="4885,2079" coordsize="5188,12593" path="m4885,2668l7479,2668,7479,2668,7479,2079,7479,2079,4885,2079,4885,2079,4885,2668xm7479,14671l10072,14671,10072,14671,10072,2079,10072,2079,7479,2079,7479,2079,7479,14671xe" filled="f" stroked="t" strokecolor="black" strokeweight="0.2pt">
              <v:stroke dashstyle="solid"/>
              <v:path arrowok="t"/>
            </v:shape>
            <v:rect id="_x0000_s1151" style="width:2594;height:590;left:7478;position:absolute;top:2078" filled="t" fillcolor="#e8eef6" stroked="f">
              <v:fill type="solid"/>
            </v:rect>
            <v:shape id="_x0000_s1152" style="width:7781;height:12593;left:2291;position:absolute;top:2078" coordorigin="2291,2079" coordsize="7781,12593" path="m7479,2668l10072,2668,10072,2668,10072,2079,10072,2079,7479,2079,7479,2079,7479,2668xm2291,14671l4885,14671,4885,14671,4885,2079,4885,2079,2291,2079,2291,2079,2291,14671xe" filled="f" stroked="t" strokecolor="black" strokeweight="0.2pt">
              <v:stroke dashstyle="solid"/>
              <v:path arrowok="t"/>
            </v:shape>
            <v:rect id="_x0000_s1153" style="width:2594;height:590;left:2291;position:absolute;top:2078" filled="t" fillcolor="#e8eef6" stroked="f">
              <v:fill type="solid"/>
            </v:rect>
            <v:rect id="_x0000_s1154" style="width:2594;height:590;left:2291;position:absolute;top:2078" filled="f" stroked="t" strokecolor="black" strokeweight="0.2pt">
              <v:stroke dashstyle="solid"/>
            </v:rect>
            <v:shape id="_x0000_s1155" style="width:1179;height:283;left:8185;position:absolute;top:3069" coordorigin="8186,3069" coordsize="1179,283" path="m9129,3352l8422,3352,8186,3211,8422,3069,9129,3069,9365,3211,9129,3352xe" filled="t" fillcolor="#e8eef6" stroked="f">
              <v:fill type="solid"/>
              <v:path arrowok="t"/>
            </v:shape>
            <v:shape id="_x0000_s1156" style="width:1179;height:283;left:8185;position:absolute;top:3069" coordorigin="8186,3069" coordsize="1179,283" path="m8422,3352l9129,3352,9365,3211,9129,3069,8422,3069,8186,3211,8422,3352xe" filled="f" stroked="t" strokecolor="black" strokeweight="0.6pt">
              <v:stroke dashstyle="solid"/>
              <v:path arrowok="t"/>
            </v:shape>
            <v:rect id="_x0000_s1157" style="width:1179;height:283;left:8185;position:absolute;top:3823" filled="t" fillcolor="#e8eef6" stroked="f">
              <v:fill type="solid"/>
            </v:rect>
            <v:rect id="_x0000_s1158" style="width:1179;height:283;left:8185;position:absolute;top:3823" filled="f" stroked="t" strokecolor="black" strokeweight="0.6pt">
              <v:stroke dashstyle="solid"/>
            </v:rect>
            <v:shape id="_x0000_s1159" style="width:2594;height:3844;left:2527;position:absolute;top:3552" coordorigin="2527,3553" coordsize="2594,3844" path="m3211,7396l3139,7396,3068,7391,2996,7381,2925,7367,2855,7348,2786,7324,2719,7295,2653,7262,2589,7223,2527,7180,2527,3553,5121,3553,5121,6965,4436,6965,4364,6969,4293,6979,4222,6993,4152,7012,4083,7036,4016,7065,3950,7099,3886,7137,3762,7223,3698,7262,3632,7295,3565,7324,3496,7348,3426,7367,3355,7381,3283,7391,3211,7396xm5121,7180l5059,7137,4995,7099,4929,7065,4862,7036,4793,7012,4723,6993,4652,6979,4580,6969,4508,6965,5121,6965,5121,7180xe" filled="t" fillcolor="#e8eef6" stroked="f">
              <v:fill type="solid"/>
              <v:path arrowok="t"/>
            </v:shape>
            <v:shape id="_x0000_s1160" style="width:2594;height:3844;left:2527;position:absolute;top:3552" coordorigin="2527,3553" coordsize="2594,3844" path="m2527,7180l2527,3553,5121,3553,5121,7180,5059,7137,4995,7099,4929,7065,4862,7036,4793,7012,4723,6993,4652,6979,4580,6969,4508,6965,4436,6965,4364,6969,4293,6979,4222,6993,4152,7012,4083,7036,4016,7065,3950,7099,3886,7137,3824,7180,3762,7223,3698,7262,3632,7295,3565,7324,3496,7348,3426,7367,3355,7381,3283,7391,3211,7396,3139,7396,3068,7391,2996,7381,2925,7367,2855,7348,2786,7324,2719,7295,2653,7262,2589,7223,2527,7180xe" filled="f" stroked="t" strokecolor="black" strokeweight="0.6pt">
              <v:stroke dashstyle="solid"/>
              <v:path arrowok="t"/>
            </v:shape>
            <v:shape id="_x0000_s1161" style="width:1179;height:472;left:5592;position:absolute;top:6276" coordorigin="5592,6276" coordsize="1179,472" path="m6182,6748l5592,6512,6182,6276,6771,6512,6182,6748xe" filled="t" fillcolor="#e8eef6" stroked="f">
              <v:fill type="solid"/>
              <v:path arrowok="t"/>
            </v:shape>
            <v:shape id="_x0000_s1162" style="width:1179;height:472;left:5592;position:absolute;top:6276" coordorigin="5592,6276" coordsize="1179,472" path="m5592,6512l6182,6276,6771,6512,6182,6748,5592,6512xe" filled="f" stroked="t" strokecolor="black" strokeweight="0.6pt">
              <v:stroke dashstyle="solid"/>
              <v:path arrowok="t"/>
            </v:shape>
            <v:rect id="_x0000_s1163" style="width:1179;height:283;left:5592;position:absolute;top:7408" filled="t" fillcolor="#e8eef6" stroked="f">
              <v:fill type="solid"/>
            </v:rect>
            <v:rect id="_x0000_s1164" style="width:1179;height:283;left:5592;position:absolute;top:7408" filled="f" stroked="t" strokecolor="black" strokeweight="0.6pt">
              <v:stroke dashstyle="solid"/>
            </v:rect>
            <v:rect id="_x0000_s1165" style="width:1179;height:472;left:8185;position:absolute;top:8657" filled="t" fillcolor="#e8eef6" stroked="f">
              <v:fill type="solid"/>
            </v:rect>
            <v:rect id="_x0000_s1166" style="width:1179;height:472;left:8185;position:absolute;top:8657" filled="f" stroked="t" strokecolor="black" strokeweight="0.6pt">
              <v:stroke dashstyle="solid"/>
            </v:rect>
            <v:rect id="_x0000_s1167" style="width:1274;height:283;left:8138;position:absolute;top:9895" filled="t" fillcolor="#e8eef6" stroked="f">
              <v:fill type="solid"/>
            </v:rect>
            <v:rect id="_x0000_s1168" style="width:1274;height:283;left:8138;position:absolute;top:9895" filled="f" stroked="t" strokecolor="black" strokeweight="0.6pt">
              <v:stroke dashstyle="solid"/>
            </v:rect>
            <v:rect id="_x0000_s1169" style="width:1179;height:283;left:5592;position:absolute;top:8021" filled="t" fillcolor="#e8eef6" stroked="f">
              <v:fill type="solid"/>
            </v:rect>
            <v:rect id="_x0000_s1170" style="width:1179;height:283;left:5592;position:absolute;top:8021" filled="f" stroked="t" strokecolor="black" strokeweight="0.6pt">
              <v:stroke dashstyle="solid"/>
            </v:rect>
            <v:shape id="_x0000_s1171" style="width:1179;height:472;left:5592;position:absolute;top:10744" coordorigin="5592,10745" coordsize="1179,472" path="m6182,11216l5592,10981,6182,10745,6771,10981,6182,11216xe" filled="t" fillcolor="#e8eef6" stroked="f">
              <v:fill type="solid"/>
              <v:path arrowok="t"/>
            </v:shape>
            <v:shape id="_x0000_s1172" style="width:1179;height:472;left:5592;position:absolute;top:10744" coordorigin="5592,10745" coordsize="1179,472" path="m5592,10981l6182,10745,6771,10981,6182,11216,5592,10981xe" filled="f" stroked="t" strokecolor="black" strokeweight="0.6pt">
              <v:stroke dashstyle="solid"/>
              <v:path arrowok="t"/>
            </v:shape>
            <v:rect id="_x0000_s1173" style="width:1179;height:283;left:5592;position:absolute;top:11947" filled="t" fillcolor="#e8eef6" stroked="f">
              <v:fill type="solid"/>
            </v:rect>
            <v:rect id="_x0000_s1174" style="width:1179;height:283;left:5592;position:absolute;top:11947" filled="f" stroked="t" strokecolor="black" strokeweight="0.6pt">
              <v:stroke dashstyle="solid"/>
            </v:rect>
            <v:rect id="_x0000_s1175" style="width:1179;height:472;left:8185;position:absolute;top:12690" filled="t" fillcolor="#e8eef6" stroked="f">
              <v:fill type="solid"/>
            </v:rect>
            <v:rect id="_x0000_s1176" style="width:1179;height:472;left:8185;position:absolute;top:12690" filled="f" stroked="t" strokecolor="black" strokeweight="0.6pt">
              <v:stroke dashstyle="solid"/>
            </v:rect>
            <v:shape id="_x0000_s1177" style="width:1179;height:283;left:8185;position:absolute;top:13633" coordorigin="8186,13633" coordsize="1179,283" path="m9223,13916l8327,13916,8272,13905,8227,13875,8197,13830,8186,13775,8197,13720,8227,13675,8272,13645,8327,13633,9223,13633,9278,13645,9323,13675,9354,13720,9365,13775,9354,13830,9323,13875,9278,13905,9223,13916xe" filled="t" fillcolor="#e8eef6" stroked="f">
              <v:fill type="solid"/>
              <v:path arrowok="t"/>
            </v:shape>
            <v:shape id="_x0000_s1178" style="width:1179;height:10565;left:8185;position:absolute;top:3352" coordorigin="8186,3352" coordsize="1179,10565" path="m8327,13916l9223,13916,9278,13905,9323,13875,9354,13830,9365,13775,9354,13720,9323,13675,9278,13645,9223,13633,9223,13633,9223,13633,9223,13633,9223,13633,8327,13633,8272,13645,8227,13675,8197,13720,8186,13775,8197,13830,8227,13875,8272,13905,8327,13916xm8775,3352l8775,3729e" filled="f" stroked="t" strokecolor="black" strokeweight="0.6pt">
              <v:stroke dashstyle="solid"/>
              <v:path arrowok="t"/>
            </v:shape>
            <v:shape id="_x0000_s1179" style="width:108;height:108;left:8721;position:absolute;top:3715" coordorigin="8721,3716" coordsize="108,108" path="m8775,3824l8721,3716,8829,3716,8775,3824xe" filled="t" fillcolor="black" stroked="f">
              <v:fill type="solid"/>
              <v:path arrowok="t"/>
            </v:shape>
            <v:line id="_x0000_s1180" style="position:absolute" from="8775,4107" to="8775,4413" stroked="t" strokecolor="black" strokeweight="0.6pt">
              <v:stroke dashstyle="solid"/>
            </v:line>
            <v:shape id="_x0000_s1181" style="width:108;height:108;left:8721;position:absolute;top:4399" coordorigin="8721,4400" coordsize="108,108" path="m8775,4508l8721,4400,8829,4400,8775,4508xe" filled="t" fillcolor="black" stroked="f">
              <v:fill type="solid"/>
              <v:path arrowok="t"/>
            </v:shape>
            <v:line id="_x0000_s1182" style="position:absolute" from="8775,4791" to="8775,5144" stroked="t" strokecolor="black" strokeweight="0.6pt">
              <v:stroke dashstyle="solid"/>
            </v:line>
            <v:shape id="_x0000_s1183" style="width:108;height:108;left:8721;position:absolute;top:5130" coordorigin="8721,5131" coordsize="108,108" path="m8775,5239l8721,5131,8829,5131,8775,5239xe" filled="t" fillcolor="black" stroked="f">
              <v:fill type="solid"/>
              <v:path arrowok="t"/>
            </v:shape>
            <v:line id="_x0000_s1184" style="position:absolute" from="8186,5474" to="6866,5474" stroked="t" strokecolor="black" strokeweight="0.6pt">
              <v:stroke dashstyle="solid"/>
            </v:line>
            <v:shape id="_x0000_s1185" style="width:108;height:108;left:6771;position:absolute;top:5420" coordorigin="6771,5420" coordsize="108,108" path="m6879,5528l6771,5474,6879,5420,6879,5528xe" filled="t" fillcolor="black" stroked="f">
              <v:fill type="solid"/>
              <v:path arrowok="t"/>
            </v:shape>
            <v:shape id="_x0000_s1186" style="width:1062;height:708;left:5120;position:absolute;top:5474" coordorigin="5121,5474" coordsize="1062,708" path="m5121,5474l5592,5474m6182,5616l6182,6182e" filled="f" stroked="t" strokecolor="black" strokeweight="0.6pt">
              <v:stroke dashstyle="solid"/>
              <v:path arrowok="t"/>
            </v:shape>
            <v:shape id="_x0000_s1187" style="width:108;height:108;left:6127;position:absolute;top:6168" coordorigin="6128,6168" coordsize="108,108" path="m6182,6276l6128,6168,6236,6168,6182,6276xe" filled="t" fillcolor="black" stroked="f">
              <v:fill type="solid"/>
              <v:path arrowok="t"/>
            </v:shape>
            <v:shape id="_x0000_s1188" style="width:2924;height:2547;left:6771;position:absolute;top:3965" coordorigin="6771,3965" coordsize="2924,2547" path="m6771,6512l9695,6512,9695,3965,9459,3965e" filled="f" stroked="t" strokecolor="black" strokeweight="0.6pt">
              <v:stroke dashstyle="solid"/>
              <v:path arrowok="t"/>
            </v:shape>
            <v:shape id="_x0000_s1189" style="width:108;height:108;left:9364;position:absolute;top:3911" coordorigin="9365,3911" coordsize="108,108" path="m9473,4019l9365,3965,9473,3911,9473,4019xe" filled="t" fillcolor="black" stroked="f">
              <v:fill type="solid"/>
              <v:path arrowok="t"/>
            </v:shape>
            <v:rect id="_x0000_s1190" style="width:134;height:176;left:9598;position:absolute;top:6424" filled="t" fillcolor="white" stroked="f">
              <v:fill type="solid"/>
            </v:rect>
            <v:shape id="_x0000_s1191" style="width:2;height:566;left:6181;position:absolute;top:6747" coordorigin="6182,6748" coordsize="0,566" path="m6182,7166l6182,7314m6182,6748l6182,6990e" filled="f" stroked="t" strokecolor="black" strokeweight="0.6pt">
              <v:stroke dashstyle="solid"/>
              <v:path arrowok="t"/>
            </v:shape>
            <v:shape id="_x0000_s1192" style="width:108;height:108;left:6127;position:absolute;top:7300" coordorigin="6128,7300" coordsize="108,108" path="m6182,7408l6128,7300,6236,7300,6182,7408xe" filled="t" fillcolor="black" stroked="f">
              <v:fill type="solid"/>
              <v:path arrowok="t"/>
            </v:shape>
            <v:line id="_x0000_s1193" style="position:absolute" from="6182,7691" to="6182,7927" stroked="t" strokecolor="black" strokeweight="0.6pt">
              <v:stroke dashstyle="solid"/>
            </v:line>
            <v:shape id="_x0000_s1194" style="width:108;height:108;left:6127;position:absolute;top:7913" coordorigin="6128,7913" coordsize="108,108" path="m6182,8021l6128,7913,6236,7913,6182,8021xe" filled="t" fillcolor="black" stroked="f">
              <v:fill type="solid"/>
              <v:path arrowok="t"/>
            </v:shape>
            <v:line id="_x0000_s1195" style="position:absolute" from="5592,8163" to="4272,8163" stroked="t" strokecolor="black" strokeweight="0.6pt">
              <v:stroke dashstyle="solid"/>
            </v:line>
            <v:shape id="_x0000_s1196" style="width:108;height:108;left:4177;position:absolute;top:8108" coordorigin="4178,8109" coordsize="108,108" path="m4285,8217l4178,8163,4285,8109,4285,8217xe" filled="t" fillcolor="black" stroked="f">
              <v:fill type="solid"/>
              <v:path arrowok="t"/>
            </v:shape>
            <v:line id="_x0000_s1197" style="position:absolute" from="8775,8398" to="8775,8564" stroked="t" strokecolor="black" strokeweight="0.6pt">
              <v:stroke dashstyle="solid"/>
            </v:line>
            <v:shape id="_x0000_s1198" style="width:108;height:108;left:8721;position:absolute;top:8550" coordorigin="8721,8550" coordsize="108,108" path="m8775,8658l8721,8550,8829,8550,8775,8658xe" filled="t" fillcolor="black" stroked="f">
              <v:fill type="solid"/>
              <v:path arrowok="t"/>
            </v:shape>
            <v:line id="_x0000_s1199" style="position:absolute" from="8775,9129" to="8775,9283" stroked="t" strokecolor="black" strokeweight="0.6pt">
              <v:stroke dashstyle="solid"/>
            </v:line>
            <v:shape id="_x0000_s1200" style="width:108;height:108;left:8721;position:absolute;top:9269" coordorigin="8721,9269" coordsize="108,108" path="m8775,9377l8721,9269,8829,9269,8775,9377xe" filled="t" fillcolor="black" stroked="f">
              <v:fill type="solid"/>
              <v:path arrowok="t"/>
            </v:shape>
            <v:line id="_x0000_s1201" style="position:absolute" from="8775,9660" to="8775,9802" stroked="t" strokecolor="black" strokeweight="0.6pt">
              <v:stroke dashstyle="solid"/>
            </v:line>
            <v:shape id="_x0000_s1202" style="width:108;height:108;left:8721;position:absolute;top:9788" coordorigin="8721,9788" coordsize="108,108" path="m8775,9896l8721,9788,8829,9788,8775,9896xe" filled="t" fillcolor="black" stroked="f">
              <v:fill type="solid"/>
              <v:path arrowok="t"/>
            </v:shape>
            <v:line id="_x0000_s1203" style="position:absolute" from="8139,10037" to="6866,10037" stroked="t" strokecolor="black" strokeweight="0.6pt">
              <v:stroke dashstyle="solid"/>
            </v:line>
            <v:shape id="_x0000_s1204" style="width:108;height:108;left:6771;position:absolute;top:9983" coordorigin="6771,9983" coordsize="108,108" path="m6879,10091l6771,10037,6879,9983,6879,10091xe" filled="t" fillcolor="black" stroked="f">
              <v:fill type="solid"/>
              <v:path arrowok="t"/>
            </v:shape>
            <v:line id="_x0000_s1205" style="position:absolute" from="6182,10179" to="6182,10650" stroked="t" strokecolor="black" strokeweight="0.6pt">
              <v:stroke dashstyle="solid"/>
            </v:line>
            <v:shape id="_x0000_s1206" style="width:3345;height:1906;left:6127;position:absolute;top:8839" coordorigin="6128,8840" coordsize="3345,1906" path="m6236,10637l6128,10637,6182,10745,6236,10637xm9473,8840l9365,8894,9473,8948,9473,8840xe" filled="t" fillcolor="black" stroked="f">
              <v:fill type="solid"/>
              <v:path arrowok="t"/>
            </v:shape>
            <v:rect id="_x0000_s1207" style="width:134;height:176;left:8646;position:absolute;top:10869" filled="t" fillcolor="white" stroked="f">
              <v:fill type="solid"/>
            </v:rect>
            <v:shape id="_x0000_s1208" style="width:2;height:637;left:6181;position:absolute;top:11216" coordorigin="6182,11216" coordsize="0,637" path="m6182,11670l6182,11853m6182,11216l6182,11494e" filled="f" stroked="t" strokecolor="black" strokeweight="0.6pt">
              <v:stroke dashstyle="solid"/>
              <v:path arrowok="t"/>
            </v:shape>
            <v:shape id="_x0000_s1209" style="width:108;height:108;left:6127;position:absolute;top:11839" coordorigin="6128,11840" coordsize="108,108" path="m6182,11947l6128,11840,6236,11840,6182,11947xe" filled="t" fillcolor="black" stroked="f">
              <v:fill type="solid"/>
              <v:path arrowok="t"/>
            </v:shape>
            <v:shape id="_x0000_s1210" style="width:2005;height:507;left:6771;position:absolute;top:12088" coordorigin="6771,12089" coordsize="2005,507" path="m6771,12089l8775,12089,8775,12596e" filled="f" stroked="t" strokecolor="black" strokeweight="0.6pt">
              <v:stroke dashstyle="solid"/>
              <v:path arrowok="t"/>
            </v:shape>
            <v:shape id="_x0000_s1211" style="width:108;height:108;left:8721;position:absolute;top:12582" coordorigin="8721,12582" coordsize="108,108" path="m8775,12690l8721,12582,8829,12582,8775,12690xe" filled="t" fillcolor="black" stroked="f">
              <v:fill type="solid"/>
              <v:path arrowok="t"/>
            </v:shape>
            <v:line id="_x0000_s1212" style="position:absolute" from="6771,12926" to="8092,12926" stroked="t" strokecolor="black" strokeweight="0.6pt">
              <v:stroke dashstyle="solid"/>
            </v:line>
            <v:shape id="_x0000_s1213" style="width:108;height:108;left:8078;position:absolute;top:12872" coordorigin="8078,12872" coordsize="108,108" path="m8078,12980l8078,12872,8186,12926,8078,12980xe" filled="t" fillcolor="black" stroked="f">
              <v:fill type="solid"/>
              <v:path arrowok="t"/>
            </v:shape>
            <v:line id="_x0000_s1214" style="position:absolute" from="8775,13162" to="8775,13539" stroked="t" strokecolor="black" strokeweight="0.6pt">
              <v:stroke dashstyle="solid"/>
            </v:line>
            <v:shape id="_x0000_s1215" style="width:108;height:108;left:8721;position:absolute;top:13525" coordorigin="8721,13526" coordsize="108,108" path="m8775,13633l8721,13526,8829,13526,8775,13633xe" filled="t" fillcolor="black" stroked="f">
              <v:fill type="solid"/>
              <v:path arrowok="t"/>
            </v:shape>
            <v:line id="_x0000_s1216" style="position:absolute" from="6771,8163" to="8106,8163" stroked="t" strokecolor="black" strokeweight="0.2pt">
              <v:stroke dashstyle="solid"/>
            </v:line>
            <v:shape id="_x0000_s1217" style="width:92;height:92;left:8094;position:absolute;top:8116" coordorigin="8094,8117" coordsize="92,92" path="m8094,8209l8094,8117,8186,8163,8094,8209xe" filled="t" fillcolor="black" stroked="f">
              <v:fill type="solid"/>
              <v:path arrowok="t"/>
            </v:shape>
          </v:group>
        </w:pict>
      </w:r>
      <w:r>
        <w:rPr>
          <w:rFonts w:ascii="Microsoft JhengHei" w:eastAsia="Microsoft JhengHei"/>
          <w:b/>
          <w:w w:val="102"/>
          <w:sz w:val="13"/>
        </w:rPr>
        <w:t>是</w:t>
      </w:r>
    </w:p>
    <w:p>
      <w:pPr>
        <w:pStyle w:val="BodyText"/>
        <w:spacing w:before="7"/>
        <w:rPr>
          <w:rFonts w:ascii="Microsoft JhengHei"/>
          <w:b/>
          <w:sz w:val="10"/>
        </w:rPr>
      </w:pPr>
    </w:p>
    <w:p>
      <w:pPr>
        <w:spacing w:before="42"/>
        <w:ind w:left="457" w:right="1" w:firstLine="0"/>
        <w:jc w:val="center"/>
        <w:rPr>
          <w:rFonts w:ascii="Microsoft JhengHei" w:eastAsia="Microsoft JhengHei"/>
          <w:b/>
          <w:sz w:val="13"/>
        </w:rPr>
      </w:pPr>
      <w:r>
        <w:rPr>
          <w:rFonts w:ascii="Microsoft JhengHei" w:eastAsia="Microsoft JhengHei"/>
          <w:b/>
          <w:sz w:val="13"/>
        </w:rPr>
        <w:t>签</w:t>
      </w:r>
      <w:r>
        <w:rPr>
          <w:rFonts w:ascii="Microsoft JhengHei" w:eastAsia="Microsoft JhengHei"/>
          <w:b/>
          <w:sz w:val="13"/>
        </w:rPr>
        <w:t>署</w:t>
      </w:r>
      <w:r>
        <w:rPr>
          <w:rFonts w:ascii="Microsoft JhengHei" w:eastAsia="Microsoft JhengHei"/>
          <w:b/>
          <w:sz w:val="13"/>
        </w:rPr>
        <w:t>施</w:t>
      </w:r>
      <w:r>
        <w:rPr>
          <w:rFonts w:ascii="Microsoft JhengHei" w:eastAsia="Microsoft JhengHei"/>
          <w:b/>
          <w:sz w:val="13"/>
        </w:rPr>
        <w:t>工</w:t>
      </w:r>
      <w:r>
        <w:rPr>
          <w:rFonts w:ascii="Microsoft JhengHei" w:eastAsia="Microsoft JhengHei"/>
          <w:b/>
          <w:sz w:val="13"/>
        </w:rPr>
        <w:t>组</w:t>
      </w:r>
      <w:r>
        <w:rPr>
          <w:rFonts w:ascii="Microsoft JhengHei" w:eastAsia="Microsoft JhengHei"/>
          <w:b/>
          <w:sz w:val="13"/>
        </w:rPr>
        <w:t>织</w:t>
      </w:r>
      <w:r>
        <w:rPr>
          <w:rFonts w:ascii="Microsoft JhengHei" w:eastAsia="Microsoft JhengHei"/>
          <w:b/>
          <w:sz w:val="13"/>
        </w:rPr>
        <w:t>设</w:t>
      </w:r>
      <w:r>
        <w:rPr>
          <w:rFonts w:ascii="Microsoft JhengHei" w:eastAsia="Microsoft JhengHei"/>
          <w:b/>
          <w:spacing w:val="-10"/>
          <w:sz w:val="13"/>
        </w:rPr>
        <w:t>计</w:t>
      </w:r>
    </w:p>
    <w:p>
      <w:pPr>
        <w:pStyle w:val="BodyText"/>
        <w:spacing w:before="2"/>
        <w:rPr>
          <w:rFonts w:ascii="Microsoft JhengHei"/>
          <w:b/>
          <w:sz w:val="18"/>
        </w:rPr>
      </w:pPr>
    </w:p>
    <w:p>
      <w:pPr>
        <w:spacing w:before="41"/>
        <w:ind w:left="457" w:right="1" w:firstLine="0"/>
        <w:jc w:val="center"/>
        <w:rPr>
          <w:rFonts w:ascii="Microsoft JhengHei" w:eastAsia="Microsoft JhengHei"/>
          <w:b/>
          <w:sz w:val="13"/>
        </w:rPr>
      </w:pPr>
      <w:r>
        <w:pict>
          <v:shape id="_x0000_s1218" type="#_x0000_t202" style="width:58.95pt;height:23.6pt;margin-top:-3.29pt;margin-left:409.3pt;mso-position-horizontal-relative:page;position:absolute;z-index:251666432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57" w:line="172" w:lineRule="auto"/>
                    <w:ind w:left="48" w:right="47" w:firstLine="0"/>
                    <w:jc w:val="left"/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</w:pP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按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照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已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定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的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施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工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组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织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设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组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织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施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10"/>
                      <w:sz w:val="13"/>
                    </w:rPr>
                    <w:t>工</w:t>
                  </w:r>
                </w:p>
              </w:txbxContent>
            </v:textbox>
          </v:shape>
        </w:pict>
      </w:r>
      <w:r>
        <w:pict>
          <v:shape id="_x0000_s1219" type="#_x0000_t202" style="width:66.05pt;height:18.9pt;margin-top:-0.94pt;margin-left:142.86pt;mso-position-horizontal-relative:page;position:absolute;z-index:251668480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10" w:line="172" w:lineRule="auto"/>
                    <w:ind w:left="119" w:right="51" w:hanging="67"/>
                    <w:jc w:val="left"/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</w:pP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施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工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组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织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设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和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重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要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施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工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方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案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批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备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2"/>
                      <w:sz w:val="13"/>
                    </w:rPr>
                    <w:t>案</w:t>
                  </w:r>
                </w:p>
              </w:txbxContent>
            </v:textbox>
          </v:shape>
        </w:pict>
      </w:r>
      <w:r>
        <w:rPr>
          <w:rFonts w:ascii="Microsoft JhengHei" w:eastAsia="Microsoft JhengHei"/>
          <w:b/>
          <w:sz w:val="13"/>
        </w:rPr>
        <w:t>报</w:t>
      </w:r>
      <w:r>
        <w:rPr>
          <w:rFonts w:ascii="Microsoft JhengHei" w:eastAsia="Microsoft JhengHei"/>
          <w:b/>
          <w:sz w:val="13"/>
        </w:rPr>
        <w:t>送</w:t>
      </w:r>
      <w:r>
        <w:rPr>
          <w:rFonts w:ascii="Microsoft JhengHei" w:eastAsia="Microsoft JhengHei"/>
          <w:b/>
          <w:sz w:val="13"/>
        </w:rPr>
        <w:t>建</w:t>
      </w:r>
      <w:r>
        <w:rPr>
          <w:rFonts w:ascii="Microsoft JhengHei" w:eastAsia="Microsoft JhengHei"/>
          <w:b/>
          <w:sz w:val="13"/>
        </w:rPr>
        <w:t>设</w:t>
      </w:r>
      <w:r>
        <w:rPr>
          <w:rFonts w:ascii="Microsoft JhengHei" w:eastAsia="Microsoft JhengHei"/>
          <w:b/>
          <w:sz w:val="13"/>
        </w:rPr>
        <w:t>单</w:t>
      </w:r>
      <w:r>
        <w:rPr>
          <w:rFonts w:ascii="Microsoft JhengHei" w:eastAsia="Microsoft JhengHei"/>
          <w:b/>
          <w:sz w:val="13"/>
        </w:rPr>
        <w:t>位</w:t>
      </w:r>
      <w:r>
        <w:rPr>
          <w:rFonts w:ascii="Microsoft JhengHei" w:eastAsia="Microsoft JhengHei"/>
          <w:b/>
          <w:sz w:val="13"/>
        </w:rPr>
        <w:t>审</w:t>
      </w:r>
      <w:r>
        <w:rPr>
          <w:rFonts w:ascii="Microsoft JhengHei" w:eastAsia="Microsoft JhengHei"/>
          <w:b/>
          <w:spacing w:val="-10"/>
          <w:sz w:val="13"/>
        </w:rPr>
        <w:t>批</w:t>
      </w:r>
    </w:p>
    <w:p>
      <w:pPr>
        <w:pStyle w:val="BodyText"/>
        <w:spacing w:before="6"/>
        <w:rPr>
          <w:rFonts w:ascii="Microsoft JhengHei"/>
          <w:b/>
          <w:sz w:val="19"/>
        </w:rPr>
      </w:pPr>
      <w:r>
        <w:pict>
          <v:shape id="_x0000_s1220" type="#_x0000_t202" style="width:58.95pt;height:23.6pt;margin-top:19.28pt;margin-left:409.3pt;mso-position-horizontal-relative:page;mso-wrap-distance-left:0;mso-wrap-distance-right:0;position:absolute;z-index:-251644928" filled="f" stroked="t" strokecolor="black" strokeweight="0.6pt">
            <v:stroke dashstyle="solid"/>
            <v:textbox inset="0,0,0,0">
              <w:txbxContent>
                <w:p>
                  <w:pPr>
                    <w:spacing w:before="57" w:line="172" w:lineRule="auto"/>
                    <w:ind w:left="316" w:right="47" w:hanging="268"/>
                    <w:jc w:val="left"/>
                    <w:rPr>
                      <w:rFonts w:ascii="Microsoft JhengHei" w:eastAsia="Microsoft JhengHei"/>
                      <w:b/>
                      <w:sz w:val="13"/>
                    </w:rPr>
                  </w:pPr>
                  <w:r>
                    <w:rPr>
                      <w:rFonts w:ascii="Microsoft JhengHei" w:eastAsia="Microsoft JhengHei"/>
                      <w:b/>
                      <w:spacing w:val="-2"/>
                      <w:sz w:val="13"/>
                    </w:rPr>
                    <w:t>编</w:t>
                  </w:r>
                  <w:r>
                    <w:rPr>
                      <w:rFonts w:ascii="Microsoft JhengHei" w:eastAsia="Microsoft JhengHei"/>
                      <w:b/>
                      <w:spacing w:val="-2"/>
                      <w:sz w:val="13"/>
                    </w:rPr>
                    <w:t>制</w:t>
                  </w:r>
                  <w:r>
                    <w:rPr>
                      <w:rFonts w:ascii="Microsoft JhengHei" w:eastAsia="Microsoft JhengHei"/>
                      <w:b/>
                      <w:spacing w:val="-2"/>
                      <w:sz w:val="13"/>
                    </w:rPr>
                    <w:t>分</w:t>
                  </w:r>
                  <w:r>
                    <w:rPr>
                      <w:rFonts w:ascii="Microsoft JhengHei" w:eastAsia="Microsoft JhengHei"/>
                      <w:b/>
                      <w:spacing w:val="-2"/>
                      <w:sz w:val="13"/>
                    </w:rPr>
                    <w:t>项</w:t>
                  </w:r>
                  <w:r>
                    <w:rPr>
                      <w:rFonts w:ascii="Microsoft JhengHei" w:eastAsia="Microsoft JhengHei"/>
                      <w:b/>
                      <w:spacing w:val="-2"/>
                      <w:sz w:val="13"/>
                    </w:rPr>
                    <w:t>分</w:t>
                  </w:r>
                  <w:r>
                    <w:rPr>
                      <w:rFonts w:ascii="Microsoft JhengHei" w:eastAsia="Microsoft JhengHei"/>
                      <w:b/>
                      <w:spacing w:val="-2"/>
                      <w:sz w:val="13"/>
                    </w:rPr>
                    <w:t>部</w:t>
                  </w:r>
                  <w:r>
                    <w:rPr>
                      <w:rFonts w:ascii="Microsoft JhengHei" w:eastAsia="Microsoft JhengHei"/>
                      <w:b/>
                      <w:spacing w:val="-2"/>
                      <w:sz w:val="13"/>
                    </w:rPr>
                    <w:t>工</w:t>
                  </w:r>
                  <w:r>
                    <w:rPr>
                      <w:rFonts w:ascii="Microsoft JhengHei" w:eastAsia="Microsoft JhengHei"/>
                      <w:b/>
                      <w:spacing w:val="-2"/>
                      <w:sz w:val="13"/>
                    </w:rPr>
                    <w:t>程</w:t>
                  </w:r>
                  <w:r>
                    <w:rPr>
                      <w:rFonts w:ascii="Microsoft JhengHei" w:eastAsia="Microsoft JhengHei"/>
                      <w:b/>
                      <w:spacing w:val="-4"/>
                      <w:sz w:val="13"/>
                    </w:rPr>
                    <w:t>施</w:t>
                  </w:r>
                  <w:r>
                    <w:rPr>
                      <w:rFonts w:ascii="Microsoft JhengHei" w:eastAsia="Microsoft JhengHei"/>
                      <w:b/>
                      <w:spacing w:val="-4"/>
                      <w:sz w:val="13"/>
                    </w:rPr>
                    <w:t>工</w:t>
                  </w:r>
                  <w:r>
                    <w:rPr>
                      <w:rFonts w:ascii="Microsoft JhengHei" w:eastAsia="Microsoft JhengHei"/>
                      <w:b/>
                      <w:spacing w:val="-4"/>
                      <w:sz w:val="13"/>
                    </w:rPr>
                    <w:t>方</w:t>
                  </w:r>
                  <w:r>
                    <w:rPr>
                      <w:rFonts w:ascii="Microsoft JhengHei" w:eastAsia="Microsoft JhengHei"/>
                      <w:b/>
                      <w:spacing w:val="-4"/>
                      <w:sz w:val="13"/>
                    </w:rPr>
                    <w:t>案</w:t>
                  </w:r>
                </w:p>
              </w:txbxContent>
            </v:textbox>
            <w10:wrap type="topAndBottom"/>
          </v:shape>
        </w:pict>
      </w:r>
      <w:r>
        <w:pict>
          <v:shape id="_x0000_s1221" type="#_x0000_t202" style="width:58.95pt;height:14.15pt;margin-top:55.24pt;margin-left:409.3pt;mso-position-horizontal-relative:page;mso-wrap-distance-left:0;mso-wrap-distance-right:0;position:absolute;z-index:-251643904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6"/>
                    <w:ind w:left="316" w:right="0" w:firstLine="0"/>
                    <w:jc w:val="left"/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</w:pP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自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合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10"/>
                      <w:sz w:val="13"/>
                    </w:rPr>
                    <w:t>格</w:t>
                  </w:r>
                </w:p>
              </w:txbxContent>
            </v:textbox>
            <w10:wrap type="topAndBottom"/>
          </v:shape>
        </w:pict>
      </w:r>
      <w:r>
        <w:pict>
          <v:shape id="_x0000_s1222" type="#_x0000_t202" style="width:58.95pt;height:14.15pt;margin-top:81.18pt;margin-left:279.61pt;mso-position-horizontal-relative:page;mso-wrap-distance-left:0;mso-wrap-distance-right:0;position:absolute;z-index:-251642880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6"/>
                    <w:ind w:left="182" w:right="0" w:firstLine="0"/>
                    <w:jc w:val="left"/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</w:pP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审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查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施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工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方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10"/>
                      <w:sz w:val="13"/>
                    </w:rPr>
                    <w:t>案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5"/>
        <w:rPr>
          <w:rFonts w:ascii="Microsoft JhengHei"/>
          <w:b/>
          <w:sz w:val="11"/>
        </w:rPr>
      </w:pPr>
    </w:p>
    <w:p>
      <w:pPr>
        <w:pStyle w:val="BodyText"/>
        <w:spacing w:before="3"/>
        <w:rPr>
          <w:rFonts w:ascii="Microsoft JhengHei"/>
          <w:b/>
          <w:sz w:val="11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6"/>
        <w:rPr>
          <w:rFonts w:ascii="Microsoft JhengHei"/>
          <w:b/>
          <w:sz w:val="14"/>
        </w:rPr>
      </w:pPr>
    </w:p>
    <w:p>
      <w:pPr>
        <w:spacing w:before="41"/>
        <w:ind w:left="457" w:right="1" w:firstLine="0"/>
        <w:jc w:val="center"/>
        <w:rPr>
          <w:rFonts w:ascii="Microsoft JhengHei" w:eastAsia="Microsoft JhengHei"/>
          <w:b/>
          <w:sz w:val="13"/>
        </w:rPr>
      </w:pPr>
      <w:r>
        <w:pict>
          <v:group id="_x0000_s1223" style="width:61.1pt;height:52.65pt;margin-top:-42.19pt;margin-left:408.71pt;mso-position-horizontal-relative:page;position:absolute;z-index:251665408" coordorigin="8174,-844" coordsize="1222,1053">
            <v:shape id="_x0000_s1224" type="#_x0000_t202" style="width:1222;height:134;left:8174;position:absolute;top:-844" filled="f" stroked="f">
              <v:textbox inset="0,0,0,0">
                <w:txbxContent>
                  <w:p>
                    <w:pPr>
                      <w:spacing w:before="0" w:line="133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13"/>
                      </w:rPr>
                    </w:pPr>
                    <w:r>
                      <w:rPr>
                        <w:rFonts w:ascii="Microsoft JhengHei" w:eastAsia="Microsoft JhengHei"/>
                        <w:b/>
                        <w:sz w:val="13"/>
                      </w:rPr>
                      <w:t>填</w:t>
                    </w:r>
                    <w:r>
                      <w:rPr>
                        <w:rFonts w:ascii="Microsoft JhengHei" w:eastAsia="Microsoft JhengHei"/>
                        <w:b/>
                        <w:sz w:val="13"/>
                      </w:rPr>
                      <w:t>报</w:t>
                    </w:r>
                    <w:r>
                      <w:rPr>
                        <w:rFonts w:ascii="Microsoft JhengHei" w:eastAsia="Microsoft JhengHei"/>
                        <w:b/>
                        <w:sz w:val="13"/>
                      </w:rPr>
                      <w:t>施</w:t>
                    </w:r>
                    <w:r>
                      <w:rPr>
                        <w:rFonts w:ascii="Microsoft JhengHei" w:eastAsia="Microsoft JhengHei"/>
                        <w:b/>
                        <w:sz w:val="13"/>
                      </w:rPr>
                      <w:t>工</w:t>
                    </w:r>
                    <w:r>
                      <w:rPr>
                        <w:rFonts w:ascii="Microsoft JhengHei" w:eastAsia="Microsoft JhengHei"/>
                        <w:b/>
                        <w:sz w:val="13"/>
                      </w:rPr>
                      <w:t>方</w:t>
                    </w:r>
                    <w:r>
                      <w:rPr>
                        <w:rFonts w:ascii="Microsoft JhengHei" w:eastAsia="Microsoft JhengHei"/>
                        <w:b/>
                        <w:sz w:val="13"/>
                      </w:rPr>
                      <w:t>案</w:t>
                    </w:r>
                    <w:r>
                      <w:rPr>
                        <w:rFonts w:ascii="Microsoft JhengHei" w:eastAsia="Microsoft JhengHei"/>
                        <w:b/>
                        <w:sz w:val="13"/>
                      </w:rPr>
                      <w:t>报</w:t>
                    </w:r>
                    <w:r>
                      <w:rPr>
                        <w:rFonts w:ascii="Microsoft JhengHei" w:eastAsia="Microsoft JhengHei"/>
                        <w:b/>
                        <w:sz w:val="13"/>
                      </w:rPr>
                      <w:t>审</w:t>
                    </w:r>
                    <w:r>
                      <w:rPr>
                        <w:rFonts w:ascii="Microsoft JhengHei" w:eastAsia="Microsoft JhengHei"/>
                        <w:b/>
                        <w:spacing w:val="-10"/>
                        <w:sz w:val="13"/>
                      </w:rPr>
                      <w:t>表</w:t>
                    </w:r>
                  </w:p>
                </w:txbxContent>
              </v:textbox>
            </v:shape>
            <v:shape id="_x0000_s1225" type="#_x0000_t202" style="width:154;height:134;left:8652;position:absolute;top:75" filled="f" stroked="f">
              <v:textbox inset="0,0,0,0">
                <w:txbxContent>
                  <w:p>
                    <w:pPr>
                      <w:spacing w:before="0" w:line="133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13"/>
                      </w:rPr>
                    </w:pPr>
                    <w:r>
                      <w:rPr>
                        <w:rFonts w:ascii="Microsoft JhengHei" w:eastAsia="Microsoft JhengHei"/>
                        <w:b/>
                        <w:w w:val="102"/>
                        <w:sz w:val="13"/>
                      </w:rPr>
                      <w:t>否</w:t>
                    </w:r>
                  </w:p>
                </w:txbxContent>
              </v:textbox>
            </v:shape>
          </v:group>
        </w:pict>
      </w:r>
      <w:r>
        <w:pict>
          <v:shape id="_x0000_s1226" style="width:147.4pt;height:104.35pt;margin-top:-95.85pt;margin-left:338.56pt;mso-position-horizontal-relative:page;position:absolute;z-index:251669504" coordorigin="6771,-1917" coordsize="2948,2087" path="m6771,170l9719,170,9719,-1917,9459,-1917e" filled="f" stroked="t" strokecolor="black" strokeweight="0.6pt">
            <v:stroke dashstyle="solid"/>
            <v:path arrowok="t"/>
          </v:shape>
        </w:pict>
      </w:r>
      <w:r>
        <w:rPr>
          <w:rFonts w:ascii="Microsoft JhengHei" w:eastAsia="Microsoft JhengHei"/>
          <w:b/>
          <w:sz w:val="13"/>
        </w:rPr>
        <w:t>是</w:t>
      </w:r>
      <w:r>
        <w:rPr>
          <w:rFonts w:ascii="Microsoft JhengHei" w:eastAsia="Microsoft JhengHei"/>
          <w:b/>
          <w:sz w:val="13"/>
        </w:rPr>
        <w:t>否</w:t>
      </w:r>
      <w:r>
        <w:rPr>
          <w:rFonts w:ascii="Microsoft JhengHei" w:eastAsia="Microsoft JhengHei"/>
          <w:b/>
          <w:sz w:val="13"/>
        </w:rPr>
        <w:t>满</w:t>
      </w:r>
      <w:r>
        <w:rPr>
          <w:rFonts w:ascii="Microsoft JhengHei" w:eastAsia="Microsoft JhengHei"/>
          <w:b/>
          <w:sz w:val="13"/>
        </w:rPr>
        <w:t>足</w:t>
      </w:r>
      <w:r>
        <w:rPr>
          <w:rFonts w:ascii="Microsoft JhengHei" w:eastAsia="Microsoft JhengHei"/>
          <w:b/>
          <w:sz w:val="13"/>
        </w:rPr>
        <w:t>要</w:t>
      </w:r>
      <w:r>
        <w:rPr>
          <w:rFonts w:ascii="Microsoft JhengHei" w:eastAsia="Microsoft JhengHei"/>
          <w:b/>
          <w:spacing w:val="-10"/>
          <w:sz w:val="13"/>
        </w:rPr>
        <w:t>求</w:t>
      </w:r>
    </w:p>
    <w:p>
      <w:pPr>
        <w:pStyle w:val="BodyText"/>
        <w:spacing w:before="8"/>
        <w:rPr>
          <w:rFonts w:ascii="Microsoft JhengHei"/>
          <w:b/>
          <w:sz w:val="17"/>
        </w:rPr>
      </w:pPr>
    </w:p>
    <w:p>
      <w:pPr>
        <w:spacing w:before="42"/>
        <w:ind w:left="456" w:right="0" w:firstLine="0"/>
        <w:jc w:val="center"/>
        <w:rPr>
          <w:rFonts w:ascii="Microsoft JhengHei" w:eastAsia="Microsoft JhengHei"/>
          <w:b/>
          <w:sz w:val="13"/>
        </w:rPr>
      </w:pPr>
      <w:r>
        <w:rPr>
          <w:rFonts w:ascii="Microsoft JhengHei" w:eastAsia="Microsoft JhengHei"/>
          <w:b/>
          <w:w w:val="102"/>
          <w:sz w:val="13"/>
        </w:rPr>
        <w:t>是</w:t>
      </w:r>
    </w:p>
    <w:p>
      <w:pPr>
        <w:pStyle w:val="BodyText"/>
        <w:spacing w:before="6"/>
        <w:rPr>
          <w:rFonts w:ascii="Microsoft JhengHei"/>
          <w:b/>
          <w:sz w:val="12"/>
        </w:rPr>
      </w:pPr>
    </w:p>
    <w:p>
      <w:pPr>
        <w:spacing w:before="41"/>
        <w:ind w:left="457" w:right="1" w:firstLine="0"/>
        <w:jc w:val="center"/>
        <w:rPr>
          <w:rFonts w:ascii="Microsoft JhengHei" w:eastAsia="Microsoft JhengHei"/>
          <w:b/>
          <w:sz w:val="13"/>
        </w:rPr>
      </w:pPr>
      <w:r>
        <w:rPr>
          <w:rFonts w:ascii="Microsoft JhengHei" w:eastAsia="Microsoft JhengHei"/>
          <w:b/>
          <w:sz w:val="13"/>
        </w:rPr>
        <w:t>审</w:t>
      </w:r>
      <w:r>
        <w:rPr>
          <w:rFonts w:ascii="Microsoft JhengHei" w:eastAsia="Microsoft JhengHei"/>
          <w:b/>
          <w:sz w:val="13"/>
        </w:rPr>
        <w:t>批</w:t>
      </w:r>
      <w:r>
        <w:rPr>
          <w:rFonts w:ascii="Microsoft JhengHei" w:eastAsia="Microsoft JhengHei"/>
          <w:b/>
          <w:sz w:val="13"/>
        </w:rPr>
        <w:t>施</w:t>
      </w:r>
      <w:r>
        <w:rPr>
          <w:rFonts w:ascii="Microsoft JhengHei" w:eastAsia="Microsoft JhengHei"/>
          <w:b/>
          <w:sz w:val="13"/>
        </w:rPr>
        <w:t>工</w:t>
      </w:r>
      <w:r>
        <w:rPr>
          <w:rFonts w:ascii="Microsoft JhengHei" w:eastAsia="Microsoft JhengHei"/>
          <w:b/>
          <w:sz w:val="13"/>
        </w:rPr>
        <w:t>方</w:t>
      </w:r>
      <w:r>
        <w:rPr>
          <w:rFonts w:ascii="Microsoft JhengHei" w:eastAsia="Microsoft JhengHei"/>
          <w:b/>
          <w:spacing w:val="-10"/>
          <w:sz w:val="13"/>
        </w:rPr>
        <w:t>案</w:t>
      </w:r>
    </w:p>
    <w:p>
      <w:pPr>
        <w:pStyle w:val="BodyText"/>
        <w:spacing w:before="9"/>
        <w:rPr>
          <w:rFonts w:ascii="Microsoft JhengHei"/>
          <w:b/>
          <w:sz w:val="25"/>
        </w:rPr>
      </w:pPr>
    </w:p>
    <w:p>
      <w:pPr>
        <w:spacing w:before="87" w:line="177" w:lineRule="auto"/>
        <w:ind w:left="7074" w:right="1428" w:firstLine="66"/>
        <w:jc w:val="left"/>
        <w:rPr>
          <w:rFonts w:ascii="Microsoft JhengHei" w:eastAsia="Microsoft JhengHei"/>
          <w:b/>
          <w:sz w:val="13"/>
        </w:rPr>
      </w:pPr>
      <w:r>
        <w:pict>
          <v:shape id="_x0000_s1227" type="#_x0000_t202" style="width:58.95pt;height:14.15pt;margin-top:5.87pt;margin-left:279.61pt;mso-position-horizontal-relative:page;position:absolute;z-index:251667456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6"/>
                    <w:ind w:left="48" w:right="0" w:firstLine="0"/>
                    <w:jc w:val="left"/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</w:pP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监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督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施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工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方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案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z w:val="13"/>
                    </w:rPr>
                    <w:t>落</w:t>
                  </w:r>
                  <w:r>
                    <w:rPr>
                      <w:rFonts w:ascii="Microsoft JhengHei" w:eastAsia="Microsoft JhengHei"/>
                      <w:b/>
                      <w:color w:val="000000"/>
                      <w:spacing w:val="-10"/>
                      <w:sz w:val="13"/>
                    </w:rPr>
                    <w:t>实</w:t>
                  </w:r>
                </w:p>
              </w:txbxContent>
            </v:textbox>
          </v:shape>
        </w:pict>
      </w:r>
      <w:r>
        <w:rPr>
          <w:rFonts w:ascii="Microsoft JhengHei" w:eastAsia="Microsoft JhengHei"/>
          <w:b/>
          <w:spacing w:val="-2"/>
          <w:sz w:val="13"/>
        </w:rPr>
        <w:t>按</w:t>
      </w:r>
      <w:r>
        <w:rPr>
          <w:rFonts w:ascii="Microsoft JhengHei" w:eastAsia="Microsoft JhengHei"/>
          <w:b/>
          <w:spacing w:val="-2"/>
          <w:sz w:val="13"/>
        </w:rPr>
        <w:t>照</w:t>
      </w:r>
      <w:r>
        <w:rPr>
          <w:rFonts w:ascii="Microsoft JhengHei" w:eastAsia="Microsoft JhengHei"/>
          <w:b/>
          <w:spacing w:val="-2"/>
          <w:sz w:val="13"/>
        </w:rPr>
        <w:t>审</w:t>
      </w:r>
      <w:r>
        <w:rPr>
          <w:rFonts w:ascii="Microsoft JhengHei" w:eastAsia="Microsoft JhengHei"/>
          <w:b/>
          <w:spacing w:val="-2"/>
          <w:sz w:val="13"/>
        </w:rPr>
        <w:t>定</w:t>
      </w:r>
      <w:r>
        <w:rPr>
          <w:rFonts w:ascii="Microsoft JhengHei" w:eastAsia="Microsoft JhengHei"/>
          <w:b/>
          <w:spacing w:val="-2"/>
          <w:sz w:val="13"/>
        </w:rPr>
        <w:t>的</w:t>
      </w:r>
      <w:r>
        <w:rPr>
          <w:rFonts w:ascii="Microsoft JhengHei" w:eastAsia="Microsoft JhengHei"/>
          <w:b/>
          <w:sz w:val="13"/>
        </w:rPr>
        <w:t>施</w:t>
      </w:r>
      <w:r>
        <w:rPr>
          <w:rFonts w:ascii="Microsoft JhengHei" w:eastAsia="Microsoft JhengHei"/>
          <w:b/>
          <w:sz w:val="13"/>
        </w:rPr>
        <w:t>工</w:t>
      </w:r>
      <w:r>
        <w:rPr>
          <w:rFonts w:ascii="Microsoft JhengHei" w:eastAsia="Microsoft JhengHei"/>
          <w:b/>
          <w:sz w:val="13"/>
        </w:rPr>
        <w:t>方</w:t>
      </w:r>
      <w:r>
        <w:rPr>
          <w:rFonts w:ascii="Microsoft JhengHei" w:eastAsia="Microsoft JhengHei"/>
          <w:b/>
          <w:sz w:val="13"/>
        </w:rPr>
        <w:t>案</w:t>
      </w:r>
      <w:r>
        <w:rPr>
          <w:rFonts w:ascii="Microsoft JhengHei" w:eastAsia="Microsoft JhengHei"/>
          <w:b/>
          <w:sz w:val="13"/>
        </w:rPr>
        <w:t>实</w:t>
      </w:r>
      <w:r>
        <w:rPr>
          <w:rFonts w:ascii="Microsoft JhengHei" w:eastAsia="Microsoft JhengHei"/>
          <w:b/>
          <w:spacing w:val="-10"/>
          <w:sz w:val="13"/>
        </w:rPr>
        <w:t>施</w:t>
      </w:r>
    </w:p>
    <w:p>
      <w:pPr>
        <w:pStyle w:val="BodyText"/>
        <w:rPr>
          <w:rFonts w:ascii="Microsoft JhengHei"/>
          <w:b/>
          <w:sz w:val="27"/>
        </w:rPr>
      </w:pPr>
    </w:p>
    <w:p>
      <w:pPr>
        <w:spacing w:before="41"/>
        <w:ind w:left="0" w:right="1662" w:firstLine="0"/>
        <w:jc w:val="right"/>
        <w:rPr>
          <w:rFonts w:ascii="Microsoft JhengHei" w:eastAsia="Microsoft JhengHei"/>
          <w:b/>
          <w:sz w:val="13"/>
        </w:rPr>
      </w:pPr>
      <w:r>
        <w:rPr>
          <w:rFonts w:ascii="Microsoft JhengHei" w:eastAsia="Microsoft JhengHei"/>
          <w:b/>
          <w:spacing w:val="8"/>
          <w:sz w:val="13"/>
        </w:rPr>
        <w:t>结 束</w:t>
      </w:r>
    </w:p>
    <w:p>
      <w:pPr>
        <w:spacing w:after="0"/>
        <w:jc w:val="right"/>
        <w:rPr>
          <w:rFonts w:ascii="Microsoft JhengHei" w:eastAsia="Microsoft JhengHei"/>
          <w:sz w:val="13"/>
        </w:rPr>
        <w:sectPr>
          <w:headerReference w:type="default" r:id="rId34"/>
          <w:footerReference w:type="default" r:id="rId35"/>
          <w:type w:val="continuous"/>
          <w:pgSz w:w="11910" w:h="16840"/>
          <w:pgMar w:top="1420" w:right="1300" w:bottom="1180" w:left="1300" w:header="884" w:footer="991"/>
          <w:pgNumType w:start="16"/>
          <w:cols w:space="708"/>
        </w:sectPr>
      </w:pPr>
    </w:p>
    <w:p>
      <w:pPr>
        <w:pStyle w:val="BodyText"/>
        <w:spacing w:before="5"/>
        <w:rPr>
          <w:rFonts w:ascii="Microsoft JhengHei"/>
          <w:b/>
          <w:sz w:val="10"/>
        </w:rPr>
      </w:pPr>
    </w:p>
    <w:p>
      <w:pPr>
        <w:spacing w:before="0" w:line="421" w:lineRule="exact"/>
        <w:ind w:left="552" w:right="0" w:firstLine="0"/>
        <w:jc w:val="left"/>
        <w:rPr>
          <w:rFonts w:ascii="微软雅黑" w:eastAsia="微软雅黑"/>
          <w:b/>
          <w:sz w:val="23"/>
        </w:rPr>
      </w:pPr>
      <w:r>
        <w:rPr>
          <w:rFonts w:ascii="微软雅黑" w:eastAsia="微软雅黑"/>
          <w:b/>
          <w:sz w:val="23"/>
        </w:rPr>
        <w:t>特</w:t>
      </w:r>
      <w:r>
        <w:rPr>
          <w:rFonts w:ascii="微软雅黑" w:eastAsia="微软雅黑"/>
          <w:b/>
          <w:sz w:val="23"/>
        </w:rPr>
        <w:t>种</w:t>
      </w:r>
      <w:r>
        <w:rPr>
          <w:rFonts w:ascii="微软雅黑" w:eastAsia="微软雅黑"/>
          <w:b/>
          <w:sz w:val="23"/>
        </w:rPr>
        <w:t>作</w:t>
      </w:r>
      <w:r>
        <w:rPr>
          <w:rFonts w:ascii="微软雅黑" w:eastAsia="微软雅黑"/>
          <w:b/>
          <w:sz w:val="23"/>
        </w:rPr>
        <w:t>业</w:t>
      </w:r>
      <w:r>
        <w:rPr>
          <w:rFonts w:ascii="微软雅黑" w:eastAsia="微软雅黑"/>
          <w:b/>
          <w:sz w:val="23"/>
        </w:rPr>
        <w:t>人</w:t>
      </w:r>
      <w:r>
        <w:rPr>
          <w:rFonts w:ascii="微软雅黑" w:eastAsia="微软雅黑"/>
          <w:b/>
          <w:sz w:val="23"/>
        </w:rPr>
        <w:t>员</w:t>
      </w:r>
      <w:r>
        <w:rPr>
          <w:rFonts w:ascii="微软雅黑" w:eastAsia="微软雅黑"/>
          <w:b/>
          <w:sz w:val="23"/>
        </w:rPr>
        <w:t>资</w:t>
      </w:r>
      <w:r>
        <w:rPr>
          <w:rFonts w:ascii="微软雅黑" w:eastAsia="微软雅黑"/>
          <w:b/>
          <w:sz w:val="23"/>
        </w:rPr>
        <w:t>格</w:t>
      </w:r>
      <w:r>
        <w:rPr>
          <w:rFonts w:ascii="微软雅黑" w:eastAsia="微软雅黑"/>
          <w:b/>
          <w:sz w:val="23"/>
        </w:rPr>
        <w:t>审</w:t>
      </w:r>
      <w:r>
        <w:rPr>
          <w:rFonts w:ascii="微软雅黑" w:eastAsia="微软雅黑"/>
          <w:b/>
          <w:sz w:val="23"/>
        </w:rPr>
        <w:t>查</w:t>
      </w:r>
      <w:r>
        <w:rPr>
          <w:rFonts w:ascii="微软雅黑" w:eastAsia="微软雅黑"/>
          <w:b/>
          <w:sz w:val="23"/>
        </w:rPr>
        <w:t>工</w:t>
      </w:r>
      <w:r>
        <w:rPr>
          <w:rFonts w:ascii="微软雅黑" w:eastAsia="微软雅黑"/>
          <w:b/>
          <w:sz w:val="23"/>
        </w:rPr>
        <w:t>作</w:t>
      </w:r>
      <w:r>
        <w:rPr>
          <w:rFonts w:ascii="微软雅黑" w:eastAsia="微软雅黑"/>
          <w:b/>
          <w:sz w:val="23"/>
        </w:rPr>
        <w:t>流</w:t>
      </w:r>
      <w:r>
        <w:rPr>
          <w:rFonts w:ascii="微软雅黑" w:eastAsia="微软雅黑"/>
          <w:b/>
          <w:spacing w:val="-10"/>
          <w:sz w:val="23"/>
        </w:rPr>
        <w:t>程</w:t>
      </w:r>
    </w:p>
    <w:p>
      <w:pPr>
        <w:pStyle w:val="BodyText"/>
        <w:spacing w:before="17"/>
        <w:rPr>
          <w:rFonts w:ascii="微软雅黑"/>
          <w:b/>
          <w:sz w:val="6"/>
        </w:rPr>
      </w:pPr>
    </w:p>
    <w:p>
      <w:pPr>
        <w:spacing w:after="0"/>
        <w:rPr>
          <w:rFonts w:ascii="微软雅黑"/>
          <w:sz w:val="6"/>
        </w:rPr>
        <w:sectPr>
          <w:headerReference w:type="default" r:id="rId36"/>
          <w:footerReference w:type="default" r:id="rId37"/>
          <w:pgSz w:w="11910" w:h="16840"/>
          <w:pgMar w:top="1420" w:right="1300" w:bottom="1180" w:left="1300" w:header="884" w:footer="991"/>
          <w:pgNumType w:start="17"/>
          <w:cols w:space="708"/>
        </w:sectPr>
      </w:pPr>
    </w:p>
    <w:p>
      <w:pPr>
        <w:spacing w:before="7"/>
        <w:ind w:left="0" w:right="0" w:firstLine="0"/>
        <w:jc w:val="right"/>
        <w:rPr>
          <w:rFonts w:ascii="微软雅黑" w:eastAsia="微软雅黑"/>
          <w:b/>
          <w:sz w:val="20"/>
        </w:rPr>
      </w:pPr>
      <w:r>
        <w:rPr>
          <w:rFonts w:ascii="微软雅黑" w:eastAsia="微软雅黑"/>
          <w:b/>
          <w:spacing w:val="-2"/>
          <w:sz w:val="20"/>
        </w:rPr>
        <w:t>建</w:t>
      </w:r>
      <w:r>
        <w:rPr>
          <w:rFonts w:ascii="微软雅黑" w:eastAsia="微软雅黑"/>
          <w:b/>
          <w:spacing w:val="-2"/>
          <w:sz w:val="20"/>
        </w:rPr>
        <w:t>设</w:t>
      </w:r>
      <w:r>
        <w:rPr>
          <w:rFonts w:ascii="微软雅黑" w:eastAsia="微软雅黑"/>
          <w:b/>
          <w:spacing w:val="-2"/>
          <w:sz w:val="20"/>
        </w:rPr>
        <w:t>单</w:t>
      </w:r>
      <w:r>
        <w:rPr>
          <w:rFonts w:ascii="微软雅黑" w:eastAsia="微软雅黑"/>
          <w:b/>
          <w:spacing w:val="-10"/>
          <w:sz w:val="20"/>
        </w:rPr>
        <w:t>位</w:t>
      </w:r>
    </w:p>
    <w:p>
      <w:pPr>
        <w:spacing w:before="7"/>
        <w:ind w:left="0" w:right="0" w:firstLine="0"/>
        <w:jc w:val="right"/>
        <w:rPr>
          <w:rFonts w:ascii="微软雅黑" w:eastAsia="微软雅黑"/>
          <w:b/>
          <w:sz w:val="20"/>
        </w:rPr>
      </w:pPr>
      <w:r>
        <w:br w:type="column"/>
      </w:r>
      <w:r>
        <w:rPr>
          <w:rFonts w:ascii="微软雅黑" w:eastAsia="微软雅黑"/>
          <w:b/>
          <w:spacing w:val="-2"/>
          <w:sz w:val="20"/>
        </w:rPr>
        <w:t>监</w:t>
      </w:r>
      <w:r>
        <w:rPr>
          <w:rFonts w:ascii="微软雅黑" w:eastAsia="微软雅黑"/>
          <w:b/>
          <w:spacing w:val="-2"/>
          <w:sz w:val="20"/>
        </w:rPr>
        <w:t>理</w:t>
      </w:r>
      <w:r>
        <w:rPr>
          <w:rFonts w:ascii="微软雅黑" w:eastAsia="微软雅黑"/>
          <w:b/>
          <w:spacing w:val="-2"/>
          <w:sz w:val="20"/>
        </w:rPr>
        <w:t>单</w:t>
      </w:r>
      <w:r>
        <w:rPr>
          <w:rFonts w:ascii="微软雅黑" w:eastAsia="微软雅黑"/>
          <w:b/>
          <w:spacing w:val="-10"/>
          <w:sz w:val="20"/>
        </w:rPr>
        <w:t>位</w:t>
      </w:r>
    </w:p>
    <w:p>
      <w:pPr>
        <w:spacing w:before="7"/>
        <w:ind w:left="1743" w:right="1421" w:firstLine="0"/>
        <w:jc w:val="center"/>
        <w:rPr>
          <w:rFonts w:ascii="微软雅黑" w:eastAsia="微软雅黑"/>
          <w:b/>
          <w:sz w:val="20"/>
        </w:rPr>
      </w:pPr>
      <w:r>
        <w:br w:type="column"/>
      </w:r>
      <w:r>
        <w:rPr>
          <w:rFonts w:ascii="微软雅黑" w:eastAsia="微软雅黑"/>
          <w:b/>
          <w:spacing w:val="-2"/>
          <w:sz w:val="20"/>
        </w:rPr>
        <w:t>承</w:t>
      </w:r>
      <w:r>
        <w:rPr>
          <w:rFonts w:ascii="微软雅黑" w:eastAsia="微软雅黑"/>
          <w:b/>
          <w:spacing w:val="-2"/>
          <w:sz w:val="20"/>
        </w:rPr>
        <w:t>包</w:t>
      </w:r>
      <w:r>
        <w:rPr>
          <w:rFonts w:ascii="微软雅黑" w:eastAsia="微软雅黑"/>
          <w:b/>
          <w:spacing w:val="-2"/>
          <w:sz w:val="20"/>
        </w:rPr>
        <w:t>单</w:t>
      </w:r>
      <w:r>
        <w:rPr>
          <w:rFonts w:ascii="微软雅黑" w:eastAsia="微软雅黑"/>
          <w:b/>
          <w:spacing w:val="-10"/>
          <w:sz w:val="20"/>
        </w:rPr>
        <w:t>位</w:t>
      </w:r>
    </w:p>
    <w:p>
      <w:pPr>
        <w:spacing w:after="0"/>
        <w:jc w:val="center"/>
        <w:rPr>
          <w:rFonts w:ascii="微软雅黑" w:eastAsia="微软雅黑"/>
          <w:sz w:val="20"/>
        </w:rPr>
        <w:sectPr>
          <w:headerReference w:type="default" r:id="rId38"/>
          <w:footerReference w:type="default" r:id="rId39"/>
          <w:type w:val="continuous"/>
          <w:pgSz w:w="11910" w:h="16840"/>
          <w:pgMar w:top="1420" w:right="1300" w:bottom="1180" w:left="1300" w:header="884" w:footer="991"/>
          <w:pgNumType w:start="18"/>
          <w:cols w:num="3" w:space="708" w:equalWidth="0">
            <w:col w:w="2689" w:space="40"/>
            <w:col w:w="2554" w:space="39"/>
            <w:col w:w="3988" w:space="0"/>
          </w:cols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1"/>
        <w:rPr>
          <w:rFonts w:ascii="微软雅黑"/>
          <w:b/>
          <w:sz w:val="14"/>
        </w:rPr>
      </w:pPr>
    </w:p>
    <w:p>
      <w:pPr>
        <w:spacing w:before="43"/>
        <w:ind w:left="0" w:right="1662" w:firstLine="0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6"/>
          <w:sz w:val="13"/>
        </w:rPr>
        <w:t>开 始</w:t>
      </w:r>
    </w:p>
    <w:p>
      <w:pPr>
        <w:pStyle w:val="BodyText"/>
        <w:spacing w:before="2"/>
        <w:rPr>
          <w:rFonts w:ascii="微软雅黑"/>
          <w:b/>
          <w:sz w:val="23"/>
        </w:rPr>
      </w:pPr>
    </w:p>
    <w:p>
      <w:pPr>
        <w:spacing w:after="0"/>
        <w:rPr>
          <w:rFonts w:ascii="微软雅黑"/>
          <w:sz w:val="23"/>
        </w:rPr>
        <w:sectPr>
          <w:headerReference w:type="default" r:id="rId40"/>
          <w:footerReference w:type="default" r:id="rId41"/>
          <w:type w:val="continuous"/>
          <w:pgSz w:w="11910" w:h="16840"/>
          <w:pgMar w:top="1420" w:right="1300" w:bottom="1180" w:left="1300" w:header="884" w:footer="991"/>
          <w:pgNumType w:start="19"/>
          <w:cols w:space="708"/>
        </w:sectPr>
      </w:pPr>
    </w:p>
    <w:p>
      <w:pPr>
        <w:pStyle w:val="ListParagraph"/>
        <w:numPr>
          <w:ilvl w:val="1"/>
          <w:numId w:val="4"/>
        </w:numPr>
        <w:tabs>
          <w:tab w:val="left" w:pos="2701"/>
        </w:tabs>
        <w:spacing w:before="47" w:after="0" w:line="208" w:lineRule="exact"/>
        <w:ind w:left="2700" w:right="0" w:hanging="101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电</w:t>
      </w:r>
      <w:r>
        <w:rPr>
          <w:rFonts w:ascii="微软雅黑" w:eastAsia="微软雅黑"/>
          <w:b/>
          <w:sz w:val="13"/>
        </w:rPr>
        <w:t>工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pacing w:val="-10"/>
          <w:sz w:val="13"/>
        </w:rPr>
        <w:t>业</w:t>
      </w:r>
    </w:p>
    <w:p>
      <w:pPr>
        <w:pStyle w:val="ListParagraph"/>
        <w:numPr>
          <w:ilvl w:val="1"/>
          <w:numId w:val="4"/>
        </w:numPr>
        <w:tabs>
          <w:tab w:val="left" w:pos="2701"/>
        </w:tabs>
        <w:spacing w:before="0" w:after="0" w:line="176" w:lineRule="exact"/>
        <w:ind w:left="2700" w:right="0" w:hanging="101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金</w:t>
      </w:r>
      <w:r>
        <w:rPr>
          <w:rFonts w:ascii="微软雅黑" w:eastAsia="微软雅黑"/>
          <w:b/>
          <w:sz w:val="13"/>
        </w:rPr>
        <w:t>属</w:t>
      </w:r>
      <w:r>
        <w:rPr>
          <w:rFonts w:ascii="微软雅黑" w:eastAsia="微软雅黑"/>
          <w:b/>
          <w:sz w:val="13"/>
        </w:rPr>
        <w:t>焊</w:t>
      </w:r>
      <w:r>
        <w:rPr>
          <w:rFonts w:ascii="微软雅黑" w:eastAsia="微软雅黑"/>
          <w:b/>
          <w:sz w:val="13"/>
        </w:rPr>
        <w:t>接</w:t>
      </w:r>
      <w:r>
        <w:rPr>
          <w:rFonts w:ascii="微软雅黑" w:eastAsia="微软雅黑"/>
          <w:b/>
          <w:sz w:val="13"/>
        </w:rPr>
        <w:t>切</w:t>
      </w:r>
      <w:r>
        <w:rPr>
          <w:rFonts w:ascii="微软雅黑" w:eastAsia="微软雅黑"/>
          <w:b/>
          <w:sz w:val="13"/>
        </w:rPr>
        <w:t>割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pacing w:val="-10"/>
          <w:sz w:val="13"/>
        </w:rPr>
        <w:t>业</w:t>
      </w:r>
    </w:p>
    <w:p>
      <w:pPr>
        <w:pStyle w:val="ListParagraph"/>
        <w:numPr>
          <w:ilvl w:val="1"/>
          <w:numId w:val="4"/>
        </w:numPr>
        <w:tabs>
          <w:tab w:val="left" w:pos="2701"/>
        </w:tabs>
        <w:spacing w:before="0" w:after="0" w:line="176" w:lineRule="exact"/>
        <w:ind w:left="2700" w:right="0" w:hanging="101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起</w:t>
      </w:r>
      <w:r>
        <w:rPr>
          <w:rFonts w:ascii="微软雅黑" w:eastAsia="微软雅黑"/>
          <w:b/>
          <w:sz w:val="13"/>
        </w:rPr>
        <w:t>重</w:t>
      </w:r>
      <w:r>
        <w:rPr>
          <w:rFonts w:ascii="微软雅黑" w:eastAsia="微软雅黑"/>
          <w:b/>
          <w:sz w:val="13"/>
        </w:rPr>
        <w:t>机</w:t>
      </w:r>
      <w:r>
        <w:rPr>
          <w:rFonts w:ascii="微软雅黑" w:eastAsia="微软雅黑"/>
          <w:b/>
          <w:sz w:val="13"/>
        </w:rPr>
        <w:t>械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pacing w:val="-10"/>
          <w:sz w:val="13"/>
        </w:rPr>
        <w:t>业</w:t>
      </w:r>
    </w:p>
    <w:p>
      <w:pPr>
        <w:pStyle w:val="ListParagraph"/>
        <w:numPr>
          <w:ilvl w:val="1"/>
          <w:numId w:val="4"/>
        </w:numPr>
        <w:tabs>
          <w:tab w:val="left" w:pos="2701"/>
        </w:tabs>
        <w:spacing w:before="0" w:after="0" w:line="176" w:lineRule="exact"/>
        <w:ind w:left="2700" w:right="0" w:hanging="101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机</w:t>
      </w:r>
      <w:r>
        <w:rPr>
          <w:rFonts w:ascii="微软雅黑" w:eastAsia="微软雅黑"/>
          <w:b/>
          <w:sz w:val="13"/>
        </w:rPr>
        <w:t>动</w:t>
      </w:r>
      <w:r>
        <w:rPr>
          <w:rFonts w:ascii="微软雅黑" w:eastAsia="微软雅黑"/>
          <w:b/>
          <w:sz w:val="13"/>
        </w:rPr>
        <w:t>车</w:t>
      </w:r>
      <w:r>
        <w:rPr>
          <w:rFonts w:ascii="微软雅黑" w:eastAsia="微软雅黑"/>
          <w:b/>
          <w:sz w:val="13"/>
        </w:rPr>
        <w:t>辆</w:t>
      </w:r>
      <w:r>
        <w:rPr>
          <w:rFonts w:ascii="微软雅黑" w:eastAsia="微软雅黑"/>
          <w:b/>
          <w:sz w:val="13"/>
        </w:rPr>
        <w:t>驾</w:t>
      </w:r>
      <w:r>
        <w:rPr>
          <w:rFonts w:ascii="微软雅黑" w:eastAsia="微软雅黑"/>
          <w:b/>
          <w:spacing w:val="-10"/>
          <w:sz w:val="13"/>
        </w:rPr>
        <w:t>驶</w:t>
      </w:r>
    </w:p>
    <w:p>
      <w:pPr>
        <w:pStyle w:val="ListParagraph"/>
        <w:numPr>
          <w:ilvl w:val="1"/>
          <w:numId w:val="4"/>
        </w:numPr>
        <w:tabs>
          <w:tab w:val="left" w:pos="2701"/>
        </w:tabs>
        <w:spacing w:before="0" w:after="0" w:line="176" w:lineRule="exact"/>
        <w:ind w:left="2700" w:right="0" w:hanging="101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登</w:t>
      </w:r>
      <w:r>
        <w:rPr>
          <w:rFonts w:ascii="微软雅黑" w:eastAsia="微软雅黑"/>
          <w:b/>
          <w:sz w:val="13"/>
        </w:rPr>
        <w:t>高</w:t>
      </w:r>
      <w:r>
        <w:rPr>
          <w:rFonts w:ascii="微软雅黑" w:eastAsia="微软雅黑"/>
          <w:b/>
          <w:sz w:val="13"/>
        </w:rPr>
        <w:t>架</w:t>
      </w:r>
      <w:r>
        <w:rPr>
          <w:rFonts w:ascii="微软雅黑" w:eastAsia="微软雅黑"/>
          <w:b/>
          <w:spacing w:val="-10"/>
          <w:sz w:val="13"/>
        </w:rPr>
        <w:t>设</w:t>
      </w:r>
    </w:p>
    <w:p>
      <w:pPr>
        <w:pStyle w:val="ListParagraph"/>
        <w:numPr>
          <w:ilvl w:val="1"/>
          <w:numId w:val="4"/>
        </w:numPr>
        <w:tabs>
          <w:tab w:val="left" w:pos="2701"/>
        </w:tabs>
        <w:spacing w:before="0" w:after="0" w:line="176" w:lineRule="exact"/>
        <w:ind w:left="2700" w:right="0" w:hanging="101"/>
        <w:jc w:val="left"/>
        <w:rPr>
          <w:rFonts w:ascii="微软雅黑" w:eastAsia="微软雅黑"/>
          <w:b/>
          <w:sz w:val="13"/>
        </w:rPr>
      </w:pPr>
      <w:r>
        <w:pict>
          <v:shape id="_x0000_s1228" type="#_x0000_t202" style="width:58.95pt;height:23.6pt;margin-top:7.73pt;margin-left:279.61pt;mso-position-horizontal-relative:page;position:absolute;z-index:251674624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58" w:line="172" w:lineRule="auto"/>
                    <w:ind w:left="249" w:right="47" w:hanging="201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对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特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种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作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业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人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员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进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行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资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格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审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查</w:t>
                  </w:r>
                </w:p>
              </w:txbxContent>
            </v:textbox>
          </v:shape>
        </w:pict>
      </w:r>
      <w:r>
        <w:rPr>
          <w:rFonts w:ascii="微软雅黑" w:eastAsia="微软雅黑"/>
          <w:b/>
          <w:sz w:val="13"/>
        </w:rPr>
        <w:t>高</w:t>
      </w:r>
      <w:r>
        <w:rPr>
          <w:rFonts w:ascii="微软雅黑" w:eastAsia="微软雅黑"/>
          <w:b/>
          <w:sz w:val="13"/>
        </w:rPr>
        <w:t>空</w:t>
      </w:r>
      <w:r>
        <w:rPr>
          <w:rFonts w:ascii="微软雅黑" w:eastAsia="微软雅黑"/>
          <w:b/>
          <w:sz w:val="13"/>
        </w:rPr>
        <w:t>悬</w:t>
      </w:r>
      <w:r>
        <w:rPr>
          <w:rFonts w:ascii="微软雅黑" w:eastAsia="微软雅黑"/>
          <w:b/>
          <w:sz w:val="13"/>
        </w:rPr>
        <w:t>挂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pacing w:val="-10"/>
          <w:sz w:val="13"/>
        </w:rPr>
        <w:t>业</w:t>
      </w:r>
    </w:p>
    <w:p>
      <w:pPr>
        <w:pStyle w:val="ListParagraph"/>
        <w:numPr>
          <w:ilvl w:val="1"/>
          <w:numId w:val="4"/>
        </w:numPr>
        <w:tabs>
          <w:tab w:val="left" w:pos="2701"/>
        </w:tabs>
        <w:spacing w:before="0" w:after="0" w:line="176" w:lineRule="exact"/>
        <w:ind w:left="2700" w:right="0" w:hanging="101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制</w:t>
      </w:r>
      <w:r>
        <w:rPr>
          <w:rFonts w:ascii="微软雅黑" w:eastAsia="微软雅黑"/>
          <w:b/>
          <w:sz w:val="13"/>
        </w:rPr>
        <w:t>冷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pacing w:val="-10"/>
          <w:sz w:val="13"/>
        </w:rPr>
        <w:t>业</w:t>
      </w:r>
    </w:p>
    <w:p>
      <w:pPr>
        <w:pStyle w:val="ListParagraph"/>
        <w:numPr>
          <w:ilvl w:val="1"/>
          <w:numId w:val="4"/>
        </w:numPr>
        <w:tabs>
          <w:tab w:val="left" w:pos="2701"/>
        </w:tabs>
        <w:spacing w:before="0" w:after="0" w:line="176" w:lineRule="exact"/>
        <w:ind w:left="2700" w:right="0" w:hanging="101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锅</w:t>
      </w:r>
      <w:r>
        <w:rPr>
          <w:rFonts w:ascii="微软雅黑" w:eastAsia="微软雅黑"/>
          <w:b/>
          <w:sz w:val="13"/>
        </w:rPr>
        <w:t>炉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pacing w:val="-10"/>
          <w:sz w:val="13"/>
        </w:rPr>
        <w:t>业</w:t>
      </w:r>
    </w:p>
    <w:p>
      <w:pPr>
        <w:pStyle w:val="ListParagraph"/>
        <w:numPr>
          <w:ilvl w:val="1"/>
          <w:numId w:val="4"/>
        </w:numPr>
        <w:tabs>
          <w:tab w:val="left" w:pos="2701"/>
        </w:tabs>
        <w:spacing w:before="0" w:after="0" w:line="176" w:lineRule="exact"/>
        <w:ind w:left="2700" w:right="0" w:hanging="101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压</w:t>
      </w:r>
      <w:r>
        <w:rPr>
          <w:rFonts w:ascii="微软雅黑" w:eastAsia="微软雅黑"/>
          <w:b/>
          <w:sz w:val="13"/>
        </w:rPr>
        <w:t>力</w:t>
      </w:r>
      <w:r>
        <w:rPr>
          <w:rFonts w:ascii="微软雅黑" w:eastAsia="微软雅黑"/>
          <w:b/>
          <w:sz w:val="13"/>
        </w:rPr>
        <w:t>容</w:t>
      </w:r>
      <w:r>
        <w:rPr>
          <w:rFonts w:ascii="微软雅黑" w:eastAsia="微软雅黑"/>
          <w:b/>
          <w:sz w:val="13"/>
        </w:rPr>
        <w:t>器</w:t>
      </w:r>
      <w:r>
        <w:rPr>
          <w:rFonts w:ascii="微软雅黑" w:eastAsia="微软雅黑"/>
          <w:b/>
          <w:sz w:val="13"/>
        </w:rPr>
        <w:t>操</w:t>
      </w:r>
      <w:r>
        <w:rPr>
          <w:rFonts w:ascii="微软雅黑" w:eastAsia="微软雅黑"/>
          <w:b/>
          <w:spacing w:val="-10"/>
          <w:sz w:val="13"/>
        </w:rPr>
        <w:t>作</w:t>
      </w:r>
    </w:p>
    <w:p>
      <w:pPr>
        <w:pStyle w:val="ListParagraph"/>
        <w:numPr>
          <w:ilvl w:val="1"/>
          <w:numId w:val="4"/>
        </w:numPr>
        <w:tabs>
          <w:tab w:val="left" w:pos="2768"/>
        </w:tabs>
        <w:spacing w:before="0" w:after="0" w:line="176" w:lineRule="exact"/>
        <w:ind w:left="2767" w:right="0" w:hanging="168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爆</w:t>
      </w:r>
      <w:r>
        <w:rPr>
          <w:rFonts w:ascii="微软雅黑" w:eastAsia="微软雅黑"/>
          <w:b/>
          <w:sz w:val="13"/>
        </w:rPr>
        <w:t>破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pacing w:val="-10"/>
          <w:sz w:val="13"/>
        </w:rPr>
        <w:t>业</w:t>
      </w:r>
    </w:p>
    <w:p>
      <w:pPr>
        <w:pStyle w:val="ListParagraph"/>
        <w:numPr>
          <w:ilvl w:val="1"/>
          <w:numId w:val="4"/>
        </w:numPr>
        <w:tabs>
          <w:tab w:val="left" w:pos="2768"/>
        </w:tabs>
        <w:spacing w:before="0" w:after="0" w:line="176" w:lineRule="exact"/>
        <w:ind w:left="2767" w:right="0" w:hanging="168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矿ft</w:t>
      </w:r>
      <w:r>
        <w:rPr>
          <w:rFonts w:ascii="微软雅黑" w:eastAsia="微软雅黑"/>
          <w:b/>
          <w:sz w:val="13"/>
        </w:rPr>
        <w:t>通</w:t>
      </w:r>
      <w:r>
        <w:rPr>
          <w:rFonts w:ascii="微软雅黑" w:eastAsia="微软雅黑"/>
          <w:b/>
          <w:sz w:val="13"/>
        </w:rPr>
        <w:t>风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pacing w:val="-10"/>
          <w:sz w:val="13"/>
        </w:rPr>
        <w:t>业</w:t>
      </w:r>
    </w:p>
    <w:p>
      <w:pPr>
        <w:pStyle w:val="ListParagraph"/>
        <w:numPr>
          <w:ilvl w:val="1"/>
          <w:numId w:val="4"/>
        </w:numPr>
        <w:tabs>
          <w:tab w:val="left" w:pos="2768"/>
        </w:tabs>
        <w:spacing w:before="0" w:after="0" w:line="176" w:lineRule="exact"/>
        <w:ind w:left="2767" w:right="0" w:hanging="168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矿ft</w:t>
      </w:r>
      <w:r>
        <w:rPr>
          <w:rFonts w:ascii="微软雅黑" w:eastAsia="微软雅黑"/>
          <w:b/>
          <w:sz w:val="13"/>
        </w:rPr>
        <w:t>排</w:t>
      </w:r>
      <w:r>
        <w:rPr>
          <w:rFonts w:ascii="微软雅黑" w:eastAsia="微软雅黑"/>
          <w:b/>
          <w:sz w:val="13"/>
        </w:rPr>
        <w:t>水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pacing w:val="-10"/>
          <w:sz w:val="13"/>
        </w:rPr>
        <w:t>业</w:t>
      </w:r>
    </w:p>
    <w:p>
      <w:pPr>
        <w:pStyle w:val="ListParagraph"/>
        <w:numPr>
          <w:ilvl w:val="1"/>
          <w:numId w:val="4"/>
        </w:numPr>
        <w:tabs>
          <w:tab w:val="left" w:pos="200"/>
        </w:tabs>
        <w:spacing w:before="0" w:after="0" w:line="208" w:lineRule="exact"/>
        <w:ind w:left="199" w:right="699" w:hanging="200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其</w:t>
      </w:r>
      <w:r>
        <w:rPr>
          <w:rFonts w:ascii="微软雅黑" w:eastAsia="微软雅黑"/>
          <w:b/>
          <w:spacing w:val="-10"/>
          <w:sz w:val="13"/>
        </w:rPr>
        <w:t>他</w:t>
      </w:r>
    </w:p>
    <w:p>
      <w:pPr>
        <w:spacing w:before="0" w:line="240" w:lineRule="auto"/>
        <w:rPr>
          <w:rFonts w:ascii="微软雅黑"/>
          <w:b/>
          <w:sz w:val="12"/>
        </w:rPr>
      </w:pPr>
      <w:r>
        <w:br w:type="column"/>
      </w: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spacing w:before="4"/>
        <w:rPr>
          <w:rFonts w:ascii="微软雅黑"/>
          <w:b/>
          <w:sz w:val="10"/>
        </w:rPr>
      </w:pPr>
    </w:p>
    <w:p>
      <w:pPr>
        <w:spacing w:before="0"/>
        <w:ind w:left="672" w:right="0" w:firstLine="0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是</w:t>
      </w:r>
      <w:r>
        <w:rPr>
          <w:rFonts w:ascii="微软雅黑" w:eastAsia="微软雅黑"/>
          <w:b/>
          <w:sz w:val="13"/>
        </w:rPr>
        <w:t>否</w:t>
      </w:r>
      <w:r>
        <w:rPr>
          <w:rFonts w:ascii="微软雅黑" w:eastAsia="微软雅黑"/>
          <w:b/>
          <w:sz w:val="13"/>
        </w:rPr>
        <w:t>符</w:t>
      </w:r>
      <w:r>
        <w:rPr>
          <w:rFonts w:ascii="微软雅黑" w:eastAsia="微软雅黑"/>
          <w:b/>
          <w:sz w:val="13"/>
        </w:rPr>
        <w:t>合</w:t>
      </w:r>
      <w:r>
        <w:rPr>
          <w:rFonts w:ascii="微软雅黑" w:eastAsia="微软雅黑"/>
          <w:b/>
          <w:sz w:val="13"/>
        </w:rPr>
        <w:t>要</w:t>
      </w:r>
      <w:r>
        <w:rPr>
          <w:rFonts w:ascii="微软雅黑" w:eastAsia="微软雅黑"/>
          <w:b/>
          <w:spacing w:val="-10"/>
          <w:sz w:val="13"/>
        </w:rPr>
        <w:t>求</w:t>
      </w:r>
    </w:p>
    <w:p>
      <w:pPr>
        <w:spacing w:before="0" w:line="240" w:lineRule="auto"/>
        <w:rPr>
          <w:rFonts w:ascii="微软雅黑"/>
          <w:b/>
          <w:sz w:val="12"/>
        </w:rPr>
      </w:pPr>
      <w:r>
        <w:br w:type="column"/>
      </w: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spacing w:before="4"/>
        <w:rPr>
          <w:rFonts w:ascii="微软雅黑"/>
          <w:b/>
          <w:sz w:val="10"/>
        </w:rPr>
      </w:pPr>
    </w:p>
    <w:p>
      <w:pPr>
        <w:spacing w:before="0"/>
        <w:ind w:left="656" w:right="0" w:firstLine="0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不</w:t>
      </w:r>
      <w:r>
        <w:rPr>
          <w:rFonts w:ascii="微软雅黑" w:eastAsia="微软雅黑"/>
          <w:b/>
          <w:sz w:val="13"/>
        </w:rPr>
        <w:t>符</w:t>
      </w:r>
      <w:r>
        <w:rPr>
          <w:rFonts w:ascii="微软雅黑" w:eastAsia="微软雅黑"/>
          <w:b/>
          <w:spacing w:val="-10"/>
          <w:sz w:val="13"/>
        </w:rPr>
        <w:t>合</w:t>
      </w:r>
    </w:p>
    <w:p>
      <w:pPr>
        <w:spacing w:before="7" w:line="240" w:lineRule="auto"/>
        <w:rPr>
          <w:rFonts w:ascii="微软雅黑"/>
          <w:b/>
          <w:sz w:val="7"/>
        </w:rPr>
      </w:pPr>
      <w:r>
        <w:br w:type="column"/>
      </w:r>
    </w:p>
    <w:p>
      <w:pPr>
        <w:spacing w:before="0"/>
        <w:ind w:left="522" w:right="1294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特</w:t>
      </w:r>
      <w:r>
        <w:rPr>
          <w:rFonts w:ascii="微软雅黑" w:eastAsia="微软雅黑"/>
          <w:b/>
          <w:sz w:val="13"/>
        </w:rPr>
        <w:t>种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z w:val="13"/>
        </w:rPr>
        <w:t>业</w:t>
      </w:r>
      <w:r>
        <w:rPr>
          <w:rFonts w:ascii="微软雅黑" w:eastAsia="微软雅黑"/>
          <w:b/>
          <w:sz w:val="13"/>
        </w:rPr>
        <w:t>人</w:t>
      </w:r>
      <w:r>
        <w:rPr>
          <w:rFonts w:ascii="微软雅黑" w:eastAsia="微软雅黑"/>
          <w:b/>
          <w:sz w:val="13"/>
        </w:rPr>
        <w:t>员</w:t>
      </w:r>
      <w:r>
        <w:rPr>
          <w:rFonts w:ascii="微软雅黑" w:eastAsia="微软雅黑"/>
          <w:b/>
          <w:sz w:val="13"/>
        </w:rPr>
        <w:t>入</w:t>
      </w:r>
      <w:r>
        <w:rPr>
          <w:rFonts w:ascii="微软雅黑" w:eastAsia="微软雅黑"/>
          <w:b/>
          <w:spacing w:val="-10"/>
          <w:sz w:val="13"/>
        </w:rPr>
        <w:t>场</w:t>
      </w: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spacing w:before="9"/>
        <w:rPr>
          <w:rFonts w:ascii="微软雅黑"/>
          <w:b/>
          <w:sz w:val="7"/>
        </w:rPr>
      </w:pPr>
    </w:p>
    <w:p>
      <w:pPr>
        <w:spacing w:before="0" w:line="172" w:lineRule="auto"/>
        <w:ind w:left="522" w:right="1294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-2"/>
          <w:sz w:val="13"/>
        </w:rPr>
        <w:t>提</w:t>
      </w:r>
      <w:r>
        <w:rPr>
          <w:rFonts w:ascii="微软雅黑" w:eastAsia="微软雅黑"/>
          <w:b/>
          <w:spacing w:val="-2"/>
          <w:sz w:val="13"/>
        </w:rPr>
        <w:t>交</w:t>
      </w:r>
      <w:r>
        <w:rPr>
          <w:rFonts w:ascii="微软雅黑" w:eastAsia="微软雅黑"/>
          <w:b/>
          <w:spacing w:val="-2"/>
          <w:sz w:val="13"/>
        </w:rPr>
        <w:t>特</w:t>
      </w:r>
      <w:r>
        <w:rPr>
          <w:rFonts w:ascii="微软雅黑" w:eastAsia="微软雅黑"/>
          <w:b/>
          <w:spacing w:val="-2"/>
          <w:sz w:val="13"/>
        </w:rPr>
        <w:t>种</w:t>
      </w:r>
      <w:r>
        <w:rPr>
          <w:rFonts w:ascii="微软雅黑" w:eastAsia="微软雅黑"/>
          <w:b/>
          <w:spacing w:val="-2"/>
          <w:sz w:val="13"/>
        </w:rPr>
        <w:t>作</w:t>
      </w:r>
      <w:r>
        <w:rPr>
          <w:rFonts w:ascii="微软雅黑" w:eastAsia="微软雅黑"/>
          <w:b/>
          <w:spacing w:val="-2"/>
          <w:sz w:val="13"/>
        </w:rPr>
        <w:t>业</w:t>
      </w:r>
      <w:r>
        <w:rPr>
          <w:rFonts w:ascii="微软雅黑" w:eastAsia="微软雅黑"/>
          <w:b/>
          <w:spacing w:val="-2"/>
          <w:sz w:val="13"/>
        </w:rPr>
        <w:t>人</w:t>
      </w:r>
      <w:r>
        <w:rPr>
          <w:rFonts w:ascii="微软雅黑" w:eastAsia="微软雅黑"/>
          <w:b/>
          <w:spacing w:val="-2"/>
          <w:sz w:val="13"/>
        </w:rPr>
        <w:t>员</w:t>
      </w:r>
      <w:r>
        <w:rPr>
          <w:rFonts w:ascii="微软雅黑" w:eastAsia="微软雅黑"/>
          <w:b/>
          <w:spacing w:val="-2"/>
          <w:sz w:val="13"/>
        </w:rPr>
        <w:t>资</w:t>
      </w:r>
      <w:r>
        <w:rPr>
          <w:rFonts w:ascii="微软雅黑" w:eastAsia="微软雅黑"/>
          <w:b/>
          <w:spacing w:val="-2"/>
          <w:sz w:val="13"/>
        </w:rPr>
        <w:t>格</w:t>
      </w:r>
      <w:r>
        <w:rPr>
          <w:rFonts w:ascii="微软雅黑" w:eastAsia="微软雅黑"/>
          <w:b/>
          <w:spacing w:val="-2"/>
          <w:sz w:val="13"/>
        </w:rPr>
        <w:t>证</w:t>
      </w:r>
      <w:r>
        <w:rPr>
          <w:rFonts w:ascii="微软雅黑" w:eastAsia="微软雅黑"/>
          <w:b/>
          <w:spacing w:val="-2"/>
          <w:sz w:val="13"/>
        </w:rPr>
        <w:t>明</w:t>
      </w:r>
      <w:r>
        <w:rPr>
          <w:rFonts w:ascii="微软雅黑" w:eastAsia="微软雅黑"/>
          <w:b/>
          <w:spacing w:val="-2"/>
          <w:sz w:val="13"/>
        </w:rPr>
        <w:t>材</w:t>
      </w:r>
      <w:r>
        <w:rPr>
          <w:rFonts w:ascii="微软雅黑" w:eastAsia="微软雅黑"/>
          <w:b/>
          <w:spacing w:val="-2"/>
          <w:sz w:val="13"/>
        </w:rPr>
        <w:t>料</w:t>
      </w: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spacing w:before="11"/>
        <w:rPr>
          <w:rFonts w:ascii="微软雅黑"/>
          <w:b/>
          <w:sz w:val="11"/>
        </w:rPr>
      </w:pPr>
    </w:p>
    <w:p>
      <w:pPr>
        <w:spacing w:before="0"/>
        <w:ind w:left="522" w:right="1294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清</w:t>
      </w:r>
      <w:r>
        <w:rPr>
          <w:rFonts w:ascii="微软雅黑" w:eastAsia="微软雅黑"/>
          <w:b/>
          <w:sz w:val="13"/>
        </w:rPr>
        <w:t>退</w:t>
      </w:r>
      <w:r>
        <w:rPr>
          <w:rFonts w:ascii="微软雅黑" w:eastAsia="微软雅黑"/>
          <w:b/>
          <w:sz w:val="13"/>
        </w:rPr>
        <w:t>出</w:t>
      </w:r>
      <w:r>
        <w:rPr>
          <w:rFonts w:ascii="微软雅黑" w:eastAsia="微软雅黑"/>
          <w:b/>
          <w:spacing w:val="-10"/>
          <w:sz w:val="13"/>
        </w:rPr>
        <w:t>场</w:t>
      </w:r>
    </w:p>
    <w:p>
      <w:pPr>
        <w:spacing w:after="0"/>
        <w:jc w:val="center"/>
        <w:rPr>
          <w:rFonts w:ascii="微软雅黑" w:eastAsia="微软雅黑"/>
          <w:sz w:val="13"/>
        </w:rPr>
        <w:sectPr>
          <w:headerReference w:type="default" r:id="rId42"/>
          <w:footerReference w:type="default" r:id="rId43"/>
          <w:type w:val="continuous"/>
          <w:pgSz w:w="11910" w:h="16840"/>
          <w:pgMar w:top="1420" w:right="1300" w:bottom="1180" w:left="1300" w:header="884" w:footer="991"/>
          <w:pgNumType w:start="20"/>
          <w:cols w:num="4" w:space="708" w:equalWidth="0">
            <w:col w:w="3769" w:space="40"/>
            <w:col w:w="1474" w:space="39"/>
            <w:col w:w="1057" w:space="40"/>
            <w:col w:w="2891" w:space="0"/>
          </w:cols>
        </w:sectPr>
      </w:pPr>
    </w:p>
    <w:p>
      <w:pPr>
        <w:pStyle w:val="BodyText"/>
        <w:spacing w:before="15"/>
        <w:rPr>
          <w:rFonts w:ascii="微软雅黑"/>
          <w:b/>
          <w:sz w:val="12"/>
        </w:rPr>
      </w:pPr>
      <w:r>
        <w:pict>
          <v:group id="_x0000_s1229" style="width:412.85pt;height:653.45pt;margin-top:80.25pt;margin-left:90.89pt;mso-position-horizontal-relative:page;mso-position-vertical-relative:page;position:absolute;z-index:-251637760" coordorigin="1818,1605" coordsize="8257,13069">
            <v:shape id="_x0000_s1230" style="width:8253;height:13065;left:1819;position:absolute;top:1607" coordorigin="1820,1607" coordsize="8253,13065" path="m1820,14671l2291,14671,2291,14671,2291,2079,2291,2079,1820,2079,1820,2079,1820,14671xm1820,14671l10072,14671,10072,14671,10072,1607,10072,1607,1820,1607,1820,1607,1820,14671xm1820,2067l10072,2067,10072,2067,10072,1607,10072,1607,1820,1607,1820,1607,1820,2067xm4885,14671l7479,14671,7479,14671,7479,2079,7479,2079,4885,2079,4885,2079,4885,14671xe" filled="f" stroked="t" strokecolor="black" strokeweight="0.2pt">
              <v:stroke dashstyle="solid"/>
              <v:path arrowok="t"/>
            </v:shape>
            <v:rect id="_x0000_s1231" style="width:2594;height:590;left:4884;position:absolute;top:2078" filled="t" fillcolor="#e8eef6" stroked="f">
              <v:fill type="solid"/>
            </v:rect>
            <v:shape id="_x0000_s1232" style="width:5188;height:12593;left:4884;position:absolute;top:2078" coordorigin="4885,2079" coordsize="5188,12593" path="m4885,2668l7479,2668,7479,2668,7479,2079,7479,2079,4885,2079,4885,2079,4885,2668xm7479,14671l10072,14671,10072,14671,10072,2079,10072,2079,7479,2079,7479,2079,7479,14671xe" filled="f" stroked="t" strokecolor="black" strokeweight="0.2pt">
              <v:stroke dashstyle="solid"/>
              <v:path arrowok="t"/>
            </v:shape>
            <v:rect id="_x0000_s1233" style="width:2594;height:590;left:7478;position:absolute;top:2078" filled="t" fillcolor="#e8eef6" stroked="f">
              <v:fill type="solid"/>
            </v:rect>
            <v:shape id="_x0000_s1234" style="width:7781;height:12593;left:2291;position:absolute;top:2078" coordorigin="2291,2079" coordsize="7781,12593" path="m7479,2668l10072,2668,10072,2668,10072,2079,10072,2079,7479,2079,7479,2079,7479,2668xm2291,14671l4885,14671,4885,14671,4885,2079,4885,2079,2291,2079,2291,2079,2291,14671xe" filled="f" stroked="t" strokecolor="black" strokeweight="0.2pt">
              <v:stroke dashstyle="solid"/>
              <v:path arrowok="t"/>
            </v:shape>
            <v:rect id="_x0000_s1235" style="width:2594;height:590;left:2291;position:absolute;top:2078" filled="t" fillcolor="#e8eef6" stroked="f">
              <v:fill type="solid"/>
            </v:rect>
            <v:rect id="_x0000_s1236" style="width:2594;height:590;left:2291;position:absolute;top:2078" filled="f" stroked="t" strokecolor="black" strokeweight="0.2pt">
              <v:stroke dashstyle="solid"/>
            </v:rect>
            <v:shape id="_x0000_s1237" style="width:1179;height:283;left:8185;position:absolute;top:3210" coordorigin="8186,3211" coordsize="1179,283" path="m9129,3494l8422,3494,8186,3352,8422,3211,9129,3211,9365,3352,9129,3494xe" filled="t" fillcolor="#e8eef6" stroked="f">
              <v:fill type="solid"/>
              <v:path arrowok="t"/>
            </v:shape>
            <v:shape id="_x0000_s1238" style="width:1179;height:283;left:8185;position:absolute;top:3210" coordorigin="8186,3211" coordsize="1179,283" path="m8422,3494l9129,3494,9365,3352,9129,3211,8422,3211,8186,3352,8422,3494xe" filled="f" stroked="t" strokecolor="black" strokeweight="0.6pt">
              <v:stroke dashstyle="solid"/>
              <v:path arrowok="t"/>
            </v:shape>
            <v:rect id="_x0000_s1239" style="width:1179;height:283;left:8185;position:absolute;top:4012" filled="t" fillcolor="#e8eef6" stroked="f">
              <v:fill type="solid"/>
            </v:rect>
            <v:rect id="_x0000_s1240" style="width:1179;height:283;left:8185;position:absolute;top:4012" filled="f" stroked="t" strokecolor="black" strokeweight="0.6pt">
              <v:stroke dashstyle="solid"/>
            </v:rect>
            <v:rect id="_x0000_s1241" style="width:1179;height:472;left:8185;position:absolute;top:5002" filled="t" fillcolor="#e8eef6" stroked="f">
              <v:fill type="solid"/>
            </v:rect>
            <v:rect id="_x0000_s1242" style="width:1179;height:472;left:8185;position:absolute;top:5002" filled="f" stroked="t" strokecolor="black" strokeweight="0.6pt">
              <v:stroke dashstyle="solid"/>
            </v:rect>
            <v:shape id="_x0000_s1243" style="width:1179;height:472;left:5592;position:absolute;top:6181" coordorigin="5592,6182" coordsize="1179,472" path="m6182,6653l5592,6418,6182,6182,6771,6418,6182,6653xe" filled="t" fillcolor="#e8eef6" stroked="f">
              <v:fill type="solid"/>
              <v:path arrowok="t"/>
            </v:shape>
            <v:shape id="_x0000_s1244" style="width:1179;height:472;left:5592;position:absolute;top:6181" coordorigin="5592,6182" coordsize="1179,472" path="m5592,6418l6182,6182,6771,6418,6182,6653,5592,6418xe" filled="f" stroked="t" strokecolor="black" strokeweight="0.6pt">
              <v:stroke dashstyle="solid"/>
              <v:path arrowok="t"/>
            </v:shape>
            <v:rect id="_x0000_s1245" style="width:1179;height:472;left:5592;position:absolute;top:9247" filled="t" fillcolor="#e8eef6" stroked="f">
              <v:fill type="solid"/>
            </v:rect>
            <v:rect id="_x0000_s1246" style="width:1179;height:472;left:5592;position:absolute;top:9247" filled="f" stroked="t" strokecolor="black" strokeweight="0.6pt">
              <v:stroke dashstyle="solid"/>
            </v:rect>
            <v:shape id="_x0000_s1247" style="width:1179;height:283;left:5592;position:absolute;top:13774" coordorigin="5592,13775" coordsize="1179,283" path="m6630,14058l5734,14058,5679,14047,5634,14017,5603,13972,5592,13916,5603,13861,5634,13816,5679,13786,5734,13775,6630,13775,6685,13786,6730,13816,6760,13861,6771,13916,6760,13972,6730,14017,6685,14047,6630,14058xe" filled="t" fillcolor="#e8eef6" stroked="f">
              <v:fill type="solid"/>
              <v:path arrowok="t"/>
            </v:shape>
            <v:shape id="_x0000_s1248" style="width:1179;height:283;left:5592;position:absolute;top:13774" coordorigin="5592,13775" coordsize="1179,283" path="m5734,14058l6630,14058,6685,14047,6730,14017,6760,13972,6771,13916,6760,13861,6730,13816,6685,13786,6630,13775,5734,13775,5679,13786,5634,13816,5603,13861,5592,13916,5603,13972,5634,14017,5679,14047,5734,14058xe" filled="f" stroked="t" strokecolor="black" strokeweight="0.6pt">
              <v:stroke dashstyle="solid"/>
              <v:path arrowok="t"/>
            </v:shape>
            <v:rect id="_x0000_s1249" style="width:1179;height:283;left:8185;position:absolute;top:6276" filled="t" fillcolor="#e8eef6" stroked="f">
              <v:fill type="solid"/>
            </v:rect>
            <v:rect id="_x0000_s1250" style="width:1179;height:283;left:8185;position:absolute;top:6276" filled="f" stroked="t" strokecolor="black" strokeweight="0.6pt">
              <v:stroke dashstyle="solid"/>
            </v:rect>
            <v:shape id="_x0000_s1251" style="width:1179;height:472;left:5592;position:absolute;top:11369" coordorigin="5592,11370" coordsize="1179,472" path="m6182,11841l5592,11606,6182,11370,6771,11606,6182,11841xe" filled="t" fillcolor="#e8eef6" stroked="f">
              <v:fill type="solid"/>
              <v:path arrowok="t"/>
            </v:shape>
            <v:shape id="_x0000_s1252" style="width:1179;height:472;left:5592;position:absolute;top:11369" coordorigin="5592,11370" coordsize="1179,472" path="m5592,11606l6182,11370,6771,11606,6182,11841,5592,11606xe" filled="f" stroked="t" strokecolor="black" strokeweight="0.6pt">
              <v:stroke dashstyle="solid"/>
              <v:path arrowok="t"/>
            </v:shape>
            <v:shape id="_x0000_s1253" style="width:1427;height:2594;left:3800;position:absolute;top:3941" coordorigin="3800,3942" coordsize="1427,2594" path="m4157,6536l4082,6531,4008,6517,3935,6493,3866,6459,3800,6417,3800,3942,5227,3942,5227,6298,4870,6298,4795,6303,4721,6317,4649,6341,4579,6374,4448,6459,4379,6493,4306,6517,4232,6531,4157,6536xm5227,6417l5161,6374,5092,6341,5019,6317,4945,6303,4870,6298,5227,6298,5227,6417xe" filled="t" fillcolor="#e8eef6" stroked="f">
              <v:fill type="solid"/>
              <v:path arrowok="t"/>
            </v:shape>
            <v:shape id="_x0000_s1254" style="width:4976;height:3042;left:3800;position:absolute;top:3493" coordorigin="3800,3494" coordsize="4976,3042" path="m3800,6417l3800,3942,3800,3942,5227,3942,5227,3942,5227,6417,5161,6374,5092,6341,5019,6317,4945,6303,4870,6298,4795,6303,4721,6317,4649,6341,4579,6374,4514,6417,4448,6459,4379,6493,4306,6517,4232,6531,4157,6536,4082,6531,4008,6517,3935,6493,3866,6459,3800,6417xm8775,3494l8775,3918e" filled="f" stroked="t" strokecolor="black" strokeweight="0.6pt">
              <v:stroke dashstyle="solid"/>
              <v:path arrowok="t"/>
            </v:shape>
            <v:shape id="_x0000_s1255" style="width:108;height:108;left:8721;position:absolute;top:3904" coordorigin="8721,3905" coordsize="108,108" path="m8775,4012l8721,3905,8829,3905,8775,4012xe" filled="t" fillcolor="black" stroked="f">
              <v:fill type="solid"/>
              <v:path arrowok="t"/>
            </v:shape>
            <v:line id="_x0000_s1256" style="position:absolute" from="8775,4295" to="8775,4908" stroked="t" strokecolor="black" strokeweight="0.6pt">
              <v:stroke dashstyle="solid"/>
            </v:line>
            <v:shape id="_x0000_s1257" style="width:108;height:108;left:8721;position:absolute;top:4894" coordorigin="8721,4895" coordsize="108,108" path="m8775,5003l8721,4895,8829,4895,8775,5003xe" filled="t" fillcolor="black" stroked="f">
              <v:fill type="solid"/>
              <v:path arrowok="t"/>
            </v:shape>
            <v:line id="_x0000_s1258" style="position:absolute" from="8186,5239" to="6866,5239" stroked="t" strokecolor="black" strokeweight="0.6pt">
              <v:stroke dashstyle="solid"/>
            </v:line>
            <v:shape id="_x0000_s1259" style="width:108;height:108;left:6771;position:absolute;top:5184" coordorigin="6771,5185" coordsize="108,108" path="m6879,5292l6771,5239,6879,5185,6879,5292xe" filled="t" fillcolor="black" stroked="f">
              <v:fill type="solid"/>
              <v:path arrowok="t"/>
            </v:shape>
            <v:shape id="_x0000_s1260" style="width:955;height:849;left:5226;position:absolute;top:5238" coordorigin="5227,5239" coordsize="955,849" path="m5227,5239l5592,5239m6182,5474l6182,6087e" filled="f" stroked="t" strokecolor="black" strokeweight="0.6pt">
              <v:stroke dashstyle="solid"/>
              <v:path arrowok="t"/>
            </v:shape>
            <v:shape id="_x0000_s1261" style="width:108;height:108;left:6127;position:absolute;top:6074" coordorigin="6128,6074" coordsize="108,108" path="m6182,6182l6128,6074,6236,6074,6182,6182xe" filled="t" fillcolor="black" stroked="f">
              <v:fill type="solid"/>
              <v:path arrowok="t"/>
            </v:shape>
            <v:shape id="_x0000_s1262" style="width:1321;height:2;left:6771;position:absolute;top:6417" coordorigin="6771,6418" coordsize="1321,0" path="m6771,6418l7272,6418m7673,6418l8092,6418e" filled="f" stroked="t" strokecolor="black" strokeweight="0.6pt">
              <v:stroke dashstyle="solid"/>
              <v:path arrowok="t"/>
            </v:shape>
            <v:shape id="_x0000_s1263" style="width:108;height:108;left:8078;position:absolute;top:6363" coordorigin="8078,6364" coordsize="108,108" path="m8078,6472l8078,6364,8186,6418,8078,6472xe" filled="t" fillcolor="black" stroked="f">
              <v:fill type="solid"/>
              <v:path arrowok="t"/>
            </v:shape>
            <v:rect id="_x0000_s1264" style="width:401;height:176;left:7271;position:absolute;top:6329" filled="t" fillcolor="white" stroked="f">
              <v:fill type="solid"/>
            </v:rect>
            <v:shape id="_x0000_s1265" style="width:2;height:472;left:6181;position:absolute;top:6653" coordorigin="6182,6653" coordsize="0,472" path="m6182,7024l6182,7125m6182,6653l6182,6848e" filled="f" stroked="t" strokecolor="black" strokeweight="0.6pt">
              <v:stroke dashstyle="solid"/>
              <v:path arrowok="t"/>
            </v:shape>
            <v:shape id="_x0000_s1266" style="width:108;height:108;left:6127;position:absolute;top:7111" coordorigin="6128,7112" coordsize="108,108" path="m6182,7219l6128,7112,6236,7112,6182,7219xe" filled="t" fillcolor="black" stroked="f">
              <v:fill type="solid"/>
              <v:path arrowok="t"/>
            </v:shape>
            <v:shape id="_x0000_s1267" style="width:2005;height:637;left:6771;position:absolute;top:9483" coordorigin="6771,9483" coordsize="2005,637" path="m6771,9483l8775,9483,8775,10120e" filled="f" stroked="t" strokecolor="black" strokeweight="0.6pt">
              <v:stroke dashstyle="solid"/>
              <v:path arrowok="t"/>
            </v:shape>
            <v:shape id="_x0000_s1268" style="width:108;height:108;left:8721;position:absolute;top:10106" coordorigin="8721,10106" coordsize="108,108" path="m8775,10214l8721,10106,8829,10106,8775,10214xe" filled="t" fillcolor="black" stroked="f">
              <v:fill type="solid"/>
              <v:path arrowok="t"/>
            </v:shape>
            <v:line id="_x0000_s1269" style="position:absolute" from="6771,10450" to="8092,10450" stroked="t" strokecolor="black" strokeweight="0.6pt">
              <v:stroke dashstyle="solid"/>
            </v:line>
            <v:shape id="_x0000_s1270" style="width:108;height:108;left:8078;position:absolute;top:10396" coordorigin="8078,10396" coordsize="108,108" path="m8078,10504l8078,10396,8186,10450,8078,10504xe" filled="t" fillcolor="black" stroked="f">
              <v:fill type="solid"/>
              <v:path arrowok="t"/>
            </v:shape>
            <v:line id="_x0000_s1271" style="position:absolute" from="6182,10592" to="6182,11275" stroked="t" strokecolor="black" strokeweight="0.6pt">
              <v:stroke dashstyle="solid"/>
            </v:line>
            <v:shape id="_x0000_s1272" style="width:108;height:108;left:6127;position:absolute;top:11261" coordorigin="6128,11262" coordsize="108,108" path="m6182,11370l6128,11262,6236,11262,6182,11370xe" filled="t" fillcolor="black" stroked="f">
              <v:fill type="solid"/>
              <v:path arrowok="t"/>
            </v:shape>
            <v:shape id="_x0000_s1273" style="width:1321;height:2;left:6771;position:absolute;top:11605" coordorigin="6771,11606" coordsize="1321,0" path="m6771,11606l7170,11606m7303,11606l8092,11606e" filled="f" stroked="t" strokecolor="black" strokeweight="0.6pt">
              <v:stroke dashstyle="solid"/>
              <v:path arrowok="t"/>
            </v:shape>
            <v:shape id="_x0000_s1274" style="width:108;height:108;left:8078;position:absolute;top:11551" coordorigin="8078,11552" coordsize="108,108" path="m8078,11659l8078,11552,8186,11606,8078,11659xe" filled="t" fillcolor="black" stroked="f">
              <v:fill type="solid"/>
              <v:path arrowok="t"/>
            </v:shape>
            <v:shape id="_x0000_s1275" style="width:1745;height:472;left:5309;position:absolute;top:12525" coordorigin="5309,12525" coordsize="1745,472" path="m6182,12997l5309,12761,6182,12525,7054,12761,6182,12997xe" filled="t" fillcolor="#e8eef6" stroked="f">
              <v:fill type="solid"/>
              <v:path arrowok="t"/>
            </v:shape>
            <v:shape id="_x0000_s1276" style="width:1910;height:2547;left:5144;position:absolute;top:10450" coordorigin="5144,10450" coordsize="1910,2547" path="m5309,12761l6182,12525,6182,12525,7054,12761,7054,12761,6182,12997,6182,12997,5309,12761xm5309,12761l5144,12761,5144,12761,5144,10450,5144,10450,5498,10450e" filled="f" stroked="t" strokecolor="black" strokeweight="0.6pt">
              <v:stroke dashstyle="solid"/>
              <v:path arrowok="t"/>
            </v:shape>
            <v:shape id="_x0000_s1277" style="width:108;height:108;left:5484;position:absolute;top:10396" coordorigin="5484,10396" coordsize="108,108" path="m5484,10504l5484,10396,5592,10450,5484,10504xe" filled="t" fillcolor="black" stroked="f">
              <v:fill type="solid"/>
              <v:path arrowok="t"/>
            </v:shape>
            <v:rect id="_x0000_s1278" style="width:401;height:176;left:4937;position:absolute;top:11376" filled="t" fillcolor="white" stroked="f">
              <v:fill type="solid"/>
            </v:rect>
            <v:shape id="_x0000_s1279" style="width:2;height:684;left:6181;position:absolute;top:12996" coordorigin="6182,12997" coordsize="0,684" path="m6182,13474l6182,13681m6182,12997l6182,13298e" filled="f" stroked="t" strokecolor="black" strokeweight="0.6pt">
              <v:stroke dashstyle="solid"/>
              <v:path arrowok="t"/>
            </v:shape>
            <v:shape id="_x0000_s1280" style="width:108;height:108;left:6127;position:absolute;top:13667" coordorigin="6128,13667" coordsize="108,108" path="m6182,13775l6128,13667,6236,13667,6182,13775xe" filled="t" fillcolor="black" stroked="f">
              <v:fill type="solid"/>
              <v:path arrowok="t"/>
            </v:shape>
            <v:shape id="_x0000_s1281" style="width:2;height:590;left:6181;position:absolute;top:11841" coordorigin="6182,11841" coordsize="0,590" path="m6182,12271l6182,12431m6182,11841l6182,12095e" filled="f" stroked="t" strokecolor="black" strokeweight="0.6pt">
              <v:stroke dashstyle="solid"/>
              <v:path arrowok="t"/>
            </v:shape>
            <v:shape id="_x0000_s1282" style="width:108;height:108;left:6127;position:absolute;top:12417" coordorigin="6128,12417" coordsize="108,108" path="m6182,12525l6128,12417,6236,12417,6182,12525xe" filled="t" fillcolor="black" stroked="f">
              <v:fill type="solid"/>
              <v:path arrowok="t"/>
            </v:shape>
            <v:rect id="_x0000_s1283" style="width:1368;height:283;left:5497;position:absolute;top:7219" filled="t" fillcolor="#e8eef6" stroked="f">
              <v:fill type="solid"/>
            </v:rect>
            <v:shape id="_x0000_s1284" style="width:1368;height:755;left:5497;position:absolute;top:7219" coordorigin="5498,7219" coordsize="1368,755" path="m5498,7502l6866,7502,6866,7502,6866,7219,6866,7219,5498,7219,5498,7219,5498,7502xm6182,7502l6182,7974e" filled="f" stroked="t" strokecolor="black" strokeweight="0.6pt">
              <v:stroke dashstyle="solid"/>
              <v:path arrowok="t"/>
            </v:shape>
            <v:shape id="_x0000_s1285" style="width:108;height:108;left:6127;position:absolute;top:7960" coordorigin="6128,7961" coordsize="108,108" path="m6182,8068l6128,7961,6236,7961,6182,8068xe" filled="t" fillcolor="black" stroked="f">
              <v:fill type="solid"/>
              <v:path arrowok="t"/>
            </v:shape>
            <v:shape id="_x0000_s1286" style="width:1179;height:472;left:5592;position:absolute;top:8068" coordorigin="5592,8068" coordsize="1179,472" path="m6182,8540l5592,8304,6182,8068,6771,8304,6182,8540xe" filled="t" fillcolor="#e8eef6" stroked="f">
              <v:fill type="solid"/>
              <v:path arrowok="t"/>
            </v:shape>
            <v:shape id="_x0000_s1287" style="width:1179;height:472;left:5592;position:absolute;top:8068" coordorigin="5592,8068" coordsize="1179,472" path="m5592,8304l6182,8068,6771,8304,6182,8540,5592,8304xe" filled="f" stroked="t" strokecolor="black" strokeweight="0.6pt">
              <v:stroke dashstyle="solid"/>
              <v:path arrowok="t"/>
            </v:shape>
            <v:shape id="_x0000_s1288" style="width:2;height:614;left:6181;position:absolute;top:8539" coordorigin="6182,8540" coordsize="0,614" path="m6182,8982l6182,9153m6182,8540l6182,8806e" filled="f" stroked="t" strokecolor="black" strokeweight="0.6pt">
              <v:stroke dashstyle="solid"/>
              <v:path arrowok="t"/>
            </v:shape>
            <v:shape id="_x0000_s1289" style="width:2702;height:2689;left:6127;position:absolute;top:6559" coordorigin="6128,6559" coordsize="2702,2689" path="m6236,9140l6128,9140,6182,9247,6236,9140xm8829,6667l8775,6559,8721,6667,8829,6667xe" filled="t" fillcolor="black" stroked="f">
              <v:fill type="solid"/>
              <v:path arrowok="t"/>
            </v:shape>
            <v:rect id="_x0000_s1290" style="width:401;height:176;left:8120;position:absolute;top:8216" filled="t" fillcolor="white" stroked="f">
              <v:fill type="solid"/>
            </v:rect>
          </v:group>
        </w:pict>
      </w:r>
    </w:p>
    <w:p>
      <w:pPr>
        <w:spacing w:before="43"/>
        <w:ind w:left="457" w:right="1" w:firstLine="0"/>
        <w:jc w:val="center"/>
        <w:rPr>
          <w:rFonts w:ascii="微软雅黑" w:eastAsia="微软雅黑"/>
          <w:b/>
          <w:sz w:val="13"/>
        </w:rPr>
      </w:pPr>
      <w:r>
        <w:pict>
          <v:shape id="_x0000_s1291" style="width:100.25pt;height:82.55pt;margin-top:-5.62pt;margin-left:338.56pt;mso-position-horizontal-relative:page;position:absolute;z-index:251677696" coordorigin="6771,-112" coordsize="2005,1651" path="m6771,1538l8775,1538,8775,-112e" filled="f" stroked="t" strokecolor="black" strokeweight="0.6pt">
            <v:stroke dashstyle="solid"/>
            <v:path arrowok="t"/>
          </v:shape>
        </w:pict>
      </w:r>
      <w:r>
        <w:rPr>
          <w:rFonts w:ascii="微软雅黑" w:eastAsia="微软雅黑"/>
          <w:b/>
          <w:sz w:val="13"/>
        </w:rPr>
        <w:t>符</w:t>
      </w:r>
      <w:r>
        <w:rPr>
          <w:rFonts w:ascii="微软雅黑" w:eastAsia="微软雅黑"/>
          <w:b/>
          <w:spacing w:val="-10"/>
          <w:sz w:val="13"/>
        </w:rPr>
        <w:t>合</w:t>
      </w:r>
    </w:p>
    <w:p>
      <w:pPr>
        <w:pStyle w:val="BodyText"/>
        <w:spacing w:before="11"/>
        <w:rPr>
          <w:rFonts w:ascii="微软雅黑"/>
          <w:b/>
          <w:sz w:val="7"/>
        </w:rPr>
      </w:pPr>
      <w:r>
        <w:pict>
          <v:shape id="_x0000_s1292" type="#_x0000_t202" style="width:68.4pt;height:14.15pt;margin-top:8.55pt;margin-left:274.9pt;mso-position-horizontal-relative:page;mso-wrap-distance-left:0;mso-wrap-distance-right:0;position:absolute;z-index:-251636736" filled="f" stroked="t" strokecolor="black" strokeweight="0.6pt">
            <v:stroke dashstyle="solid"/>
            <v:textbox inset="0,0,0,0">
              <w:txbxContent>
                <w:p>
                  <w:pPr>
                    <w:spacing w:before="8"/>
                    <w:ind w:left="143" w:right="0" w:firstLine="0"/>
                    <w:jc w:val="left"/>
                    <w:rPr>
                      <w:rFonts w:ascii="微软雅黑" w:eastAsia="微软雅黑"/>
                      <w:b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sz w:val="13"/>
                    </w:rPr>
                    <w:t>特</w:t>
                  </w:r>
                  <w:r>
                    <w:rPr>
                      <w:rFonts w:ascii="微软雅黑" w:eastAsia="微软雅黑"/>
                      <w:b/>
                      <w:sz w:val="13"/>
                    </w:rPr>
                    <w:t>殊</w:t>
                  </w:r>
                  <w:r>
                    <w:rPr>
                      <w:rFonts w:ascii="微软雅黑" w:eastAsia="微软雅黑"/>
                      <w:b/>
                      <w:sz w:val="13"/>
                    </w:rPr>
                    <w:t>工</w:t>
                  </w:r>
                  <w:r>
                    <w:rPr>
                      <w:rFonts w:ascii="微软雅黑" w:eastAsia="微软雅黑"/>
                      <w:b/>
                      <w:sz w:val="13"/>
                    </w:rPr>
                    <w:t>种</w:t>
                  </w:r>
                  <w:r>
                    <w:rPr>
                      <w:rFonts w:ascii="微软雅黑" w:eastAsia="微软雅黑"/>
                      <w:b/>
                      <w:sz w:val="13"/>
                    </w:rPr>
                    <w:t>现</w:t>
                  </w:r>
                  <w:r>
                    <w:rPr>
                      <w:rFonts w:ascii="微软雅黑" w:eastAsia="微软雅黑"/>
                      <w:b/>
                      <w:sz w:val="13"/>
                    </w:rPr>
                    <w:t>场</w:t>
                  </w:r>
                  <w:r>
                    <w:rPr>
                      <w:rFonts w:ascii="微软雅黑" w:eastAsia="微软雅黑"/>
                      <w:b/>
                      <w:sz w:val="13"/>
                    </w:rPr>
                    <w:t>考</w:t>
                  </w:r>
                  <w:r>
                    <w:rPr>
                      <w:rFonts w:ascii="微软雅黑" w:eastAsia="微软雅黑"/>
                      <w:b/>
                      <w:spacing w:val="-10"/>
                      <w:sz w:val="13"/>
                    </w:rPr>
                    <w:t>试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4"/>
        <w:rPr>
          <w:rFonts w:ascii="微软雅黑"/>
          <w:b/>
          <w:sz w:val="14"/>
        </w:rPr>
      </w:pPr>
    </w:p>
    <w:p>
      <w:pPr>
        <w:spacing w:before="43"/>
        <w:ind w:left="457" w:right="1" w:firstLine="0"/>
        <w:jc w:val="center"/>
        <w:rPr>
          <w:rFonts w:ascii="微软雅黑" w:eastAsia="微软雅黑"/>
          <w:b/>
          <w:sz w:val="13"/>
        </w:rPr>
      </w:pPr>
      <w:r>
        <w:pict>
          <v:shape id="_x0000_s1293" type="#_x0000_t202" style="width:21.05pt;height:6.7pt;margin-top:5.01pt;margin-left:406.35pt;mso-position-horizontal-relative:page;position:absolute;z-index:251675648" filled="f" stroked="f">
            <v:textbox inset="0,0,0,0">
              <w:txbxContent>
                <w:p>
                  <w:pPr>
                    <w:spacing w:before="0" w:line="133" w:lineRule="exact"/>
                    <w:ind w:left="0" w:right="0" w:firstLine="0"/>
                    <w:jc w:val="left"/>
                    <w:rPr>
                      <w:rFonts w:ascii="微软雅黑" w:eastAsia="微软雅黑"/>
                      <w:b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sz w:val="13"/>
                    </w:rPr>
                    <w:t>不</w:t>
                  </w:r>
                  <w:r>
                    <w:rPr>
                      <w:rFonts w:ascii="微软雅黑" w:eastAsia="微软雅黑"/>
                      <w:b/>
                      <w:sz w:val="13"/>
                    </w:rPr>
                    <w:t>符</w:t>
                  </w:r>
                  <w:r>
                    <w:rPr>
                      <w:rFonts w:ascii="微软雅黑" w:eastAsia="微软雅黑"/>
                      <w:b/>
                      <w:spacing w:val="-10"/>
                      <w:sz w:val="13"/>
                    </w:rPr>
                    <w:t>合</w:t>
                  </w:r>
                </w:p>
              </w:txbxContent>
            </v:textbox>
          </v:shape>
        </w:pict>
      </w:r>
      <w:r>
        <w:rPr>
          <w:rFonts w:ascii="微软雅黑" w:eastAsia="微软雅黑"/>
          <w:b/>
          <w:sz w:val="13"/>
        </w:rPr>
        <w:t>是</w:t>
      </w:r>
      <w:r>
        <w:rPr>
          <w:rFonts w:ascii="微软雅黑" w:eastAsia="微软雅黑"/>
          <w:b/>
          <w:sz w:val="13"/>
        </w:rPr>
        <w:t>否</w:t>
      </w:r>
      <w:r>
        <w:rPr>
          <w:rFonts w:ascii="微软雅黑" w:eastAsia="微软雅黑"/>
          <w:b/>
          <w:sz w:val="13"/>
        </w:rPr>
        <w:t>符</w:t>
      </w:r>
      <w:r>
        <w:rPr>
          <w:rFonts w:ascii="微软雅黑" w:eastAsia="微软雅黑"/>
          <w:b/>
          <w:sz w:val="13"/>
        </w:rPr>
        <w:t>合</w:t>
      </w:r>
      <w:r>
        <w:rPr>
          <w:rFonts w:ascii="微软雅黑" w:eastAsia="微软雅黑"/>
          <w:b/>
          <w:sz w:val="13"/>
        </w:rPr>
        <w:t>要</w:t>
      </w:r>
      <w:r>
        <w:rPr>
          <w:rFonts w:ascii="微软雅黑" w:eastAsia="微软雅黑"/>
          <w:b/>
          <w:spacing w:val="-10"/>
          <w:sz w:val="13"/>
        </w:rPr>
        <w:t>求</w:t>
      </w:r>
    </w:p>
    <w:p>
      <w:pPr>
        <w:pStyle w:val="BodyText"/>
        <w:spacing w:before="12"/>
        <w:rPr>
          <w:rFonts w:ascii="微软雅黑"/>
          <w:b/>
          <w:sz w:val="16"/>
        </w:rPr>
      </w:pPr>
    </w:p>
    <w:p>
      <w:pPr>
        <w:spacing w:before="43"/>
        <w:ind w:left="457" w:right="1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符</w:t>
      </w:r>
      <w:r>
        <w:rPr>
          <w:rFonts w:ascii="微软雅黑" w:eastAsia="微软雅黑"/>
          <w:b/>
          <w:spacing w:val="-10"/>
          <w:sz w:val="13"/>
        </w:rPr>
        <w:t>合</w:t>
      </w:r>
    </w:p>
    <w:p>
      <w:pPr>
        <w:pStyle w:val="BodyText"/>
        <w:spacing w:before="12"/>
        <w:rPr>
          <w:rFonts w:ascii="微软雅黑"/>
          <w:b/>
          <w:sz w:val="11"/>
        </w:rPr>
      </w:pPr>
    </w:p>
    <w:p>
      <w:pPr>
        <w:spacing w:before="91" w:line="172" w:lineRule="auto"/>
        <w:ind w:left="4347" w:right="3888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-2"/>
          <w:sz w:val="13"/>
        </w:rPr>
        <w:t>同</w:t>
      </w:r>
      <w:r>
        <w:rPr>
          <w:rFonts w:ascii="微软雅黑" w:eastAsia="微软雅黑"/>
          <w:b/>
          <w:spacing w:val="-2"/>
          <w:sz w:val="13"/>
        </w:rPr>
        <w:t>意</w:t>
      </w:r>
      <w:r>
        <w:rPr>
          <w:rFonts w:ascii="微软雅黑" w:eastAsia="微软雅黑"/>
          <w:b/>
          <w:spacing w:val="-2"/>
          <w:sz w:val="13"/>
        </w:rPr>
        <w:t>特</w:t>
      </w:r>
      <w:r>
        <w:rPr>
          <w:rFonts w:ascii="微软雅黑" w:eastAsia="微软雅黑"/>
          <w:b/>
          <w:spacing w:val="-2"/>
          <w:sz w:val="13"/>
        </w:rPr>
        <w:t>种</w:t>
      </w:r>
      <w:r>
        <w:rPr>
          <w:rFonts w:ascii="微软雅黑" w:eastAsia="微软雅黑"/>
          <w:b/>
          <w:spacing w:val="-2"/>
          <w:sz w:val="13"/>
        </w:rPr>
        <w:t>作</w:t>
      </w:r>
      <w:r>
        <w:rPr>
          <w:rFonts w:ascii="微软雅黑" w:eastAsia="微软雅黑"/>
          <w:b/>
          <w:spacing w:val="-2"/>
          <w:sz w:val="13"/>
        </w:rPr>
        <w:t>业</w:t>
      </w:r>
      <w:r>
        <w:rPr>
          <w:rFonts w:ascii="微软雅黑" w:eastAsia="微软雅黑"/>
          <w:b/>
          <w:spacing w:val="-2"/>
          <w:sz w:val="13"/>
        </w:rPr>
        <w:t>人</w:t>
      </w:r>
      <w:r>
        <w:rPr>
          <w:rFonts w:ascii="微软雅黑" w:eastAsia="微软雅黑"/>
          <w:b/>
          <w:spacing w:val="-2"/>
          <w:sz w:val="13"/>
        </w:rPr>
        <w:t>员</w:t>
      </w:r>
      <w:r>
        <w:rPr>
          <w:rFonts w:ascii="微软雅黑" w:eastAsia="微软雅黑"/>
          <w:b/>
          <w:spacing w:val="-2"/>
          <w:sz w:val="13"/>
        </w:rPr>
        <w:t>进</w:t>
      </w:r>
      <w:r>
        <w:rPr>
          <w:rFonts w:ascii="微软雅黑" w:eastAsia="微软雅黑"/>
          <w:b/>
          <w:spacing w:val="-2"/>
          <w:sz w:val="13"/>
        </w:rPr>
        <w:t>行</w:t>
      </w:r>
      <w:r>
        <w:rPr>
          <w:rFonts w:ascii="微软雅黑" w:eastAsia="微软雅黑"/>
          <w:b/>
          <w:spacing w:val="-2"/>
          <w:sz w:val="13"/>
        </w:rPr>
        <w:t>施</w:t>
      </w:r>
      <w:r>
        <w:rPr>
          <w:rFonts w:ascii="微软雅黑" w:eastAsia="微软雅黑"/>
          <w:b/>
          <w:spacing w:val="-2"/>
          <w:sz w:val="13"/>
        </w:rPr>
        <w:t>工</w:t>
      </w:r>
      <w:r>
        <w:rPr>
          <w:rFonts w:ascii="微软雅黑" w:eastAsia="微软雅黑"/>
          <w:b/>
          <w:spacing w:val="-2"/>
          <w:sz w:val="13"/>
        </w:rPr>
        <w:t>作</w:t>
      </w:r>
      <w:r>
        <w:rPr>
          <w:rFonts w:ascii="微软雅黑" w:eastAsia="微软雅黑"/>
          <w:b/>
          <w:spacing w:val="-2"/>
          <w:sz w:val="13"/>
        </w:rPr>
        <w:t>业</w:t>
      </w:r>
    </w:p>
    <w:p>
      <w:pPr>
        <w:pStyle w:val="BodyText"/>
        <w:spacing w:before="12"/>
        <w:rPr>
          <w:rFonts w:ascii="微软雅黑"/>
          <w:b/>
          <w:sz w:val="28"/>
        </w:rPr>
      </w:pPr>
      <w:r>
        <w:pict>
          <v:shape id="_x0000_s1294" type="#_x0000_t202" style="width:58.95pt;height:14.15pt;margin-top:32.62pt;margin-left:279.61pt;mso-position-horizontal-relative:page;mso-wrap-distance-left:0;mso-wrap-distance-right:0;position:absolute;z-index:-251635712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8"/>
                    <w:ind w:left="48" w:right="0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监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督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现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场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特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种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作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10"/>
                      <w:sz w:val="13"/>
                    </w:rPr>
                    <w:t>业</w:t>
                  </w:r>
                </w:p>
              </w:txbxContent>
            </v:textbox>
            <w10:wrap type="topAndBottom"/>
          </v:shape>
        </w:pict>
      </w:r>
      <w:r>
        <w:pict>
          <v:shape id="_x0000_s1295" type="#_x0000_t202" style="width:58.95pt;height:23.6pt;margin-top:27.91pt;margin-left:409.3pt;mso-position-horizontal-relative:page;mso-wrap-distance-left:0;mso-wrap-distance-right:0;position:absolute;z-index:-251634688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58" w:line="172" w:lineRule="auto"/>
                    <w:ind w:left="316" w:right="47" w:hanging="268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特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种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作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业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人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员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进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行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4"/>
                      <w:sz w:val="13"/>
                    </w:rPr>
                    <w:t>施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4"/>
                      <w:sz w:val="13"/>
                    </w:rPr>
                    <w:t>工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4"/>
                      <w:sz w:val="13"/>
                    </w:rPr>
                    <w:t>作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4"/>
                      <w:sz w:val="13"/>
                    </w:rPr>
                    <w:t>业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7"/>
        <w:rPr>
          <w:rFonts w:ascii="微软雅黑"/>
          <w:b/>
          <w:sz w:val="12"/>
        </w:rPr>
      </w:pPr>
    </w:p>
    <w:p>
      <w:pPr>
        <w:spacing w:before="43" w:line="191" w:lineRule="exact"/>
        <w:ind w:left="0" w:right="1615" w:firstLine="0"/>
        <w:jc w:val="center"/>
        <w:rPr>
          <w:rFonts w:ascii="微软雅黑" w:eastAsia="微软雅黑"/>
          <w:b/>
          <w:sz w:val="13"/>
        </w:rPr>
      </w:pPr>
      <w:r>
        <w:pict>
          <v:shape id="_x0000_s1296" type="#_x0000_t202" style="width:58.95pt;height:14.15pt;margin-top:8.53pt;margin-left:409.3pt;mso-position-horizontal-relative:page;position:absolute;z-index:251676672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8"/>
                    <w:ind w:left="316" w:right="0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教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育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培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10"/>
                      <w:sz w:val="13"/>
                    </w:rPr>
                    <w:t>训</w:t>
                  </w:r>
                </w:p>
              </w:txbxContent>
            </v:textbox>
          </v:shape>
        </w:pict>
      </w:r>
      <w:r>
        <w:rPr>
          <w:rFonts w:ascii="微软雅黑" w:eastAsia="微软雅黑"/>
          <w:b/>
          <w:sz w:val="13"/>
        </w:rPr>
        <w:t>未</w:t>
      </w:r>
      <w:r>
        <w:rPr>
          <w:rFonts w:ascii="微软雅黑" w:eastAsia="微软雅黑"/>
          <w:b/>
          <w:sz w:val="13"/>
        </w:rPr>
        <w:t>完</w:t>
      </w:r>
      <w:r>
        <w:rPr>
          <w:rFonts w:ascii="微软雅黑" w:eastAsia="微软雅黑"/>
          <w:b/>
          <w:spacing w:val="-10"/>
          <w:sz w:val="13"/>
        </w:rPr>
        <w:t>工</w:t>
      </w:r>
    </w:p>
    <w:p>
      <w:pPr>
        <w:tabs>
          <w:tab w:val="left" w:pos="2578"/>
        </w:tabs>
        <w:spacing w:before="0" w:line="191" w:lineRule="exact"/>
        <w:ind w:left="1183" w:right="0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是</w:t>
      </w:r>
      <w:r>
        <w:rPr>
          <w:rFonts w:ascii="微软雅黑" w:eastAsia="微软雅黑"/>
          <w:b/>
          <w:sz w:val="13"/>
        </w:rPr>
        <w:t>否</w:t>
      </w:r>
      <w:r>
        <w:rPr>
          <w:rFonts w:ascii="微软雅黑" w:eastAsia="微软雅黑"/>
          <w:b/>
          <w:sz w:val="13"/>
        </w:rPr>
        <w:t>符</w:t>
      </w:r>
      <w:r>
        <w:rPr>
          <w:rFonts w:ascii="微软雅黑" w:eastAsia="微软雅黑"/>
          <w:b/>
          <w:sz w:val="13"/>
        </w:rPr>
        <w:t>合</w:t>
      </w:r>
      <w:r>
        <w:rPr>
          <w:rFonts w:ascii="微软雅黑" w:eastAsia="微软雅黑"/>
          <w:b/>
          <w:sz w:val="13"/>
        </w:rPr>
        <w:t>要</w:t>
      </w:r>
      <w:r>
        <w:rPr>
          <w:rFonts w:ascii="微软雅黑" w:eastAsia="微软雅黑"/>
          <w:b/>
          <w:spacing w:val="-10"/>
          <w:sz w:val="13"/>
        </w:rPr>
        <w:t>求</w:t>
      </w:r>
      <w:r>
        <w:rPr>
          <w:rFonts w:ascii="微软雅黑" w:eastAsia="微软雅黑"/>
          <w:b/>
          <w:sz w:val="13"/>
        </w:rPr>
        <w:tab/>
      </w:r>
      <w:r>
        <w:rPr>
          <w:rFonts w:ascii="微软雅黑" w:eastAsia="微软雅黑"/>
          <w:b/>
          <w:spacing w:val="-10"/>
          <w:sz w:val="13"/>
        </w:rPr>
        <w:t>否</w:t>
      </w:r>
    </w:p>
    <w:p>
      <w:pPr>
        <w:pStyle w:val="BodyText"/>
        <w:spacing w:before="1"/>
        <w:rPr>
          <w:rFonts w:ascii="微软雅黑"/>
          <w:b/>
          <w:sz w:val="16"/>
        </w:rPr>
      </w:pPr>
    </w:p>
    <w:p>
      <w:pPr>
        <w:spacing w:before="43"/>
        <w:ind w:left="456" w:right="0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w w:val="102"/>
          <w:sz w:val="13"/>
        </w:rPr>
        <w:t>是</w:t>
      </w:r>
    </w:p>
    <w:p>
      <w:pPr>
        <w:pStyle w:val="BodyText"/>
        <w:rPr>
          <w:rFonts w:ascii="微软雅黑"/>
          <w:b/>
          <w:sz w:val="16"/>
        </w:rPr>
      </w:pPr>
    </w:p>
    <w:p>
      <w:pPr>
        <w:spacing w:before="43"/>
        <w:ind w:left="457" w:right="1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特</w:t>
      </w:r>
      <w:r>
        <w:rPr>
          <w:rFonts w:ascii="微软雅黑" w:eastAsia="微软雅黑"/>
          <w:b/>
          <w:sz w:val="13"/>
        </w:rPr>
        <w:t>种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z w:val="13"/>
        </w:rPr>
        <w:t>业</w:t>
      </w:r>
      <w:r>
        <w:rPr>
          <w:rFonts w:ascii="微软雅黑" w:eastAsia="微软雅黑"/>
          <w:b/>
          <w:sz w:val="13"/>
        </w:rPr>
        <w:t>是</w:t>
      </w:r>
      <w:r>
        <w:rPr>
          <w:rFonts w:ascii="微软雅黑" w:eastAsia="微软雅黑"/>
          <w:b/>
          <w:sz w:val="13"/>
        </w:rPr>
        <w:t>否</w:t>
      </w:r>
      <w:r>
        <w:rPr>
          <w:rFonts w:ascii="微软雅黑" w:eastAsia="微软雅黑"/>
          <w:b/>
          <w:sz w:val="13"/>
        </w:rPr>
        <w:t>完</w:t>
      </w:r>
      <w:r>
        <w:rPr>
          <w:rFonts w:ascii="微软雅黑" w:eastAsia="微软雅黑"/>
          <w:b/>
          <w:spacing w:val="-10"/>
          <w:sz w:val="13"/>
        </w:rPr>
        <w:t>工</w:t>
      </w:r>
    </w:p>
    <w:p>
      <w:pPr>
        <w:pStyle w:val="BodyText"/>
        <w:spacing w:before="10"/>
        <w:rPr>
          <w:rFonts w:ascii="微软雅黑"/>
          <w:b/>
          <w:sz w:val="18"/>
        </w:rPr>
      </w:pPr>
    </w:p>
    <w:p>
      <w:pPr>
        <w:spacing w:before="43"/>
        <w:ind w:left="457" w:right="1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完</w:t>
      </w:r>
      <w:r>
        <w:rPr>
          <w:rFonts w:ascii="微软雅黑" w:eastAsia="微软雅黑"/>
          <w:b/>
          <w:spacing w:val="-10"/>
          <w:sz w:val="13"/>
        </w:rPr>
        <w:t>工</w:t>
      </w:r>
    </w:p>
    <w:p>
      <w:pPr>
        <w:pStyle w:val="BodyText"/>
        <w:spacing w:before="9"/>
        <w:rPr>
          <w:rFonts w:ascii="微软雅黑"/>
          <w:b/>
          <w:sz w:val="13"/>
        </w:rPr>
      </w:pPr>
    </w:p>
    <w:p>
      <w:pPr>
        <w:spacing w:before="43"/>
        <w:ind w:left="457" w:right="1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6"/>
          <w:sz w:val="13"/>
        </w:rPr>
        <w:t>结 束</w:t>
      </w:r>
    </w:p>
    <w:p>
      <w:pPr>
        <w:spacing w:after="0"/>
        <w:jc w:val="center"/>
        <w:rPr>
          <w:rFonts w:ascii="微软雅黑" w:eastAsia="微软雅黑"/>
          <w:sz w:val="13"/>
        </w:rPr>
        <w:sectPr>
          <w:headerReference w:type="default" r:id="rId44"/>
          <w:footerReference w:type="default" r:id="rId45"/>
          <w:type w:val="continuous"/>
          <w:pgSz w:w="11910" w:h="16840"/>
          <w:pgMar w:top="1420" w:right="1300" w:bottom="1180" w:left="1300" w:header="884" w:footer="991"/>
          <w:pgNumType w:start="21"/>
          <w:cols w:space="708"/>
        </w:sectPr>
      </w:pPr>
    </w:p>
    <w:p>
      <w:pPr>
        <w:pStyle w:val="BodyText"/>
        <w:spacing w:before="6"/>
        <w:rPr>
          <w:rFonts w:ascii="微软雅黑"/>
          <w:b/>
          <w:sz w:val="10"/>
        </w:rPr>
      </w:pPr>
    </w:p>
    <w:p>
      <w:pPr>
        <w:spacing w:before="0" w:line="421" w:lineRule="exact"/>
        <w:ind w:left="552" w:right="0" w:firstLine="0"/>
        <w:jc w:val="left"/>
        <w:rPr>
          <w:rFonts w:ascii="微软雅黑" w:eastAsia="微软雅黑"/>
          <w:b/>
          <w:sz w:val="23"/>
        </w:rPr>
      </w:pPr>
      <w:r>
        <w:rPr>
          <w:rFonts w:ascii="微软雅黑" w:eastAsia="微软雅黑"/>
          <w:b/>
          <w:sz w:val="23"/>
        </w:rPr>
        <w:t>工</w:t>
      </w:r>
      <w:r>
        <w:rPr>
          <w:rFonts w:ascii="微软雅黑" w:eastAsia="微软雅黑"/>
          <w:b/>
          <w:sz w:val="23"/>
        </w:rPr>
        <w:t>程</w:t>
      </w:r>
      <w:r>
        <w:rPr>
          <w:rFonts w:ascii="微软雅黑" w:eastAsia="微软雅黑"/>
          <w:b/>
          <w:sz w:val="23"/>
        </w:rPr>
        <w:t>材</w:t>
      </w:r>
      <w:r>
        <w:rPr>
          <w:rFonts w:ascii="微软雅黑" w:eastAsia="微软雅黑"/>
          <w:b/>
          <w:sz w:val="23"/>
        </w:rPr>
        <w:t>料</w:t>
      </w:r>
      <w:r>
        <w:rPr>
          <w:rFonts w:ascii="微软雅黑" w:eastAsia="微软雅黑"/>
          <w:b/>
          <w:sz w:val="23"/>
        </w:rPr>
        <w:t>、</w:t>
      </w:r>
      <w:r>
        <w:rPr>
          <w:rFonts w:ascii="微软雅黑" w:eastAsia="微软雅黑"/>
          <w:b/>
          <w:sz w:val="23"/>
        </w:rPr>
        <w:t>构</w:t>
      </w:r>
      <w:r>
        <w:rPr>
          <w:rFonts w:ascii="微软雅黑" w:eastAsia="微软雅黑"/>
          <w:b/>
          <w:sz w:val="23"/>
        </w:rPr>
        <w:t>配</w:t>
      </w:r>
      <w:r>
        <w:rPr>
          <w:rFonts w:ascii="微软雅黑" w:eastAsia="微软雅黑"/>
          <w:b/>
          <w:sz w:val="23"/>
        </w:rPr>
        <w:t>件</w:t>
      </w:r>
      <w:r>
        <w:rPr>
          <w:rFonts w:ascii="微软雅黑" w:eastAsia="微软雅黑"/>
          <w:b/>
          <w:sz w:val="23"/>
        </w:rPr>
        <w:t>、</w:t>
      </w:r>
      <w:r>
        <w:rPr>
          <w:rFonts w:ascii="微软雅黑" w:eastAsia="微软雅黑"/>
          <w:b/>
          <w:sz w:val="23"/>
        </w:rPr>
        <w:t>设</w:t>
      </w:r>
      <w:r>
        <w:rPr>
          <w:rFonts w:ascii="微软雅黑" w:eastAsia="微软雅黑"/>
          <w:b/>
          <w:sz w:val="23"/>
        </w:rPr>
        <w:t>备</w:t>
      </w:r>
      <w:r>
        <w:rPr>
          <w:rFonts w:ascii="微软雅黑" w:eastAsia="微软雅黑"/>
          <w:b/>
          <w:sz w:val="23"/>
        </w:rPr>
        <w:t>进</w:t>
      </w:r>
      <w:r>
        <w:rPr>
          <w:rFonts w:ascii="微软雅黑" w:eastAsia="微软雅黑"/>
          <w:b/>
          <w:sz w:val="23"/>
        </w:rPr>
        <w:t>场</w:t>
      </w:r>
      <w:r>
        <w:rPr>
          <w:rFonts w:ascii="微软雅黑" w:eastAsia="微软雅黑"/>
          <w:b/>
          <w:sz w:val="23"/>
        </w:rPr>
        <w:t>检</w:t>
      </w:r>
      <w:r>
        <w:rPr>
          <w:rFonts w:ascii="微软雅黑" w:eastAsia="微软雅黑"/>
          <w:b/>
          <w:sz w:val="23"/>
        </w:rPr>
        <w:t>查</w:t>
      </w:r>
      <w:r>
        <w:rPr>
          <w:rFonts w:ascii="微软雅黑" w:eastAsia="微软雅黑"/>
          <w:b/>
          <w:sz w:val="23"/>
        </w:rPr>
        <w:t>验</w:t>
      </w:r>
      <w:r>
        <w:rPr>
          <w:rFonts w:ascii="微软雅黑" w:eastAsia="微软雅黑"/>
          <w:b/>
          <w:sz w:val="23"/>
        </w:rPr>
        <w:t>收</w:t>
      </w:r>
      <w:r>
        <w:rPr>
          <w:rFonts w:ascii="微软雅黑" w:eastAsia="微软雅黑"/>
          <w:b/>
          <w:sz w:val="23"/>
        </w:rPr>
        <w:t>工</w:t>
      </w:r>
      <w:r>
        <w:rPr>
          <w:rFonts w:ascii="微软雅黑" w:eastAsia="微软雅黑"/>
          <w:b/>
          <w:sz w:val="23"/>
        </w:rPr>
        <w:t>作</w:t>
      </w:r>
      <w:r>
        <w:rPr>
          <w:rFonts w:ascii="微软雅黑" w:eastAsia="微软雅黑"/>
          <w:b/>
          <w:sz w:val="23"/>
        </w:rPr>
        <w:t>流</w:t>
      </w:r>
      <w:r>
        <w:rPr>
          <w:rFonts w:ascii="微软雅黑" w:eastAsia="微软雅黑"/>
          <w:b/>
          <w:spacing w:val="-10"/>
          <w:sz w:val="23"/>
        </w:rPr>
        <w:t>程</w:t>
      </w:r>
    </w:p>
    <w:p>
      <w:pPr>
        <w:pStyle w:val="BodyText"/>
        <w:spacing w:before="16"/>
        <w:rPr>
          <w:rFonts w:ascii="微软雅黑"/>
          <w:b/>
          <w:sz w:val="6"/>
        </w:rPr>
      </w:pPr>
    </w:p>
    <w:p>
      <w:pPr>
        <w:spacing w:after="0"/>
        <w:rPr>
          <w:rFonts w:ascii="微软雅黑"/>
          <w:sz w:val="6"/>
        </w:rPr>
        <w:sectPr>
          <w:headerReference w:type="default" r:id="rId46"/>
          <w:footerReference w:type="default" r:id="rId47"/>
          <w:pgSz w:w="11910" w:h="16840"/>
          <w:pgMar w:top="1420" w:right="1300" w:bottom="1180" w:left="1300" w:header="884" w:footer="991"/>
          <w:pgNumType w:start="22"/>
          <w:cols w:space="708"/>
        </w:sectPr>
      </w:pPr>
    </w:p>
    <w:p>
      <w:pPr>
        <w:spacing w:before="8"/>
        <w:ind w:left="0" w:right="0" w:firstLine="0"/>
        <w:jc w:val="right"/>
        <w:rPr>
          <w:rFonts w:ascii="微软雅黑" w:eastAsia="微软雅黑"/>
          <w:b/>
          <w:sz w:val="20"/>
        </w:rPr>
      </w:pPr>
      <w:r>
        <w:rPr>
          <w:rFonts w:ascii="微软雅黑" w:eastAsia="微软雅黑"/>
          <w:b/>
          <w:spacing w:val="-2"/>
          <w:sz w:val="20"/>
        </w:rPr>
        <w:t>建</w:t>
      </w:r>
      <w:r>
        <w:rPr>
          <w:rFonts w:ascii="微软雅黑" w:eastAsia="微软雅黑"/>
          <w:b/>
          <w:spacing w:val="-2"/>
          <w:sz w:val="20"/>
        </w:rPr>
        <w:t>设</w:t>
      </w:r>
      <w:r>
        <w:rPr>
          <w:rFonts w:ascii="微软雅黑" w:eastAsia="微软雅黑"/>
          <w:b/>
          <w:spacing w:val="-2"/>
          <w:sz w:val="20"/>
        </w:rPr>
        <w:t>单</w:t>
      </w:r>
      <w:r>
        <w:rPr>
          <w:rFonts w:ascii="微软雅黑" w:eastAsia="微软雅黑"/>
          <w:b/>
          <w:spacing w:val="-10"/>
          <w:sz w:val="20"/>
        </w:rPr>
        <w:t>位</w:t>
      </w:r>
    </w:p>
    <w:p>
      <w:pPr>
        <w:spacing w:before="8"/>
        <w:ind w:left="0" w:right="0" w:firstLine="0"/>
        <w:jc w:val="right"/>
        <w:rPr>
          <w:rFonts w:ascii="微软雅黑" w:eastAsia="微软雅黑"/>
          <w:b/>
          <w:sz w:val="20"/>
        </w:rPr>
      </w:pPr>
      <w:r>
        <w:br w:type="column"/>
      </w:r>
      <w:r>
        <w:rPr>
          <w:rFonts w:ascii="微软雅黑" w:eastAsia="微软雅黑"/>
          <w:b/>
          <w:spacing w:val="-2"/>
          <w:sz w:val="20"/>
        </w:rPr>
        <w:t>监</w:t>
      </w:r>
      <w:r>
        <w:rPr>
          <w:rFonts w:ascii="微软雅黑" w:eastAsia="微软雅黑"/>
          <w:b/>
          <w:spacing w:val="-2"/>
          <w:sz w:val="20"/>
        </w:rPr>
        <w:t>理</w:t>
      </w:r>
      <w:r>
        <w:rPr>
          <w:rFonts w:ascii="微软雅黑" w:eastAsia="微软雅黑"/>
          <w:b/>
          <w:spacing w:val="-2"/>
          <w:sz w:val="20"/>
        </w:rPr>
        <w:t>单</w:t>
      </w:r>
      <w:r>
        <w:rPr>
          <w:rFonts w:ascii="微软雅黑" w:eastAsia="微软雅黑"/>
          <w:b/>
          <w:spacing w:val="-10"/>
          <w:sz w:val="20"/>
        </w:rPr>
        <w:t>位</w:t>
      </w:r>
    </w:p>
    <w:p>
      <w:pPr>
        <w:spacing w:before="8"/>
        <w:ind w:left="1743" w:right="1421" w:firstLine="0"/>
        <w:jc w:val="center"/>
        <w:rPr>
          <w:rFonts w:ascii="微软雅黑" w:eastAsia="微软雅黑"/>
          <w:b/>
          <w:sz w:val="20"/>
        </w:rPr>
      </w:pPr>
      <w:r>
        <w:br w:type="column"/>
      </w:r>
      <w:r>
        <w:rPr>
          <w:rFonts w:ascii="微软雅黑" w:eastAsia="微软雅黑"/>
          <w:b/>
          <w:spacing w:val="-2"/>
          <w:sz w:val="20"/>
        </w:rPr>
        <w:t>承</w:t>
      </w:r>
      <w:r>
        <w:rPr>
          <w:rFonts w:ascii="微软雅黑" w:eastAsia="微软雅黑"/>
          <w:b/>
          <w:spacing w:val="-2"/>
          <w:sz w:val="20"/>
        </w:rPr>
        <w:t>包</w:t>
      </w:r>
      <w:r>
        <w:rPr>
          <w:rFonts w:ascii="微软雅黑" w:eastAsia="微软雅黑"/>
          <w:b/>
          <w:spacing w:val="-2"/>
          <w:sz w:val="20"/>
        </w:rPr>
        <w:t>单</w:t>
      </w:r>
      <w:r>
        <w:rPr>
          <w:rFonts w:ascii="微软雅黑" w:eastAsia="微软雅黑"/>
          <w:b/>
          <w:spacing w:val="-10"/>
          <w:sz w:val="20"/>
        </w:rPr>
        <w:t>位</w:t>
      </w:r>
    </w:p>
    <w:p>
      <w:pPr>
        <w:spacing w:after="0"/>
        <w:jc w:val="center"/>
        <w:rPr>
          <w:rFonts w:ascii="微软雅黑" w:eastAsia="微软雅黑"/>
          <w:sz w:val="20"/>
        </w:rPr>
        <w:sectPr>
          <w:headerReference w:type="default" r:id="rId48"/>
          <w:footerReference w:type="default" r:id="rId49"/>
          <w:type w:val="continuous"/>
          <w:pgSz w:w="11910" w:h="16840"/>
          <w:pgMar w:top="1420" w:right="1300" w:bottom="1180" w:left="1300" w:header="884" w:footer="991"/>
          <w:pgNumType w:start="23"/>
          <w:cols w:num="3" w:space="708" w:equalWidth="0">
            <w:col w:w="2689" w:space="40"/>
            <w:col w:w="2554" w:space="39"/>
            <w:col w:w="3988" w:space="0"/>
          </w:cols>
        </w:sectPr>
      </w:pPr>
    </w:p>
    <w:p>
      <w:pPr>
        <w:pStyle w:val="BodyText"/>
        <w:spacing w:before="7"/>
        <w:rPr>
          <w:rFonts w:ascii="微软雅黑"/>
          <w:b/>
        </w:rPr>
      </w:pPr>
    </w:p>
    <w:p>
      <w:pPr>
        <w:spacing w:before="43"/>
        <w:ind w:left="0" w:right="1662" w:firstLine="0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6"/>
          <w:sz w:val="13"/>
        </w:rPr>
        <w:t>开 始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5"/>
        <w:rPr>
          <w:rFonts w:ascii="微软雅黑"/>
          <w:b/>
          <w:sz w:val="10"/>
        </w:rPr>
      </w:pPr>
    </w:p>
    <w:p>
      <w:pPr>
        <w:spacing w:before="91" w:line="172" w:lineRule="auto"/>
        <w:ind w:left="7074" w:right="1361" w:hanging="67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-2"/>
          <w:sz w:val="13"/>
        </w:rPr>
        <w:t>工</w:t>
      </w:r>
      <w:r>
        <w:rPr>
          <w:rFonts w:ascii="微软雅黑" w:eastAsia="微软雅黑"/>
          <w:b/>
          <w:spacing w:val="-2"/>
          <w:sz w:val="13"/>
        </w:rPr>
        <w:t>程</w:t>
      </w:r>
      <w:r>
        <w:rPr>
          <w:rFonts w:ascii="微软雅黑" w:eastAsia="微软雅黑"/>
          <w:b/>
          <w:spacing w:val="-2"/>
          <w:sz w:val="13"/>
        </w:rPr>
        <w:t>材</w:t>
      </w:r>
      <w:r>
        <w:rPr>
          <w:rFonts w:ascii="微软雅黑" w:eastAsia="微软雅黑"/>
          <w:b/>
          <w:spacing w:val="-2"/>
          <w:sz w:val="13"/>
        </w:rPr>
        <w:t>料</w:t>
      </w:r>
      <w:r>
        <w:rPr>
          <w:rFonts w:ascii="微软雅黑" w:eastAsia="微软雅黑"/>
          <w:b/>
          <w:spacing w:val="-2"/>
          <w:sz w:val="13"/>
        </w:rPr>
        <w:t>、</w:t>
      </w:r>
      <w:r>
        <w:rPr>
          <w:rFonts w:ascii="微软雅黑" w:eastAsia="微软雅黑"/>
          <w:b/>
          <w:spacing w:val="-2"/>
          <w:sz w:val="13"/>
        </w:rPr>
        <w:t>构</w:t>
      </w:r>
      <w:r>
        <w:rPr>
          <w:rFonts w:ascii="微软雅黑" w:eastAsia="微软雅黑"/>
          <w:b/>
          <w:spacing w:val="-2"/>
          <w:sz w:val="13"/>
        </w:rPr>
        <w:t>配</w:t>
      </w:r>
      <w:r>
        <w:rPr>
          <w:rFonts w:ascii="微软雅黑" w:eastAsia="微软雅黑"/>
          <w:b/>
          <w:spacing w:val="-2"/>
          <w:sz w:val="13"/>
        </w:rPr>
        <w:t>件</w:t>
      </w:r>
      <w:r>
        <w:rPr>
          <w:rFonts w:ascii="微软雅黑" w:eastAsia="微软雅黑"/>
          <w:b/>
          <w:spacing w:val="-2"/>
          <w:sz w:val="13"/>
        </w:rPr>
        <w:t>、</w:t>
      </w:r>
      <w:r>
        <w:rPr>
          <w:rFonts w:ascii="微软雅黑" w:eastAsia="微软雅黑"/>
          <w:b/>
          <w:spacing w:val="-2"/>
          <w:sz w:val="13"/>
        </w:rPr>
        <w:t>设</w:t>
      </w:r>
      <w:r>
        <w:rPr>
          <w:rFonts w:ascii="微软雅黑" w:eastAsia="微软雅黑"/>
          <w:b/>
          <w:spacing w:val="-2"/>
          <w:sz w:val="13"/>
        </w:rPr>
        <w:t>备</w:t>
      </w:r>
      <w:r>
        <w:rPr>
          <w:rFonts w:ascii="微软雅黑" w:eastAsia="微软雅黑"/>
          <w:b/>
          <w:spacing w:val="-2"/>
          <w:sz w:val="13"/>
        </w:rPr>
        <w:t>进</w:t>
      </w:r>
      <w:r>
        <w:rPr>
          <w:rFonts w:ascii="微软雅黑" w:eastAsia="微软雅黑"/>
          <w:b/>
          <w:spacing w:val="-2"/>
          <w:sz w:val="13"/>
        </w:rPr>
        <w:t>场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8"/>
        <w:rPr>
          <w:rFonts w:ascii="微软雅黑"/>
          <w:b/>
          <w:sz w:val="12"/>
        </w:rPr>
      </w:pPr>
      <w:r>
        <w:pict>
          <v:shape id="_x0000_s1297" type="#_x0000_t202" style="width:58.95pt;height:14.15pt;margin-top:13pt;margin-left:279.61pt;mso-position-horizontal-relative:page;mso-wrap-distance-left:0;mso-wrap-distance-right:0;position:absolute;z-index:-251633664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8"/>
                    <w:ind w:left="249" w:right="0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实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验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室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审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10"/>
                      <w:sz w:val="13"/>
                    </w:rPr>
                    <w:t>查</w:t>
                  </w:r>
                </w:p>
              </w:txbxContent>
            </v:textbox>
            <w10:wrap type="topAndBottom"/>
          </v:shape>
        </w:pict>
      </w:r>
      <w:r>
        <w:pict>
          <v:shape id="_x0000_s1298" type="#_x0000_t202" style="width:58.95pt;height:14.15pt;margin-top:13pt;margin-left:409.3pt;mso-position-horizontal-relative:page;mso-wrap-distance-left:0;mso-wrap-distance-right:0;position:absolute;z-index:-251632640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8"/>
                    <w:ind w:left="249" w:right="0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实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验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室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选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10"/>
                      <w:sz w:val="13"/>
                    </w:rPr>
                    <w:t>择</w:t>
                  </w:r>
                </w:p>
              </w:txbxContent>
            </v:textbox>
            <w10:wrap type="topAndBottom"/>
          </v:shape>
        </w:pict>
      </w:r>
      <w:r>
        <w:pict>
          <v:shape id="_x0000_s1299" type="#_x0000_t202" style="width:58.95pt;height:14.15pt;margin-top:57.8pt;margin-left:279.61pt;mso-position-horizontal-relative:page;mso-wrap-distance-left:0;mso-wrap-distance-right:0;position:absolute;z-index:-251631616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8"/>
                    <w:ind w:left="316" w:right="0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见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证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取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10"/>
                      <w:sz w:val="13"/>
                    </w:rPr>
                    <w:t>样</w:t>
                  </w:r>
                </w:p>
              </w:txbxContent>
            </v:textbox>
            <w10:wrap type="topAndBottom"/>
          </v:shape>
        </w:pict>
      </w:r>
      <w:r>
        <w:pict>
          <v:shape id="_x0000_s1300" type="#_x0000_t202" style="width:58.95pt;height:23.6pt;margin-top:53.08pt;margin-left:409.3pt;mso-position-horizontal-relative:page;mso-wrap-distance-left:0;mso-wrap-distance-right:0;position:absolute;z-index:-251630592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58" w:line="172" w:lineRule="auto"/>
                    <w:ind w:left="182" w:right="114" w:hanging="67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工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程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材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料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、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构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配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件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、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设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备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复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检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rFonts w:ascii="微软雅黑"/>
          <w:b/>
          <w:sz w:val="26"/>
        </w:rPr>
      </w:pPr>
    </w:p>
    <w:p>
      <w:pPr>
        <w:pStyle w:val="BodyText"/>
        <w:spacing w:before="14"/>
        <w:rPr>
          <w:rFonts w:ascii="微软雅黑"/>
          <w:b/>
          <w:sz w:val="15"/>
        </w:rPr>
      </w:pPr>
    </w:p>
    <w:p>
      <w:pPr>
        <w:spacing w:after="0"/>
        <w:rPr>
          <w:rFonts w:ascii="微软雅黑"/>
          <w:sz w:val="15"/>
        </w:rPr>
        <w:sectPr>
          <w:headerReference w:type="default" r:id="rId50"/>
          <w:footerReference w:type="default" r:id="rId51"/>
          <w:type w:val="continuous"/>
          <w:pgSz w:w="11910" w:h="16840"/>
          <w:pgMar w:top="1420" w:right="1300" w:bottom="1180" w:left="1300" w:header="884" w:footer="991"/>
          <w:pgNumType w:start="24"/>
          <w:cols w:space="708"/>
        </w:sectPr>
      </w:pPr>
    </w:p>
    <w:p>
      <w:pPr>
        <w:pStyle w:val="ListParagraph"/>
        <w:numPr>
          <w:ilvl w:val="2"/>
          <w:numId w:val="4"/>
        </w:numPr>
        <w:tabs>
          <w:tab w:val="left" w:pos="135"/>
        </w:tabs>
        <w:spacing w:before="43" w:after="0" w:line="200" w:lineRule="exact"/>
        <w:ind w:left="134" w:right="0" w:hanging="135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证</w:t>
      </w:r>
      <w:r>
        <w:rPr>
          <w:rFonts w:ascii="微软雅黑" w:eastAsia="微软雅黑"/>
          <w:b/>
          <w:sz w:val="13"/>
        </w:rPr>
        <w:t>明</w:t>
      </w:r>
      <w:r>
        <w:rPr>
          <w:rFonts w:ascii="微软雅黑" w:eastAsia="微软雅黑"/>
          <w:b/>
          <w:sz w:val="13"/>
        </w:rPr>
        <w:t>文</w:t>
      </w:r>
      <w:r>
        <w:rPr>
          <w:rFonts w:ascii="微软雅黑" w:eastAsia="微软雅黑"/>
          <w:b/>
          <w:spacing w:val="-10"/>
          <w:sz w:val="13"/>
        </w:rPr>
        <w:t>件</w:t>
      </w:r>
    </w:p>
    <w:p>
      <w:pPr>
        <w:pStyle w:val="ListParagraph"/>
        <w:numPr>
          <w:ilvl w:val="2"/>
          <w:numId w:val="4"/>
        </w:numPr>
        <w:tabs>
          <w:tab w:val="left" w:pos="135"/>
        </w:tabs>
        <w:spacing w:before="0" w:after="0" w:line="160" w:lineRule="exact"/>
        <w:ind w:left="134" w:right="0" w:hanging="135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产</w:t>
      </w:r>
      <w:r>
        <w:rPr>
          <w:rFonts w:ascii="微软雅黑" w:eastAsia="微软雅黑"/>
          <w:b/>
          <w:sz w:val="13"/>
        </w:rPr>
        <w:t>品</w:t>
      </w:r>
      <w:r>
        <w:rPr>
          <w:rFonts w:ascii="微软雅黑" w:eastAsia="微软雅黑"/>
          <w:b/>
          <w:sz w:val="13"/>
        </w:rPr>
        <w:t>数</w:t>
      </w:r>
      <w:r>
        <w:rPr>
          <w:rFonts w:ascii="微软雅黑" w:eastAsia="微软雅黑"/>
          <w:b/>
          <w:spacing w:val="-10"/>
          <w:sz w:val="13"/>
        </w:rPr>
        <w:t>量</w:t>
      </w:r>
    </w:p>
    <w:p>
      <w:pPr>
        <w:pStyle w:val="ListParagraph"/>
        <w:numPr>
          <w:ilvl w:val="2"/>
          <w:numId w:val="4"/>
        </w:numPr>
        <w:tabs>
          <w:tab w:val="left" w:pos="135"/>
        </w:tabs>
        <w:spacing w:before="0" w:after="0" w:line="166" w:lineRule="exact"/>
        <w:ind w:left="134" w:right="0" w:hanging="135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产</w:t>
      </w:r>
      <w:r>
        <w:rPr>
          <w:rFonts w:ascii="微软雅黑" w:eastAsia="微软雅黑"/>
          <w:b/>
          <w:sz w:val="13"/>
        </w:rPr>
        <w:t>品</w:t>
      </w:r>
      <w:r>
        <w:rPr>
          <w:rFonts w:ascii="微软雅黑" w:eastAsia="微软雅黑"/>
          <w:b/>
          <w:sz w:val="13"/>
        </w:rPr>
        <w:t>外</w:t>
      </w:r>
      <w:r>
        <w:rPr>
          <w:rFonts w:ascii="微软雅黑" w:eastAsia="微软雅黑"/>
          <w:b/>
          <w:spacing w:val="-10"/>
          <w:sz w:val="13"/>
        </w:rPr>
        <w:t>观</w:t>
      </w:r>
    </w:p>
    <w:p>
      <w:pPr>
        <w:pStyle w:val="ListParagraph"/>
        <w:numPr>
          <w:ilvl w:val="2"/>
          <w:numId w:val="4"/>
        </w:numPr>
        <w:tabs>
          <w:tab w:val="left" w:pos="135"/>
        </w:tabs>
        <w:spacing w:before="0" w:after="0" w:line="206" w:lineRule="exact"/>
        <w:ind w:left="134" w:right="0" w:hanging="135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质</w:t>
      </w:r>
      <w:r>
        <w:rPr>
          <w:rFonts w:ascii="微软雅黑" w:eastAsia="微软雅黑"/>
          <w:b/>
          <w:sz w:val="13"/>
        </w:rPr>
        <w:t>量</w:t>
      </w:r>
      <w:r>
        <w:rPr>
          <w:rFonts w:ascii="微软雅黑" w:eastAsia="微软雅黑"/>
          <w:b/>
          <w:sz w:val="13"/>
        </w:rPr>
        <w:t>抽</w:t>
      </w:r>
      <w:r>
        <w:rPr>
          <w:rFonts w:ascii="微软雅黑" w:eastAsia="微软雅黑"/>
          <w:b/>
          <w:spacing w:val="-10"/>
          <w:sz w:val="13"/>
        </w:rPr>
        <w:t>检</w:t>
      </w:r>
    </w:p>
    <w:p>
      <w:pPr>
        <w:spacing w:before="0" w:line="240" w:lineRule="auto"/>
        <w:rPr>
          <w:rFonts w:ascii="微软雅黑"/>
          <w:b/>
          <w:sz w:val="12"/>
        </w:rPr>
      </w:pPr>
      <w:r>
        <w:br w:type="column"/>
      </w:r>
    </w:p>
    <w:p>
      <w:pPr>
        <w:pStyle w:val="BodyText"/>
        <w:spacing w:before="7"/>
        <w:rPr>
          <w:rFonts w:ascii="微软雅黑"/>
          <w:b/>
          <w:sz w:val="6"/>
        </w:rPr>
      </w:pPr>
    </w:p>
    <w:p>
      <w:pPr>
        <w:spacing w:before="1" w:line="172" w:lineRule="auto"/>
        <w:ind w:left="801" w:right="1094" w:hanging="201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-2"/>
          <w:sz w:val="13"/>
        </w:rPr>
        <w:t>工</w:t>
      </w:r>
      <w:r>
        <w:rPr>
          <w:rFonts w:ascii="微软雅黑" w:eastAsia="微软雅黑"/>
          <w:b/>
          <w:spacing w:val="-2"/>
          <w:sz w:val="13"/>
        </w:rPr>
        <w:t>程</w:t>
      </w:r>
      <w:r>
        <w:rPr>
          <w:rFonts w:ascii="微软雅黑" w:eastAsia="微软雅黑"/>
          <w:b/>
          <w:spacing w:val="-2"/>
          <w:sz w:val="13"/>
        </w:rPr>
        <w:t>材</w:t>
      </w:r>
      <w:r>
        <w:rPr>
          <w:rFonts w:ascii="微软雅黑" w:eastAsia="微软雅黑"/>
          <w:b/>
          <w:spacing w:val="-2"/>
          <w:sz w:val="13"/>
        </w:rPr>
        <w:t>料</w:t>
      </w:r>
      <w:r>
        <w:rPr>
          <w:rFonts w:ascii="微软雅黑" w:eastAsia="微软雅黑"/>
          <w:b/>
          <w:spacing w:val="-2"/>
          <w:sz w:val="13"/>
        </w:rPr>
        <w:t>、</w:t>
      </w:r>
      <w:r>
        <w:rPr>
          <w:rFonts w:ascii="微软雅黑" w:eastAsia="微软雅黑"/>
          <w:b/>
          <w:spacing w:val="-2"/>
          <w:sz w:val="13"/>
        </w:rPr>
        <w:t>构</w:t>
      </w:r>
      <w:r>
        <w:rPr>
          <w:rFonts w:ascii="微软雅黑" w:eastAsia="微软雅黑"/>
          <w:b/>
          <w:spacing w:val="-2"/>
          <w:sz w:val="13"/>
        </w:rPr>
        <w:t>配</w:t>
      </w:r>
      <w:r>
        <w:rPr>
          <w:rFonts w:ascii="微软雅黑" w:eastAsia="微软雅黑"/>
          <w:b/>
          <w:spacing w:val="-2"/>
          <w:sz w:val="13"/>
        </w:rPr>
        <w:t>件</w:t>
      </w:r>
      <w:r>
        <w:rPr>
          <w:rFonts w:ascii="微软雅黑" w:eastAsia="微软雅黑"/>
          <w:b/>
          <w:spacing w:val="-2"/>
          <w:sz w:val="13"/>
        </w:rPr>
        <w:t>、</w:t>
      </w:r>
      <w:r>
        <w:rPr>
          <w:rFonts w:ascii="微软雅黑" w:eastAsia="微软雅黑"/>
          <w:b/>
          <w:spacing w:val="-2"/>
          <w:sz w:val="13"/>
        </w:rPr>
        <w:t>设</w:t>
      </w:r>
      <w:r>
        <w:rPr>
          <w:rFonts w:ascii="微软雅黑" w:eastAsia="微软雅黑"/>
          <w:b/>
          <w:spacing w:val="-2"/>
          <w:sz w:val="13"/>
        </w:rPr>
        <w:t>备</w:t>
      </w:r>
      <w:r>
        <w:rPr>
          <w:rFonts w:ascii="微软雅黑" w:eastAsia="微软雅黑"/>
          <w:b/>
          <w:spacing w:val="-2"/>
          <w:sz w:val="13"/>
        </w:rPr>
        <w:t>进</w:t>
      </w:r>
      <w:r>
        <w:rPr>
          <w:rFonts w:ascii="微软雅黑" w:eastAsia="微软雅黑"/>
          <w:b/>
          <w:spacing w:val="-2"/>
          <w:sz w:val="13"/>
        </w:rPr>
        <w:t>场</w:t>
      </w:r>
      <w:r>
        <w:rPr>
          <w:rFonts w:ascii="微软雅黑" w:eastAsia="微软雅黑"/>
          <w:b/>
          <w:spacing w:val="-2"/>
          <w:sz w:val="13"/>
        </w:rPr>
        <w:t>质</w:t>
      </w:r>
      <w:r>
        <w:rPr>
          <w:rFonts w:ascii="微软雅黑" w:eastAsia="微软雅黑"/>
          <w:b/>
          <w:spacing w:val="-2"/>
          <w:sz w:val="13"/>
        </w:rPr>
        <w:t>量</w:t>
      </w:r>
      <w:r>
        <w:rPr>
          <w:rFonts w:ascii="微软雅黑" w:eastAsia="微软雅黑"/>
          <w:b/>
          <w:spacing w:val="-2"/>
          <w:sz w:val="13"/>
        </w:rPr>
        <w:t>自</w:t>
      </w:r>
      <w:r>
        <w:rPr>
          <w:rFonts w:ascii="微软雅黑" w:eastAsia="微软雅黑"/>
          <w:b/>
          <w:spacing w:val="-2"/>
          <w:sz w:val="13"/>
        </w:rPr>
        <w:t>检</w:t>
      </w:r>
      <w:r>
        <w:rPr>
          <w:rFonts w:ascii="微软雅黑" w:eastAsia="微软雅黑"/>
          <w:b/>
          <w:spacing w:val="-2"/>
          <w:sz w:val="13"/>
        </w:rPr>
        <w:t>合</w:t>
      </w:r>
      <w:r>
        <w:rPr>
          <w:rFonts w:ascii="微软雅黑" w:eastAsia="微软雅黑"/>
          <w:b/>
          <w:spacing w:val="-2"/>
          <w:sz w:val="13"/>
        </w:rPr>
        <w:t>格</w:t>
      </w:r>
    </w:p>
    <w:p>
      <w:pPr>
        <w:spacing w:after="0" w:line="172" w:lineRule="auto"/>
        <w:jc w:val="left"/>
        <w:rPr>
          <w:rFonts w:ascii="微软雅黑" w:eastAsia="微软雅黑"/>
          <w:sz w:val="13"/>
        </w:rPr>
        <w:sectPr>
          <w:headerReference w:type="default" r:id="rId52"/>
          <w:footerReference w:type="default" r:id="rId53"/>
          <w:type w:val="continuous"/>
          <w:pgSz w:w="11910" w:h="16840"/>
          <w:pgMar w:top="1420" w:right="1300" w:bottom="1180" w:left="1300" w:header="884" w:footer="991"/>
          <w:pgNumType w:start="25"/>
          <w:cols w:num="2" w:space="708" w:equalWidth="0">
            <w:col w:w="6100" w:space="40"/>
            <w:col w:w="3170" w:space="0"/>
          </w:cols>
        </w:sectPr>
      </w:pPr>
    </w:p>
    <w:p>
      <w:pPr>
        <w:pStyle w:val="BodyText"/>
        <w:rPr>
          <w:rFonts w:ascii="微软雅黑"/>
          <w:b/>
          <w:sz w:val="20"/>
        </w:rPr>
      </w:pPr>
      <w:r>
        <w:pict>
          <v:group id="_x0000_s1301" style="width:412.85pt;height:653.35pt;margin-top:80.29pt;margin-left:90.89pt;mso-position-horizontal-relative:page;mso-position-vertical-relative:page;position:absolute;z-index:-251624448" coordorigin="1818,1606" coordsize="8257,13067">
            <v:shape id="_x0000_s1302" style="width:8253;height:13063;left:1819;position:absolute;top:1607" coordorigin="1820,1608" coordsize="8253,13063" path="m1820,14670l2291,14670,2291,14670,2291,2079,2291,2079,1820,2079,1820,2079,1820,14670xm1820,14670l10072,14670,10072,14670,10072,1608,10072,1608,1820,1608,1820,1608,1820,14670xm1820,2067l10072,2067,10072,2067,10072,1608,10072,1608,1820,1608,1820,1608,1820,2067xm4885,14670l7479,14670,7479,14670,7479,2079,7479,2079,4885,2079,4885,2079,4885,14670xe" filled="f" stroked="t" strokecolor="black" strokeweight="0.2pt">
              <v:stroke dashstyle="solid"/>
              <v:path arrowok="t"/>
            </v:shape>
            <v:rect id="_x0000_s1303" style="width:2594;height:590;left:4884;position:absolute;top:2079" filled="t" fillcolor="#e8eef6" stroked="f">
              <v:fill type="solid"/>
            </v:rect>
            <v:shape id="_x0000_s1304" style="width:5188;height:12591;left:4884;position:absolute;top:2079" coordorigin="4885,2079" coordsize="5188,12591" path="m4885,2669l7479,2669,7479,2669,7479,2079,7479,2079,4885,2079,4885,2079,4885,2669xm7479,14670l10072,14670,10072,14670,10072,2079,10072,2079,7479,2079,7479,2079,7479,14670xe" filled="f" stroked="t" strokecolor="black" strokeweight="0.2pt">
              <v:stroke dashstyle="solid"/>
              <v:path arrowok="t"/>
            </v:shape>
            <v:rect id="_x0000_s1305" style="width:2594;height:590;left:7478;position:absolute;top:2079" filled="t" fillcolor="#e8eef6" stroked="f">
              <v:fill type="solid"/>
            </v:rect>
            <v:shape id="_x0000_s1306" style="width:7781;height:12591;left:2291;position:absolute;top:2079" coordorigin="2291,2079" coordsize="7781,12591" path="m7479,2669l10072,2669,10072,2669,10072,2079,10072,2079,7479,2079,7479,2079,7479,2669xm2291,14670l4885,14670,4885,14670,4885,2079,4885,2079,2291,2079,2291,2079,2291,14670xe" filled="f" stroked="t" strokecolor="black" strokeweight="0.2pt">
              <v:stroke dashstyle="solid"/>
              <v:path arrowok="t"/>
            </v:shape>
            <v:rect id="_x0000_s1307" style="width:2594;height:590;left:2291;position:absolute;top:2079" filled="t" fillcolor="#e8eef6" stroked="f">
              <v:fill type="solid"/>
            </v:rect>
            <v:rect id="_x0000_s1308" style="width:2594;height:590;left:2291;position:absolute;top:2079" filled="f" stroked="t" strokecolor="black" strokeweight="0.2pt">
              <v:stroke dashstyle="solid"/>
            </v:rect>
            <v:shape id="_x0000_s1309" style="width:1179;height:283;left:8185;position:absolute;top:3022" coordorigin="8186,3023" coordsize="1179,283" path="m9129,3305l8422,3305,8186,3164,8422,3023,9129,3023,9365,3164,9129,3305xe" filled="t" fillcolor="#e8eef6" stroked="f">
              <v:fill type="solid"/>
              <v:path arrowok="t"/>
            </v:shape>
            <v:shape id="_x0000_s1310" style="width:1179;height:283;left:8185;position:absolute;top:3022" coordorigin="8186,3023" coordsize="1179,283" path="m8422,3305l9129,3305,9365,3164,9129,3023,8422,3023,8186,3164,8422,3305xe" filled="f" stroked="t" strokecolor="black" strokeweight="0.6pt">
              <v:stroke dashstyle="solid"/>
              <v:path arrowok="t"/>
            </v:shape>
            <v:shape id="_x0000_s1311" style="width:1179;height:283;left:8185;position:absolute;top:13538" coordorigin="8186,13539" coordsize="1179,283" path="m9223,13822l8327,13822,8272,13810,8227,13780,8197,13735,8186,13680,8197,13625,8227,13580,8272,13550,8327,13539,9223,13539,9278,13550,9323,13580,9354,13625,9365,13680,9354,13735,9323,13780,9278,13810,9223,13822xe" filled="t" fillcolor="#e8eef6" stroked="f">
              <v:fill type="solid"/>
              <v:path arrowok="t"/>
            </v:shape>
            <v:shape id="_x0000_s1312" style="width:1179;height:283;left:8185;position:absolute;top:13538" coordorigin="8186,13539" coordsize="1179,283" path="m8327,13822l9223,13822,9278,13810,9323,13780,9354,13735,9365,13680,9354,13625,9323,13580,9278,13550,9223,13539,8327,13539,8272,13550,8227,13580,8197,13625,8186,13680,8197,13735,8227,13780,8272,13810,8327,13822xe" filled="f" stroked="t" strokecolor="black" strokeweight="0.6pt">
              <v:stroke dashstyle="solid"/>
              <v:path arrowok="t"/>
            </v:shape>
            <v:rect id="_x0000_s1313" style="width:1179;height:472;left:8185;position:absolute;top:3871" filled="t" fillcolor="#e8eef6" stroked="f">
              <v:fill type="solid"/>
            </v:rect>
            <v:rect id="_x0000_s1314" style="width:1179;height:472;left:8185;position:absolute;top:3871" filled="f" stroked="t" strokecolor="black" strokeweight="0.6pt">
              <v:stroke dashstyle="solid"/>
            </v:rect>
            <v:rect id="_x0000_s1315" style="width:1627;height:472;left:7961;position:absolute;top:6747" filled="t" fillcolor="#e8eef6" stroked="f">
              <v:fill type="solid"/>
            </v:rect>
            <v:rect id="_x0000_s1316" style="width:1627;height:472;left:7961;position:absolute;top:6747" filled="f" stroked="t" strokecolor="black" strokeweight="0.6pt">
              <v:stroke dashstyle="solid"/>
            </v:rect>
            <v:rect id="_x0000_s1317" style="width:1627;height:472;left:7961;position:absolute;top:7832" filled="t" fillcolor="#e8eef6" stroked="f">
              <v:fill type="solid"/>
            </v:rect>
            <v:rect id="_x0000_s1318" style="width:1627;height:472;left:7961;position:absolute;top:7832" filled="f" stroked="t" strokecolor="black" strokeweight="0.6pt">
              <v:stroke dashstyle="solid"/>
            </v:rect>
            <v:rect id="_x0000_s1319" style="width:1179;height:283;left:5592;position:absolute;top:12784" filled="t" fillcolor="#e8eef6" stroked="f">
              <v:fill type="solid"/>
            </v:rect>
            <v:rect id="_x0000_s1320" style="width:1179;height:283;left:5592;position:absolute;top:12784" filled="f" stroked="t" strokecolor="black" strokeweight="0.6pt">
              <v:stroke dashstyle="solid"/>
            </v:rect>
            <v:shape id="_x0000_s1321" style="width:1179;height:472;left:5592;position:absolute;top:10921" coordorigin="5592,10921" coordsize="1179,472" path="m6182,11393l5592,11157,6182,10921,6771,11157,6182,11393xe" filled="t" fillcolor="#e8eef6" stroked="f">
              <v:fill type="solid"/>
              <v:path arrowok="t"/>
            </v:shape>
            <v:shape id="_x0000_s1322" style="width:1179;height:472;left:5592;position:absolute;top:10921" coordorigin="5592,10921" coordsize="1179,472" path="m5592,11157l6182,10921,6771,11157,6182,11393,5592,11157xe" filled="f" stroked="t" strokecolor="black" strokeweight="0.6pt">
              <v:stroke dashstyle="solid"/>
              <v:path arrowok="t"/>
            </v:shape>
            <v:rect id="_x0000_s1323" style="width:1745;height:472;left:7902;position:absolute;top:8917" filled="t" fillcolor="#e8eef6" stroked="f">
              <v:fill type="solid"/>
            </v:rect>
            <v:rect id="_x0000_s1324" style="width:1745;height:472;left:7902;position:absolute;top:8917" filled="f" stroked="t" strokecolor="black" strokeweight="0.6pt">
              <v:stroke dashstyle="solid"/>
            </v:rect>
            <v:shape id="_x0000_s1325" style="width:1062;height:967;left:6535;position:absolute;top:6500" coordorigin="6535,6500" coordsize="1062,967" path="m6801,7467l6731,7462,6663,7445,6597,7417,6535,7379,6535,6500,7596,6500,7596,7290,7331,7290,7261,7296,7193,7312,7127,7340,7004,7417,6939,7445,6870,7462,6801,7467xm7596,7379l7535,7340,7469,7312,7401,7296,7331,7290,7596,7290,7596,7379xe" filled="t" fillcolor="#e8eef6" stroked="f">
              <v:fill type="solid"/>
              <v:path arrowok="t"/>
            </v:shape>
            <v:shape id="_x0000_s1326" style="width:2240;height:4162;left:6535;position:absolute;top:3305" coordorigin="6535,3305" coordsize="2240,4162" path="m6535,7379l6535,6500,6535,6500,7596,6500,7596,6500,7596,7379,7535,7340,7469,7312,7401,7296,7331,7290,7261,7296,7193,7312,7127,7340,7066,7379,7004,7417,6939,7445,6870,7462,6801,7467,6731,7462,6663,7445,6597,7417,6535,7379xm8775,3305l8775,3777e" filled="f" stroked="t" strokecolor="black" strokeweight="0.6pt">
              <v:stroke dashstyle="solid"/>
              <v:path arrowok="t"/>
            </v:shape>
            <v:shape id="_x0000_s1327" style="width:108;height:108;left:8721;position:absolute;top:3763" coordorigin="8721,3764" coordsize="108,108" path="m8775,3871l8721,3764,8829,3764,8775,3871xe" filled="t" fillcolor="black" stroked="f">
              <v:fill type="solid"/>
              <v:path arrowok="t"/>
            </v:shape>
            <v:line id="_x0000_s1328" style="position:absolute" from="8775,4343" to="8775,4814" stroked="t" strokecolor="black" strokeweight="0.6pt">
              <v:stroke dashstyle="solid"/>
            </v:line>
            <v:shape id="_x0000_s1329" style="width:108;height:108;left:8721;position:absolute;top:4801" coordorigin="8721,4801" coordsize="108,108" path="m8775,4909l8721,4801,8829,4801,8775,4909xe" filled="t" fillcolor="black" stroked="f">
              <v:fill type="solid"/>
              <v:path arrowok="t"/>
            </v:shape>
            <v:shape id="_x0000_s1330" style="width:1179;height:755;left:7596;position:absolute;top:6983" coordorigin="7596,6984" coordsize="1179,755" path="m7596,6984l7962,6984m8775,7220l8775,7738e" filled="f" stroked="t" strokecolor="black" strokeweight="0.6pt">
              <v:stroke dashstyle="solid"/>
              <v:path arrowok="t"/>
            </v:shape>
            <v:shape id="_x0000_s1331" style="width:108;height:108;left:8721;position:absolute;top:7724" coordorigin="8721,7725" coordsize="108,108" path="m8775,7833l8721,7725,8829,7725,8775,7833xe" filled="t" fillcolor="black" stroked="f">
              <v:fill type="solid"/>
              <v:path arrowok="t"/>
            </v:shape>
            <v:line id="_x0000_s1332" style="position:absolute" from="8775,8304" to="8775,8823" stroked="t" strokecolor="black" strokeweight="0.6pt">
              <v:stroke dashstyle="solid"/>
            </v:line>
            <v:shape id="_x0000_s1333" style="width:108;height:108;left:8721;position:absolute;top:8809" coordorigin="8721,8809" coordsize="108,108" path="m8775,8917l8721,8809,8829,8809,8775,8917xe" filled="t" fillcolor="black" stroked="f">
              <v:fill type="solid"/>
              <v:path arrowok="t"/>
            </v:shape>
            <v:line id="_x0000_s1334" style="position:absolute" from="7903,9153" to="6866,9153" stroked="t" strokecolor="black" strokeweight="0.6pt">
              <v:stroke dashstyle="solid"/>
            </v:line>
            <v:shape id="_x0000_s1335" style="width:108;height:108;left:6771;position:absolute;top:9099" coordorigin="6771,9099" coordsize="108,108" path="m6879,9207l6771,9153,6879,9099,6879,9207xe" filled="t" fillcolor="black" stroked="f">
              <v:fill type="solid"/>
              <v:path arrowok="t"/>
            </v:shape>
            <v:line id="_x0000_s1336" style="position:absolute" from="4178,9153" to="5498,9153" stroked="t" strokecolor="black" strokeweight="0.6pt">
              <v:stroke dashstyle="solid"/>
            </v:line>
            <v:shape id="_x0000_s1337" style="width:108;height:108;left:5484;position:absolute;top:9099" coordorigin="5484,9099" coordsize="108,108" path="m5484,9207l5484,9099,5592,9153,5484,9207xe" filled="t" fillcolor="black" stroked="f">
              <v:fill type="solid"/>
              <v:path arrowok="t"/>
            </v:shape>
            <v:line id="_x0000_s1338" style="position:absolute" from="6182,9389" to="6182,10827" stroked="t" strokecolor="black" strokeweight="0.6pt">
              <v:stroke dashstyle="solid"/>
            </v:line>
            <v:shape id="_x0000_s1339" style="width:108;height:108;left:6127;position:absolute;top:10813" coordorigin="6128,10814" coordsize="108,108" path="m6182,10921l6128,10814,6236,10814,6182,10921xe" filled="t" fillcolor="black" stroked="f">
              <v:fill type="solid"/>
              <v:path arrowok="t"/>
            </v:shape>
            <v:shape id="_x0000_s1340" style="width:2;height:1297;left:6181;position:absolute;top:11392" coordorigin="6182,11393" coordsize="0,1297" path="m6182,12176l6182,12690m6182,11393l6182,12001e" filled="f" stroked="t" strokecolor="black" strokeweight="0.6pt">
              <v:stroke dashstyle="solid"/>
              <v:path arrowok="t"/>
            </v:shape>
            <v:shape id="_x0000_s1341" style="width:108;height:108;left:6127;position:absolute;top:12676" coordorigin="6128,12676" coordsize="108,108" path="m6182,12784l6128,12676,6236,12676,6182,12784xe" filled="t" fillcolor="black" stroked="f">
              <v:fill type="solid"/>
              <v:path arrowok="t"/>
            </v:shape>
            <v:line id="_x0000_s1342" style="position:absolute" from="6771,12926" to="8092,12926" stroked="t" strokecolor="black" strokeweight="0.6pt">
              <v:stroke dashstyle="solid"/>
            </v:line>
            <v:shape id="_x0000_s1343" style="width:108;height:108;left:8078;position:absolute;top:12871" coordorigin="8078,12872" coordsize="108,108" path="m8078,12979l8078,12872,8186,12926,8078,12979xe" filled="t" fillcolor="black" stroked="f">
              <v:fill type="solid"/>
              <v:path arrowok="t"/>
            </v:shape>
            <v:line id="_x0000_s1344" style="position:absolute" from="8775,13067" to="8775,13444" stroked="t" strokecolor="black" strokeweight="0.6pt">
              <v:stroke dashstyle="solid"/>
            </v:line>
            <v:shape id="_x0000_s1345" style="width:108;height:108;left:8721;position:absolute;top:13430" coordorigin="8721,13431" coordsize="108,108" path="m8775,13539l8721,13431,8829,13431,8775,13539xe" filled="t" fillcolor="black" stroked="f">
              <v:fill type="solid"/>
              <v:path arrowok="t"/>
            </v:shape>
            <v:shape id="_x0000_s1346" style="width:1274;height:2;left:6771;position:absolute;top:11157" coordorigin="6771,11157" coordsize="1274,0" path="m6771,11157l7248,11157m7649,11157l8044,11157e" filled="f" stroked="t" strokecolor="black" strokeweight="0.6pt">
              <v:stroke dashstyle="solid"/>
              <v:path arrowok="t"/>
            </v:shape>
            <v:shape id="_x0000_s1347" style="width:108;height:108;left:8030;position:absolute;top:11103" coordorigin="8031,11103" coordsize="108,108" path="m8031,11211l8031,11103,8139,11157,8031,11211xe" filled="t" fillcolor="black" stroked="f">
              <v:fill type="solid"/>
              <v:path arrowok="t"/>
            </v:shape>
            <v:rect id="_x0000_s1348" style="width:401;height:176;left:7248;position:absolute;top:11069" filled="t" fillcolor="white" stroked="f">
              <v:fill type="solid"/>
            </v:rect>
            <v:shape id="_x0000_s1349" style="width:1274;height:472;left:8138;position:absolute;top:10921" coordorigin="8139,10921" coordsize="1274,472" path="m8775,11393l8139,11157,8775,10921,9412,11157,8775,11393xe" filled="t" fillcolor="#e8eef6" stroked="f">
              <v:fill type="solid"/>
              <v:path arrowok="t"/>
            </v:shape>
            <v:shape id="_x0000_s1350" style="width:1274;height:472;left:8138;position:absolute;top:10921" coordorigin="8139,10921" coordsize="1274,472" path="m8139,11157l8775,10921,9412,11157,8775,11393,8139,11157xe" filled="f" stroked="t" strokecolor="black" strokeweight="0.6pt">
              <v:stroke dashstyle="solid"/>
              <v:path arrowok="t"/>
            </v:shape>
            <v:rect id="_x0000_s1351" style="width:1179;height:283;left:8185;position:absolute;top:9860" filled="t" fillcolor="#e8eef6" stroked="f">
              <v:fill type="solid"/>
            </v:rect>
            <v:rect id="_x0000_s1352" style="width:1179;height:283;left:8185;position:absolute;top:9860" filled="f" stroked="t" strokecolor="black" strokeweight="0.6pt">
              <v:stroke dashstyle="solid"/>
            </v:rect>
            <v:shape id="_x0000_s1353" style="width:2;height:684;left:8775;position:absolute;top:10237" coordorigin="8775,10238" coordsize="0,684" path="m8775,10620l8775,10921m8775,10238l8775,10444e" filled="f" stroked="t" strokecolor="black" strokeweight="0.6pt">
              <v:stroke dashstyle="solid"/>
              <v:path arrowok="t"/>
            </v:shape>
            <v:shape id="_x0000_s1354" style="width:108;height:108;left:8721;position:absolute;top:10143" coordorigin="8721,10143" coordsize="108,108" path="m8829,10251l8721,10251,8775,10143,8829,10251xe" filled="t" fillcolor="black" stroked="f">
              <v:fill type="solid"/>
              <v:path arrowok="t"/>
            </v:shape>
            <v:shape id="_x0000_s1355" style="width:2;height:543;left:8775;position:absolute;top:11392" coordorigin="8775,11393" coordsize="0,543" path="m8775,11799l8775,11935m8775,11393l8775,11623e" filled="f" stroked="t" strokecolor="black" strokeweight="0.6pt">
              <v:stroke dashstyle="solid"/>
              <v:path arrowok="t"/>
            </v:shape>
            <v:shape id="_x0000_s1356" style="width:976;height:5100;left:8721;position:absolute;top:6929" coordorigin="8721,6930" coordsize="976,5100" path="m8829,11922l8721,11922,8775,12030,8829,11922xm9697,6930l9589,6984,9697,7038,9697,6930xe" filled="t" fillcolor="black" stroked="f">
              <v:fill type="solid"/>
              <v:path arrowok="t"/>
            </v:shape>
            <v:line id="_x0000_s1357" style="position:absolute" from="8775,5192" to="8775,5616" stroked="t" strokecolor="black" strokeweight="0.6pt">
              <v:stroke dashstyle="solid"/>
            </v:line>
            <v:shape id="_x0000_s1358" style="width:108;height:108;left:8721;position:absolute;top:5602" coordorigin="8721,5603" coordsize="108,108" path="m8775,5710l8721,5603,8829,5603,8775,5710xe" filled="t" fillcolor="black" stroked="f">
              <v:fill type="solid"/>
              <v:path arrowok="t"/>
            </v:shape>
            <v:line id="_x0000_s1359" style="position:absolute" from="8775,6182" to="8775,6654" stroked="t" strokecolor="black" strokeweight="0.6pt">
              <v:stroke dashstyle="solid"/>
            </v:line>
            <v:shape id="_x0000_s1360" style="width:108;height:108;left:8721;position:absolute;top:6640" coordorigin="8721,6640" coordsize="108,108" path="m8775,6748l8721,6640,8829,6640,8775,6748xe" filled="t" fillcolor="black" stroked="f">
              <v:fill type="solid"/>
              <v:path arrowok="t"/>
            </v:shape>
            <v:line id="_x0000_s1361" style="position:absolute" from="8186,5050" to="6866,5050" stroked="t" strokecolor="black" strokeweight="0.6pt">
              <v:stroke dashstyle="solid"/>
            </v:line>
            <v:shape id="_x0000_s1362" style="width:108;height:108;left:6771;position:absolute;top:4996" coordorigin="6771,4996" coordsize="108,108" path="m6879,5104l6771,5050,6879,4996,6879,5104xe" filled="t" fillcolor="black" stroked="f">
              <v:fill type="solid"/>
              <v:path arrowok="t"/>
            </v:shape>
            <v:line id="_x0000_s1363" style="position:absolute" from="8186,5946" to="6866,5946" stroked="t" strokecolor="black" strokeweight="0.6pt">
              <v:stroke dashstyle="solid"/>
            </v:line>
            <v:shape id="_x0000_s1364" style="width:108;height:108;left:6771;position:absolute;top:5892" coordorigin="6771,5892" coordsize="108,108" path="m6879,6000l6771,5946,6879,5892,6879,6000xe" filled="t" fillcolor="black" stroked="f">
              <v:fill type="solid"/>
              <v:path arrowok="t"/>
            </v:shape>
          </v:group>
        </w:pict>
      </w:r>
    </w:p>
    <w:p>
      <w:pPr>
        <w:pStyle w:val="BodyText"/>
        <w:spacing w:before="8"/>
        <w:rPr>
          <w:rFonts w:ascii="微软雅黑"/>
          <w:b/>
          <w:sz w:val="11"/>
        </w:rPr>
      </w:pPr>
    </w:p>
    <w:p>
      <w:pPr>
        <w:pStyle w:val="BodyText"/>
        <w:ind w:left="6655"/>
        <w:rPr>
          <w:rFonts w:ascii="微软雅黑"/>
          <w:sz w:val="20"/>
        </w:rPr>
      </w:pPr>
      <w:r>
        <w:rPr>
          <w:rFonts w:ascii="微软雅黑"/>
          <w:sz w:val="20"/>
        </w:rPr>
        <w:pict>
          <v:shape id="_x0000_i1365" type="#_x0000_t202" style="width:81.35pt;height:23.6pt;mso-position-horizontal-relative:char;mso-position-vertical-relative:line" filled="f" stroked="t" strokecolor="black" strokeweight="0.6pt">
            <v:stroke dashstyle="solid"/>
            <v:textbox inset="0,0,0,0">
              <w:txbxContent>
                <w:p>
                  <w:pPr>
                    <w:spacing w:before="58" w:line="172" w:lineRule="auto"/>
                    <w:ind w:left="473" w:right="71" w:hanging="401"/>
                    <w:jc w:val="left"/>
                    <w:rPr>
                      <w:rFonts w:ascii="微软雅黑" w:eastAsia="微软雅黑"/>
                      <w:b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spacing w:val="-2"/>
                      <w:sz w:val="13"/>
                    </w:rPr>
                    <w:t>工程材料、构配件、设备使用前报检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11"/>
        <w:rPr>
          <w:rFonts w:ascii="微软雅黑"/>
          <w:b/>
          <w:sz w:val="29"/>
        </w:rPr>
      </w:pPr>
    </w:p>
    <w:p>
      <w:pPr>
        <w:spacing w:before="91" w:line="172" w:lineRule="auto"/>
        <w:ind w:left="6807" w:right="1027" w:hanging="134"/>
        <w:jc w:val="left"/>
        <w:rPr>
          <w:rFonts w:ascii="微软雅黑" w:eastAsia="微软雅黑"/>
          <w:b/>
          <w:sz w:val="13"/>
        </w:rPr>
      </w:pPr>
      <w:r>
        <w:pict>
          <v:shape id="_x0000_s1366" type="#_x0000_t202" style="width:58.95pt;height:23.6pt;margin-top:1.34pt;margin-left:279.61pt;mso-position-horizontal-relative:page;position:absolute;z-index:251687936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60" w:line="175" w:lineRule="auto"/>
                    <w:ind w:left="182" w:right="181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审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查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报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验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材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料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现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场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进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行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抽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10"/>
                      <w:sz w:val="13"/>
                    </w:rPr>
                    <w:t>检</w:t>
                  </w:r>
                </w:p>
              </w:txbxContent>
            </v:textbox>
          </v:shape>
        </w:pict>
      </w:r>
      <w:r>
        <w:pict>
          <v:shape id="_x0000_s1367" type="#_x0000_t202" style="width:58.95pt;height:14.15pt;margin-top:6.05pt;margin-left:149.93pt;mso-position-horizontal-relative:page;position:absolute;z-index:251689984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8"/>
                    <w:ind w:left="182" w:right="0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参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加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现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场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验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10"/>
                      <w:sz w:val="13"/>
                    </w:rPr>
                    <w:t>收</w:t>
                  </w:r>
                </w:p>
              </w:txbxContent>
            </v:textbox>
          </v:shape>
        </w:pict>
      </w:r>
      <w:r>
        <w:rPr>
          <w:rFonts w:ascii="微软雅黑" w:eastAsia="微软雅黑"/>
          <w:b/>
          <w:spacing w:val="-2"/>
          <w:sz w:val="13"/>
        </w:rPr>
        <w:t>提</w:t>
      </w:r>
      <w:r>
        <w:rPr>
          <w:rFonts w:ascii="微软雅黑" w:eastAsia="微软雅黑"/>
          <w:b/>
          <w:spacing w:val="-2"/>
          <w:sz w:val="13"/>
        </w:rPr>
        <w:t>交</w:t>
      </w:r>
      <w:r>
        <w:rPr>
          <w:rFonts w:ascii="微软雅黑" w:eastAsia="微软雅黑"/>
          <w:b/>
          <w:spacing w:val="-2"/>
          <w:sz w:val="13"/>
        </w:rPr>
        <w:t>材</w:t>
      </w:r>
      <w:r>
        <w:rPr>
          <w:rFonts w:ascii="微软雅黑" w:eastAsia="微软雅黑"/>
          <w:b/>
          <w:spacing w:val="-2"/>
          <w:sz w:val="13"/>
        </w:rPr>
        <w:t>料</w:t>
      </w:r>
      <w:r>
        <w:rPr>
          <w:rFonts w:ascii="微软雅黑" w:eastAsia="微软雅黑"/>
          <w:b/>
          <w:spacing w:val="-2"/>
          <w:sz w:val="13"/>
        </w:rPr>
        <w:t>清</w:t>
      </w:r>
      <w:r>
        <w:rPr>
          <w:rFonts w:ascii="微软雅黑" w:eastAsia="微软雅黑"/>
          <w:b/>
          <w:spacing w:val="-2"/>
          <w:sz w:val="13"/>
        </w:rPr>
        <w:t>单</w:t>
      </w:r>
      <w:r>
        <w:rPr>
          <w:rFonts w:ascii="微软雅黑" w:eastAsia="微软雅黑"/>
          <w:b/>
          <w:spacing w:val="-2"/>
          <w:sz w:val="13"/>
        </w:rPr>
        <w:t>、</w:t>
      </w:r>
      <w:r>
        <w:rPr>
          <w:rFonts w:ascii="微软雅黑" w:eastAsia="微软雅黑"/>
          <w:b/>
          <w:spacing w:val="-2"/>
          <w:sz w:val="13"/>
        </w:rPr>
        <w:t>报</w:t>
      </w:r>
      <w:r>
        <w:rPr>
          <w:rFonts w:ascii="微软雅黑" w:eastAsia="微软雅黑"/>
          <w:b/>
          <w:spacing w:val="-2"/>
          <w:sz w:val="13"/>
        </w:rPr>
        <w:t>审</w:t>
      </w:r>
      <w:r>
        <w:rPr>
          <w:rFonts w:ascii="微软雅黑" w:eastAsia="微软雅黑"/>
          <w:b/>
          <w:spacing w:val="-2"/>
          <w:sz w:val="13"/>
        </w:rPr>
        <w:t>表</w:t>
      </w:r>
      <w:r>
        <w:rPr>
          <w:rFonts w:ascii="微软雅黑" w:eastAsia="微软雅黑"/>
          <w:b/>
          <w:spacing w:val="-2"/>
          <w:sz w:val="13"/>
        </w:rPr>
        <w:t>、</w:t>
      </w:r>
      <w:r>
        <w:rPr>
          <w:rFonts w:ascii="微软雅黑" w:eastAsia="微软雅黑"/>
          <w:b/>
          <w:spacing w:val="-2"/>
          <w:sz w:val="13"/>
        </w:rPr>
        <w:t>自</w:t>
      </w:r>
      <w:r>
        <w:rPr>
          <w:rFonts w:ascii="微软雅黑" w:eastAsia="微软雅黑"/>
          <w:b/>
          <w:spacing w:val="-2"/>
          <w:sz w:val="13"/>
        </w:rPr>
        <w:t>检</w:t>
      </w:r>
      <w:r>
        <w:rPr>
          <w:rFonts w:ascii="微软雅黑" w:eastAsia="微软雅黑"/>
          <w:b/>
          <w:spacing w:val="-2"/>
          <w:sz w:val="13"/>
        </w:rPr>
        <w:t>结</w:t>
      </w:r>
      <w:r>
        <w:rPr>
          <w:rFonts w:ascii="微软雅黑" w:eastAsia="微软雅黑"/>
          <w:b/>
          <w:spacing w:val="-2"/>
          <w:sz w:val="13"/>
        </w:rPr>
        <w:t>果</w:t>
      </w:r>
      <w:r>
        <w:rPr>
          <w:rFonts w:ascii="微软雅黑" w:eastAsia="微软雅黑"/>
          <w:b/>
          <w:spacing w:val="-2"/>
          <w:sz w:val="13"/>
        </w:rPr>
        <w:t>及</w:t>
      </w:r>
      <w:r>
        <w:rPr>
          <w:rFonts w:ascii="微软雅黑" w:eastAsia="微软雅黑"/>
          <w:b/>
          <w:spacing w:val="-2"/>
          <w:sz w:val="13"/>
        </w:rPr>
        <w:t>质</w:t>
      </w:r>
      <w:r>
        <w:rPr>
          <w:rFonts w:ascii="微软雅黑" w:eastAsia="微软雅黑"/>
          <w:b/>
          <w:spacing w:val="-2"/>
          <w:sz w:val="13"/>
        </w:rPr>
        <w:t>量</w:t>
      </w:r>
      <w:r>
        <w:rPr>
          <w:rFonts w:ascii="微软雅黑" w:eastAsia="微软雅黑"/>
          <w:b/>
          <w:spacing w:val="-2"/>
          <w:sz w:val="13"/>
        </w:rPr>
        <w:t>证</w:t>
      </w:r>
      <w:r>
        <w:rPr>
          <w:rFonts w:ascii="微软雅黑" w:eastAsia="微软雅黑"/>
          <w:b/>
          <w:spacing w:val="-2"/>
          <w:sz w:val="13"/>
        </w:rPr>
        <w:t>明</w:t>
      </w:r>
      <w:r>
        <w:rPr>
          <w:rFonts w:ascii="微软雅黑" w:eastAsia="微软雅黑"/>
          <w:b/>
          <w:spacing w:val="-2"/>
          <w:sz w:val="13"/>
        </w:rPr>
        <w:t>文</w:t>
      </w:r>
      <w:r>
        <w:rPr>
          <w:rFonts w:ascii="微软雅黑" w:eastAsia="微软雅黑"/>
          <w:b/>
          <w:spacing w:val="-2"/>
          <w:sz w:val="13"/>
        </w:rPr>
        <w:t>件</w:t>
      </w:r>
    </w:p>
    <w:p>
      <w:pPr>
        <w:pStyle w:val="BodyText"/>
        <w:spacing w:before="7"/>
        <w:rPr>
          <w:rFonts w:ascii="微软雅黑"/>
          <w:b/>
          <w:sz w:val="27"/>
        </w:rPr>
      </w:pPr>
    </w:p>
    <w:p>
      <w:pPr>
        <w:spacing w:before="43"/>
        <w:ind w:left="0" w:right="1428" w:firstLine="0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采</w:t>
      </w:r>
      <w:r>
        <w:rPr>
          <w:rFonts w:ascii="微软雅黑" w:eastAsia="微软雅黑"/>
          <w:b/>
          <w:sz w:val="13"/>
        </w:rPr>
        <w:t>取</w:t>
      </w:r>
      <w:r>
        <w:rPr>
          <w:rFonts w:ascii="微软雅黑" w:eastAsia="微软雅黑"/>
          <w:b/>
          <w:sz w:val="13"/>
        </w:rPr>
        <w:t>补</w:t>
      </w:r>
      <w:r>
        <w:rPr>
          <w:rFonts w:ascii="微软雅黑" w:eastAsia="微软雅黑"/>
          <w:b/>
          <w:sz w:val="13"/>
        </w:rPr>
        <w:t>救</w:t>
      </w:r>
      <w:r>
        <w:rPr>
          <w:rFonts w:ascii="微软雅黑" w:eastAsia="微软雅黑"/>
          <w:b/>
          <w:sz w:val="13"/>
        </w:rPr>
        <w:t>措</w:t>
      </w:r>
      <w:r>
        <w:rPr>
          <w:rFonts w:ascii="微软雅黑" w:eastAsia="微软雅黑"/>
          <w:b/>
          <w:spacing w:val="-10"/>
          <w:sz w:val="13"/>
        </w:rPr>
        <w:t>施</w:t>
      </w:r>
    </w:p>
    <w:p>
      <w:pPr>
        <w:pStyle w:val="BodyText"/>
        <w:spacing w:before="8"/>
        <w:rPr>
          <w:rFonts w:ascii="微软雅黑"/>
          <w:b/>
          <w:sz w:val="13"/>
        </w:rPr>
      </w:pPr>
    </w:p>
    <w:p>
      <w:pPr>
        <w:spacing w:before="43"/>
        <w:ind w:left="0" w:right="1762" w:firstLine="0"/>
        <w:jc w:val="right"/>
        <w:rPr>
          <w:rFonts w:ascii="微软雅黑" w:eastAsia="微软雅黑"/>
          <w:b/>
          <w:sz w:val="13"/>
        </w:rPr>
      </w:pPr>
      <w:r>
        <w:pict>
          <v:shape id="_x0000_s1368" style="width:20.05pt;height:150.95pt;margin-top:-168.9pt;margin-left:468.24pt;mso-position-horizontal-relative:page;position:absolute;z-index:251691008" coordorigin="9365,-3378" coordsize="401,3019" path="m9365,-360l9766,-360,9766,-3378,9683,-3378e" filled="f" stroked="t" strokecolor="black" strokeweight="0.6pt">
            <v:stroke dashstyle="solid"/>
            <v:path arrowok="t"/>
          </v:shape>
        </w:pict>
      </w:r>
      <w:r>
        <w:rPr>
          <w:rFonts w:ascii="微软雅黑" w:eastAsia="微软雅黑"/>
          <w:b/>
          <w:w w:val="102"/>
          <w:sz w:val="13"/>
        </w:rPr>
        <w:t>能</w:t>
      </w:r>
    </w:p>
    <w:p>
      <w:pPr>
        <w:pStyle w:val="BodyText"/>
        <w:spacing w:before="11"/>
        <w:rPr>
          <w:rFonts w:ascii="微软雅黑"/>
          <w:b/>
          <w:sz w:val="18"/>
        </w:rPr>
      </w:pPr>
    </w:p>
    <w:p>
      <w:pPr>
        <w:tabs>
          <w:tab w:val="left" w:pos="5954"/>
          <w:tab w:val="left" w:pos="7074"/>
        </w:tabs>
        <w:spacing w:before="43"/>
        <w:ind w:left="4480" w:right="0" w:firstLine="0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是</w:t>
      </w:r>
      <w:r>
        <w:rPr>
          <w:rFonts w:ascii="微软雅黑" w:eastAsia="微软雅黑"/>
          <w:b/>
          <w:sz w:val="13"/>
        </w:rPr>
        <w:t>否</w:t>
      </w:r>
      <w:r>
        <w:rPr>
          <w:rFonts w:ascii="微软雅黑" w:eastAsia="微软雅黑"/>
          <w:b/>
          <w:sz w:val="13"/>
        </w:rPr>
        <w:t>符</w:t>
      </w:r>
      <w:r>
        <w:rPr>
          <w:rFonts w:ascii="微软雅黑" w:eastAsia="微软雅黑"/>
          <w:b/>
          <w:sz w:val="13"/>
        </w:rPr>
        <w:t>合</w:t>
      </w:r>
      <w:r>
        <w:rPr>
          <w:rFonts w:ascii="微软雅黑" w:eastAsia="微软雅黑"/>
          <w:b/>
          <w:sz w:val="13"/>
        </w:rPr>
        <w:t>要</w:t>
      </w:r>
      <w:r>
        <w:rPr>
          <w:rFonts w:ascii="微软雅黑" w:eastAsia="微软雅黑"/>
          <w:b/>
          <w:spacing w:val="-10"/>
          <w:sz w:val="13"/>
        </w:rPr>
        <w:t>求</w:t>
      </w:r>
      <w:r>
        <w:rPr>
          <w:rFonts w:ascii="微软雅黑" w:eastAsia="微软雅黑"/>
          <w:b/>
          <w:sz w:val="13"/>
        </w:rPr>
        <w:tab/>
        <w:t>不</w:t>
      </w:r>
      <w:r>
        <w:rPr>
          <w:rFonts w:ascii="微软雅黑" w:eastAsia="微软雅黑"/>
          <w:b/>
          <w:sz w:val="13"/>
        </w:rPr>
        <w:t>符</w:t>
      </w:r>
      <w:r>
        <w:rPr>
          <w:rFonts w:ascii="微软雅黑" w:eastAsia="微软雅黑"/>
          <w:b/>
          <w:spacing w:val="-10"/>
          <w:sz w:val="13"/>
        </w:rPr>
        <w:t>合</w:t>
      </w:r>
      <w:r>
        <w:rPr>
          <w:rFonts w:ascii="微软雅黑" w:eastAsia="微软雅黑"/>
          <w:b/>
          <w:sz w:val="13"/>
        </w:rPr>
        <w:tab/>
        <w:t>现</w:t>
      </w:r>
      <w:r>
        <w:rPr>
          <w:rFonts w:ascii="微软雅黑" w:eastAsia="微软雅黑"/>
          <w:b/>
          <w:sz w:val="13"/>
        </w:rPr>
        <w:t>场</w:t>
      </w:r>
      <w:r>
        <w:rPr>
          <w:rFonts w:ascii="微软雅黑" w:eastAsia="微软雅黑"/>
          <w:b/>
          <w:sz w:val="13"/>
        </w:rPr>
        <w:t>能</w:t>
      </w:r>
      <w:r>
        <w:rPr>
          <w:rFonts w:ascii="微软雅黑" w:eastAsia="微软雅黑"/>
          <w:b/>
          <w:sz w:val="13"/>
        </w:rPr>
        <w:t>否</w:t>
      </w:r>
      <w:r>
        <w:rPr>
          <w:rFonts w:ascii="微软雅黑" w:eastAsia="微软雅黑"/>
          <w:b/>
          <w:sz w:val="13"/>
        </w:rPr>
        <w:t>处</w:t>
      </w:r>
      <w:r>
        <w:rPr>
          <w:rFonts w:ascii="微软雅黑" w:eastAsia="微软雅黑"/>
          <w:b/>
          <w:spacing w:val="-10"/>
          <w:sz w:val="13"/>
        </w:rPr>
        <w:t>理</w:t>
      </w:r>
    </w:p>
    <w:p>
      <w:pPr>
        <w:pStyle w:val="BodyText"/>
        <w:spacing w:before="13"/>
        <w:rPr>
          <w:rFonts w:ascii="微软雅黑"/>
          <w:b/>
          <w:sz w:val="14"/>
        </w:rPr>
      </w:pPr>
    </w:p>
    <w:p>
      <w:pPr>
        <w:spacing w:before="43"/>
        <w:ind w:left="0" w:right="1695" w:firstLine="0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不</w:t>
      </w:r>
      <w:r>
        <w:rPr>
          <w:rFonts w:ascii="微软雅黑" w:eastAsia="微软雅黑"/>
          <w:b/>
          <w:spacing w:val="-10"/>
          <w:sz w:val="13"/>
        </w:rPr>
        <w:t>能</w:t>
      </w:r>
    </w:p>
    <w:p>
      <w:pPr>
        <w:pStyle w:val="BodyText"/>
        <w:spacing w:before="9"/>
        <w:rPr>
          <w:rFonts w:ascii="微软雅黑"/>
          <w:b/>
          <w:sz w:val="7"/>
        </w:rPr>
      </w:pPr>
    </w:p>
    <w:p>
      <w:pPr>
        <w:spacing w:before="0"/>
        <w:ind w:left="457" w:right="1" w:firstLine="0"/>
        <w:jc w:val="center"/>
        <w:rPr>
          <w:rFonts w:ascii="微软雅黑" w:eastAsia="微软雅黑"/>
          <w:b/>
          <w:sz w:val="13"/>
        </w:rPr>
      </w:pPr>
      <w:r>
        <w:pict>
          <v:shape id="_x0000_s1369" type="#_x0000_t202" style="width:58.95pt;height:14.15pt;margin-top:3.43pt;margin-left:409.3pt;mso-position-horizontal-relative:page;position:absolute;z-index:251688960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8"/>
                    <w:ind w:left="316" w:right="0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清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退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出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10"/>
                      <w:sz w:val="13"/>
                    </w:rPr>
                    <w:t>场</w:t>
                  </w:r>
                </w:p>
              </w:txbxContent>
            </v:textbox>
          </v:shape>
        </w:pict>
      </w:r>
      <w:r>
        <w:rPr>
          <w:rFonts w:ascii="微软雅黑" w:eastAsia="微软雅黑"/>
          <w:b/>
          <w:sz w:val="13"/>
        </w:rPr>
        <w:t>符</w:t>
      </w:r>
      <w:r>
        <w:rPr>
          <w:rFonts w:ascii="微软雅黑" w:eastAsia="微软雅黑"/>
          <w:b/>
          <w:spacing w:val="-10"/>
          <w:sz w:val="13"/>
        </w:rPr>
        <w:t>合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"/>
        <w:rPr>
          <w:rFonts w:ascii="微软雅黑"/>
          <w:b/>
          <w:sz w:val="10"/>
        </w:rPr>
      </w:pPr>
    </w:p>
    <w:p>
      <w:pPr>
        <w:spacing w:before="43"/>
        <w:ind w:left="457" w:right="1" w:firstLine="0"/>
        <w:jc w:val="center"/>
        <w:rPr>
          <w:rFonts w:ascii="微软雅黑" w:eastAsia="微软雅黑"/>
          <w:b/>
          <w:sz w:val="13"/>
        </w:rPr>
      </w:pPr>
      <w:r>
        <w:pict>
          <v:shape id="_x0000_s1370" type="#_x0000_t202" style="width:58.95pt;height:14.15pt;margin-top:1.46pt;margin-left:409.3pt;mso-position-horizontal-relative:page;position:absolute;z-index:251686912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8"/>
                    <w:ind w:left="115" w:right="0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使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用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于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指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定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部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10"/>
                      <w:sz w:val="13"/>
                    </w:rPr>
                    <w:t>位</w:t>
                  </w:r>
                </w:p>
              </w:txbxContent>
            </v:textbox>
          </v:shape>
        </w:pict>
      </w:r>
      <w:r>
        <w:rPr>
          <w:rFonts w:ascii="微软雅黑" w:eastAsia="微软雅黑"/>
          <w:b/>
          <w:sz w:val="13"/>
        </w:rPr>
        <w:t>同</w:t>
      </w:r>
      <w:r>
        <w:rPr>
          <w:rFonts w:ascii="微软雅黑" w:eastAsia="微软雅黑"/>
          <w:b/>
          <w:sz w:val="13"/>
        </w:rPr>
        <w:t>意</w:t>
      </w:r>
      <w:r>
        <w:rPr>
          <w:rFonts w:ascii="微软雅黑" w:eastAsia="微软雅黑"/>
          <w:b/>
          <w:sz w:val="13"/>
        </w:rPr>
        <w:t>使</w:t>
      </w:r>
      <w:r>
        <w:rPr>
          <w:rFonts w:ascii="微软雅黑" w:eastAsia="微软雅黑"/>
          <w:b/>
          <w:spacing w:val="-10"/>
          <w:sz w:val="13"/>
        </w:rPr>
        <w:t>用</w:t>
      </w:r>
    </w:p>
    <w:p>
      <w:pPr>
        <w:pStyle w:val="BodyText"/>
        <w:spacing w:before="11"/>
        <w:rPr>
          <w:rFonts w:ascii="微软雅黑"/>
          <w:b/>
          <w:sz w:val="25"/>
        </w:rPr>
      </w:pPr>
    </w:p>
    <w:p>
      <w:pPr>
        <w:spacing w:before="43"/>
        <w:ind w:left="0" w:right="1662" w:firstLine="0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6"/>
          <w:sz w:val="13"/>
        </w:rPr>
        <w:t>结 束</w:t>
      </w:r>
    </w:p>
    <w:p>
      <w:pPr>
        <w:spacing w:after="0"/>
        <w:jc w:val="right"/>
        <w:rPr>
          <w:rFonts w:ascii="微软雅黑" w:eastAsia="微软雅黑"/>
          <w:sz w:val="13"/>
        </w:rPr>
        <w:sectPr>
          <w:headerReference w:type="default" r:id="rId54"/>
          <w:footerReference w:type="default" r:id="rId55"/>
          <w:type w:val="continuous"/>
          <w:pgSz w:w="11910" w:h="16840"/>
          <w:pgMar w:top="1420" w:right="1300" w:bottom="1180" w:left="1300" w:header="884" w:footer="991"/>
          <w:pgNumType w:start="26"/>
          <w:cols w:space="708"/>
        </w:sectPr>
      </w:pPr>
    </w:p>
    <w:p>
      <w:pPr>
        <w:pStyle w:val="BodyText"/>
        <w:spacing w:before="5"/>
        <w:rPr>
          <w:rFonts w:ascii="微软雅黑"/>
          <w:b/>
          <w:sz w:val="10"/>
        </w:rPr>
      </w:pPr>
    </w:p>
    <w:p>
      <w:pPr>
        <w:spacing w:before="0" w:line="421" w:lineRule="exact"/>
        <w:ind w:left="552" w:right="0" w:firstLine="0"/>
        <w:jc w:val="left"/>
        <w:rPr>
          <w:rFonts w:ascii="微软雅黑" w:eastAsia="微软雅黑"/>
          <w:b/>
          <w:sz w:val="23"/>
        </w:rPr>
      </w:pPr>
      <w:r>
        <w:rPr>
          <w:rFonts w:ascii="微软雅黑" w:eastAsia="微软雅黑"/>
          <w:b/>
          <w:sz w:val="23"/>
        </w:rPr>
        <w:t>现</w:t>
      </w:r>
      <w:r>
        <w:rPr>
          <w:rFonts w:ascii="微软雅黑" w:eastAsia="微软雅黑"/>
          <w:b/>
          <w:sz w:val="23"/>
        </w:rPr>
        <w:t>场</w:t>
      </w:r>
      <w:r>
        <w:rPr>
          <w:rFonts w:ascii="微软雅黑" w:eastAsia="微软雅黑"/>
          <w:b/>
          <w:sz w:val="23"/>
        </w:rPr>
        <w:t>质</w:t>
      </w:r>
      <w:r>
        <w:rPr>
          <w:rFonts w:ascii="微软雅黑" w:eastAsia="微软雅黑"/>
          <w:b/>
          <w:sz w:val="23"/>
        </w:rPr>
        <w:t>量</w:t>
      </w:r>
      <w:r>
        <w:rPr>
          <w:rFonts w:ascii="微软雅黑" w:eastAsia="微软雅黑"/>
          <w:b/>
          <w:sz w:val="23"/>
        </w:rPr>
        <w:t>管</w:t>
      </w:r>
      <w:r>
        <w:rPr>
          <w:rFonts w:ascii="微软雅黑" w:eastAsia="微软雅黑"/>
          <w:b/>
          <w:sz w:val="23"/>
        </w:rPr>
        <w:t>理</w:t>
      </w:r>
      <w:r>
        <w:rPr>
          <w:rFonts w:ascii="微软雅黑" w:eastAsia="微软雅黑"/>
          <w:b/>
          <w:sz w:val="23"/>
        </w:rPr>
        <w:t>检</w:t>
      </w:r>
      <w:r>
        <w:rPr>
          <w:rFonts w:ascii="微软雅黑" w:eastAsia="微软雅黑"/>
          <w:b/>
          <w:sz w:val="23"/>
        </w:rPr>
        <w:t>查</w:t>
      </w:r>
      <w:r>
        <w:rPr>
          <w:rFonts w:ascii="微软雅黑" w:eastAsia="微软雅黑"/>
          <w:b/>
          <w:sz w:val="23"/>
        </w:rPr>
        <w:t>工</w:t>
      </w:r>
      <w:r>
        <w:rPr>
          <w:rFonts w:ascii="微软雅黑" w:eastAsia="微软雅黑"/>
          <w:b/>
          <w:sz w:val="23"/>
        </w:rPr>
        <w:t>作</w:t>
      </w:r>
      <w:r>
        <w:rPr>
          <w:rFonts w:ascii="微软雅黑" w:eastAsia="微软雅黑"/>
          <w:b/>
          <w:sz w:val="23"/>
        </w:rPr>
        <w:t>流</w:t>
      </w:r>
      <w:r>
        <w:rPr>
          <w:rFonts w:ascii="微软雅黑" w:eastAsia="微软雅黑"/>
          <w:b/>
          <w:spacing w:val="-10"/>
          <w:sz w:val="23"/>
        </w:rPr>
        <w:t>程</w:t>
      </w:r>
    </w:p>
    <w:p>
      <w:pPr>
        <w:pStyle w:val="BodyText"/>
        <w:spacing w:before="17"/>
        <w:rPr>
          <w:rFonts w:ascii="微软雅黑"/>
          <w:b/>
          <w:sz w:val="6"/>
        </w:rPr>
      </w:pPr>
    </w:p>
    <w:p>
      <w:pPr>
        <w:spacing w:after="0"/>
        <w:rPr>
          <w:rFonts w:ascii="微软雅黑"/>
          <w:sz w:val="6"/>
        </w:rPr>
        <w:sectPr>
          <w:headerReference w:type="default" r:id="rId56"/>
          <w:footerReference w:type="default" r:id="rId57"/>
          <w:pgSz w:w="11910" w:h="16840"/>
          <w:pgMar w:top="1420" w:right="1300" w:bottom="1180" w:left="1300" w:header="884" w:footer="991"/>
          <w:pgNumType w:start="27"/>
          <w:cols w:space="708"/>
        </w:sectPr>
      </w:pPr>
    </w:p>
    <w:p>
      <w:pPr>
        <w:spacing w:before="7"/>
        <w:ind w:left="0" w:right="0" w:firstLine="0"/>
        <w:jc w:val="right"/>
        <w:rPr>
          <w:rFonts w:ascii="微软雅黑" w:eastAsia="微软雅黑"/>
          <w:b/>
          <w:sz w:val="20"/>
        </w:rPr>
      </w:pPr>
      <w:r>
        <w:rPr>
          <w:rFonts w:ascii="微软雅黑" w:eastAsia="微软雅黑"/>
          <w:b/>
          <w:spacing w:val="-2"/>
          <w:sz w:val="20"/>
        </w:rPr>
        <w:t>建</w:t>
      </w:r>
      <w:r>
        <w:rPr>
          <w:rFonts w:ascii="微软雅黑" w:eastAsia="微软雅黑"/>
          <w:b/>
          <w:spacing w:val="-2"/>
          <w:sz w:val="20"/>
        </w:rPr>
        <w:t>设</w:t>
      </w:r>
      <w:r>
        <w:rPr>
          <w:rFonts w:ascii="微软雅黑" w:eastAsia="微软雅黑"/>
          <w:b/>
          <w:spacing w:val="-2"/>
          <w:sz w:val="20"/>
        </w:rPr>
        <w:t>单</w:t>
      </w:r>
      <w:r>
        <w:rPr>
          <w:rFonts w:ascii="微软雅黑" w:eastAsia="微软雅黑"/>
          <w:b/>
          <w:spacing w:val="-10"/>
          <w:sz w:val="20"/>
        </w:rPr>
        <w:t>位</w:t>
      </w:r>
    </w:p>
    <w:p>
      <w:pPr>
        <w:spacing w:before="7"/>
        <w:ind w:left="0" w:right="0" w:firstLine="0"/>
        <w:jc w:val="right"/>
        <w:rPr>
          <w:rFonts w:ascii="微软雅黑" w:eastAsia="微软雅黑"/>
          <w:b/>
          <w:sz w:val="20"/>
        </w:rPr>
      </w:pPr>
      <w:r>
        <w:br w:type="column"/>
      </w:r>
      <w:r>
        <w:rPr>
          <w:rFonts w:ascii="微软雅黑" w:eastAsia="微软雅黑"/>
          <w:b/>
          <w:spacing w:val="-2"/>
          <w:sz w:val="20"/>
        </w:rPr>
        <w:t>监</w:t>
      </w:r>
      <w:r>
        <w:rPr>
          <w:rFonts w:ascii="微软雅黑" w:eastAsia="微软雅黑"/>
          <w:b/>
          <w:spacing w:val="-2"/>
          <w:sz w:val="20"/>
        </w:rPr>
        <w:t>理</w:t>
      </w:r>
      <w:r>
        <w:rPr>
          <w:rFonts w:ascii="微软雅黑" w:eastAsia="微软雅黑"/>
          <w:b/>
          <w:spacing w:val="-2"/>
          <w:sz w:val="20"/>
        </w:rPr>
        <w:t>单</w:t>
      </w:r>
      <w:r>
        <w:rPr>
          <w:rFonts w:ascii="微软雅黑" w:eastAsia="微软雅黑"/>
          <w:b/>
          <w:spacing w:val="-10"/>
          <w:sz w:val="20"/>
        </w:rPr>
        <w:t>位</w:t>
      </w:r>
    </w:p>
    <w:p>
      <w:pPr>
        <w:spacing w:before="7"/>
        <w:ind w:left="1743" w:right="1421" w:firstLine="0"/>
        <w:jc w:val="center"/>
        <w:rPr>
          <w:rFonts w:ascii="微软雅黑" w:eastAsia="微软雅黑"/>
          <w:b/>
          <w:sz w:val="20"/>
        </w:rPr>
      </w:pPr>
      <w:r>
        <w:br w:type="column"/>
      </w:r>
      <w:r>
        <w:rPr>
          <w:rFonts w:ascii="微软雅黑" w:eastAsia="微软雅黑"/>
          <w:b/>
          <w:spacing w:val="-2"/>
          <w:sz w:val="20"/>
        </w:rPr>
        <w:t>承</w:t>
      </w:r>
      <w:r>
        <w:rPr>
          <w:rFonts w:ascii="微软雅黑" w:eastAsia="微软雅黑"/>
          <w:b/>
          <w:spacing w:val="-2"/>
          <w:sz w:val="20"/>
        </w:rPr>
        <w:t>包</w:t>
      </w:r>
      <w:r>
        <w:rPr>
          <w:rFonts w:ascii="微软雅黑" w:eastAsia="微软雅黑"/>
          <w:b/>
          <w:spacing w:val="-2"/>
          <w:sz w:val="20"/>
        </w:rPr>
        <w:t>单</w:t>
      </w:r>
      <w:r>
        <w:rPr>
          <w:rFonts w:ascii="微软雅黑" w:eastAsia="微软雅黑"/>
          <w:b/>
          <w:spacing w:val="-10"/>
          <w:sz w:val="20"/>
        </w:rPr>
        <w:t>位</w:t>
      </w:r>
    </w:p>
    <w:p>
      <w:pPr>
        <w:spacing w:after="0"/>
        <w:jc w:val="center"/>
        <w:rPr>
          <w:rFonts w:ascii="微软雅黑" w:eastAsia="微软雅黑"/>
          <w:sz w:val="20"/>
        </w:rPr>
        <w:sectPr>
          <w:headerReference w:type="default" r:id="rId58"/>
          <w:footerReference w:type="default" r:id="rId59"/>
          <w:type w:val="continuous"/>
          <w:pgSz w:w="11910" w:h="16840"/>
          <w:pgMar w:top="1420" w:right="1300" w:bottom="1180" w:left="1300" w:header="884" w:footer="991"/>
          <w:pgNumType w:start="28"/>
          <w:cols w:num="3" w:space="708" w:equalWidth="0">
            <w:col w:w="2689" w:space="40"/>
            <w:col w:w="2554" w:space="39"/>
            <w:col w:w="3988" w:space="0"/>
          </w:cols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1"/>
        <w:rPr>
          <w:rFonts w:ascii="微软雅黑"/>
          <w:b/>
          <w:sz w:val="14"/>
        </w:rPr>
      </w:pPr>
    </w:p>
    <w:p>
      <w:pPr>
        <w:spacing w:before="43"/>
        <w:ind w:left="0" w:right="1662" w:firstLine="0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6"/>
          <w:sz w:val="13"/>
        </w:rPr>
        <w:t>开 始</w:t>
      </w:r>
    </w:p>
    <w:p>
      <w:pPr>
        <w:pStyle w:val="BodyText"/>
        <w:spacing w:before="7"/>
        <w:rPr>
          <w:rFonts w:ascii="微软雅黑"/>
          <w:b/>
          <w:sz w:val="21"/>
        </w:rPr>
      </w:pPr>
    </w:p>
    <w:p>
      <w:pPr>
        <w:spacing w:after="0"/>
        <w:rPr>
          <w:rFonts w:ascii="微软雅黑"/>
          <w:sz w:val="21"/>
        </w:rPr>
        <w:sectPr>
          <w:headerReference w:type="default" r:id="rId60"/>
          <w:footerReference w:type="default" r:id="rId61"/>
          <w:type w:val="continuous"/>
          <w:pgSz w:w="11910" w:h="16840"/>
          <w:pgMar w:top="1420" w:right="1300" w:bottom="1180" w:left="1300" w:header="884" w:footer="991"/>
          <w:pgNumType w:start="29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101"/>
        </w:tabs>
        <w:spacing w:before="47" w:after="0" w:line="208" w:lineRule="exact"/>
        <w:ind w:left="100" w:right="0" w:hanging="101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质</w:t>
      </w:r>
      <w:r>
        <w:rPr>
          <w:rFonts w:ascii="微软雅黑" w:eastAsia="微软雅黑"/>
          <w:b/>
          <w:sz w:val="13"/>
        </w:rPr>
        <w:t>量</w:t>
      </w:r>
      <w:r>
        <w:rPr>
          <w:rFonts w:ascii="微软雅黑" w:eastAsia="微软雅黑"/>
          <w:b/>
          <w:sz w:val="13"/>
        </w:rPr>
        <w:t>管</w:t>
      </w:r>
      <w:r>
        <w:rPr>
          <w:rFonts w:ascii="微软雅黑" w:eastAsia="微软雅黑"/>
          <w:b/>
          <w:sz w:val="13"/>
        </w:rPr>
        <w:t>理</w:t>
      </w:r>
      <w:r>
        <w:rPr>
          <w:rFonts w:ascii="微软雅黑" w:eastAsia="微软雅黑"/>
          <w:b/>
          <w:sz w:val="13"/>
        </w:rPr>
        <w:t>组</w:t>
      </w:r>
      <w:r>
        <w:rPr>
          <w:rFonts w:ascii="微软雅黑" w:eastAsia="微软雅黑"/>
          <w:b/>
          <w:spacing w:val="-10"/>
          <w:sz w:val="13"/>
        </w:rPr>
        <w:t>织</w:t>
      </w:r>
    </w:p>
    <w:p>
      <w:pPr>
        <w:pStyle w:val="ListParagraph"/>
        <w:numPr>
          <w:ilvl w:val="0"/>
          <w:numId w:val="3"/>
        </w:numPr>
        <w:tabs>
          <w:tab w:val="left" w:pos="101"/>
        </w:tabs>
        <w:spacing w:before="0" w:after="0" w:line="176" w:lineRule="exact"/>
        <w:ind w:left="100" w:right="0" w:hanging="101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施</w:t>
      </w:r>
      <w:r>
        <w:rPr>
          <w:rFonts w:ascii="微软雅黑" w:eastAsia="微软雅黑"/>
          <w:b/>
          <w:sz w:val="13"/>
        </w:rPr>
        <w:t>工</w:t>
      </w:r>
      <w:r>
        <w:rPr>
          <w:rFonts w:ascii="微软雅黑" w:eastAsia="微软雅黑"/>
          <w:b/>
          <w:sz w:val="13"/>
        </w:rPr>
        <w:t>技</w:t>
      </w:r>
      <w:r>
        <w:rPr>
          <w:rFonts w:ascii="微软雅黑" w:eastAsia="微软雅黑"/>
          <w:b/>
          <w:sz w:val="13"/>
        </w:rPr>
        <w:t>术</w:t>
      </w:r>
      <w:r>
        <w:rPr>
          <w:rFonts w:ascii="微软雅黑" w:eastAsia="微软雅黑"/>
          <w:b/>
          <w:sz w:val="13"/>
        </w:rPr>
        <w:t>标</w:t>
      </w:r>
      <w:r>
        <w:rPr>
          <w:rFonts w:ascii="微软雅黑" w:eastAsia="微软雅黑"/>
          <w:b/>
          <w:spacing w:val="-10"/>
          <w:sz w:val="13"/>
        </w:rPr>
        <w:t>准</w:t>
      </w:r>
    </w:p>
    <w:p>
      <w:pPr>
        <w:pStyle w:val="ListParagraph"/>
        <w:numPr>
          <w:ilvl w:val="0"/>
          <w:numId w:val="3"/>
        </w:numPr>
        <w:tabs>
          <w:tab w:val="left" w:pos="101"/>
        </w:tabs>
        <w:spacing w:before="0" w:after="0" w:line="208" w:lineRule="exact"/>
        <w:ind w:left="100" w:right="0" w:hanging="101"/>
        <w:jc w:val="righ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质</w:t>
      </w:r>
      <w:r>
        <w:rPr>
          <w:rFonts w:ascii="微软雅黑" w:eastAsia="微软雅黑"/>
          <w:b/>
          <w:sz w:val="13"/>
        </w:rPr>
        <w:t>量</w:t>
      </w:r>
      <w:r>
        <w:rPr>
          <w:rFonts w:ascii="微软雅黑" w:eastAsia="微软雅黑"/>
          <w:b/>
          <w:sz w:val="13"/>
        </w:rPr>
        <w:t>检</w:t>
      </w:r>
      <w:r>
        <w:rPr>
          <w:rFonts w:ascii="微软雅黑" w:eastAsia="微软雅黑"/>
          <w:b/>
          <w:sz w:val="13"/>
        </w:rPr>
        <w:t>验</w:t>
      </w:r>
      <w:r>
        <w:rPr>
          <w:rFonts w:ascii="微软雅黑" w:eastAsia="微软雅黑"/>
          <w:b/>
          <w:sz w:val="13"/>
        </w:rPr>
        <w:t>制</w:t>
      </w:r>
      <w:r>
        <w:rPr>
          <w:rFonts w:ascii="微软雅黑" w:eastAsia="微软雅黑"/>
          <w:b/>
          <w:spacing w:val="-10"/>
          <w:sz w:val="13"/>
        </w:rPr>
        <w:t>度</w:t>
      </w:r>
    </w:p>
    <w:p>
      <w:pPr>
        <w:spacing w:before="8" w:line="240" w:lineRule="auto"/>
        <w:rPr>
          <w:rFonts w:ascii="微软雅黑"/>
          <w:b/>
          <w:sz w:val="17"/>
        </w:rPr>
      </w:pPr>
      <w:r>
        <w:br w:type="column"/>
      </w:r>
    </w:p>
    <w:p>
      <w:pPr>
        <w:spacing w:before="0"/>
        <w:ind w:left="625" w:right="0" w:firstLine="0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建</w:t>
      </w:r>
      <w:r>
        <w:rPr>
          <w:rFonts w:ascii="微软雅黑" w:eastAsia="微软雅黑"/>
          <w:b/>
          <w:sz w:val="13"/>
        </w:rPr>
        <w:t>立</w:t>
      </w:r>
      <w:r>
        <w:rPr>
          <w:rFonts w:ascii="微软雅黑" w:eastAsia="微软雅黑"/>
          <w:b/>
          <w:sz w:val="13"/>
        </w:rPr>
        <w:t>质</w:t>
      </w:r>
      <w:r>
        <w:rPr>
          <w:rFonts w:ascii="微软雅黑" w:eastAsia="微软雅黑"/>
          <w:b/>
          <w:sz w:val="13"/>
        </w:rPr>
        <w:t>量</w:t>
      </w:r>
      <w:r>
        <w:rPr>
          <w:rFonts w:ascii="微软雅黑" w:eastAsia="微软雅黑"/>
          <w:b/>
          <w:sz w:val="13"/>
        </w:rPr>
        <w:t>管</w:t>
      </w:r>
      <w:r>
        <w:rPr>
          <w:rFonts w:ascii="微软雅黑" w:eastAsia="微软雅黑"/>
          <w:b/>
          <w:sz w:val="13"/>
        </w:rPr>
        <w:t>理</w:t>
      </w:r>
      <w:r>
        <w:rPr>
          <w:rFonts w:ascii="微软雅黑" w:eastAsia="微软雅黑"/>
          <w:b/>
          <w:sz w:val="13"/>
        </w:rPr>
        <w:t>体</w:t>
      </w:r>
      <w:r>
        <w:rPr>
          <w:rFonts w:ascii="微软雅黑" w:eastAsia="微软雅黑"/>
          <w:b/>
          <w:spacing w:val="-10"/>
          <w:sz w:val="13"/>
        </w:rPr>
        <w:t>系</w:t>
      </w:r>
    </w:p>
    <w:p>
      <w:pPr>
        <w:spacing w:after="0"/>
        <w:jc w:val="left"/>
        <w:rPr>
          <w:rFonts w:ascii="微软雅黑" w:eastAsia="微软雅黑"/>
          <w:sz w:val="13"/>
        </w:rPr>
        <w:sectPr>
          <w:headerReference w:type="default" r:id="rId62"/>
          <w:footerReference w:type="default" r:id="rId63"/>
          <w:type w:val="continuous"/>
          <w:pgSz w:w="11910" w:h="16840"/>
          <w:pgMar w:top="1420" w:right="1300" w:bottom="1180" w:left="1300" w:header="884" w:footer="991"/>
          <w:pgNumType w:start="30"/>
          <w:cols w:num="2" w:space="708" w:equalWidth="0">
            <w:col w:w="6276" w:space="40"/>
            <w:col w:w="2994" w:space="0"/>
          </w:cols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9"/>
        <w:rPr>
          <w:rFonts w:ascii="微软雅黑"/>
          <w:b/>
          <w:sz w:val="26"/>
        </w:rPr>
      </w:pPr>
    </w:p>
    <w:p>
      <w:pPr>
        <w:spacing w:after="0"/>
        <w:rPr>
          <w:rFonts w:ascii="微软雅黑"/>
          <w:sz w:val="26"/>
        </w:rPr>
        <w:sectPr>
          <w:headerReference w:type="default" r:id="rId64"/>
          <w:footerReference w:type="default" r:id="rId65"/>
          <w:type w:val="continuous"/>
          <w:pgSz w:w="11910" w:h="16840"/>
          <w:pgMar w:top="1420" w:right="1300" w:bottom="1180" w:left="1300" w:header="884" w:footer="991"/>
          <w:pgNumType w:start="31"/>
          <w:cols w:space="708"/>
        </w:sectPr>
      </w:pPr>
    </w:p>
    <w:p>
      <w:pPr>
        <w:pStyle w:val="BodyText"/>
        <w:spacing w:before="18"/>
        <w:rPr>
          <w:rFonts w:ascii="微软雅黑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val="left" w:pos="1362"/>
        </w:tabs>
        <w:spacing w:before="0" w:after="0" w:line="208" w:lineRule="exact"/>
        <w:ind w:left="1361" w:right="0" w:hanging="102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现</w:t>
      </w:r>
      <w:r>
        <w:rPr>
          <w:rFonts w:ascii="微软雅黑" w:eastAsia="微软雅黑"/>
          <w:b/>
          <w:sz w:val="13"/>
        </w:rPr>
        <w:t>场</w:t>
      </w:r>
      <w:r>
        <w:rPr>
          <w:rFonts w:ascii="微软雅黑" w:eastAsia="微软雅黑"/>
          <w:b/>
          <w:sz w:val="13"/>
        </w:rPr>
        <w:t>质</w:t>
      </w:r>
      <w:r>
        <w:rPr>
          <w:rFonts w:ascii="微软雅黑" w:eastAsia="微软雅黑"/>
          <w:b/>
          <w:sz w:val="13"/>
        </w:rPr>
        <w:t>量</w:t>
      </w:r>
      <w:r>
        <w:rPr>
          <w:rFonts w:ascii="微软雅黑" w:eastAsia="微软雅黑"/>
          <w:b/>
          <w:sz w:val="13"/>
        </w:rPr>
        <w:t>管</w:t>
      </w:r>
      <w:r>
        <w:rPr>
          <w:rFonts w:ascii="微软雅黑" w:eastAsia="微软雅黑"/>
          <w:b/>
          <w:sz w:val="13"/>
        </w:rPr>
        <w:t>理</w:t>
      </w:r>
      <w:r>
        <w:rPr>
          <w:rFonts w:ascii="微软雅黑" w:eastAsia="微软雅黑"/>
          <w:b/>
          <w:sz w:val="13"/>
        </w:rPr>
        <w:t>制</w:t>
      </w:r>
      <w:r>
        <w:rPr>
          <w:rFonts w:ascii="微软雅黑" w:eastAsia="微软雅黑"/>
          <w:b/>
          <w:spacing w:val="-10"/>
          <w:sz w:val="13"/>
        </w:rPr>
        <w:t>度</w:t>
      </w:r>
    </w:p>
    <w:p>
      <w:pPr>
        <w:pStyle w:val="ListParagraph"/>
        <w:numPr>
          <w:ilvl w:val="0"/>
          <w:numId w:val="2"/>
        </w:numPr>
        <w:tabs>
          <w:tab w:val="left" w:pos="1362"/>
        </w:tabs>
        <w:spacing w:before="0" w:after="0" w:line="176" w:lineRule="exact"/>
        <w:ind w:left="1361" w:right="0" w:hanging="102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质</w:t>
      </w:r>
      <w:r>
        <w:rPr>
          <w:rFonts w:ascii="微软雅黑" w:eastAsia="微软雅黑"/>
          <w:b/>
          <w:sz w:val="13"/>
        </w:rPr>
        <w:t>量</w:t>
      </w:r>
      <w:r>
        <w:rPr>
          <w:rFonts w:ascii="微软雅黑" w:eastAsia="微软雅黑"/>
          <w:b/>
          <w:sz w:val="13"/>
        </w:rPr>
        <w:t>责</w:t>
      </w:r>
      <w:r>
        <w:rPr>
          <w:rFonts w:ascii="微软雅黑" w:eastAsia="微软雅黑"/>
          <w:b/>
          <w:sz w:val="13"/>
        </w:rPr>
        <w:t>任</w:t>
      </w:r>
      <w:r>
        <w:rPr>
          <w:rFonts w:ascii="微软雅黑" w:eastAsia="微软雅黑"/>
          <w:b/>
          <w:spacing w:val="-10"/>
          <w:sz w:val="13"/>
        </w:rPr>
        <w:t>制</w:t>
      </w:r>
    </w:p>
    <w:p>
      <w:pPr>
        <w:pStyle w:val="ListParagraph"/>
        <w:numPr>
          <w:ilvl w:val="0"/>
          <w:numId w:val="2"/>
        </w:numPr>
        <w:tabs>
          <w:tab w:val="left" w:pos="1362"/>
        </w:tabs>
        <w:spacing w:before="0" w:after="0" w:line="176" w:lineRule="exact"/>
        <w:ind w:left="1361" w:right="0" w:hanging="102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主</w:t>
      </w:r>
      <w:r>
        <w:rPr>
          <w:rFonts w:ascii="微软雅黑" w:eastAsia="微软雅黑"/>
          <w:b/>
          <w:sz w:val="13"/>
        </w:rPr>
        <w:t>要</w:t>
      </w:r>
      <w:r>
        <w:rPr>
          <w:rFonts w:ascii="微软雅黑" w:eastAsia="微软雅黑"/>
          <w:b/>
          <w:sz w:val="13"/>
        </w:rPr>
        <w:t>专</w:t>
      </w:r>
      <w:r>
        <w:rPr>
          <w:rFonts w:ascii="微软雅黑" w:eastAsia="微软雅黑"/>
          <w:b/>
          <w:sz w:val="13"/>
        </w:rPr>
        <w:t>业</w:t>
      </w:r>
      <w:r>
        <w:rPr>
          <w:rFonts w:ascii="微软雅黑" w:eastAsia="微软雅黑"/>
          <w:b/>
          <w:sz w:val="13"/>
        </w:rPr>
        <w:t>工</w:t>
      </w:r>
      <w:r>
        <w:rPr>
          <w:rFonts w:ascii="微软雅黑" w:eastAsia="微软雅黑"/>
          <w:b/>
          <w:sz w:val="13"/>
        </w:rPr>
        <w:t>种</w:t>
      </w:r>
      <w:r>
        <w:rPr>
          <w:rFonts w:ascii="微软雅黑" w:eastAsia="微软雅黑"/>
          <w:b/>
          <w:sz w:val="13"/>
        </w:rPr>
        <w:t>操</w:t>
      </w:r>
      <w:r>
        <w:rPr>
          <w:rFonts w:ascii="微软雅黑" w:eastAsia="微软雅黑"/>
          <w:b/>
          <w:sz w:val="13"/>
        </w:rPr>
        <w:t>作</w:t>
      </w:r>
      <w:r>
        <w:rPr>
          <w:rFonts w:ascii="微软雅黑" w:eastAsia="微软雅黑"/>
          <w:b/>
          <w:sz w:val="13"/>
        </w:rPr>
        <w:t>上</w:t>
      </w:r>
      <w:r>
        <w:rPr>
          <w:rFonts w:ascii="微软雅黑" w:eastAsia="微软雅黑"/>
          <w:b/>
          <w:sz w:val="13"/>
        </w:rPr>
        <w:t>岗</w:t>
      </w:r>
      <w:r>
        <w:rPr>
          <w:rFonts w:ascii="微软雅黑" w:eastAsia="微软雅黑"/>
          <w:b/>
          <w:sz w:val="13"/>
        </w:rPr>
        <w:t>证</w:t>
      </w:r>
      <w:r>
        <w:rPr>
          <w:rFonts w:ascii="微软雅黑" w:eastAsia="微软雅黑"/>
          <w:b/>
          <w:spacing w:val="-10"/>
          <w:sz w:val="13"/>
        </w:rPr>
        <w:t>书</w:t>
      </w:r>
    </w:p>
    <w:p>
      <w:pPr>
        <w:pStyle w:val="ListParagraph"/>
        <w:numPr>
          <w:ilvl w:val="0"/>
          <w:numId w:val="2"/>
        </w:numPr>
        <w:tabs>
          <w:tab w:val="left" w:pos="1362"/>
        </w:tabs>
        <w:spacing w:before="0" w:after="0" w:line="176" w:lineRule="exact"/>
        <w:ind w:left="1361" w:right="0" w:hanging="102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分</w:t>
      </w:r>
      <w:r>
        <w:rPr>
          <w:rFonts w:ascii="微软雅黑" w:eastAsia="微软雅黑"/>
          <w:b/>
          <w:sz w:val="13"/>
        </w:rPr>
        <w:t>包</w:t>
      </w:r>
      <w:r>
        <w:rPr>
          <w:rFonts w:ascii="微软雅黑" w:eastAsia="微软雅黑"/>
          <w:b/>
          <w:sz w:val="13"/>
        </w:rPr>
        <w:t>方</w:t>
      </w:r>
      <w:r>
        <w:rPr>
          <w:rFonts w:ascii="微软雅黑" w:eastAsia="微软雅黑"/>
          <w:b/>
          <w:sz w:val="13"/>
        </w:rPr>
        <w:t>资</w:t>
      </w:r>
      <w:r>
        <w:rPr>
          <w:rFonts w:ascii="微软雅黑" w:eastAsia="微软雅黑"/>
          <w:b/>
          <w:sz w:val="13"/>
        </w:rPr>
        <w:t>质</w:t>
      </w:r>
      <w:r>
        <w:rPr>
          <w:rFonts w:ascii="微软雅黑" w:eastAsia="微软雅黑"/>
          <w:b/>
          <w:sz w:val="13"/>
        </w:rPr>
        <w:t>与</w:t>
      </w:r>
      <w:r>
        <w:rPr>
          <w:rFonts w:ascii="微软雅黑" w:eastAsia="微软雅黑"/>
          <w:b/>
          <w:sz w:val="13"/>
        </w:rPr>
        <w:t>对</w:t>
      </w:r>
      <w:r>
        <w:rPr>
          <w:rFonts w:ascii="微软雅黑" w:eastAsia="微软雅黑"/>
          <w:b/>
          <w:sz w:val="13"/>
        </w:rPr>
        <w:t>分</w:t>
      </w:r>
      <w:r>
        <w:rPr>
          <w:rFonts w:ascii="微软雅黑" w:eastAsia="微软雅黑"/>
          <w:b/>
          <w:sz w:val="13"/>
        </w:rPr>
        <w:t>包</w:t>
      </w:r>
      <w:r>
        <w:rPr>
          <w:rFonts w:ascii="微软雅黑" w:eastAsia="微软雅黑"/>
          <w:b/>
          <w:sz w:val="13"/>
        </w:rPr>
        <w:t>方</w:t>
      </w:r>
      <w:r>
        <w:rPr>
          <w:rFonts w:ascii="微软雅黑" w:eastAsia="微软雅黑"/>
          <w:b/>
          <w:sz w:val="13"/>
        </w:rPr>
        <w:t>单</w:t>
      </w:r>
      <w:r>
        <w:rPr>
          <w:rFonts w:ascii="微软雅黑" w:eastAsia="微软雅黑"/>
          <w:b/>
          <w:sz w:val="13"/>
        </w:rPr>
        <w:t>位</w:t>
      </w:r>
      <w:r>
        <w:rPr>
          <w:rFonts w:ascii="微软雅黑" w:eastAsia="微软雅黑"/>
          <w:b/>
          <w:sz w:val="13"/>
        </w:rPr>
        <w:t>的</w:t>
      </w:r>
      <w:r>
        <w:rPr>
          <w:rFonts w:ascii="微软雅黑" w:eastAsia="微软雅黑"/>
          <w:b/>
          <w:sz w:val="13"/>
        </w:rPr>
        <w:t>管</w:t>
      </w:r>
      <w:r>
        <w:rPr>
          <w:rFonts w:ascii="微软雅黑" w:eastAsia="微软雅黑"/>
          <w:b/>
          <w:sz w:val="13"/>
        </w:rPr>
        <w:t>理</w:t>
      </w:r>
      <w:r>
        <w:rPr>
          <w:rFonts w:ascii="微软雅黑" w:eastAsia="微软雅黑"/>
          <w:b/>
          <w:sz w:val="13"/>
        </w:rPr>
        <w:t>制</w:t>
      </w:r>
      <w:r>
        <w:rPr>
          <w:rFonts w:ascii="微软雅黑" w:eastAsia="微软雅黑"/>
          <w:b/>
          <w:spacing w:val="-10"/>
          <w:sz w:val="13"/>
        </w:rPr>
        <w:t>度</w:t>
      </w:r>
    </w:p>
    <w:p>
      <w:pPr>
        <w:pStyle w:val="ListParagraph"/>
        <w:numPr>
          <w:ilvl w:val="0"/>
          <w:numId w:val="2"/>
        </w:numPr>
        <w:tabs>
          <w:tab w:val="left" w:pos="1362"/>
        </w:tabs>
        <w:spacing w:before="0" w:after="0" w:line="176" w:lineRule="exact"/>
        <w:ind w:left="1361" w:right="0" w:hanging="102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施</w:t>
      </w:r>
      <w:r>
        <w:rPr>
          <w:rFonts w:ascii="微软雅黑" w:eastAsia="微软雅黑"/>
          <w:b/>
          <w:sz w:val="13"/>
        </w:rPr>
        <w:t>工</w:t>
      </w:r>
      <w:r>
        <w:rPr>
          <w:rFonts w:ascii="微软雅黑" w:eastAsia="微软雅黑"/>
          <w:b/>
          <w:sz w:val="13"/>
        </w:rPr>
        <w:t>图</w:t>
      </w:r>
      <w:r>
        <w:rPr>
          <w:rFonts w:ascii="微软雅黑" w:eastAsia="微软雅黑"/>
          <w:b/>
          <w:sz w:val="13"/>
        </w:rPr>
        <w:t>审</w:t>
      </w:r>
      <w:r>
        <w:rPr>
          <w:rFonts w:ascii="微软雅黑" w:eastAsia="微软雅黑"/>
          <w:b/>
          <w:sz w:val="13"/>
        </w:rPr>
        <w:t>查</w:t>
      </w:r>
      <w:r>
        <w:rPr>
          <w:rFonts w:ascii="微软雅黑" w:eastAsia="微软雅黑"/>
          <w:b/>
          <w:sz w:val="13"/>
        </w:rPr>
        <w:t>情</w:t>
      </w:r>
      <w:r>
        <w:rPr>
          <w:rFonts w:ascii="微软雅黑" w:eastAsia="微软雅黑"/>
          <w:b/>
          <w:spacing w:val="-10"/>
          <w:sz w:val="13"/>
        </w:rPr>
        <w:t>况</w:t>
      </w:r>
    </w:p>
    <w:p>
      <w:pPr>
        <w:pStyle w:val="ListParagraph"/>
        <w:numPr>
          <w:ilvl w:val="0"/>
          <w:numId w:val="2"/>
        </w:numPr>
        <w:tabs>
          <w:tab w:val="left" w:pos="1362"/>
        </w:tabs>
        <w:spacing w:before="0" w:after="0" w:line="176" w:lineRule="exact"/>
        <w:ind w:left="1361" w:right="0" w:hanging="102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地</w:t>
      </w:r>
      <w:r>
        <w:rPr>
          <w:rFonts w:ascii="微软雅黑" w:eastAsia="微软雅黑"/>
          <w:b/>
          <w:sz w:val="13"/>
        </w:rPr>
        <w:t>质</w:t>
      </w:r>
      <w:r>
        <w:rPr>
          <w:rFonts w:ascii="微软雅黑" w:eastAsia="微软雅黑"/>
          <w:b/>
          <w:sz w:val="13"/>
        </w:rPr>
        <w:t>勘</w:t>
      </w:r>
      <w:r>
        <w:rPr>
          <w:rFonts w:ascii="微软雅黑" w:eastAsia="微软雅黑"/>
          <w:b/>
          <w:sz w:val="13"/>
        </w:rPr>
        <w:t>察</w:t>
      </w:r>
      <w:r>
        <w:rPr>
          <w:rFonts w:ascii="微软雅黑" w:eastAsia="微软雅黑"/>
          <w:b/>
          <w:sz w:val="13"/>
        </w:rPr>
        <w:t>资</w:t>
      </w:r>
      <w:r>
        <w:rPr>
          <w:rFonts w:ascii="微软雅黑" w:eastAsia="微软雅黑"/>
          <w:b/>
          <w:spacing w:val="-10"/>
          <w:sz w:val="13"/>
        </w:rPr>
        <w:t>料</w:t>
      </w:r>
    </w:p>
    <w:p>
      <w:pPr>
        <w:pStyle w:val="ListParagraph"/>
        <w:numPr>
          <w:ilvl w:val="0"/>
          <w:numId w:val="2"/>
        </w:numPr>
        <w:tabs>
          <w:tab w:val="left" w:pos="1362"/>
        </w:tabs>
        <w:spacing w:before="0" w:after="0" w:line="176" w:lineRule="exact"/>
        <w:ind w:left="1361" w:right="0" w:hanging="102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施</w:t>
      </w:r>
      <w:r>
        <w:rPr>
          <w:rFonts w:ascii="微软雅黑" w:eastAsia="微软雅黑"/>
          <w:b/>
          <w:sz w:val="13"/>
        </w:rPr>
        <w:t>工</w:t>
      </w:r>
      <w:r>
        <w:rPr>
          <w:rFonts w:ascii="微软雅黑" w:eastAsia="微软雅黑"/>
          <w:b/>
          <w:sz w:val="13"/>
        </w:rPr>
        <w:t>组</w:t>
      </w:r>
      <w:r>
        <w:rPr>
          <w:rFonts w:ascii="微软雅黑" w:eastAsia="微软雅黑"/>
          <w:b/>
          <w:sz w:val="13"/>
        </w:rPr>
        <w:t>织</w:t>
      </w:r>
      <w:r>
        <w:rPr>
          <w:rFonts w:ascii="微软雅黑" w:eastAsia="微软雅黑"/>
          <w:b/>
          <w:sz w:val="13"/>
        </w:rPr>
        <w:t>设</w:t>
      </w:r>
      <w:r>
        <w:rPr>
          <w:rFonts w:ascii="微软雅黑" w:eastAsia="微软雅黑"/>
          <w:b/>
          <w:sz w:val="13"/>
        </w:rPr>
        <w:t>计</w:t>
      </w:r>
      <w:r>
        <w:rPr>
          <w:rFonts w:ascii="微软雅黑" w:eastAsia="微软雅黑"/>
          <w:b/>
          <w:sz w:val="13"/>
        </w:rPr>
        <w:t>、</w:t>
      </w:r>
      <w:r>
        <w:rPr>
          <w:rFonts w:ascii="微软雅黑" w:eastAsia="微软雅黑"/>
          <w:b/>
          <w:sz w:val="13"/>
        </w:rPr>
        <w:t>施</w:t>
      </w:r>
      <w:r>
        <w:rPr>
          <w:rFonts w:ascii="微软雅黑" w:eastAsia="微软雅黑"/>
          <w:b/>
          <w:sz w:val="13"/>
        </w:rPr>
        <w:t>工</w:t>
      </w:r>
      <w:r>
        <w:rPr>
          <w:rFonts w:ascii="微软雅黑" w:eastAsia="微软雅黑"/>
          <w:b/>
          <w:sz w:val="13"/>
        </w:rPr>
        <w:t>方</w:t>
      </w:r>
      <w:r>
        <w:rPr>
          <w:rFonts w:ascii="微软雅黑" w:eastAsia="微软雅黑"/>
          <w:b/>
          <w:sz w:val="13"/>
        </w:rPr>
        <w:t>案</w:t>
      </w:r>
      <w:r>
        <w:rPr>
          <w:rFonts w:ascii="微软雅黑" w:eastAsia="微软雅黑"/>
          <w:b/>
          <w:sz w:val="13"/>
        </w:rPr>
        <w:t>及</w:t>
      </w:r>
      <w:r>
        <w:rPr>
          <w:rFonts w:ascii="微软雅黑" w:eastAsia="微软雅黑"/>
          <w:b/>
          <w:sz w:val="13"/>
        </w:rPr>
        <w:t>审</w:t>
      </w:r>
      <w:r>
        <w:rPr>
          <w:rFonts w:ascii="微软雅黑" w:eastAsia="微软雅黑"/>
          <w:b/>
          <w:spacing w:val="-10"/>
          <w:sz w:val="13"/>
        </w:rPr>
        <w:t>批</w:t>
      </w:r>
    </w:p>
    <w:p>
      <w:pPr>
        <w:pStyle w:val="ListParagraph"/>
        <w:numPr>
          <w:ilvl w:val="0"/>
          <w:numId w:val="2"/>
        </w:numPr>
        <w:tabs>
          <w:tab w:val="left" w:pos="1362"/>
        </w:tabs>
        <w:spacing w:before="0" w:after="0" w:line="176" w:lineRule="exact"/>
        <w:ind w:left="1361" w:right="0" w:hanging="102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施</w:t>
      </w:r>
      <w:r>
        <w:rPr>
          <w:rFonts w:ascii="微软雅黑" w:eastAsia="微软雅黑"/>
          <w:b/>
          <w:sz w:val="13"/>
        </w:rPr>
        <w:t>工</w:t>
      </w:r>
      <w:r>
        <w:rPr>
          <w:rFonts w:ascii="微软雅黑" w:eastAsia="微软雅黑"/>
          <w:b/>
          <w:sz w:val="13"/>
        </w:rPr>
        <w:t>技</w:t>
      </w:r>
      <w:r>
        <w:rPr>
          <w:rFonts w:ascii="微软雅黑" w:eastAsia="微软雅黑"/>
          <w:b/>
          <w:sz w:val="13"/>
        </w:rPr>
        <w:t>术</w:t>
      </w:r>
      <w:r>
        <w:rPr>
          <w:rFonts w:ascii="微软雅黑" w:eastAsia="微软雅黑"/>
          <w:b/>
          <w:sz w:val="13"/>
        </w:rPr>
        <w:t>标</w:t>
      </w:r>
      <w:r>
        <w:rPr>
          <w:rFonts w:ascii="微软雅黑" w:eastAsia="微软雅黑"/>
          <w:b/>
          <w:spacing w:val="-10"/>
          <w:sz w:val="13"/>
        </w:rPr>
        <w:t>准</w:t>
      </w:r>
    </w:p>
    <w:p>
      <w:pPr>
        <w:pStyle w:val="ListParagraph"/>
        <w:numPr>
          <w:ilvl w:val="0"/>
          <w:numId w:val="2"/>
        </w:numPr>
        <w:tabs>
          <w:tab w:val="left" w:pos="1362"/>
        </w:tabs>
        <w:spacing w:before="0" w:after="0" w:line="176" w:lineRule="exact"/>
        <w:ind w:left="1361" w:right="0" w:hanging="102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工</w:t>
      </w:r>
      <w:r>
        <w:rPr>
          <w:rFonts w:ascii="微软雅黑" w:eastAsia="微软雅黑"/>
          <w:b/>
          <w:sz w:val="13"/>
        </w:rPr>
        <w:t>程</w:t>
      </w:r>
      <w:r>
        <w:rPr>
          <w:rFonts w:ascii="微软雅黑" w:eastAsia="微软雅黑"/>
          <w:b/>
          <w:sz w:val="13"/>
        </w:rPr>
        <w:t>质</w:t>
      </w:r>
      <w:r>
        <w:rPr>
          <w:rFonts w:ascii="微软雅黑" w:eastAsia="微软雅黑"/>
          <w:b/>
          <w:sz w:val="13"/>
        </w:rPr>
        <w:t>量</w:t>
      </w:r>
      <w:r>
        <w:rPr>
          <w:rFonts w:ascii="微软雅黑" w:eastAsia="微软雅黑"/>
          <w:b/>
          <w:sz w:val="13"/>
        </w:rPr>
        <w:t>检</w:t>
      </w:r>
      <w:r>
        <w:rPr>
          <w:rFonts w:ascii="微软雅黑" w:eastAsia="微软雅黑"/>
          <w:b/>
          <w:sz w:val="13"/>
        </w:rPr>
        <w:t>验</w:t>
      </w:r>
      <w:r>
        <w:rPr>
          <w:rFonts w:ascii="微软雅黑" w:eastAsia="微软雅黑"/>
          <w:b/>
          <w:sz w:val="13"/>
        </w:rPr>
        <w:t>制</w:t>
      </w:r>
      <w:r>
        <w:rPr>
          <w:rFonts w:ascii="微软雅黑" w:eastAsia="微软雅黑"/>
          <w:b/>
          <w:spacing w:val="-10"/>
          <w:sz w:val="13"/>
        </w:rPr>
        <w:t>度</w:t>
      </w:r>
    </w:p>
    <w:p>
      <w:pPr>
        <w:pStyle w:val="ListParagraph"/>
        <w:numPr>
          <w:ilvl w:val="0"/>
          <w:numId w:val="2"/>
        </w:numPr>
        <w:tabs>
          <w:tab w:val="left" w:pos="1428"/>
        </w:tabs>
        <w:spacing w:before="0" w:after="0" w:line="176" w:lineRule="exact"/>
        <w:ind w:left="1427" w:right="0" w:hanging="168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搅</w:t>
      </w:r>
      <w:r>
        <w:rPr>
          <w:rFonts w:ascii="微软雅黑" w:eastAsia="微软雅黑"/>
          <w:b/>
          <w:sz w:val="13"/>
        </w:rPr>
        <w:t>拌</w:t>
      </w:r>
      <w:r>
        <w:rPr>
          <w:rFonts w:ascii="微软雅黑" w:eastAsia="微软雅黑"/>
          <w:b/>
          <w:sz w:val="13"/>
        </w:rPr>
        <w:t>站</w:t>
      </w:r>
      <w:r>
        <w:rPr>
          <w:rFonts w:ascii="微软雅黑" w:eastAsia="微软雅黑"/>
          <w:b/>
          <w:sz w:val="13"/>
        </w:rPr>
        <w:t>及</w:t>
      </w:r>
      <w:r>
        <w:rPr>
          <w:rFonts w:ascii="微软雅黑" w:eastAsia="微软雅黑"/>
          <w:b/>
          <w:sz w:val="13"/>
        </w:rPr>
        <w:t>计</w:t>
      </w:r>
      <w:r>
        <w:rPr>
          <w:rFonts w:ascii="微软雅黑" w:eastAsia="微软雅黑"/>
          <w:b/>
          <w:sz w:val="13"/>
        </w:rPr>
        <w:t>量</w:t>
      </w:r>
      <w:r>
        <w:rPr>
          <w:rFonts w:ascii="微软雅黑" w:eastAsia="微软雅黑"/>
          <w:b/>
          <w:sz w:val="13"/>
        </w:rPr>
        <w:t>设</w:t>
      </w:r>
      <w:r>
        <w:rPr>
          <w:rFonts w:ascii="微软雅黑" w:eastAsia="微软雅黑"/>
          <w:b/>
          <w:spacing w:val="-10"/>
          <w:sz w:val="13"/>
        </w:rPr>
        <w:t>置</w:t>
      </w:r>
    </w:p>
    <w:p>
      <w:pPr>
        <w:pStyle w:val="ListParagraph"/>
        <w:numPr>
          <w:ilvl w:val="0"/>
          <w:numId w:val="2"/>
        </w:numPr>
        <w:tabs>
          <w:tab w:val="left" w:pos="1428"/>
        </w:tabs>
        <w:spacing w:before="0" w:after="0" w:line="208" w:lineRule="exact"/>
        <w:ind w:left="1427" w:right="0" w:hanging="168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现</w:t>
      </w:r>
      <w:r>
        <w:rPr>
          <w:rFonts w:ascii="微软雅黑" w:eastAsia="微软雅黑"/>
          <w:b/>
          <w:sz w:val="13"/>
        </w:rPr>
        <w:t>场</w:t>
      </w:r>
      <w:r>
        <w:rPr>
          <w:rFonts w:ascii="微软雅黑" w:eastAsia="微软雅黑"/>
          <w:b/>
          <w:sz w:val="13"/>
        </w:rPr>
        <w:t>材</w:t>
      </w:r>
      <w:r>
        <w:rPr>
          <w:rFonts w:ascii="微软雅黑" w:eastAsia="微软雅黑"/>
          <w:b/>
          <w:sz w:val="13"/>
        </w:rPr>
        <w:t>料</w:t>
      </w:r>
      <w:r>
        <w:rPr>
          <w:rFonts w:ascii="微软雅黑" w:eastAsia="微软雅黑"/>
          <w:b/>
          <w:sz w:val="13"/>
        </w:rPr>
        <w:t>、</w:t>
      </w:r>
      <w:r>
        <w:rPr>
          <w:rFonts w:ascii="微软雅黑" w:eastAsia="微软雅黑"/>
          <w:b/>
          <w:sz w:val="13"/>
        </w:rPr>
        <w:t>设</w:t>
      </w:r>
      <w:r>
        <w:rPr>
          <w:rFonts w:ascii="微软雅黑" w:eastAsia="微软雅黑"/>
          <w:b/>
          <w:sz w:val="13"/>
        </w:rPr>
        <w:t>备</w:t>
      </w:r>
      <w:r>
        <w:rPr>
          <w:rFonts w:ascii="微软雅黑" w:eastAsia="微软雅黑"/>
          <w:b/>
          <w:sz w:val="13"/>
        </w:rPr>
        <w:t>存</w:t>
      </w:r>
      <w:r>
        <w:rPr>
          <w:rFonts w:ascii="微软雅黑" w:eastAsia="微软雅黑"/>
          <w:b/>
          <w:sz w:val="13"/>
        </w:rPr>
        <w:t>放</w:t>
      </w:r>
      <w:r>
        <w:rPr>
          <w:rFonts w:ascii="微软雅黑" w:eastAsia="微软雅黑"/>
          <w:b/>
          <w:sz w:val="13"/>
        </w:rPr>
        <w:t>与</w:t>
      </w:r>
      <w:r>
        <w:rPr>
          <w:rFonts w:ascii="微软雅黑" w:eastAsia="微软雅黑"/>
          <w:b/>
          <w:sz w:val="13"/>
        </w:rPr>
        <w:t>管</w:t>
      </w:r>
      <w:r>
        <w:rPr>
          <w:rFonts w:ascii="微软雅黑" w:eastAsia="微软雅黑"/>
          <w:b/>
          <w:spacing w:val="-10"/>
          <w:sz w:val="13"/>
        </w:rPr>
        <w:t>理</w:t>
      </w:r>
    </w:p>
    <w:p>
      <w:pPr>
        <w:spacing w:before="91" w:line="172" w:lineRule="auto"/>
        <w:ind w:left="943" w:right="38" w:hanging="268"/>
        <w:jc w:val="left"/>
        <w:rPr>
          <w:rFonts w:ascii="微软雅黑" w:eastAsia="微软雅黑"/>
          <w:b/>
          <w:sz w:val="13"/>
        </w:rPr>
      </w:pPr>
      <w:r>
        <w:br w:type="column"/>
      </w:r>
      <w:r>
        <w:rPr>
          <w:rFonts w:ascii="微软雅黑" w:eastAsia="微软雅黑"/>
          <w:b/>
          <w:spacing w:val="-2"/>
          <w:sz w:val="13"/>
        </w:rPr>
        <w:t>下</w:t>
      </w:r>
      <w:r>
        <w:rPr>
          <w:rFonts w:ascii="微软雅黑" w:eastAsia="微软雅黑"/>
          <w:b/>
          <w:spacing w:val="-2"/>
          <w:sz w:val="13"/>
        </w:rPr>
        <w:t>达</w:t>
      </w:r>
      <w:r>
        <w:rPr>
          <w:rFonts w:ascii="微软雅黑" w:eastAsia="微软雅黑"/>
          <w:b/>
          <w:spacing w:val="-2"/>
          <w:sz w:val="13"/>
        </w:rPr>
        <w:t>现</w:t>
      </w:r>
      <w:r>
        <w:rPr>
          <w:rFonts w:ascii="微软雅黑" w:eastAsia="微软雅黑"/>
          <w:b/>
          <w:spacing w:val="-2"/>
          <w:sz w:val="13"/>
        </w:rPr>
        <w:t>场</w:t>
      </w:r>
      <w:r>
        <w:rPr>
          <w:rFonts w:ascii="微软雅黑" w:eastAsia="微软雅黑"/>
          <w:b/>
          <w:spacing w:val="-2"/>
          <w:sz w:val="13"/>
        </w:rPr>
        <w:t>质</w:t>
      </w:r>
      <w:r>
        <w:rPr>
          <w:rFonts w:ascii="微软雅黑" w:eastAsia="微软雅黑"/>
          <w:b/>
          <w:spacing w:val="-2"/>
          <w:sz w:val="13"/>
        </w:rPr>
        <w:t>量</w:t>
      </w:r>
      <w:r>
        <w:rPr>
          <w:rFonts w:ascii="微软雅黑" w:eastAsia="微软雅黑"/>
          <w:b/>
          <w:spacing w:val="-2"/>
          <w:sz w:val="13"/>
        </w:rPr>
        <w:t>管</w:t>
      </w:r>
      <w:r>
        <w:rPr>
          <w:rFonts w:ascii="微软雅黑" w:eastAsia="微软雅黑"/>
          <w:b/>
          <w:spacing w:val="-2"/>
          <w:sz w:val="13"/>
        </w:rPr>
        <w:t>理</w:t>
      </w:r>
      <w:r>
        <w:rPr>
          <w:rFonts w:ascii="微软雅黑" w:eastAsia="微软雅黑"/>
          <w:b/>
          <w:spacing w:val="-4"/>
          <w:sz w:val="13"/>
        </w:rPr>
        <w:t>检</w:t>
      </w:r>
      <w:r>
        <w:rPr>
          <w:rFonts w:ascii="微软雅黑" w:eastAsia="微软雅黑"/>
          <w:b/>
          <w:spacing w:val="-4"/>
          <w:sz w:val="13"/>
        </w:rPr>
        <w:t>查</w:t>
      </w:r>
      <w:r>
        <w:rPr>
          <w:rFonts w:ascii="微软雅黑" w:eastAsia="微软雅黑"/>
          <w:b/>
          <w:spacing w:val="-4"/>
          <w:sz w:val="13"/>
        </w:rPr>
        <w:t>通</w:t>
      </w:r>
      <w:r>
        <w:rPr>
          <w:rFonts w:ascii="微软雅黑" w:eastAsia="微软雅黑"/>
          <w:b/>
          <w:spacing w:val="-4"/>
          <w:sz w:val="13"/>
        </w:rPr>
        <w:t>知</w:t>
      </w: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spacing w:before="6"/>
        <w:rPr>
          <w:rFonts w:ascii="微软雅黑"/>
          <w:b/>
          <w:sz w:val="14"/>
        </w:rPr>
      </w:pPr>
    </w:p>
    <w:p>
      <w:pPr>
        <w:spacing w:before="1" w:line="172" w:lineRule="auto"/>
        <w:ind w:left="507" w:right="273" w:hanging="67"/>
        <w:jc w:val="left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-2"/>
          <w:sz w:val="13"/>
        </w:rPr>
        <w:t>组</w:t>
      </w:r>
      <w:r>
        <w:rPr>
          <w:rFonts w:ascii="微软雅黑" w:eastAsia="微软雅黑"/>
          <w:b/>
          <w:spacing w:val="-2"/>
          <w:sz w:val="13"/>
        </w:rPr>
        <w:t>织</w:t>
      </w:r>
      <w:r>
        <w:rPr>
          <w:rFonts w:ascii="微软雅黑" w:eastAsia="微软雅黑"/>
          <w:b/>
          <w:spacing w:val="-2"/>
          <w:sz w:val="13"/>
        </w:rPr>
        <w:t>审</w:t>
      </w:r>
      <w:r>
        <w:rPr>
          <w:rFonts w:ascii="微软雅黑" w:eastAsia="微软雅黑"/>
          <w:b/>
          <w:spacing w:val="-2"/>
          <w:sz w:val="13"/>
        </w:rPr>
        <w:t>查</w:t>
      </w:r>
      <w:r>
        <w:rPr>
          <w:rFonts w:ascii="微软雅黑" w:eastAsia="微软雅黑"/>
          <w:b/>
          <w:spacing w:val="-2"/>
          <w:sz w:val="13"/>
        </w:rPr>
        <w:t>承</w:t>
      </w:r>
      <w:r>
        <w:rPr>
          <w:rFonts w:ascii="微软雅黑" w:eastAsia="微软雅黑"/>
          <w:b/>
          <w:spacing w:val="-2"/>
          <w:sz w:val="13"/>
        </w:rPr>
        <w:t>包</w:t>
      </w:r>
      <w:r>
        <w:rPr>
          <w:rFonts w:ascii="微软雅黑" w:eastAsia="微软雅黑"/>
          <w:b/>
          <w:spacing w:val="-2"/>
          <w:sz w:val="13"/>
        </w:rPr>
        <w:t>商</w:t>
      </w:r>
      <w:r>
        <w:rPr>
          <w:rFonts w:ascii="微软雅黑" w:eastAsia="微软雅黑"/>
          <w:b/>
          <w:spacing w:val="-2"/>
          <w:sz w:val="13"/>
        </w:rPr>
        <w:t>现</w:t>
      </w:r>
      <w:r>
        <w:rPr>
          <w:rFonts w:ascii="微软雅黑" w:eastAsia="微软雅黑"/>
          <w:b/>
          <w:spacing w:val="-2"/>
          <w:sz w:val="13"/>
        </w:rPr>
        <w:t>场</w:t>
      </w:r>
      <w:r>
        <w:rPr>
          <w:rFonts w:ascii="微软雅黑" w:eastAsia="微软雅黑"/>
          <w:b/>
          <w:spacing w:val="-2"/>
          <w:sz w:val="13"/>
        </w:rPr>
        <w:t>质</w:t>
      </w:r>
      <w:r>
        <w:rPr>
          <w:rFonts w:ascii="微软雅黑" w:eastAsia="微软雅黑"/>
          <w:b/>
          <w:spacing w:val="-2"/>
          <w:sz w:val="13"/>
        </w:rPr>
        <w:t>量</w:t>
      </w:r>
      <w:r>
        <w:rPr>
          <w:rFonts w:ascii="微软雅黑" w:eastAsia="微软雅黑"/>
          <w:b/>
          <w:spacing w:val="-2"/>
          <w:sz w:val="13"/>
        </w:rPr>
        <w:t>管</w:t>
      </w:r>
      <w:r>
        <w:rPr>
          <w:rFonts w:ascii="微软雅黑" w:eastAsia="微软雅黑"/>
          <w:b/>
          <w:spacing w:val="-2"/>
          <w:sz w:val="13"/>
        </w:rPr>
        <w:t>理</w:t>
      </w:r>
      <w:r>
        <w:rPr>
          <w:rFonts w:ascii="微软雅黑" w:eastAsia="微软雅黑"/>
          <w:b/>
          <w:spacing w:val="-2"/>
          <w:sz w:val="13"/>
        </w:rPr>
        <w:t>情</w:t>
      </w:r>
      <w:r>
        <w:rPr>
          <w:rFonts w:ascii="微软雅黑" w:eastAsia="微软雅黑"/>
          <w:b/>
          <w:spacing w:val="-2"/>
          <w:sz w:val="13"/>
        </w:rPr>
        <w:t>况</w:t>
      </w:r>
    </w:p>
    <w:p>
      <w:pPr>
        <w:spacing w:before="0" w:line="240" w:lineRule="auto"/>
        <w:rPr>
          <w:rFonts w:ascii="微软雅黑"/>
          <w:b/>
          <w:sz w:val="12"/>
        </w:rPr>
      </w:pPr>
      <w:r>
        <w:br w:type="column"/>
      </w: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2"/>
        </w:rPr>
      </w:pPr>
    </w:p>
    <w:p>
      <w:pPr>
        <w:pStyle w:val="BodyText"/>
        <w:rPr>
          <w:rFonts w:ascii="微软雅黑"/>
          <w:b/>
          <w:sz w:val="14"/>
        </w:rPr>
      </w:pPr>
    </w:p>
    <w:p>
      <w:pPr>
        <w:spacing w:before="0" w:line="172" w:lineRule="auto"/>
        <w:ind w:left="1260" w:right="1294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-2"/>
          <w:sz w:val="13"/>
        </w:rPr>
        <w:t>填</w:t>
      </w:r>
      <w:r>
        <w:rPr>
          <w:rFonts w:ascii="微软雅黑" w:eastAsia="微软雅黑"/>
          <w:b/>
          <w:spacing w:val="-2"/>
          <w:sz w:val="13"/>
        </w:rPr>
        <w:t>报</w:t>
      </w:r>
      <w:r>
        <w:rPr>
          <w:rFonts w:ascii="微软雅黑" w:eastAsia="微软雅黑"/>
          <w:b/>
          <w:spacing w:val="-2"/>
          <w:sz w:val="13"/>
        </w:rPr>
        <w:t>《</w:t>
      </w:r>
      <w:r>
        <w:rPr>
          <w:rFonts w:ascii="微软雅黑" w:eastAsia="微软雅黑"/>
          <w:b/>
          <w:spacing w:val="-2"/>
          <w:sz w:val="13"/>
        </w:rPr>
        <w:t>施</w:t>
      </w:r>
      <w:r>
        <w:rPr>
          <w:rFonts w:ascii="微软雅黑" w:eastAsia="微软雅黑"/>
          <w:b/>
          <w:spacing w:val="-2"/>
          <w:sz w:val="13"/>
        </w:rPr>
        <w:t>工</w:t>
      </w:r>
      <w:r>
        <w:rPr>
          <w:rFonts w:ascii="微软雅黑" w:eastAsia="微软雅黑"/>
          <w:b/>
          <w:spacing w:val="-2"/>
          <w:sz w:val="13"/>
        </w:rPr>
        <w:t>现</w:t>
      </w:r>
      <w:r>
        <w:rPr>
          <w:rFonts w:ascii="微软雅黑" w:eastAsia="微软雅黑"/>
          <w:b/>
          <w:spacing w:val="-2"/>
          <w:sz w:val="13"/>
        </w:rPr>
        <w:t>场</w:t>
      </w:r>
      <w:r>
        <w:rPr>
          <w:rFonts w:ascii="微软雅黑" w:eastAsia="微软雅黑"/>
          <w:b/>
          <w:spacing w:val="-2"/>
          <w:sz w:val="13"/>
        </w:rPr>
        <w:t>质</w:t>
      </w:r>
      <w:r>
        <w:rPr>
          <w:rFonts w:ascii="微软雅黑" w:eastAsia="微软雅黑"/>
          <w:b/>
          <w:sz w:val="13"/>
        </w:rPr>
        <w:t>量</w:t>
      </w:r>
      <w:r>
        <w:rPr>
          <w:rFonts w:ascii="微软雅黑" w:eastAsia="微软雅黑"/>
          <w:b/>
          <w:sz w:val="13"/>
        </w:rPr>
        <w:t>管</w:t>
      </w:r>
      <w:r>
        <w:rPr>
          <w:rFonts w:ascii="微软雅黑" w:eastAsia="微软雅黑"/>
          <w:b/>
          <w:sz w:val="13"/>
        </w:rPr>
        <w:t>理</w:t>
      </w:r>
      <w:r>
        <w:rPr>
          <w:rFonts w:ascii="微软雅黑" w:eastAsia="微软雅黑"/>
          <w:b/>
          <w:sz w:val="13"/>
        </w:rPr>
        <w:t>检</w:t>
      </w:r>
      <w:r>
        <w:rPr>
          <w:rFonts w:ascii="微软雅黑" w:eastAsia="微软雅黑"/>
          <w:b/>
          <w:sz w:val="13"/>
        </w:rPr>
        <w:t>查</w:t>
      </w:r>
      <w:r>
        <w:rPr>
          <w:rFonts w:ascii="微软雅黑" w:eastAsia="微软雅黑"/>
          <w:b/>
          <w:sz w:val="13"/>
        </w:rPr>
        <w:t>记</w:t>
      </w:r>
      <w:r>
        <w:rPr>
          <w:rFonts w:ascii="微软雅黑" w:eastAsia="微软雅黑"/>
          <w:b/>
          <w:sz w:val="13"/>
        </w:rPr>
        <w:t>录</w:t>
      </w:r>
      <w:r>
        <w:rPr>
          <w:rFonts w:ascii="微软雅黑" w:eastAsia="微软雅黑"/>
          <w:b/>
          <w:spacing w:val="-10"/>
          <w:sz w:val="13"/>
        </w:rPr>
        <w:t>》</w:t>
      </w:r>
    </w:p>
    <w:p>
      <w:pPr>
        <w:spacing w:after="0" w:line="172" w:lineRule="auto"/>
        <w:jc w:val="center"/>
        <w:rPr>
          <w:rFonts w:ascii="微软雅黑" w:eastAsia="微软雅黑"/>
          <w:sz w:val="13"/>
        </w:rPr>
        <w:sectPr>
          <w:headerReference w:type="default" r:id="rId66"/>
          <w:footerReference w:type="default" r:id="rId67"/>
          <w:type w:val="continuous"/>
          <w:pgSz w:w="11910" w:h="16840"/>
          <w:pgMar w:top="1420" w:right="1300" w:bottom="1180" w:left="1300" w:header="884" w:footer="991"/>
          <w:pgNumType w:start="32"/>
          <w:cols w:num="3" w:space="708" w:equalWidth="0">
            <w:col w:w="3632" w:space="40"/>
            <w:col w:w="1785" w:space="224"/>
            <w:col w:w="3629" w:space="0"/>
          </w:cols>
        </w:sectPr>
      </w:pPr>
    </w:p>
    <w:p>
      <w:pPr>
        <w:pStyle w:val="BodyText"/>
        <w:rPr>
          <w:rFonts w:ascii="微软雅黑"/>
          <w:b/>
          <w:sz w:val="20"/>
        </w:rPr>
      </w:pPr>
      <w:r>
        <w:pict>
          <v:group id="_x0000_s1371" style="width:412.85pt;height:653.45pt;margin-top:80.25pt;margin-left:90.89pt;mso-position-horizontal-relative:page;mso-position-vertical-relative:page;position:absolute;z-index:-251622400" coordorigin="1818,1605" coordsize="8257,13069">
            <v:shape id="_x0000_s1372" style="width:8253;height:13065;left:1819;position:absolute;top:1607" coordorigin="1820,1607" coordsize="8253,13065" path="m1820,14671l2291,14671,2291,14671,2291,2079,2291,2079,1820,2079,1820,2079,1820,14671xm1820,14671l10072,14671,10072,14671,10072,1607,10072,1607,1820,1607,1820,1607,1820,14671xm1820,2067l10072,2067,10072,2067,10072,1607,10072,1607,1820,1607,1820,1607,1820,2067xm4885,14671l7479,14671,7479,14671,7479,2079,7479,2079,4885,2079,4885,2079,4885,14671xe" filled="f" stroked="t" strokecolor="black" strokeweight="0.2pt">
              <v:stroke dashstyle="solid"/>
              <v:path arrowok="t"/>
            </v:shape>
            <v:rect id="_x0000_s1373" style="width:2594;height:590;left:4884;position:absolute;top:2078" filled="t" fillcolor="#e8eef6" stroked="f">
              <v:fill type="solid"/>
            </v:rect>
            <v:shape id="_x0000_s1374" style="width:5188;height:12593;left:4884;position:absolute;top:2078" coordorigin="4885,2079" coordsize="5188,12593" path="m4885,2668l7479,2668,7479,2668,7479,2079,7479,2079,4885,2079,4885,2079,4885,2668xm7479,14671l10072,14671,10072,14671,10072,2079,10072,2079,7479,2079,7479,2079,7479,14671xe" filled="f" stroked="t" strokecolor="black" strokeweight="0.2pt">
              <v:stroke dashstyle="solid"/>
              <v:path arrowok="t"/>
            </v:shape>
            <v:rect id="_x0000_s1375" style="width:2594;height:590;left:7478;position:absolute;top:2078" filled="t" fillcolor="#e8eef6" stroked="f">
              <v:fill type="solid"/>
            </v:rect>
            <v:shape id="_x0000_s1376" style="width:7781;height:12593;left:2291;position:absolute;top:2078" coordorigin="2291,2079" coordsize="7781,12593" path="m7479,2668l10072,2668,10072,2668,10072,2079,10072,2079,7479,2079,7479,2079,7479,2668xm2291,14671l4885,14671,4885,14671,4885,2079,4885,2079,2291,2079,2291,2079,2291,14671xe" filled="f" stroked="t" strokecolor="black" strokeweight="0.2pt">
              <v:stroke dashstyle="solid"/>
              <v:path arrowok="t"/>
            </v:shape>
            <v:rect id="_x0000_s1377" style="width:2594;height:590;left:2291;position:absolute;top:2078" filled="t" fillcolor="#e8eef6" stroked="f">
              <v:fill type="solid"/>
            </v:rect>
            <v:rect id="_x0000_s1378" style="width:2594;height:590;left:2291;position:absolute;top:2078" filled="f" stroked="t" strokecolor="black" strokeweight="0.2pt">
              <v:stroke dashstyle="solid"/>
            </v:rect>
            <v:shape id="_x0000_s1379" style="width:1179;height:283;left:8185;position:absolute;top:3210" coordorigin="8186,3211" coordsize="1179,283" path="m9129,3494l8422,3494,8186,3352,8422,3211,9129,3211,9365,3352,9129,3494xe" filled="t" fillcolor="#e8eef6" stroked="f">
              <v:fill type="solid"/>
              <v:path arrowok="t"/>
            </v:shape>
            <v:shape id="_x0000_s1380" style="width:1179;height:283;left:8185;position:absolute;top:3210" coordorigin="8186,3211" coordsize="1179,283" path="m8422,3494l9129,3494,9365,3352,9129,3211,8422,3211,8186,3352,8422,3494xe" filled="f" stroked="t" strokecolor="black" strokeweight="0.6pt">
              <v:stroke dashstyle="solid"/>
              <v:path arrowok="t"/>
            </v:shape>
            <v:rect id="_x0000_s1381" style="width:1179;height:283;left:8185;position:absolute;top:4165" filled="t" fillcolor="#e8eef6" stroked="f">
              <v:fill type="solid"/>
            </v:rect>
            <v:rect id="_x0000_s1382" style="width:1179;height:283;left:8185;position:absolute;top:4165" filled="f" stroked="t" strokecolor="black" strokeweight="0.6pt">
              <v:stroke dashstyle="solid"/>
            </v:rect>
            <v:shape id="_x0000_s1383" style="width:1179;height:920;left:6535;position:absolute;top:3847" coordorigin="6535,3847" coordsize="1179,920" path="m6830,4767l6753,4761,6677,4742,6604,4712,6535,4669,6535,3847,7714,3847,7714,4570,7420,4570,7342,4577,7266,4595,7193,4626,7057,4712,6984,4742,6908,4761,6830,4767xm7714,4669l7646,4626,7573,4595,7497,4577,7420,4570,7714,4570,7714,4669xe" filled="t" fillcolor="#e8eef6" stroked="f">
              <v:fill type="solid"/>
              <v:path arrowok="t"/>
            </v:shape>
            <v:shape id="_x0000_s1384" style="width:1179;height:920;left:6535;position:absolute;top:3847" coordorigin="6535,3847" coordsize="1179,920" path="m6535,4669l6535,3847,7714,3847,7714,4669,7646,4626,7573,4595,7497,4577,7420,4570,7342,4577,7266,4595,7193,4626,7125,4669,7057,4712,6984,4742,6908,4761,6830,4767,6753,4761,6677,4742,6604,4712,6535,4669xe" filled="f" stroked="t" strokecolor="black" strokeweight="0.6pt">
              <v:stroke dashstyle="solid"/>
              <v:path arrowok="t"/>
            </v:shape>
            <v:rect id="_x0000_s1385" style="width:1179;height:472;left:8185;position:absolute;top:6653" filled="t" fillcolor="#e8eef6" stroked="f">
              <v:fill type="solid"/>
            </v:rect>
            <v:rect id="_x0000_s1386" style="width:1179;height:472;left:8185;position:absolute;top:6653" filled="f" stroked="t" strokecolor="black" strokeweight="0.6pt">
              <v:stroke dashstyle="solid"/>
            </v:rect>
            <v:rect id="_x0000_s1387" style="width:1179;height:472;left:5356;position:absolute;top:6653" filled="t" fillcolor="#e8eef6" stroked="f">
              <v:fill type="solid"/>
            </v:rect>
            <v:rect id="_x0000_s1388" style="width:1179;height:472;left:5356;position:absolute;top:6653" filled="f" stroked="t" strokecolor="black" strokeweight="0.6pt">
              <v:stroke dashstyle="solid"/>
            </v:rect>
            <v:rect id="_x0000_s1389" style="width:1179;height:472;left:5592;position:absolute;top:5380" filled="t" fillcolor="#e8eef6" stroked="f">
              <v:fill type="solid"/>
            </v:rect>
            <v:rect id="_x0000_s1390" style="width:1179;height:472;left:5592;position:absolute;top:5380" filled="f" stroked="t" strokecolor="black" strokeweight="0.6pt">
              <v:stroke dashstyle="solid"/>
            </v:rect>
            <v:rect id="_x0000_s1391" style="width:1179;height:283;left:5356;position:absolute;top:9153" filled="t" fillcolor="#e8eef6" stroked="f">
              <v:fill type="solid"/>
            </v:rect>
            <v:rect id="_x0000_s1392" style="width:1179;height:283;left:5356;position:absolute;top:9153" filled="f" stroked="t" strokecolor="black" strokeweight="0.6pt">
              <v:stroke dashstyle="solid"/>
            </v:rect>
            <v:rect id="_x0000_s1393" style="width:1179;height:472;left:5356;position:absolute;top:12312" filled="t" fillcolor="#e8eef6" stroked="f">
              <v:fill type="solid"/>
            </v:rect>
            <v:rect id="_x0000_s1394" style="width:1179;height:472;left:5356;position:absolute;top:12312" filled="f" stroked="t" strokecolor="black" strokeweight="0.6pt">
              <v:stroke dashstyle="solid"/>
            </v:rect>
            <v:shape id="_x0000_s1395" style="width:1179;height:283;left:5356;position:absolute;top:13539" coordorigin="5356,13539" coordsize="1179,283" path="m6394,13822l5498,13822,5443,13811,5398,13781,5368,13736,5356,13681,5368,13626,5398,13581,5443,13550,5498,13539,6394,13539,6449,13550,6494,13581,6524,13626,6535,13681,6524,13736,6494,13781,6449,13811,6394,13822xe" filled="t" fillcolor="#e8eef6" stroked="f">
              <v:fill type="solid"/>
              <v:path arrowok="t"/>
            </v:shape>
            <v:shape id="_x0000_s1396" style="width:1179;height:283;left:5356;position:absolute;top:13539" coordorigin="5356,13539" coordsize="1179,283" path="m5498,13822l6394,13822,6449,13811,6494,13781,6524,13736,6535,13681,6524,13626,6494,13581,6449,13550,6394,13539,5498,13539,5443,13550,5398,13581,5368,13626,5356,13681,5368,13736,5398,13781,5443,13811,5498,13822xe" filled="f" stroked="t" strokecolor="black" strokeweight="0.6pt">
              <v:stroke dashstyle="solid"/>
              <v:path arrowok="t"/>
            </v:shape>
            <v:shape id="_x0000_s1397" style="width:2594;height:2500;left:2527;position:absolute;top:5639" coordorigin="2527,5639" coordsize="2594,2500" path="m3139,8138l3068,8134,2996,8124,2925,8110,2855,8091,2786,8067,2719,8038,2653,8004,2589,7966,2527,7923,2527,5639,5121,5639,5121,7707,4436,7707,4364,7712,4293,7722,4222,7736,4152,7755,4083,7779,4016,7808,3950,7841,3886,7880,3762,7966,3698,8004,3632,8038,3565,8067,3496,8091,3426,8110,3355,8124,3283,8134,3211,8138,3139,8138xm5121,7923l5059,7880,4995,7841,4929,7808,4862,7779,4793,7755,4723,7736,4652,7722,4580,7712,4508,7707,4436,7707,5121,7707,5121,7923xe" filled="t" fillcolor="#e8eef6" stroked="f">
              <v:fill type="solid"/>
              <v:path arrowok="t"/>
            </v:shape>
            <v:shape id="_x0000_s1398" style="width:6249;height:4645;left:2527;position:absolute;top:3493" coordorigin="2527,3494" coordsize="6249,4645" path="m2527,7923l2527,5639,2527,5639,5121,5639,5121,5639,5121,7923,5059,7880,4995,7841,4929,7808,4862,7779,4793,7755,4723,7736,4652,7722,4580,7712,4508,7707,4436,7707,4364,7712,4293,7722,4222,7736,4152,7755,4083,7779,4016,7808,3950,7841,3886,7880,3824,7923,3762,7966,3698,8004,3632,8038,3565,8067,3496,8091,3426,8110,3355,8124,3283,8134,3211,8138,3139,8138,3068,8134,2996,8124,2925,8110,2855,8091,2786,8067,2719,8038,2653,8004,2589,7966,2527,7923xm7714,4307l8186,4307m8775,3494l8775,4071e" filled="f" stroked="t" strokecolor="black" strokeweight="0.6pt">
              <v:stroke dashstyle="solid"/>
              <v:path arrowok="t"/>
            </v:shape>
            <v:shape id="_x0000_s1399" style="width:108;height:108;left:8721;position:absolute;top:4057" coordorigin="8721,4058" coordsize="108,108" path="m8775,4166l8721,4058,8829,4058,8775,4166xe" filled="t" fillcolor="black" stroked="f">
              <v:fill type="solid"/>
              <v:path arrowok="t"/>
            </v:shape>
            <v:shape id="_x0000_s1400" style="width:1910;height:1168;left:6865;position:absolute;top:4448" coordorigin="6866,4449" coordsize="1910,1168" path="m8775,4449l8775,5616,6866,5616e" filled="f" stroked="t" strokecolor="black" strokeweight="0.6pt">
              <v:stroke dashstyle="solid"/>
              <v:path arrowok="t"/>
            </v:shape>
            <v:shape id="_x0000_s1401" style="width:108;height:108;left:6771;position:absolute;top:5561" coordorigin="6771,5562" coordsize="108,108" path="m6879,5670l6771,5616,6879,5562,6879,5670xe" filled="t" fillcolor="black" stroked="f">
              <v:fill type="solid"/>
              <v:path arrowok="t"/>
            </v:shape>
            <v:shape id="_x0000_s1402" style="width:2594;height:708;left:6181;position:absolute;top:5851" coordorigin="6182,5852" coordsize="2594,708" path="m6182,5852l6182,6029,8775,6029,8775,6559e" filled="f" stroked="t" strokecolor="black" strokeweight="0.6pt">
              <v:stroke dashstyle="solid"/>
              <v:path arrowok="t"/>
            </v:shape>
            <v:shape id="_x0000_s1403" style="width:108;height:108;left:8721;position:absolute;top:6545" coordorigin="8721,6546" coordsize="108,108" path="m8775,6653l8721,6546,8829,6546,8775,6653xe" filled="t" fillcolor="black" stroked="f">
              <v:fill type="solid"/>
              <v:path arrowok="t"/>
            </v:shape>
            <v:line id="_x0000_s1404" style="position:absolute" from="8186,6889" to="6630,6889" stroked="t" strokecolor="black" strokeweight="0.6pt">
              <v:stroke dashstyle="solid"/>
            </v:line>
            <v:shape id="_x0000_s1405" style="width:108;height:108;left:6535;position:absolute;top:6835" coordorigin="6535,6835" coordsize="108,108" path="m6643,6943l6535,6889,6643,6835,6643,6943xe" filled="t" fillcolor="black" stroked="f">
              <v:fill type="solid"/>
              <v:path arrowok="t"/>
            </v:shape>
            <v:shape id="_x0000_s1406" style="width:2358;height:1793;left:3588;position:absolute;top:6889" coordorigin="3588,6889" coordsize="2358,1793" path="m5121,6889l5356,6889m5946,7125l5946,8281,5946,8281,3588,8281,3588,8281,3588,8681e" filled="f" stroked="t" strokecolor="black" strokeweight="0.6pt">
              <v:stroke dashstyle="solid"/>
              <v:path arrowok="t"/>
            </v:shape>
            <v:shape id="_x0000_s1407" style="width:108;height:108;left:3534;position:absolute;top:8667" coordorigin="3534,8668" coordsize="108,108" path="m3588,8776l3534,8668,3642,8668,3588,8776xe" filled="t" fillcolor="black" stroked="f">
              <v:fill type="solid"/>
              <v:path arrowok="t"/>
            </v:shape>
            <v:line id="_x0000_s1408" style="position:absolute" from="5946,7125" to="5946,9059" stroked="t" strokecolor="black" strokeweight="0.6pt">
              <v:stroke dashstyle="solid"/>
            </v:line>
            <v:shape id="_x0000_s1409" style="width:108;height:108;left:5892;position:absolute;top:9045" coordorigin="5892,9045" coordsize="108,108" path="m5946,9153l5892,9045,6000,9045,5946,9153xe" filled="t" fillcolor="black" stroked="f">
              <v:fill type="solid"/>
              <v:path arrowok="t"/>
            </v:shape>
            <v:line id="_x0000_s1410" style="position:absolute" from="5946,12785" to="5946,13445" stroked="t" strokecolor="black" strokeweight="0.6pt">
              <v:stroke dashstyle="solid"/>
            </v:line>
            <v:shape id="_x0000_s1411" style="width:108;height:108;left:5892;position:absolute;top:13431" coordorigin="5892,13431" coordsize="108,108" path="m5946,13539l5892,13431,6000,13431,5946,13539xe" filled="t" fillcolor="black" stroked="f">
              <v:fill type="solid"/>
              <v:path arrowok="t"/>
            </v:shape>
            <v:shape id="_x0000_s1412" style="width:1179;height:472;left:5356;position:absolute;top:11039" coordorigin="5356,11040" coordsize="1179,472" path="m5946,11511l5356,11275,5946,11040,6535,11275,5946,11511xe" filled="t" fillcolor="#e8eef6" stroked="f">
              <v:fill type="solid"/>
              <v:path arrowok="t"/>
            </v:shape>
            <v:shape id="_x0000_s1413" style="width:1179;height:472;left:5356;position:absolute;top:11039" coordorigin="5356,11040" coordsize="1179,472" path="m5356,11275l5946,11040,6535,11275,5946,11511,5356,11275xe" filled="f" stroked="t" strokecolor="black" strokeweight="0.6pt">
              <v:stroke dashstyle="solid"/>
              <v:path arrowok="t"/>
            </v:shape>
            <v:shape id="_x0000_s1414" style="width:1557;height:2;left:6535;position:absolute;top:11275" coordorigin="6535,11275" coordsize="1557,0" path="m6535,11275l7170,11275m7303,11275l8092,11275e" filled="f" stroked="t" strokecolor="black" strokeweight="0.6pt">
              <v:stroke dashstyle="solid"/>
              <v:path arrowok="t"/>
            </v:shape>
            <v:shape id="_x0000_s1415" style="width:108;height:108;left:8078;position:absolute;top:11221" coordorigin="8078,11221" coordsize="108,108" path="m8078,11329l8078,11221,8186,11275,8078,11329xe" filled="t" fillcolor="black" stroked="f">
              <v:fill type="solid"/>
              <v:path arrowok="t"/>
            </v:shape>
            <v:shape id="_x0000_s1416" style="width:2;height:708;left:5945;position:absolute;top:11511" coordorigin="5946,11511" coordsize="0,708" path="m5946,12000l5946,12219m5946,11511l5946,11824e" filled="f" stroked="t" strokecolor="black" strokeweight="0.6pt">
              <v:stroke dashstyle="solid"/>
              <v:path arrowok="t"/>
            </v:shape>
            <v:shape id="_x0000_s1417" style="width:108;height:108;left:5892;position:absolute;top:12205" coordorigin="5892,12205" coordsize="108,108" path="m5946,12313l5892,12205,6000,12205,5946,12313xe" filled="t" fillcolor="black" stroked="f">
              <v:fill type="solid"/>
              <v:path arrowok="t"/>
            </v:shape>
            <v:line id="_x0000_s1418" style="position:absolute" from="5946,9436" to="5946,10945" stroked="t" strokecolor="black" strokeweight="0.6pt">
              <v:stroke dashstyle="solid"/>
            </v:line>
            <v:shape id="_x0000_s1419" style="width:108;height:108;left:5892;position:absolute;top:10931" coordorigin="5892,10932" coordsize="108,108" path="m5946,11040l5892,10932,6000,10932,5946,11040xe" filled="t" fillcolor="black" stroked="f">
              <v:fill type="solid"/>
              <v:path arrowok="t"/>
            </v:shape>
            <v:shape id="_x0000_s1420" style="width:1321;height:1038;left:7454;position:absolute;top:10096" coordorigin="7455,10096" coordsize="1321,1038" path="m8775,11134l8775,10096,7455,10096e" filled="f" stroked="t" strokecolor="black" strokeweight="0.6pt">
              <v:stroke dashstyle="solid"/>
              <v:path arrowok="t"/>
            </v:shape>
            <v:shape id="_x0000_s1421" style="width:108;height:108;left:7360;position:absolute;top:10042" coordorigin="7361,10042" coordsize="108,108" path="m7468,10150l7361,10096,7468,10042,7468,10150xe" filled="t" fillcolor="black" stroked="f">
              <v:fill type="solid"/>
              <v:path arrowok="t"/>
            </v:shape>
            <v:shape id="_x0000_s1422" style="width:826;height:708;left:5945;position:absolute;top:10237" coordorigin="5946,10238" coordsize="826,708" path="m6771,10238l6771,10415,5946,10415,5946,10945e" filled="f" stroked="t" strokecolor="black" strokeweight="0.6pt">
              <v:stroke dashstyle="solid"/>
              <v:path arrowok="t"/>
            </v:shape>
            <v:shape id="_x0000_s1423" style="width:108;height:108;left:5892;position:absolute;top:10931" coordorigin="5892,10932" coordsize="108,108" path="m5946,11040l5892,10932,6000,10932,5946,11040xe" filled="t" fillcolor="black" stroked="f">
              <v:fill type="solid"/>
              <v:path arrowok="t"/>
            </v:shape>
          </v:group>
        </w:pic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7" w:after="1"/>
        <w:rPr>
          <w:rFonts w:ascii="微软雅黑"/>
          <w:b/>
          <w:sz w:val="19"/>
        </w:rPr>
      </w:pPr>
    </w:p>
    <w:p>
      <w:pPr>
        <w:pStyle w:val="BodyText"/>
        <w:spacing w:line="294" w:lineRule="exact"/>
        <w:ind w:left="1692"/>
        <w:rPr>
          <w:rFonts w:ascii="微软雅黑"/>
          <w:sz w:val="20"/>
        </w:rPr>
      </w:pPr>
      <w:r>
        <w:rPr>
          <w:rFonts w:ascii="微软雅黑"/>
          <w:position w:val="-5"/>
          <w:sz w:val="20"/>
        </w:rPr>
        <w:pict>
          <v:shape id="_x0000_i1424" type="#_x0000_t202" style="width:58.95pt;height:14.15pt;mso-position-horizontal-relative:char;mso-position-vertical-relative:line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8"/>
                    <w:ind w:left="48" w:right="0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pacing w:val="-2"/>
                      <w:sz w:val="13"/>
                    </w:rPr>
                    <w:t>参与质量管理检查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before="103"/>
        <w:ind w:left="0" w:right="12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z w:val="13"/>
        </w:rPr>
        <w:t>填</w:t>
      </w:r>
      <w:r>
        <w:rPr>
          <w:rFonts w:ascii="微软雅黑" w:eastAsia="微软雅黑"/>
          <w:b/>
          <w:sz w:val="13"/>
        </w:rPr>
        <w:t>写</w:t>
      </w:r>
      <w:r>
        <w:rPr>
          <w:rFonts w:ascii="微软雅黑" w:eastAsia="微软雅黑"/>
          <w:b/>
          <w:sz w:val="13"/>
        </w:rPr>
        <w:t>检</w:t>
      </w:r>
      <w:r>
        <w:rPr>
          <w:rFonts w:ascii="微软雅黑" w:eastAsia="微软雅黑"/>
          <w:b/>
          <w:sz w:val="13"/>
        </w:rPr>
        <w:t>查</w:t>
      </w:r>
      <w:r>
        <w:rPr>
          <w:rFonts w:ascii="微软雅黑" w:eastAsia="微软雅黑"/>
          <w:b/>
          <w:sz w:val="13"/>
        </w:rPr>
        <w:t>结</w:t>
      </w:r>
      <w:r>
        <w:rPr>
          <w:rFonts w:ascii="微软雅黑" w:eastAsia="微软雅黑"/>
          <w:b/>
          <w:spacing w:val="-10"/>
          <w:sz w:val="13"/>
        </w:rPr>
        <w:t>论</w:t>
      </w:r>
    </w:p>
    <w:p>
      <w:pPr>
        <w:pStyle w:val="BodyText"/>
        <w:spacing w:before="2"/>
        <w:rPr>
          <w:rFonts w:ascii="微软雅黑"/>
          <w:b/>
          <w:sz w:val="28"/>
        </w:rPr>
      </w:pPr>
      <w:r>
        <w:pict>
          <v:shape id="_x0000_s1425" type="#_x0000_t202" style="width:58.95pt;height:14.15pt;margin-top:27.42pt;margin-left:309.09pt;mso-position-horizontal-relative:page;mso-wrap-distance-left:0;mso-wrap-distance-right:0;position:absolute;z-index:-251621376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8"/>
                    <w:ind w:left="48" w:right="0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组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织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进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行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问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题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复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10"/>
                      <w:sz w:val="13"/>
                    </w:rPr>
                    <w:t>查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7"/>
        </w:rPr>
      </w:pPr>
    </w:p>
    <w:p>
      <w:pPr>
        <w:tabs>
          <w:tab w:val="left" w:pos="2578"/>
        </w:tabs>
        <w:spacing w:before="43"/>
        <w:ind w:left="948" w:right="0" w:firstLine="0"/>
        <w:jc w:val="center"/>
        <w:rPr>
          <w:rFonts w:ascii="微软雅黑" w:eastAsia="微软雅黑"/>
          <w:b/>
          <w:sz w:val="13"/>
        </w:rPr>
      </w:pPr>
      <w:r>
        <w:pict>
          <v:shape id="_x0000_s1426" type="#_x0000_t202" style="width:58.95pt;height:14.15pt;margin-top:1.46pt;margin-left:409.3pt;mso-position-horizontal-relative:page;position:absolute;z-index:251693056" filled="t" fillcolor="#e8eef6" stroked="t" strokecolor="black" strokeweight="0.6pt">
            <v:fill type="solid"/>
            <v:stroke dashstyle="solid"/>
            <v:textbox inset="0,0,0,0">
              <w:txbxContent>
                <w:p>
                  <w:pPr>
                    <w:spacing w:before="8"/>
                    <w:ind w:left="316" w:right="0" w:firstLine="0"/>
                    <w:jc w:val="left"/>
                    <w:rPr>
                      <w:rFonts w:ascii="微软雅黑" w:eastAsia="微软雅黑"/>
                      <w:b/>
                      <w:color w:val="000000"/>
                      <w:sz w:val="13"/>
                    </w:rPr>
                  </w:pP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问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题</w:t>
                  </w:r>
                  <w:r>
                    <w:rPr>
                      <w:rFonts w:ascii="微软雅黑" w:eastAsia="微软雅黑"/>
                      <w:b/>
                      <w:color w:val="000000"/>
                      <w:sz w:val="13"/>
                    </w:rPr>
                    <w:t>整</w:t>
                  </w:r>
                  <w:r>
                    <w:rPr>
                      <w:rFonts w:ascii="微软雅黑" w:eastAsia="微软雅黑"/>
                      <w:b/>
                      <w:color w:val="000000"/>
                      <w:spacing w:val="-10"/>
                      <w:sz w:val="13"/>
                    </w:rPr>
                    <w:t>改</w:t>
                  </w:r>
                </w:p>
              </w:txbxContent>
            </v:textbox>
          </v:shape>
        </w:pict>
      </w:r>
      <w:r>
        <w:rPr>
          <w:rFonts w:ascii="微软雅黑" w:eastAsia="微软雅黑"/>
          <w:b/>
          <w:sz w:val="13"/>
        </w:rPr>
        <w:t>是</w:t>
      </w:r>
      <w:r>
        <w:rPr>
          <w:rFonts w:ascii="微软雅黑" w:eastAsia="微软雅黑"/>
          <w:b/>
          <w:sz w:val="13"/>
        </w:rPr>
        <w:t>否</w:t>
      </w:r>
      <w:r>
        <w:rPr>
          <w:rFonts w:ascii="微软雅黑" w:eastAsia="微软雅黑"/>
          <w:b/>
          <w:sz w:val="13"/>
        </w:rPr>
        <w:t>存</w:t>
      </w:r>
      <w:r>
        <w:rPr>
          <w:rFonts w:ascii="微软雅黑" w:eastAsia="微软雅黑"/>
          <w:b/>
          <w:sz w:val="13"/>
        </w:rPr>
        <w:t>在</w:t>
      </w:r>
      <w:r>
        <w:rPr>
          <w:rFonts w:ascii="微软雅黑" w:eastAsia="微软雅黑"/>
          <w:b/>
          <w:sz w:val="13"/>
        </w:rPr>
        <w:t>问</w:t>
      </w:r>
      <w:r>
        <w:rPr>
          <w:rFonts w:ascii="微软雅黑" w:eastAsia="微软雅黑"/>
          <w:b/>
          <w:spacing w:val="-10"/>
          <w:sz w:val="13"/>
        </w:rPr>
        <w:t>题</w:t>
      </w:r>
      <w:r>
        <w:rPr>
          <w:rFonts w:ascii="微软雅黑" w:eastAsia="微软雅黑"/>
          <w:b/>
          <w:sz w:val="13"/>
        </w:rPr>
        <w:tab/>
      </w:r>
      <w:r>
        <w:rPr>
          <w:rFonts w:ascii="微软雅黑" w:eastAsia="微软雅黑"/>
          <w:b/>
          <w:spacing w:val="-10"/>
          <w:sz w:val="13"/>
        </w:rPr>
        <w:t>是</w:t>
      </w:r>
    </w:p>
    <w:p>
      <w:pPr>
        <w:pStyle w:val="BodyText"/>
        <w:spacing w:before="4"/>
        <w:rPr>
          <w:rFonts w:ascii="微软雅黑"/>
          <w:b/>
          <w:sz w:val="19"/>
        </w:rPr>
      </w:pPr>
    </w:p>
    <w:p>
      <w:pPr>
        <w:spacing w:before="43"/>
        <w:ind w:left="0" w:right="12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w w:val="102"/>
          <w:sz w:val="13"/>
        </w:rPr>
        <w:t>否</w:t>
      </w:r>
    </w:p>
    <w:p>
      <w:pPr>
        <w:pStyle w:val="BodyText"/>
        <w:spacing w:before="4"/>
        <w:rPr>
          <w:rFonts w:ascii="微软雅黑"/>
          <w:b/>
          <w:sz w:val="14"/>
        </w:rPr>
      </w:pPr>
    </w:p>
    <w:p>
      <w:pPr>
        <w:spacing w:before="91" w:line="172" w:lineRule="auto"/>
        <w:ind w:left="4111" w:right="4124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-2"/>
          <w:sz w:val="13"/>
        </w:rPr>
        <w:t>监</w:t>
      </w:r>
      <w:r>
        <w:rPr>
          <w:rFonts w:ascii="微软雅黑" w:eastAsia="微软雅黑"/>
          <w:b/>
          <w:spacing w:val="-2"/>
          <w:sz w:val="13"/>
        </w:rPr>
        <w:t>督</w:t>
      </w:r>
      <w:r>
        <w:rPr>
          <w:rFonts w:ascii="微软雅黑" w:eastAsia="微软雅黑"/>
          <w:b/>
          <w:spacing w:val="-2"/>
          <w:sz w:val="13"/>
        </w:rPr>
        <w:t>现</w:t>
      </w:r>
      <w:r>
        <w:rPr>
          <w:rFonts w:ascii="微软雅黑" w:eastAsia="微软雅黑"/>
          <w:b/>
          <w:spacing w:val="-2"/>
          <w:sz w:val="13"/>
        </w:rPr>
        <w:t>场</w:t>
      </w:r>
      <w:r>
        <w:rPr>
          <w:rFonts w:ascii="微软雅黑" w:eastAsia="微软雅黑"/>
          <w:b/>
          <w:spacing w:val="-2"/>
          <w:sz w:val="13"/>
        </w:rPr>
        <w:t>质</w:t>
      </w:r>
      <w:r>
        <w:rPr>
          <w:rFonts w:ascii="微软雅黑" w:eastAsia="微软雅黑"/>
          <w:b/>
          <w:spacing w:val="-2"/>
          <w:sz w:val="13"/>
        </w:rPr>
        <w:t>量</w:t>
      </w:r>
      <w:r>
        <w:rPr>
          <w:rFonts w:ascii="微软雅黑" w:eastAsia="微软雅黑"/>
          <w:b/>
          <w:spacing w:val="-2"/>
          <w:sz w:val="13"/>
        </w:rPr>
        <w:t>管</w:t>
      </w:r>
      <w:r>
        <w:rPr>
          <w:rFonts w:ascii="微软雅黑" w:eastAsia="微软雅黑"/>
          <w:b/>
          <w:spacing w:val="-2"/>
          <w:sz w:val="13"/>
        </w:rPr>
        <w:t>理</w:t>
      </w:r>
      <w:r>
        <w:rPr>
          <w:rFonts w:ascii="微软雅黑" w:eastAsia="微软雅黑"/>
          <w:b/>
          <w:spacing w:val="-2"/>
          <w:sz w:val="13"/>
        </w:rPr>
        <w:t>体</w:t>
      </w:r>
      <w:r>
        <w:rPr>
          <w:rFonts w:ascii="微软雅黑" w:eastAsia="微软雅黑"/>
          <w:b/>
          <w:spacing w:val="-2"/>
          <w:sz w:val="13"/>
        </w:rPr>
        <w:t>系</w:t>
      </w:r>
      <w:r>
        <w:rPr>
          <w:rFonts w:ascii="微软雅黑" w:eastAsia="微软雅黑"/>
          <w:b/>
          <w:spacing w:val="-2"/>
          <w:sz w:val="13"/>
        </w:rPr>
        <w:t>日</w:t>
      </w:r>
      <w:r>
        <w:rPr>
          <w:rFonts w:ascii="微软雅黑" w:eastAsia="微软雅黑"/>
          <w:b/>
          <w:spacing w:val="-2"/>
          <w:sz w:val="13"/>
        </w:rPr>
        <w:t>常</w:t>
      </w:r>
      <w:r>
        <w:rPr>
          <w:rFonts w:ascii="微软雅黑" w:eastAsia="微软雅黑"/>
          <w:b/>
          <w:spacing w:val="-2"/>
          <w:sz w:val="13"/>
        </w:rPr>
        <w:t>运</w:t>
      </w:r>
      <w:r>
        <w:rPr>
          <w:rFonts w:ascii="微软雅黑" w:eastAsia="微软雅黑"/>
          <w:b/>
          <w:spacing w:val="-2"/>
          <w:sz w:val="13"/>
        </w:rPr>
        <w:t>行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4"/>
        <w:rPr>
          <w:rFonts w:ascii="微软雅黑"/>
          <w:b/>
          <w:sz w:val="22"/>
        </w:rPr>
      </w:pPr>
    </w:p>
    <w:p>
      <w:pPr>
        <w:spacing w:before="43"/>
        <w:ind w:left="0" w:right="12" w:firstLine="0"/>
        <w:jc w:val="center"/>
        <w:rPr>
          <w:rFonts w:ascii="微软雅黑" w:eastAsia="微软雅黑"/>
          <w:b/>
          <w:sz w:val="13"/>
        </w:rPr>
      </w:pPr>
      <w:r>
        <w:rPr>
          <w:rFonts w:ascii="微软雅黑" w:eastAsia="微软雅黑"/>
          <w:b/>
          <w:spacing w:val="6"/>
          <w:sz w:val="13"/>
        </w:rPr>
        <w:t>结 束</w:t>
      </w:r>
    </w:p>
    <w:p>
      <w:pPr>
        <w:spacing w:after="0"/>
        <w:jc w:val="center"/>
        <w:rPr>
          <w:rFonts w:ascii="微软雅黑" w:eastAsia="微软雅黑"/>
          <w:sz w:val="13"/>
        </w:rPr>
      </w:pPr>
      <w:r>
        <w:rPr>
          <w:rFonts w:ascii="微软雅黑" w:eastAsia="微软雅黑"/>
          <w:sz w:val="13"/>
        </w:rPr>
        <w:br/>
      </w:r>
      <w:r>
        <w:rPr>
          <w:rFonts w:ascii="微软雅黑" w:eastAsia="微软雅黑"/>
          <w:sz w:val="1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https://d.book118.com/246045204230010054</w:t>
        </w:r>
      </w:hyperlink>
    </w:p>
    <w:p>
      <w:pPr>
        <w:spacing w:after="0"/>
        <w:jc w:val="center"/>
        <w:rPr>
          <w:rFonts w:ascii="微软雅黑" w:eastAsia="微软雅黑"/>
          <w:sz w:val="13"/>
        </w:rPr>
      </w:pPr>
    </w:p>
    <w:sectPr>
      <w:headerReference w:type="default" r:id="rId69"/>
      <w:footerReference w:type="default" r:id="rId70"/>
      <w:type w:val="continuous"/>
      <w:pgSz w:w="11910" w:h="16840"/>
      <w:pgMar w:top="1420" w:right="1300" w:bottom="1180" w:left="1300" w:header="884" w:footer="991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1.5pt;height:12pt;margin-top:781.33pt;margin-left:286.7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1.5pt;height:12pt;margin-top:781.33pt;margin-left:286.7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1.5pt;height:12pt;margin-top:781.33pt;margin-left:286.7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1.5pt;height:12pt;margin-top:781.33pt;margin-left:286.7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4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1.5pt;height:12pt;margin-top:781.33pt;margin-left:286.7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5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1.5pt;height:12pt;margin-top:781.33pt;margin-left:286.7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1.5pt;height:12pt;margin-top:781.33pt;margin-left:286.7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1.5pt;height:12pt;margin-top:781.33pt;margin-left:286.7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1.5pt;height:12pt;margin-top:781.33pt;margin-left:286.7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1.5pt;height:12pt;margin-top:781.33pt;margin-left:286.7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1.5pt;height:12pt;margin-top:781.33pt;margin-left:286.7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1.5pt;height:12pt;margin-top:781.33pt;margin-left:286.7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21.5pt;height:12pt;margin-top:781.33pt;margin-left:286.7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1.5pt;height:12pt;margin-top:781.33pt;margin-left:286.7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21.5pt;height:12pt;margin-top:781.33pt;margin-left:286.7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1.5pt;height:12pt;margin-top:781.33pt;margin-left:286.7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1.5pt;height:12pt;margin-top:781.33pt;margin-left:286.7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17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1.5pt;height:12pt;margin-top:781.33pt;margin-left:286.7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21.5pt;height:12pt;margin-top:781.33pt;margin-left:286.7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1.5pt;height:12pt;margin-top:781.33pt;margin-left:286.7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21.5pt;height:12pt;margin-top:781.33pt;margin-left:286.7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1.5pt;height:12pt;margin-top:781.33pt;margin-left:286.7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21.5pt;height:12pt;margin-top:781.33pt;margin-left:286.7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1.5pt;height:12pt;margin-top:781.33pt;margin-left:286.7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21.5pt;height:12pt;margin-top:781.33pt;margin-left:286.7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21.5pt;height:12pt;margin-top:781.33pt;margin-left:286.7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21.5pt;height:12pt;margin-top:781.33pt;margin-left:286.7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27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21.5pt;height:12pt;margin-top:781.33pt;margin-left:286.7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21.5pt;height:12pt;margin-top:781.33pt;margin-left:286.7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21.5pt;height:12pt;margin-top:781.33pt;margin-left:286.7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21.5pt;height:12pt;margin-top:781.33pt;margin-left:286.7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1.5pt;height:12pt;margin-top:781.33pt;margin-left:286.7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21.5pt;height:12pt;margin-top:781.33pt;margin-left:286.75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rFonts w:ascii="Times New Roman"/>
                    <w:spacing w:val="-10"/>
                    <w:sz w:val="18"/>
                  </w:rPr>
                  <w:t>-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25pt;height:12.5pt;margin-top:43.19pt;margin-left:372.6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6192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25pt;height:12.5pt;margin-top:43.19pt;margin-left:372.6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5" style="mso-position-horizontal-relative:page;mso-position-vertical-relative:page;position:absolute;z-index:-251654144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25pt;height:12.5pt;margin-top:43.19pt;margin-left:372.6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8" style="mso-position-horizontal-relative:page;mso-position-vertical-relative:page;position:absolute;z-index:-251652096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25pt;height:12.5pt;margin-top:43.19pt;margin-left:372.6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1" style="mso-position-horizontal-relative:page;mso-position-vertical-relative:page;position:absolute;z-index:-251650048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25pt;height:12.5pt;margin-top:43.19pt;margin-left:372.6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4" style="mso-position-horizontal-relative:page;mso-position-vertical-relative:page;position:absolute;z-index:-251648000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25pt;height:12.5pt;margin-top:43.19pt;margin-left:372.6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7" style="mso-position-horizontal-relative:page;mso-position-vertical-relative:page;position:absolute;z-index:-251645952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25pt;height:12.5pt;margin-top:43.19pt;margin-left:372.6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0" style="mso-position-horizontal-relative:page;mso-position-vertical-relative:page;position:absolute;z-index:-251643904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25pt;height:12.5pt;margin-top:43.19pt;margin-left:372.6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3" style="mso-position-horizontal-relative:page;mso-position-vertical-relative:page;position:absolute;z-index:-251641856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25pt;height:12.5pt;margin-top:43.19pt;margin-left:372.6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6" style="mso-position-horizontal-relative:page;mso-position-vertical-relative:page;position:absolute;z-index:-251639808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5.25pt;height:12.5pt;margin-top:43.19pt;margin-left:372.6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9" style="mso-position-horizontal-relative:page;mso-position-vertical-relative:page;position:absolute;z-index:-251637760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5.25pt;height:12.5pt;margin-top:43.19pt;margin-left:372.6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2" style="mso-position-horizontal-relative:page;mso-position-vertical-relative:page;position:absolute;z-index:-251635712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5.25pt;height:12.5pt;margin-top:43.19pt;margin-left:372.6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5" style="mso-position-horizontal-relative:page;mso-position-vertical-relative:page;position:absolute;z-index:-251633664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5.25pt;height:12.5pt;margin-top:43.19pt;margin-left:372.6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8" style="mso-position-horizontal-relative:page;mso-position-vertical-relative:page;position:absolute;z-index:-251631616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5.25pt;height:12.5pt;margin-top:43.19pt;margin-left:372.6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91" style="mso-position-horizontal-relative:page;mso-position-vertical-relative:page;position:absolute;z-index:-251629568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5.25pt;height:12.5pt;margin-top:43.19pt;margin-left:372.6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94" style="mso-position-horizontal-relative:page;mso-position-vertical-relative:page;position:absolute;z-index:-251627520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5.25pt;height:12.5pt;margin-top:43.19pt;margin-left:372.6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97" style="mso-position-horizontal-relative:page;mso-position-vertical-relative:page;position:absolute;z-index:-251625472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65.25pt;height:12.5pt;margin-top:43.19pt;margin-left:372.6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0" style="mso-position-horizontal-relative:page;mso-position-vertical-relative:page;position:absolute;z-index:-251623424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65.25pt;height:12.5pt;margin-top:43.19pt;margin-left:372.65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3" style="mso-position-horizontal-relative:page;mso-position-vertical-relative:page;position:absolute;z-index:-251621376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65.25pt;height:12.5pt;margin-top:43.19pt;margin-left:372.65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6" style="mso-position-horizontal-relative:page;mso-position-vertical-relative:page;position:absolute;z-index:-251619328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65.25pt;height:12.5pt;margin-top:43.19pt;margin-left:372.65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09" style="mso-position-horizontal-relative:page;mso-position-vertical-relative:page;position:absolute;z-index:-251617280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65.25pt;height:12.5pt;margin-top:43.19pt;margin-left:372.65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12" style="mso-position-horizontal-relative:page;mso-position-vertical-relative:page;position:absolute;z-index:-251615232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65.25pt;height:12.5pt;margin-top:43.19pt;margin-left:372.65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15" style="mso-position-horizontal-relative:page;mso-position-vertical-relative:page;position:absolute;z-index:-251613184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65.25pt;height:12.5pt;margin-top:43.19pt;margin-left:372.65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18" style="mso-position-horizontal-relative:page;mso-position-vertical-relative:page;position:absolute;z-index:-251611136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65.25pt;height:12.5pt;margin-top:43.19pt;margin-left:372.65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21" style="mso-position-horizontal-relative:page;mso-position-vertical-relative:page;position:absolute;z-index:-251609088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65.25pt;height:12.5pt;margin-top:43.19pt;margin-left:372.65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24" style="mso-position-horizontal-relative:page;mso-position-vertical-relative:page;position:absolute;z-index:-251607040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65.25pt;height:12.5pt;margin-top:43.19pt;margin-left:372.65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27" style="mso-position-horizontal-relative:page;mso-position-vertical-relative:page;position:absolute;z-index:-251604992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65.25pt;height:12.5pt;margin-top:43.19pt;margin-left:372.65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30" style="mso-position-horizontal-relative:page;mso-position-vertical-relative:page;position:absolute;z-index:-251602944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65.25pt;height:12.5pt;margin-top:43.19pt;margin-left:372.65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33" style="mso-position-horizontal-relative:page;mso-position-vertical-relative:page;position:absolute;z-index:-251600896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65.25pt;height:12.5pt;margin-top:43.19pt;margin-left:372.65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36" style="mso-position-horizontal-relative:page;mso-position-vertical-relative:page;position:absolute;z-index:-251598848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65.25pt;height:12.5pt;margin-top:43.19pt;margin-left:372.65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39" style="mso-position-horizontal-relative:page;mso-position-vertical-relative:page;position:absolute;z-index:-251596800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65.25pt;height:12.5pt;margin-top:43.19pt;margin-left:372.65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42" style="mso-position-horizontal-relative:page;mso-position-vertical-relative:page;position:absolute;z-index:-251594752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65.25pt;height:12.5pt;margin-top:43.19pt;margin-left:372.65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145" style="mso-position-horizontal-relative:page;mso-position-vertical-relative:page;position:absolute;z-index:-251592704" from="88.4pt,57.55pt" to="506.9pt,57.55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65.25pt;height:12.5pt;margin-top:43.19pt;margin-left:372.65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25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21"/>
                  </w:rPr>
                </w:pPr>
                <w:r>
                  <w:rPr>
                    <w:rFonts w:ascii="Microsoft JhengHei" w:eastAsia="Microsoft JhengHei"/>
                    <w:b/>
                    <w:spacing w:val="-2"/>
                    <w:sz w:val="21"/>
                  </w:rPr>
                  <w:t>监理实施细则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B9EB49"/>
    <w:multiLevelType w:val="hybridMultilevel"/>
    <w:tmpl w:val="00000000"/>
    <w:lvl w:ilvl="0">
      <w:start w:val="1"/>
      <w:numFmt w:val="decimal"/>
      <w:lvlText w:val="%1."/>
      <w:lvlJc w:val="left"/>
      <w:pPr>
        <w:ind w:left="5474" w:hanging="10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2"/>
        <w:sz w:val="11"/>
        <w:szCs w:val="1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559" w:hanging="1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639" w:hanging="1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718" w:hanging="1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798" w:hanging="1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77" w:hanging="1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57" w:hanging="1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36" w:hanging="1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116" w:hanging="101"/>
      </w:pPr>
      <w:rPr>
        <w:rFonts w:hint="default"/>
        <w:lang w:val="en-US" w:eastAsia="zh-CN" w:bidi="ar-SA"/>
      </w:rPr>
    </w:lvl>
  </w:abstractNum>
  <w:abstractNum w:abstractNumId="1">
    <w:nsid w:val="18328B90"/>
    <w:multiLevelType w:val="hybridMultilevel"/>
    <w:tmpl w:val="00000000"/>
    <w:lvl w:ilvl="0">
      <w:start w:val="1"/>
      <w:numFmt w:val="decimal"/>
      <w:lvlText w:val="%1."/>
      <w:lvlJc w:val="left"/>
      <w:pPr>
        <w:ind w:left="1361" w:hanging="10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2"/>
        <w:sz w:val="11"/>
        <w:szCs w:val="11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60" w:hanging="10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2"/>
        <w:sz w:val="11"/>
        <w:szCs w:val="11"/>
        <w:lang w:val="en-US" w:eastAsia="zh-CN" w:bidi="ar-SA"/>
      </w:rPr>
    </w:lvl>
    <w:lvl w:ilvl="2">
      <w:start w:val="1"/>
      <w:numFmt w:val="decimal"/>
      <w:lvlText w:val="%3."/>
      <w:lvlJc w:val="left"/>
      <w:pPr>
        <w:ind w:left="3014" w:hanging="10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2"/>
        <w:sz w:val="11"/>
        <w:szCs w:val="1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85" w:hanging="1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51" w:hanging="1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217" w:hanging="1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83" w:hanging="1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349" w:hanging="1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415" w:hanging="101"/>
      </w:pPr>
      <w:rPr>
        <w:rFonts w:hint="default"/>
        <w:lang w:val="en-US" w:eastAsia="zh-CN" w:bidi="ar-SA"/>
      </w:rPr>
    </w:lvl>
  </w:abstractNum>
  <w:abstractNum w:abstractNumId="2">
    <w:nsid w:val="405059A1"/>
    <w:multiLevelType w:val="hybridMultilevel"/>
    <w:tmpl w:val="00000000"/>
    <w:lvl w:ilvl="0">
      <w:start w:val="1"/>
      <w:numFmt w:val="decimal"/>
      <w:lvlText w:val="（%1）"/>
      <w:lvlJc w:val="left"/>
      <w:pPr>
        <w:ind w:left="497" w:hanging="6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6414" w:hanging="9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2"/>
        <w:sz w:val="10"/>
        <w:szCs w:val="10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740" w:hanging="9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7061" w:hanging="9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7382" w:hanging="9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702" w:hanging="9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8023" w:hanging="9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344" w:hanging="9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64" w:hanging="93"/>
      </w:pPr>
      <w:rPr>
        <w:rFonts w:hint="default"/>
        <w:lang w:val="en-US" w:eastAsia="zh-CN" w:bidi="ar-SA"/>
      </w:rPr>
    </w:lvl>
  </w:abstractNum>
  <w:abstractNum w:abstractNumId="3">
    <w:nsid w:val="4FABCF93"/>
    <w:multiLevelType w:val="hybridMultilevel"/>
    <w:tmpl w:val="00000000"/>
    <w:lvl w:ilvl="0">
      <w:start w:val="1"/>
      <w:numFmt w:val="decimal"/>
      <w:lvlText w:val="（%1）"/>
      <w:lvlJc w:val="left"/>
      <w:pPr>
        <w:ind w:left="497" w:hanging="6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60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61" w:hanging="60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41" w:hanging="60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22" w:hanging="60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03" w:hanging="60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83" w:hanging="60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64" w:hanging="60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44" w:hanging="603"/>
      </w:pPr>
      <w:rPr>
        <w:rFonts w:hint="default"/>
        <w:lang w:val="en-US" w:eastAsia="zh-CN" w:bidi="ar-SA"/>
      </w:rPr>
    </w:lvl>
  </w:abstractNum>
  <w:abstractNum w:abstractNumId="4">
    <w:nsid w:val="5D7D63FA"/>
    <w:multiLevelType w:val="hybridMultilevel"/>
    <w:tmpl w:val="00000000"/>
    <w:lvl w:ilvl="0">
      <w:start w:val="3"/>
      <w:numFmt w:val="decimal"/>
      <w:lvlText w:val="%1."/>
      <w:lvlJc w:val="left"/>
      <w:pPr>
        <w:ind w:left="1260" w:hanging="135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5"/>
        <w:sz w:val="11"/>
        <w:szCs w:val="11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2700" w:hanging="10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2"/>
        <w:sz w:val="11"/>
        <w:szCs w:val="11"/>
        <w:lang w:val="en-US" w:eastAsia="zh-CN" w:bidi="ar-SA"/>
      </w:rPr>
    </w:lvl>
    <w:lvl w:ilvl="2">
      <w:start w:val="1"/>
      <w:numFmt w:val="decimal"/>
      <w:lvlText w:val="%3."/>
      <w:lvlJc w:val="left"/>
      <w:pPr>
        <w:ind w:left="5566" w:hanging="135"/>
        <w:jc w:val="left"/>
      </w:pPr>
      <w:rPr>
        <w:rFonts w:ascii="微软雅黑" w:eastAsia="微软雅黑" w:hAnsi="微软雅黑" w:cs="微软雅黑" w:hint="default"/>
        <w:b/>
        <w:bCs/>
        <w:i w:val="0"/>
        <w:iCs w:val="0"/>
        <w:w w:val="83"/>
        <w:sz w:val="11"/>
        <w:szCs w:val="1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323" w:hanging="1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6" w:hanging="1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49" w:hanging="1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12" w:hanging="1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375" w:hanging="1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139" w:hanging="135"/>
      </w:pPr>
      <w:rPr>
        <w:rFonts w:hint="default"/>
        <w:lang w:val="en-US" w:eastAsia="zh-CN" w:bidi="ar-SA"/>
      </w:rPr>
    </w:lvl>
  </w:abstractNum>
  <w:abstractNum w:abstractNumId="5">
    <w:nsid w:val="6225D5ED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52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05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71" w:hanging="52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42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13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84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55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126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797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468" w:hanging="526"/>
      </w:pPr>
      <w:rPr>
        <w:rFonts w:hint="default"/>
        <w:lang w:val="en-US" w:eastAsia="zh-CN" w:bidi="ar-SA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14"/>
      <w:ind w:right="1"/>
      <w:jc w:val="center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976"/>
      <w:outlineLvl w:val="1"/>
    </w:pPr>
    <w:rPr>
      <w:rFonts w:ascii="Microsoft JhengHei" w:eastAsia="Microsoft JhengHei" w:hAnsi="Microsoft JhengHei" w:cs="Microsoft JhengHei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176" w:lineRule="exact"/>
      <w:ind w:left="1260" w:hanging="101"/>
    </w:pPr>
    <w:rPr>
      <w:rFonts w:ascii="Microsoft JhengHei" w:eastAsia="Microsoft JhengHei" w:hAnsi="Microsoft JhengHei" w:cs="Microsoft JhengHei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footer" Target="footer23.xml" /><Relationship Id="rId5" Type="http://schemas.openxmlformats.org/officeDocument/2006/relationships/footer" Target="footer1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footer" Target="footer25.xml" /><Relationship Id="rId54" Type="http://schemas.openxmlformats.org/officeDocument/2006/relationships/header" Target="header26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footer" Target="footer28.xml" /><Relationship Id="rId6" Type="http://schemas.openxmlformats.org/officeDocument/2006/relationships/header" Target="header2.xml" /><Relationship Id="rId60" Type="http://schemas.openxmlformats.org/officeDocument/2006/relationships/header" Target="header29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footer" Target="footer31.xml" /><Relationship Id="rId66" Type="http://schemas.openxmlformats.org/officeDocument/2006/relationships/header" Target="header32.xml" /><Relationship Id="rId67" Type="http://schemas.openxmlformats.org/officeDocument/2006/relationships/footer" Target="footer32.xml" /><Relationship Id="rId68" Type="http://schemas.openxmlformats.org/officeDocument/2006/relationships/hyperlink" Target="https://d.book118.com/246045204230010054" TargetMode="External" /><Relationship Id="rId69" Type="http://schemas.openxmlformats.org/officeDocument/2006/relationships/header" Target="header33.xml" /><Relationship Id="rId7" Type="http://schemas.openxmlformats.org/officeDocument/2006/relationships/footer" Target="footer2.xml" /><Relationship Id="rId70" Type="http://schemas.openxmlformats.org/officeDocument/2006/relationships/footer" Target="footer33.xml" /><Relationship Id="rId71" Type="http://schemas.openxmlformats.org/officeDocument/2006/relationships/theme" Target="theme/theme1.xml" /><Relationship Id="rId72" Type="http://schemas.openxmlformats.org/officeDocument/2006/relationships/numbering" Target="numbering.xml" /><Relationship Id="rId73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2024-03-01T13:20:26Z</dcterms:created>
  <dcterms:modified xsi:type="dcterms:W3CDTF">2024-03-01T13:20:26Z</dcterms:modified>
</cp:coreProperties>
</file>