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二溴菊酸项目建设方案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57" w:history="1">
        <w:r>
          <w:rPr>
            <w:rFonts w:ascii="仿宋" w:eastAsia="仿宋" w:hAnsi="仿宋" w:cs="仿宋" w:hint="eastAsia"/>
            <w:lang w:eastAsia="zh-CN"/>
          </w:rPr>
          <w:t>前言</w:t>
        </w:r>
        <w:r>
          <w:tab/>
        </w:r>
        <w:r>
          <w:fldChar w:fldCharType="begin"/>
        </w:r>
        <w:r>
          <w:instrText xml:space="preserve"> PAGEREF _Toc13557 \h </w:instrText>
        </w:r>
        <w:r>
          <w:fldChar w:fldCharType="separate"/>
        </w:r>
        <w:r>
          <w:t>3</w:t>
        </w:r>
        <w:r>
          <w:fldChar w:fldCharType="end"/>
        </w:r>
      </w:hyperlink>
    </w:p>
    <w:p>
      <w:pPr>
        <w:pStyle w:val="TOC1"/>
        <w:tabs>
          <w:tab w:val="right" w:leader="dot" w:pos="8306"/>
        </w:tabs>
      </w:pPr>
      <w:hyperlink w:anchor="_Toc32124" w:history="1">
        <w:r>
          <w:rPr>
            <w:rFonts w:ascii="仿宋" w:eastAsia="仿宋" w:hAnsi="仿宋" w:cs="仿宋" w:hint="eastAsia"/>
            <w:lang w:eastAsia="zh-CN"/>
          </w:rPr>
          <w:t>一、社会影响分析</w:t>
        </w:r>
        <w:r>
          <w:tab/>
        </w:r>
        <w:r>
          <w:fldChar w:fldCharType="begin"/>
        </w:r>
        <w:r>
          <w:instrText xml:space="preserve"> PAGEREF _Toc32124 \h </w:instrText>
        </w:r>
        <w:r>
          <w:fldChar w:fldCharType="separate"/>
        </w:r>
        <w:r>
          <w:t>3</w:t>
        </w:r>
        <w:r>
          <w:fldChar w:fldCharType="end"/>
        </w:r>
      </w:hyperlink>
    </w:p>
    <w:p>
      <w:pPr>
        <w:pStyle w:val="TOC2"/>
        <w:tabs>
          <w:tab w:val="right" w:leader="dot" w:pos="8306"/>
        </w:tabs>
      </w:pPr>
      <w:hyperlink w:anchor="_Toc28677" w:history="1">
        <w:r>
          <w:rPr>
            <w:rFonts w:ascii="仿宋" w:eastAsia="仿宋" w:hAnsi="仿宋" w:cs="仿宋" w:hint="eastAsia"/>
            <w:lang w:eastAsia="zh-CN"/>
          </w:rPr>
          <w:t>(一)、社会影响效果分析</w:t>
        </w:r>
        <w:r>
          <w:tab/>
        </w:r>
        <w:r>
          <w:fldChar w:fldCharType="begin"/>
        </w:r>
        <w:r>
          <w:instrText xml:space="preserve"> PAGEREF _Toc28677 \h </w:instrText>
        </w:r>
        <w:r>
          <w:fldChar w:fldCharType="separate"/>
        </w:r>
        <w:r>
          <w:t>3</w:t>
        </w:r>
        <w:r>
          <w:fldChar w:fldCharType="end"/>
        </w:r>
      </w:hyperlink>
    </w:p>
    <w:p>
      <w:pPr>
        <w:pStyle w:val="TOC2"/>
        <w:tabs>
          <w:tab w:val="right" w:leader="dot" w:pos="8306"/>
        </w:tabs>
      </w:pPr>
      <w:hyperlink w:anchor="_Toc9278" w:history="1">
        <w:r>
          <w:rPr>
            <w:rFonts w:ascii="仿宋" w:eastAsia="仿宋" w:hAnsi="仿宋" w:cs="仿宋" w:hint="eastAsia"/>
            <w:lang w:eastAsia="zh-CN"/>
          </w:rPr>
          <w:t>(二)、社会适应性分析</w:t>
        </w:r>
        <w:r>
          <w:tab/>
        </w:r>
        <w:r>
          <w:fldChar w:fldCharType="begin"/>
        </w:r>
        <w:r>
          <w:instrText xml:space="preserve"> PAGEREF _Toc9278 \h </w:instrText>
        </w:r>
        <w:r>
          <w:fldChar w:fldCharType="separate"/>
        </w:r>
        <w:r>
          <w:t>5</w:t>
        </w:r>
        <w:r>
          <w:fldChar w:fldCharType="end"/>
        </w:r>
      </w:hyperlink>
    </w:p>
    <w:p>
      <w:pPr>
        <w:pStyle w:val="TOC2"/>
        <w:tabs>
          <w:tab w:val="right" w:leader="dot" w:pos="8306"/>
        </w:tabs>
      </w:pPr>
      <w:hyperlink w:anchor="_Toc21380" w:history="1">
        <w:r>
          <w:rPr>
            <w:rFonts w:ascii="仿宋" w:eastAsia="仿宋" w:hAnsi="仿宋" w:cs="仿宋" w:hint="eastAsia"/>
            <w:lang w:eastAsia="zh-CN"/>
          </w:rPr>
          <w:t>(三)、社会风险及对策分析</w:t>
        </w:r>
        <w:r>
          <w:tab/>
        </w:r>
        <w:r>
          <w:fldChar w:fldCharType="begin"/>
        </w:r>
        <w:r>
          <w:instrText xml:space="preserve"> PAGEREF _Toc21380 \h </w:instrText>
        </w:r>
        <w:r>
          <w:fldChar w:fldCharType="separate"/>
        </w:r>
        <w:r>
          <w:t>7</w:t>
        </w:r>
        <w:r>
          <w:fldChar w:fldCharType="end"/>
        </w:r>
      </w:hyperlink>
    </w:p>
    <w:p>
      <w:pPr>
        <w:pStyle w:val="TOC1"/>
        <w:tabs>
          <w:tab w:val="right" w:leader="dot" w:pos="8306"/>
        </w:tabs>
      </w:pPr>
      <w:hyperlink w:anchor="_Toc21393" w:history="1">
        <w:r>
          <w:rPr>
            <w:rFonts w:ascii="仿宋" w:eastAsia="仿宋" w:hAnsi="仿宋" w:cs="仿宋" w:hint="eastAsia"/>
            <w:lang w:eastAsia="zh-CN"/>
          </w:rPr>
          <w:t>二、背景、必要性分析</w:t>
        </w:r>
        <w:r>
          <w:tab/>
        </w:r>
        <w:r>
          <w:fldChar w:fldCharType="begin"/>
        </w:r>
        <w:r>
          <w:instrText xml:space="preserve"> PAGEREF _Toc21393 \h </w:instrText>
        </w:r>
        <w:r>
          <w:fldChar w:fldCharType="separate"/>
        </w:r>
        <w:r>
          <w:t>10</w:t>
        </w:r>
        <w:r>
          <w:fldChar w:fldCharType="end"/>
        </w:r>
      </w:hyperlink>
    </w:p>
    <w:p>
      <w:pPr>
        <w:pStyle w:val="TOC2"/>
        <w:tabs>
          <w:tab w:val="right" w:leader="dot" w:pos="8306"/>
        </w:tabs>
      </w:pPr>
      <w:hyperlink w:anchor="_Toc5311" w:history="1">
        <w:r>
          <w:rPr>
            <w:rFonts w:ascii="仿宋" w:eastAsia="仿宋" w:hAnsi="仿宋" w:cs="仿宋" w:hint="eastAsia"/>
            <w:lang w:eastAsia="zh-CN"/>
          </w:rPr>
          <w:t>(一)、项目建设背景</w:t>
        </w:r>
        <w:r>
          <w:tab/>
        </w:r>
        <w:r>
          <w:fldChar w:fldCharType="begin"/>
        </w:r>
        <w:r>
          <w:instrText xml:space="preserve"> PAGEREF _Toc5311 \h </w:instrText>
        </w:r>
        <w:r>
          <w:fldChar w:fldCharType="separate"/>
        </w:r>
        <w:r>
          <w:t>10</w:t>
        </w:r>
        <w:r>
          <w:fldChar w:fldCharType="end"/>
        </w:r>
      </w:hyperlink>
    </w:p>
    <w:p>
      <w:pPr>
        <w:pStyle w:val="TOC2"/>
        <w:tabs>
          <w:tab w:val="right" w:leader="dot" w:pos="8306"/>
        </w:tabs>
      </w:pPr>
      <w:hyperlink w:anchor="_Toc3171" w:history="1">
        <w:r>
          <w:rPr>
            <w:rFonts w:ascii="仿宋" w:eastAsia="仿宋" w:hAnsi="仿宋" w:cs="仿宋" w:hint="eastAsia"/>
            <w:lang w:eastAsia="zh-CN"/>
          </w:rPr>
          <w:t>(二)、必要性分析</w:t>
        </w:r>
        <w:r>
          <w:tab/>
        </w:r>
        <w:r>
          <w:fldChar w:fldCharType="begin"/>
        </w:r>
        <w:r>
          <w:instrText xml:space="preserve"> PAGEREF _Toc3171 \h </w:instrText>
        </w:r>
        <w:r>
          <w:fldChar w:fldCharType="separate"/>
        </w:r>
        <w:r>
          <w:t>11</w:t>
        </w:r>
        <w:r>
          <w:fldChar w:fldCharType="end"/>
        </w:r>
      </w:hyperlink>
    </w:p>
    <w:p>
      <w:pPr>
        <w:pStyle w:val="TOC2"/>
        <w:tabs>
          <w:tab w:val="right" w:leader="dot" w:pos="8306"/>
        </w:tabs>
      </w:pPr>
      <w:hyperlink w:anchor="_Toc13917" w:history="1">
        <w:r>
          <w:rPr>
            <w:rFonts w:ascii="仿宋" w:eastAsia="仿宋" w:hAnsi="仿宋" w:cs="仿宋" w:hint="eastAsia"/>
            <w:lang w:eastAsia="zh-CN"/>
          </w:rPr>
          <w:t>(三)、项目建设有利条件</w:t>
        </w:r>
        <w:r>
          <w:tab/>
        </w:r>
        <w:r>
          <w:fldChar w:fldCharType="begin"/>
        </w:r>
        <w:r>
          <w:instrText xml:space="preserve"> PAGEREF _Toc13917 \h </w:instrText>
        </w:r>
        <w:r>
          <w:fldChar w:fldCharType="separate"/>
        </w:r>
        <w:r>
          <w:t>13</w:t>
        </w:r>
        <w:r>
          <w:fldChar w:fldCharType="end"/>
        </w:r>
      </w:hyperlink>
    </w:p>
    <w:p>
      <w:pPr>
        <w:pStyle w:val="TOC1"/>
        <w:tabs>
          <w:tab w:val="right" w:leader="dot" w:pos="8306"/>
        </w:tabs>
      </w:pPr>
      <w:hyperlink w:anchor="_Toc32365" w:history="1">
        <w:r>
          <w:rPr>
            <w:rFonts w:ascii="仿宋" w:eastAsia="仿宋" w:hAnsi="仿宋" w:cs="仿宋" w:hint="eastAsia"/>
            <w:lang w:eastAsia="zh-CN"/>
          </w:rPr>
          <w:t>三、项目监理与质量保证</w:t>
        </w:r>
        <w:r>
          <w:tab/>
        </w:r>
        <w:r>
          <w:fldChar w:fldCharType="begin"/>
        </w:r>
        <w:r>
          <w:instrText xml:space="preserve"> PAGEREF _Toc32365 \h </w:instrText>
        </w:r>
        <w:r>
          <w:fldChar w:fldCharType="separate"/>
        </w:r>
        <w:r>
          <w:t>14</w:t>
        </w:r>
        <w:r>
          <w:fldChar w:fldCharType="end"/>
        </w:r>
      </w:hyperlink>
    </w:p>
    <w:p>
      <w:pPr>
        <w:pStyle w:val="TOC2"/>
        <w:tabs>
          <w:tab w:val="right" w:leader="dot" w:pos="8306"/>
        </w:tabs>
      </w:pPr>
      <w:hyperlink w:anchor="_Toc10806" w:history="1">
        <w:r>
          <w:rPr>
            <w:rFonts w:ascii="仿宋" w:eastAsia="仿宋" w:hAnsi="仿宋" w:cs="仿宋" w:hint="eastAsia"/>
            <w:lang w:eastAsia="zh-CN"/>
          </w:rPr>
          <w:t>(一)、监理体系构建</w:t>
        </w:r>
        <w:r>
          <w:tab/>
        </w:r>
        <w:r>
          <w:fldChar w:fldCharType="begin"/>
        </w:r>
        <w:r>
          <w:instrText xml:space="preserve"> PAGEREF _Toc10806 \h </w:instrText>
        </w:r>
        <w:r>
          <w:fldChar w:fldCharType="separate"/>
        </w:r>
        <w:r>
          <w:t>14</w:t>
        </w:r>
        <w:r>
          <w:fldChar w:fldCharType="end"/>
        </w:r>
      </w:hyperlink>
    </w:p>
    <w:p>
      <w:pPr>
        <w:pStyle w:val="TOC2"/>
        <w:tabs>
          <w:tab w:val="right" w:leader="dot" w:pos="8306"/>
        </w:tabs>
      </w:pPr>
      <w:hyperlink w:anchor="_Toc22813" w:history="1">
        <w:r>
          <w:rPr>
            <w:rFonts w:ascii="仿宋" w:eastAsia="仿宋" w:hAnsi="仿宋" w:cs="仿宋" w:hint="eastAsia"/>
            <w:lang w:eastAsia="zh-CN"/>
          </w:rPr>
          <w:t>(二)、质量保证体系实施</w:t>
        </w:r>
        <w:r>
          <w:tab/>
        </w:r>
        <w:r>
          <w:fldChar w:fldCharType="begin"/>
        </w:r>
        <w:r>
          <w:instrText xml:space="preserve"> PAGEREF _Toc22813 \h </w:instrText>
        </w:r>
        <w:r>
          <w:fldChar w:fldCharType="separate"/>
        </w:r>
        <w:r>
          <w:t>15</w:t>
        </w:r>
        <w:r>
          <w:fldChar w:fldCharType="end"/>
        </w:r>
      </w:hyperlink>
    </w:p>
    <w:p>
      <w:pPr>
        <w:pStyle w:val="TOC2"/>
        <w:tabs>
          <w:tab w:val="right" w:leader="dot" w:pos="8306"/>
        </w:tabs>
      </w:pPr>
      <w:hyperlink w:anchor="_Toc15120" w:history="1">
        <w:r>
          <w:rPr>
            <w:rFonts w:ascii="仿宋" w:eastAsia="仿宋" w:hAnsi="仿宋" w:cs="仿宋" w:hint="eastAsia"/>
            <w:lang w:eastAsia="zh-CN"/>
          </w:rPr>
          <w:t>(三)、监理与质量控制流程</w:t>
        </w:r>
        <w:r>
          <w:tab/>
        </w:r>
        <w:r>
          <w:fldChar w:fldCharType="begin"/>
        </w:r>
        <w:r>
          <w:instrText xml:space="preserve"> PAGEREF _Toc15120 \h </w:instrText>
        </w:r>
        <w:r>
          <w:fldChar w:fldCharType="separate"/>
        </w:r>
        <w:r>
          <w:t>16</w:t>
        </w:r>
        <w:r>
          <w:fldChar w:fldCharType="end"/>
        </w:r>
      </w:hyperlink>
    </w:p>
    <w:p>
      <w:pPr>
        <w:pStyle w:val="TOC1"/>
        <w:tabs>
          <w:tab w:val="right" w:leader="dot" w:pos="8306"/>
        </w:tabs>
      </w:pPr>
      <w:hyperlink w:anchor="_Toc30961" w:history="1">
        <w:r>
          <w:rPr>
            <w:rFonts w:ascii="仿宋" w:eastAsia="仿宋" w:hAnsi="仿宋" w:cs="仿宋" w:hint="eastAsia"/>
            <w:lang w:eastAsia="zh-CN"/>
          </w:rPr>
          <w:t>四、建设风险评估分析</w:t>
        </w:r>
        <w:r>
          <w:tab/>
        </w:r>
        <w:r>
          <w:fldChar w:fldCharType="begin"/>
        </w:r>
        <w:r>
          <w:instrText xml:space="preserve"> PAGEREF _Toc30961 \h </w:instrText>
        </w:r>
        <w:r>
          <w:fldChar w:fldCharType="separate"/>
        </w:r>
        <w:r>
          <w:t>16</w:t>
        </w:r>
        <w:r>
          <w:fldChar w:fldCharType="end"/>
        </w:r>
      </w:hyperlink>
    </w:p>
    <w:p>
      <w:pPr>
        <w:pStyle w:val="TOC2"/>
        <w:tabs>
          <w:tab w:val="right" w:leader="dot" w:pos="8306"/>
        </w:tabs>
      </w:pPr>
      <w:hyperlink w:anchor="_Toc17687" w:history="1">
        <w:r>
          <w:rPr>
            <w:rFonts w:ascii="仿宋" w:eastAsia="仿宋" w:hAnsi="仿宋" w:cs="仿宋" w:hint="eastAsia"/>
            <w:lang w:eastAsia="zh-CN"/>
          </w:rPr>
          <w:t>(一)、政策风险分析</w:t>
        </w:r>
        <w:r>
          <w:tab/>
        </w:r>
        <w:r>
          <w:fldChar w:fldCharType="begin"/>
        </w:r>
        <w:r>
          <w:instrText xml:space="preserve"> PAGEREF _Toc17687 \h </w:instrText>
        </w:r>
        <w:r>
          <w:fldChar w:fldCharType="separate"/>
        </w:r>
        <w:r>
          <w:t>16</w:t>
        </w:r>
        <w:r>
          <w:fldChar w:fldCharType="end"/>
        </w:r>
      </w:hyperlink>
    </w:p>
    <w:p>
      <w:pPr>
        <w:pStyle w:val="TOC2"/>
        <w:tabs>
          <w:tab w:val="right" w:leader="dot" w:pos="8306"/>
        </w:tabs>
      </w:pPr>
      <w:hyperlink w:anchor="_Toc31862" w:history="1">
        <w:r>
          <w:rPr>
            <w:rFonts w:ascii="仿宋" w:eastAsia="仿宋" w:hAnsi="仿宋" w:cs="仿宋" w:hint="eastAsia"/>
            <w:lang w:eastAsia="zh-CN"/>
          </w:rPr>
          <w:t>(二)、社会风险分析</w:t>
        </w:r>
        <w:r>
          <w:tab/>
        </w:r>
        <w:r>
          <w:fldChar w:fldCharType="begin"/>
        </w:r>
        <w:r>
          <w:instrText xml:space="preserve"> PAGEREF _Toc31862 \h </w:instrText>
        </w:r>
        <w:r>
          <w:fldChar w:fldCharType="separate"/>
        </w:r>
        <w:r>
          <w:t>17</w:t>
        </w:r>
        <w:r>
          <w:fldChar w:fldCharType="end"/>
        </w:r>
      </w:hyperlink>
    </w:p>
    <w:p>
      <w:pPr>
        <w:pStyle w:val="TOC2"/>
        <w:tabs>
          <w:tab w:val="right" w:leader="dot" w:pos="8306"/>
        </w:tabs>
      </w:pPr>
      <w:hyperlink w:anchor="_Toc15183" w:history="1">
        <w:r>
          <w:rPr>
            <w:rFonts w:ascii="仿宋" w:eastAsia="仿宋" w:hAnsi="仿宋" w:cs="仿宋" w:hint="eastAsia"/>
            <w:lang w:eastAsia="zh-CN"/>
          </w:rPr>
          <w:t>(三)、市场风险分析</w:t>
        </w:r>
        <w:r>
          <w:tab/>
        </w:r>
        <w:r>
          <w:fldChar w:fldCharType="begin"/>
        </w:r>
        <w:r>
          <w:instrText xml:space="preserve"> PAGEREF _Toc15183 \h </w:instrText>
        </w:r>
        <w:r>
          <w:fldChar w:fldCharType="separate"/>
        </w:r>
        <w:r>
          <w:t>19</w:t>
        </w:r>
        <w:r>
          <w:fldChar w:fldCharType="end"/>
        </w:r>
      </w:hyperlink>
    </w:p>
    <w:p>
      <w:pPr>
        <w:pStyle w:val="TOC2"/>
        <w:tabs>
          <w:tab w:val="right" w:leader="dot" w:pos="8306"/>
        </w:tabs>
      </w:pPr>
      <w:hyperlink w:anchor="_Toc26259" w:history="1">
        <w:r>
          <w:rPr>
            <w:rFonts w:ascii="仿宋" w:eastAsia="仿宋" w:hAnsi="仿宋" w:cs="仿宋" w:hint="eastAsia"/>
            <w:lang w:eastAsia="zh-CN"/>
          </w:rPr>
          <w:t>(四)、资金风险分析</w:t>
        </w:r>
        <w:r>
          <w:tab/>
        </w:r>
        <w:r>
          <w:fldChar w:fldCharType="begin"/>
        </w:r>
        <w:r>
          <w:instrText xml:space="preserve"> PAGEREF _Toc26259 \h </w:instrText>
        </w:r>
        <w:r>
          <w:fldChar w:fldCharType="separate"/>
        </w:r>
        <w:r>
          <w:t>20</w:t>
        </w:r>
        <w:r>
          <w:fldChar w:fldCharType="end"/>
        </w:r>
      </w:hyperlink>
    </w:p>
    <w:p>
      <w:pPr>
        <w:pStyle w:val="TOC2"/>
        <w:tabs>
          <w:tab w:val="right" w:leader="dot" w:pos="8306"/>
        </w:tabs>
      </w:pPr>
      <w:hyperlink w:anchor="_Toc10573" w:history="1">
        <w:r>
          <w:rPr>
            <w:rFonts w:ascii="仿宋" w:eastAsia="仿宋" w:hAnsi="仿宋" w:cs="仿宋" w:hint="eastAsia"/>
            <w:lang w:eastAsia="zh-CN"/>
          </w:rPr>
          <w:t>(五)、技术风险分析</w:t>
        </w:r>
        <w:r>
          <w:tab/>
        </w:r>
        <w:r>
          <w:fldChar w:fldCharType="begin"/>
        </w:r>
        <w:r>
          <w:instrText xml:space="preserve"> PAGEREF _Toc10573 \h </w:instrText>
        </w:r>
        <w:r>
          <w:fldChar w:fldCharType="separate"/>
        </w:r>
        <w:r>
          <w:t>21</w:t>
        </w:r>
        <w:r>
          <w:fldChar w:fldCharType="end"/>
        </w:r>
      </w:hyperlink>
    </w:p>
    <w:p>
      <w:pPr>
        <w:pStyle w:val="TOC2"/>
        <w:tabs>
          <w:tab w:val="right" w:leader="dot" w:pos="8306"/>
        </w:tabs>
      </w:pPr>
      <w:hyperlink w:anchor="_Toc24512" w:history="1">
        <w:r>
          <w:rPr>
            <w:rFonts w:ascii="仿宋" w:eastAsia="仿宋" w:hAnsi="仿宋" w:cs="仿宋" w:hint="eastAsia"/>
            <w:lang w:eastAsia="zh-CN"/>
          </w:rPr>
          <w:t>(六)、财务风险分析</w:t>
        </w:r>
        <w:r>
          <w:tab/>
        </w:r>
        <w:r>
          <w:fldChar w:fldCharType="begin"/>
        </w:r>
        <w:r>
          <w:instrText xml:space="preserve"> PAGEREF _Toc24512 \h </w:instrText>
        </w:r>
        <w:r>
          <w:fldChar w:fldCharType="separate"/>
        </w:r>
        <w:r>
          <w:t>22</w:t>
        </w:r>
        <w:r>
          <w:fldChar w:fldCharType="end"/>
        </w:r>
      </w:hyperlink>
    </w:p>
    <w:p>
      <w:pPr>
        <w:pStyle w:val="TOC2"/>
        <w:tabs>
          <w:tab w:val="right" w:leader="dot" w:pos="8306"/>
        </w:tabs>
      </w:pPr>
      <w:hyperlink w:anchor="_Toc7157" w:history="1">
        <w:r>
          <w:rPr>
            <w:rFonts w:ascii="仿宋" w:eastAsia="仿宋" w:hAnsi="仿宋" w:cs="仿宋" w:hint="eastAsia"/>
            <w:lang w:eastAsia="zh-CN"/>
          </w:rPr>
          <w:t>(七)、管理风险分析</w:t>
        </w:r>
        <w:r>
          <w:tab/>
        </w:r>
        <w:r>
          <w:fldChar w:fldCharType="begin"/>
        </w:r>
        <w:r>
          <w:instrText xml:space="preserve"> PAGEREF _Toc7157 \h </w:instrText>
        </w:r>
        <w:r>
          <w:fldChar w:fldCharType="separate"/>
        </w:r>
        <w:r>
          <w:t>24</w:t>
        </w:r>
        <w:r>
          <w:fldChar w:fldCharType="end"/>
        </w:r>
      </w:hyperlink>
    </w:p>
    <w:p>
      <w:pPr>
        <w:pStyle w:val="TOC2"/>
        <w:tabs>
          <w:tab w:val="right" w:leader="dot" w:pos="8306"/>
        </w:tabs>
      </w:pPr>
      <w:hyperlink w:anchor="_Toc30294" w:history="1">
        <w:r>
          <w:rPr>
            <w:rFonts w:ascii="仿宋" w:eastAsia="仿宋" w:hAnsi="仿宋" w:cs="仿宋" w:hint="eastAsia"/>
            <w:lang w:eastAsia="zh-CN"/>
          </w:rPr>
          <w:t>(八)、其它风险分析</w:t>
        </w:r>
        <w:r>
          <w:tab/>
        </w:r>
        <w:r>
          <w:fldChar w:fldCharType="begin"/>
        </w:r>
        <w:r>
          <w:instrText xml:space="preserve"> PAGEREF _Toc30294 \h </w:instrText>
        </w:r>
        <w:r>
          <w:fldChar w:fldCharType="separate"/>
        </w:r>
        <w:r>
          <w:t>25</w:t>
        </w:r>
        <w:r>
          <w:fldChar w:fldCharType="end"/>
        </w:r>
      </w:hyperlink>
    </w:p>
    <w:p>
      <w:pPr>
        <w:pStyle w:val="TOC2"/>
        <w:tabs>
          <w:tab w:val="right" w:leader="dot" w:pos="8306"/>
        </w:tabs>
      </w:pPr>
      <w:hyperlink w:anchor="_Toc28961" w:history="1">
        <w:r>
          <w:rPr>
            <w:rFonts w:ascii="仿宋" w:eastAsia="仿宋" w:hAnsi="仿宋" w:cs="仿宋" w:hint="eastAsia"/>
            <w:lang w:eastAsia="zh-CN"/>
          </w:rPr>
          <w:t>(九)、社会影响评估</w:t>
        </w:r>
        <w:r>
          <w:tab/>
        </w:r>
        <w:r>
          <w:fldChar w:fldCharType="begin"/>
        </w:r>
        <w:r>
          <w:instrText xml:space="preserve"> PAGEREF _Toc28961 \h </w:instrText>
        </w:r>
        <w:r>
          <w:fldChar w:fldCharType="separate"/>
        </w:r>
        <w:r>
          <w:t>27</w:t>
        </w:r>
        <w:r>
          <w:fldChar w:fldCharType="end"/>
        </w:r>
      </w:hyperlink>
    </w:p>
    <w:p>
      <w:pPr>
        <w:pStyle w:val="TOC1"/>
        <w:tabs>
          <w:tab w:val="right" w:leader="dot" w:pos="8306"/>
        </w:tabs>
      </w:pPr>
      <w:hyperlink w:anchor="_Toc32297" w:history="1">
        <w:r>
          <w:rPr>
            <w:rFonts w:ascii="仿宋" w:eastAsia="仿宋" w:hAnsi="仿宋" w:cs="仿宋" w:hint="eastAsia"/>
            <w:lang w:eastAsia="zh-CN"/>
          </w:rPr>
          <w:t>五、二溴菊酸项目概论</w:t>
        </w:r>
        <w:r>
          <w:tab/>
        </w:r>
        <w:r>
          <w:fldChar w:fldCharType="begin"/>
        </w:r>
        <w:r>
          <w:instrText xml:space="preserve"> PAGEREF _Toc32297 \h </w:instrText>
        </w:r>
        <w:r>
          <w:fldChar w:fldCharType="separate"/>
        </w:r>
        <w:r>
          <w:t>29</w:t>
        </w:r>
        <w:r>
          <w:fldChar w:fldCharType="end"/>
        </w:r>
      </w:hyperlink>
    </w:p>
    <w:p>
      <w:pPr>
        <w:pStyle w:val="TOC2"/>
        <w:tabs>
          <w:tab w:val="right" w:leader="dot" w:pos="8306"/>
        </w:tabs>
      </w:pPr>
      <w:hyperlink w:anchor="_Toc19784" w:history="1">
        <w:r>
          <w:rPr>
            <w:rFonts w:ascii="仿宋" w:eastAsia="仿宋" w:hAnsi="仿宋" w:cs="仿宋" w:hint="eastAsia"/>
            <w:lang w:eastAsia="zh-CN"/>
          </w:rPr>
          <w:t>(一)、项目申报单位概况</w:t>
        </w:r>
        <w:r>
          <w:tab/>
        </w:r>
        <w:r>
          <w:fldChar w:fldCharType="begin"/>
        </w:r>
        <w:r>
          <w:instrText xml:space="preserve"> PAGEREF _Toc19784 \h </w:instrText>
        </w:r>
        <w:r>
          <w:fldChar w:fldCharType="separate"/>
        </w:r>
        <w:r>
          <w:t>29</w:t>
        </w:r>
        <w:r>
          <w:fldChar w:fldCharType="end"/>
        </w:r>
      </w:hyperlink>
    </w:p>
    <w:p>
      <w:pPr>
        <w:pStyle w:val="TOC2"/>
        <w:tabs>
          <w:tab w:val="right" w:leader="dot" w:pos="8306"/>
        </w:tabs>
      </w:pPr>
      <w:hyperlink w:anchor="_Toc29178" w:history="1">
        <w:r>
          <w:rPr>
            <w:rFonts w:ascii="仿宋" w:eastAsia="仿宋" w:hAnsi="仿宋" w:cs="仿宋" w:hint="eastAsia"/>
            <w:lang w:eastAsia="zh-CN"/>
          </w:rPr>
          <w:t>(二)、项目概况</w:t>
        </w:r>
        <w:r>
          <w:tab/>
        </w:r>
        <w:r>
          <w:fldChar w:fldCharType="begin"/>
        </w:r>
        <w:r>
          <w:instrText xml:space="preserve"> PAGEREF _Toc29178 \h </w:instrText>
        </w:r>
        <w:r>
          <w:fldChar w:fldCharType="separate"/>
        </w:r>
        <w:r>
          <w:t>30</w:t>
        </w:r>
        <w:r>
          <w:fldChar w:fldCharType="end"/>
        </w:r>
      </w:hyperlink>
    </w:p>
    <w:p>
      <w:pPr>
        <w:pStyle w:val="TOC1"/>
        <w:tabs>
          <w:tab w:val="right" w:leader="dot" w:pos="8306"/>
        </w:tabs>
      </w:pPr>
      <w:hyperlink w:anchor="_Toc12198" w:history="1">
        <w:r>
          <w:rPr>
            <w:rFonts w:ascii="仿宋" w:eastAsia="仿宋" w:hAnsi="仿宋" w:cs="仿宋" w:hint="eastAsia"/>
            <w:lang w:eastAsia="zh-CN"/>
          </w:rPr>
          <w:t>六、发展规划、产业政策和行业准入分析</w:t>
        </w:r>
        <w:r>
          <w:tab/>
        </w:r>
        <w:r>
          <w:fldChar w:fldCharType="begin"/>
        </w:r>
        <w:r>
          <w:instrText xml:space="preserve"> PAGEREF _Toc12198 \h </w:instrText>
        </w:r>
        <w:r>
          <w:fldChar w:fldCharType="separate"/>
        </w:r>
        <w:r>
          <w:t>33</w:t>
        </w:r>
        <w:r>
          <w:fldChar w:fldCharType="end"/>
        </w:r>
      </w:hyperlink>
    </w:p>
    <w:p>
      <w:pPr>
        <w:pStyle w:val="TOC2"/>
        <w:tabs>
          <w:tab w:val="right" w:leader="dot" w:pos="8306"/>
        </w:tabs>
      </w:pPr>
      <w:hyperlink w:anchor="_Toc3471" w:history="1">
        <w:r>
          <w:rPr>
            <w:rFonts w:ascii="仿宋" w:eastAsia="仿宋" w:hAnsi="仿宋" w:cs="仿宋" w:hint="eastAsia"/>
            <w:lang w:eastAsia="zh-CN"/>
          </w:rPr>
          <w:t>(一)、发展规划分析</w:t>
        </w:r>
        <w:r>
          <w:tab/>
        </w:r>
        <w:r>
          <w:fldChar w:fldCharType="begin"/>
        </w:r>
        <w:r>
          <w:instrText xml:space="preserve"> PAGEREF _Toc3471 \h </w:instrText>
        </w:r>
        <w:r>
          <w:fldChar w:fldCharType="separate"/>
        </w:r>
        <w:r>
          <w:t>33</w:t>
        </w:r>
        <w:r>
          <w:fldChar w:fldCharType="end"/>
        </w:r>
      </w:hyperlink>
    </w:p>
    <w:p>
      <w:pPr>
        <w:pStyle w:val="TOC2"/>
        <w:tabs>
          <w:tab w:val="right" w:leader="dot" w:pos="8306"/>
        </w:tabs>
      </w:pPr>
      <w:hyperlink w:anchor="_Toc8315" w:history="1">
        <w:r>
          <w:rPr>
            <w:rFonts w:ascii="仿宋" w:eastAsia="仿宋" w:hAnsi="仿宋" w:cs="仿宋" w:hint="eastAsia"/>
            <w:lang w:eastAsia="zh-CN"/>
          </w:rPr>
          <w:t>(二)、产业政策分析</w:t>
        </w:r>
        <w:r>
          <w:tab/>
        </w:r>
        <w:r>
          <w:fldChar w:fldCharType="begin"/>
        </w:r>
        <w:r>
          <w:instrText xml:space="preserve"> PAGEREF _Toc8315 \h </w:instrText>
        </w:r>
        <w:r>
          <w:fldChar w:fldCharType="separate"/>
        </w:r>
        <w:r>
          <w:t>34</w:t>
        </w:r>
        <w:r>
          <w:fldChar w:fldCharType="end"/>
        </w:r>
      </w:hyperlink>
    </w:p>
    <w:p>
      <w:pPr>
        <w:pStyle w:val="TOC2"/>
        <w:tabs>
          <w:tab w:val="right" w:leader="dot" w:pos="8306"/>
        </w:tabs>
      </w:pPr>
      <w:hyperlink w:anchor="_Toc19823" w:history="1">
        <w:r>
          <w:rPr>
            <w:rFonts w:ascii="仿宋" w:eastAsia="仿宋" w:hAnsi="仿宋" w:cs="仿宋" w:hint="eastAsia"/>
            <w:lang w:eastAsia="zh-CN"/>
          </w:rPr>
          <w:t>(三)、行业准入分析</w:t>
        </w:r>
        <w:r>
          <w:tab/>
        </w:r>
        <w:r>
          <w:fldChar w:fldCharType="begin"/>
        </w:r>
        <w:r>
          <w:instrText xml:space="preserve"> PAGEREF _Toc19823 \h </w:instrText>
        </w:r>
        <w:r>
          <w:fldChar w:fldCharType="separate"/>
        </w:r>
        <w:r>
          <w:t>36</w:t>
        </w:r>
        <w:r>
          <w:fldChar w:fldCharType="end"/>
        </w:r>
      </w:hyperlink>
    </w:p>
    <w:p>
      <w:pPr>
        <w:pStyle w:val="TOC1"/>
        <w:tabs>
          <w:tab w:val="right" w:leader="dot" w:pos="8306"/>
        </w:tabs>
      </w:pPr>
      <w:hyperlink w:anchor="_Toc4692" w:history="1">
        <w:r>
          <w:rPr>
            <w:rFonts w:ascii="仿宋" w:eastAsia="仿宋" w:hAnsi="仿宋" w:cs="仿宋" w:hint="eastAsia"/>
            <w:lang w:eastAsia="zh-CN"/>
          </w:rPr>
          <w:t>七、技术创新与产业升级</w:t>
        </w:r>
        <w:r>
          <w:tab/>
        </w:r>
        <w:r>
          <w:fldChar w:fldCharType="begin"/>
        </w:r>
        <w:r>
          <w:instrText xml:space="preserve"> PAGEREF _Toc4692 \h </w:instrText>
        </w:r>
        <w:r>
          <w:fldChar w:fldCharType="separate"/>
        </w:r>
        <w:r>
          <w:t>37</w:t>
        </w:r>
        <w:r>
          <w:fldChar w:fldCharType="end"/>
        </w:r>
      </w:hyperlink>
    </w:p>
    <w:p>
      <w:pPr>
        <w:pStyle w:val="TOC2"/>
        <w:tabs>
          <w:tab w:val="right" w:leader="dot" w:pos="8306"/>
        </w:tabs>
      </w:pPr>
      <w:hyperlink w:anchor="_Toc10645" w:history="1">
        <w:r>
          <w:rPr>
            <w:rFonts w:ascii="仿宋" w:eastAsia="仿宋" w:hAnsi="仿宋" w:cs="仿宋" w:hint="eastAsia"/>
            <w:lang w:eastAsia="zh-CN"/>
          </w:rPr>
          <w:t>(一)、技术创新方向与目标</w:t>
        </w:r>
        <w:r>
          <w:tab/>
        </w:r>
        <w:r>
          <w:fldChar w:fldCharType="begin"/>
        </w:r>
        <w:r>
          <w:instrText xml:space="preserve"> PAGEREF _Toc10645 \h </w:instrText>
        </w:r>
        <w:r>
          <w:fldChar w:fldCharType="separate"/>
        </w:r>
        <w:r>
          <w:t>37</w:t>
        </w:r>
        <w:r>
          <w:fldChar w:fldCharType="end"/>
        </w:r>
      </w:hyperlink>
    </w:p>
    <w:p>
      <w:pPr>
        <w:pStyle w:val="TOC2"/>
        <w:tabs>
          <w:tab w:val="right" w:leader="dot" w:pos="8306"/>
        </w:tabs>
      </w:pPr>
      <w:hyperlink w:anchor="_Toc5752" w:history="1">
        <w:r>
          <w:rPr>
            <w:rFonts w:ascii="仿宋" w:eastAsia="仿宋" w:hAnsi="仿宋" w:cs="仿宋" w:hint="eastAsia"/>
            <w:lang w:eastAsia="zh-CN"/>
          </w:rPr>
          <w:t>(二)、产业升级路径与措施</w:t>
        </w:r>
        <w:r>
          <w:tab/>
        </w:r>
        <w:r>
          <w:fldChar w:fldCharType="begin"/>
        </w:r>
        <w:r>
          <w:instrText xml:space="preserve"> PAGEREF _Toc5752 \h </w:instrText>
        </w:r>
        <w:r>
          <w:fldChar w:fldCharType="separate"/>
        </w:r>
        <w:r>
          <w:t>38</w:t>
        </w:r>
        <w:r>
          <w:fldChar w:fldCharType="end"/>
        </w:r>
      </w:hyperlink>
    </w:p>
    <w:p>
      <w:pPr>
        <w:pStyle w:val="TOC1"/>
        <w:tabs>
          <w:tab w:val="right" w:leader="dot" w:pos="8306"/>
        </w:tabs>
      </w:pPr>
      <w:hyperlink w:anchor="_Toc19088" w:history="1">
        <w:r>
          <w:rPr>
            <w:rFonts w:ascii="仿宋" w:eastAsia="仿宋" w:hAnsi="仿宋" w:cs="仿宋" w:hint="eastAsia"/>
            <w:lang w:eastAsia="zh-CN"/>
          </w:rPr>
          <w:t>八、环境保护与绿色发展</w:t>
        </w:r>
        <w:r>
          <w:tab/>
        </w:r>
        <w:r>
          <w:fldChar w:fldCharType="begin"/>
        </w:r>
        <w:r>
          <w:instrText xml:space="preserve"> PAGEREF _Toc19088 \h </w:instrText>
        </w:r>
        <w:r>
          <w:fldChar w:fldCharType="separate"/>
        </w:r>
        <w:r>
          <w:t>40</w:t>
        </w:r>
        <w:r>
          <w:fldChar w:fldCharType="end"/>
        </w:r>
      </w:hyperlink>
    </w:p>
    <w:p>
      <w:pPr>
        <w:pStyle w:val="TOC2"/>
        <w:tabs>
          <w:tab w:val="right" w:leader="dot" w:pos="8306"/>
        </w:tabs>
      </w:pPr>
      <w:hyperlink w:anchor="_Toc17907" w:history="1">
        <w:r>
          <w:rPr>
            <w:rFonts w:ascii="仿宋" w:eastAsia="仿宋" w:hAnsi="仿宋" w:cs="仿宋" w:hint="eastAsia"/>
            <w:lang w:eastAsia="zh-CN"/>
          </w:rPr>
          <w:t>(一)、环境保护措施</w:t>
        </w:r>
        <w:r>
          <w:tab/>
        </w:r>
        <w:r>
          <w:fldChar w:fldCharType="begin"/>
        </w:r>
        <w:r>
          <w:instrText xml:space="preserve"> PAGEREF _Toc17907 \h </w:instrText>
        </w:r>
        <w:r>
          <w:fldChar w:fldCharType="separate"/>
        </w:r>
        <w:r>
          <w:t>40</w:t>
        </w:r>
        <w:r>
          <w:fldChar w:fldCharType="end"/>
        </w:r>
      </w:hyperlink>
    </w:p>
    <w:p>
      <w:pPr>
        <w:pStyle w:val="TOC2"/>
        <w:tabs>
          <w:tab w:val="right" w:leader="dot" w:pos="8306"/>
        </w:tabs>
      </w:pPr>
      <w:hyperlink w:anchor="_Toc13558" w:history="1">
        <w:r>
          <w:rPr>
            <w:rFonts w:ascii="仿宋" w:eastAsia="仿宋" w:hAnsi="仿宋" w:cs="仿宋" w:hint="eastAsia"/>
            <w:lang w:eastAsia="zh-CN"/>
          </w:rPr>
          <w:t>(二)、绿色发展与可持续发展策略</w:t>
        </w:r>
        <w:r>
          <w:tab/>
        </w:r>
        <w:r>
          <w:fldChar w:fldCharType="begin"/>
        </w:r>
        <w:r>
          <w:instrText xml:space="preserve"> PAGEREF _Toc13558 \h </w:instrText>
        </w:r>
        <w:r>
          <w:fldChar w:fldCharType="separate"/>
        </w:r>
        <w:r>
          <w:t>42</w:t>
        </w:r>
        <w:r>
          <w:fldChar w:fldCharType="end"/>
        </w:r>
      </w:hyperlink>
    </w:p>
    <w:p>
      <w:pPr>
        <w:pStyle w:val="TOC1"/>
        <w:tabs>
          <w:tab w:val="right" w:leader="dot" w:pos="8306"/>
        </w:tabs>
      </w:pPr>
      <w:hyperlink w:anchor="_Toc3036" w:history="1">
        <w:r>
          <w:rPr>
            <w:rFonts w:ascii="仿宋" w:eastAsia="仿宋" w:hAnsi="仿宋" w:cs="仿宋" w:hint="eastAsia"/>
            <w:lang w:eastAsia="zh-CN"/>
          </w:rPr>
          <w:t>九、客户关系管理与市场拓展</w:t>
        </w:r>
        <w:r>
          <w:tab/>
        </w:r>
        <w:r>
          <w:fldChar w:fldCharType="begin"/>
        </w:r>
        <w:r>
          <w:instrText xml:space="preserve"> PAGEREF _Toc3036 \h </w:instrText>
        </w:r>
        <w:r>
          <w:fldChar w:fldCharType="separate"/>
        </w:r>
        <w:r>
          <w:t>43</w:t>
        </w:r>
        <w:r>
          <w:fldChar w:fldCharType="end"/>
        </w:r>
      </w:hyperlink>
    </w:p>
    <w:p>
      <w:pPr>
        <w:pStyle w:val="TOC2"/>
        <w:tabs>
          <w:tab w:val="right" w:leader="dot" w:pos="8306"/>
        </w:tabs>
      </w:pPr>
      <w:hyperlink w:anchor="_Toc1294" w:history="1">
        <w:r>
          <w:rPr>
            <w:rFonts w:ascii="仿宋" w:eastAsia="仿宋" w:hAnsi="仿宋" w:cs="仿宋" w:hint="eastAsia"/>
            <w:lang w:eastAsia="zh-CN"/>
          </w:rPr>
          <w:t>(一)、客户关系管理策略</w:t>
        </w:r>
        <w:r>
          <w:tab/>
        </w:r>
        <w:r>
          <w:fldChar w:fldCharType="begin"/>
        </w:r>
        <w:r>
          <w:instrText xml:space="preserve"> PAGEREF _Toc1294 \h </w:instrText>
        </w:r>
        <w:r>
          <w:fldChar w:fldCharType="separate"/>
        </w:r>
        <w:r>
          <w:t>43</w:t>
        </w:r>
        <w:r>
          <w:fldChar w:fldCharType="end"/>
        </w:r>
      </w:hyperlink>
    </w:p>
    <w:p>
      <w:pPr>
        <w:pStyle w:val="TOC2"/>
        <w:tabs>
          <w:tab w:val="right" w:leader="dot" w:pos="8306"/>
        </w:tabs>
      </w:pPr>
      <w:hyperlink w:anchor="_Toc8891" w:history="1">
        <w:r>
          <w:rPr>
            <w:rFonts w:ascii="仿宋" w:eastAsia="仿宋" w:hAnsi="仿宋" w:cs="仿宋" w:hint="eastAsia"/>
            <w:lang w:eastAsia="zh-CN"/>
          </w:rPr>
          <w:t>(二)、市场拓展方案</w:t>
        </w:r>
        <w:r>
          <w:tab/>
        </w:r>
        <w:r>
          <w:fldChar w:fldCharType="begin"/>
        </w:r>
        <w:r>
          <w:instrText xml:space="preserve"> PAGEREF _Toc8891 \h </w:instrText>
        </w:r>
        <w:r>
          <w:fldChar w:fldCharType="separate"/>
        </w:r>
        <w:r>
          <w:t>44</w:t>
        </w:r>
        <w:r>
          <w:fldChar w:fldCharType="end"/>
        </w:r>
      </w:hyperlink>
    </w:p>
    <w:p>
      <w:pPr>
        <w:pStyle w:val="TOC1"/>
        <w:tabs>
          <w:tab w:val="right" w:leader="dot" w:pos="8306"/>
        </w:tabs>
      </w:pPr>
      <w:hyperlink w:anchor="_Toc25881" w:history="1">
        <w:r>
          <w:rPr>
            <w:rFonts w:ascii="仿宋" w:eastAsia="仿宋" w:hAnsi="仿宋" w:cs="仿宋" w:hint="eastAsia"/>
            <w:lang w:eastAsia="zh-CN"/>
          </w:rPr>
          <w:t>十、土地利用与规划方案</w:t>
        </w:r>
        <w:r>
          <w:tab/>
        </w:r>
        <w:r>
          <w:fldChar w:fldCharType="begin"/>
        </w:r>
        <w:r>
          <w:instrText xml:space="preserve"> PAGEREF _Toc25881 \h </w:instrText>
        </w:r>
        <w:r>
          <w:fldChar w:fldCharType="separate"/>
        </w:r>
        <w:r>
          <w:t>45</w:t>
        </w:r>
        <w:r>
          <w:fldChar w:fldCharType="end"/>
        </w:r>
      </w:hyperlink>
    </w:p>
    <w:p>
      <w:pPr>
        <w:pStyle w:val="TOC2"/>
        <w:tabs>
          <w:tab w:val="right" w:leader="dot" w:pos="8306"/>
        </w:tabs>
      </w:pPr>
      <w:hyperlink w:anchor="_Toc26178" w:history="1">
        <w:r>
          <w:rPr>
            <w:rFonts w:ascii="仿宋" w:eastAsia="仿宋" w:hAnsi="仿宋" w:cs="仿宋" w:hint="eastAsia"/>
            <w:lang w:eastAsia="zh-CN"/>
          </w:rPr>
          <w:t>(一)、项目用地情况分析</w:t>
        </w:r>
        <w:r>
          <w:tab/>
        </w:r>
        <w:r>
          <w:fldChar w:fldCharType="begin"/>
        </w:r>
        <w:r>
          <w:instrText xml:space="preserve"> PAGEREF _Toc26178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02" w:history="1">
        <w:r>
          <w:rPr>
            <w:rFonts w:ascii="仿宋" w:eastAsia="仿宋" w:hAnsi="仿宋" w:cs="仿宋" w:hint="eastAsia"/>
            <w:lang w:eastAsia="zh-CN"/>
          </w:rPr>
          <w:t>(二)、土地利用规划方案</w:t>
        </w:r>
        <w:r>
          <w:tab/>
        </w:r>
        <w:r>
          <w:fldChar w:fldCharType="begin"/>
        </w:r>
        <w:r>
          <w:instrText xml:space="preserve"> PAGEREF _Toc31402 \h </w:instrText>
        </w:r>
        <w:r>
          <w:fldChar w:fldCharType="separate"/>
        </w:r>
        <w:r>
          <w:t>46</w:t>
        </w:r>
        <w:r>
          <w:fldChar w:fldCharType="end"/>
        </w:r>
      </w:hyperlink>
    </w:p>
    <w:p>
      <w:pPr>
        <w:pStyle w:val="TOC1"/>
        <w:tabs>
          <w:tab w:val="right" w:leader="dot" w:pos="8306"/>
        </w:tabs>
      </w:pPr>
      <w:hyperlink w:anchor="_Toc25529" w:history="1">
        <w:r>
          <w:rPr>
            <w:rFonts w:ascii="仿宋" w:eastAsia="仿宋" w:hAnsi="仿宋" w:cs="仿宋" w:hint="eastAsia"/>
            <w:lang w:eastAsia="zh-CN"/>
          </w:rPr>
          <w:t>十一、安全与应急管理</w:t>
        </w:r>
        <w:r>
          <w:tab/>
        </w:r>
        <w:r>
          <w:fldChar w:fldCharType="begin"/>
        </w:r>
        <w:r>
          <w:instrText xml:space="preserve"> PAGEREF _Toc25529 \h </w:instrText>
        </w:r>
        <w:r>
          <w:fldChar w:fldCharType="separate"/>
        </w:r>
        <w:r>
          <w:t>47</w:t>
        </w:r>
        <w:r>
          <w:fldChar w:fldCharType="end"/>
        </w:r>
      </w:hyperlink>
    </w:p>
    <w:p>
      <w:pPr>
        <w:pStyle w:val="TOC2"/>
        <w:tabs>
          <w:tab w:val="right" w:leader="dot" w:pos="8306"/>
        </w:tabs>
      </w:pPr>
      <w:hyperlink w:anchor="_Toc11238" w:history="1">
        <w:r>
          <w:rPr>
            <w:rFonts w:ascii="仿宋" w:eastAsia="仿宋" w:hAnsi="仿宋" w:cs="仿宋" w:hint="eastAsia"/>
            <w:lang w:eastAsia="zh-CN"/>
          </w:rPr>
          <w:t>(一)、安全生产管理</w:t>
        </w:r>
        <w:r>
          <w:tab/>
        </w:r>
        <w:r>
          <w:fldChar w:fldCharType="begin"/>
        </w:r>
        <w:r>
          <w:instrText xml:space="preserve"> PAGEREF _Toc11238 \h </w:instrText>
        </w:r>
        <w:r>
          <w:fldChar w:fldCharType="separate"/>
        </w:r>
        <w:r>
          <w:t>47</w:t>
        </w:r>
        <w:r>
          <w:fldChar w:fldCharType="end"/>
        </w:r>
      </w:hyperlink>
    </w:p>
    <w:p>
      <w:pPr>
        <w:pStyle w:val="TOC2"/>
        <w:tabs>
          <w:tab w:val="right" w:leader="dot" w:pos="8306"/>
        </w:tabs>
      </w:pPr>
      <w:hyperlink w:anchor="_Toc9924" w:history="1">
        <w:r>
          <w:rPr>
            <w:rFonts w:ascii="仿宋" w:eastAsia="仿宋" w:hAnsi="仿宋" w:cs="仿宋" w:hint="eastAsia"/>
            <w:lang w:eastAsia="zh-CN"/>
          </w:rPr>
          <w:t>(二)、应急预案与响应</w:t>
        </w:r>
        <w:r>
          <w:tab/>
        </w:r>
        <w:r>
          <w:fldChar w:fldCharType="begin"/>
        </w:r>
        <w:r>
          <w:instrText xml:space="preserve"> PAGEREF _Toc9924 \h </w:instrText>
        </w:r>
        <w:r>
          <w:fldChar w:fldCharType="separate"/>
        </w:r>
        <w:r>
          <w:t>49</w:t>
        </w:r>
        <w:r>
          <w:fldChar w:fldCharType="end"/>
        </w:r>
      </w:hyperlink>
    </w:p>
    <w:p>
      <w:pPr>
        <w:pStyle w:val="TOC1"/>
        <w:tabs>
          <w:tab w:val="right" w:leader="dot" w:pos="8306"/>
        </w:tabs>
      </w:pPr>
      <w:hyperlink w:anchor="_Toc25512" w:history="1">
        <w:r>
          <w:rPr>
            <w:rFonts w:ascii="仿宋" w:eastAsia="仿宋" w:hAnsi="仿宋" w:cs="仿宋" w:hint="eastAsia"/>
            <w:lang w:eastAsia="zh-CN"/>
          </w:rPr>
          <w:t>十二、项目质量与标准</w:t>
        </w:r>
        <w:r>
          <w:tab/>
        </w:r>
        <w:r>
          <w:fldChar w:fldCharType="begin"/>
        </w:r>
        <w:r>
          <w:instrText xml:space="preserve"> PAGEREF _Toc25512 \h </w:instrText>
        </w:r>
        <w:r>
          <w:fldChar w:fldCharType="separate"/>
        </w:r>
        <w:r>
          <w:t>51</w:t>
        </w:r>
        <w:r>
          <w:fldChar w:fldCharType="end"/>
        </w:r>
      </w:hyperlink>
    </w:p>
    <w:p>
      <w:pPr>
        <w:pStyle w:val="TOC2"/>
        <w:tabs>
          <w:tab w:val="right" w:leader="dot" w:pos="8306"/>
        </w:tabs>
      </w:pPr>
      <w:hyperlink w:anchor="_Toc28020" w:history="1">
        <w:r>
          <w:rPr>
            <w:rFonts w:ascii="仿宋" w:eastAsia="仿宋" w:hAnsi="仿宋" w:cs="仿宋" w:hint="eastAsia"/>
            <w:lang w:eastAsia="zh-CN"/>
          </w:rPr>
          <w:t>(一)、质量保障体系</w:t>
        </w:r>
        <w:r>
          <w:tab/>
        </w:r>
        <w:r>
          <w:fldChar w:fldCharType="begin"/>
        </w:r>
        <w:r>
          <w:instrText xml:space="preserve"> PAGEREF _Toc28020 \h </w:instrText>
        </w:r>
        <w:r>
          <w:fldChar w:fldCharType="separate"/>
        </w:r>
        <w:r>
          <w:t>51</w:t>
        </w:r>
        <w:r>
          <w:fldChar w:fldCharType="end"/>
        </w:r>
      </w:hyperlink>
    </w:p>
    <w:p>
      <w:pPr>
        <w:pStyle w:val="TOC2"/>
        <w:tabs>
          <w:tab w:val="right" w:leader="dot" w:pos="8306"/>
        </w:tabs>
      </w:pPr>
      <w:hyperlink w:anchor="_Toc29657" w:history="1">
        <w:r>
          <w:rPr>
            <w:rFonts w:ascii="仿宋" w:eastAsia="仿宋" w:hAnsi="仿宋" w:cs="仿宋" w:hint="eastAsia"/>
            <w:lang w:eastAsia="zh-CN"/>
          </w:rPr>
          <w:t>(二)、标准化作业流程</w:t>
        </w:r>
        <w:r>
          <w:tab/>
        </w:r>
        <w:r>
          <w:fldChar w:fldCharType="begin"/>
        </w:r>
        <w:r>
          <w:instrText xml:space="preserve"> PAGEREF _Toc29657 \h </w:instrText>
        </w:r>
        <w:r>
          <w:fldChar w:fldCharType="separate"/>
        </w:r>
        <w:r>
          <w:t>52</w:t>
        </w:r>
        <w:r>
          <w:fldChar w:fldCharType="end"/>
        </w:r>
      </w:hyperlink>
    </w:p>
    <w:p>
      <w:pPr>
        <w:pStyle w:val="TOC2"/>
        <w:tabs>
          <w:tab w:val="right" w:leader="dot" w:pos="8306"/>
        </w:tabs>
      </w:pPr>
      <w:hyperlink w:anchor="_Toc1471" w:history="1">
        <w:r>
          <w:rPr>
            <w:rFonts w:ascii="仿宋" w:eastAsia="仿宋" w:hAnsi="仿宋" w:cs="仿宋" w:hint="eastAsia"/>
            <w:lang w:eastAsia="zh-CN"/>
          </w:rPr>
          <w:t>(三)、质量监控与评估</w:t>
        </w:r>
        <w:r>
          <w:tab/>
        </w:r>
        <w:r>
          <w:fldChar w:fldCharType="begin"/>
        </w:r>
        <w:r>
          <w:instrText xml:space="preserve"> PAGEREF _Toc1471 \h </w:instrText>
        </w:r>
        <w:r>
          <w:fldChar w:fldCharType="separate"/>
        </w:r>
        <w:r>
          <w:t>54</w:t>
        </w:r>
        <w:r>
          <w:fldChar w:fldCharType="end"/>
        </w:r>
      </w:hyperlink>
    </w:p>
    <w:p>
      <w:pPr>
        <w:pStyle w:val="TOC2"/>
        <w:tabs>
          <w:tab w:val="right" w:leader="dot" w:pos="8306"/>
        </w:tabs>
      </w:pPr>
      <w:hyperlink w:anchor="_Toc28544" w:history="1">
        <w:r>
          <w:rPr>
            <w:rFonts w:ascii="仿宋" w:eastAsia="仿宋" w:hAnsi="仿宋" w:cs="仿宋" w:hint="eastAsia"/>
            <w:lang w:eastAsia="zh-CN"/>
          </w:rPr>
          <w:t>(四)、质量改进计划</w:t>
        </w:r>
        <w:r>
          <w:tab/>
        </w:r>
        <w:r>
          <w:fldChar w:fldCharType="begin"/>
        </w:r>
        <w:r>
          <w:instrText xml:space="preserve"> PAGEREF _Toc28544 \h </w:instrText>
        </w:r>
        <w:r>
          <w:fldChar w:fldCharType="separate"/>
        </w:r>
        <w:r>
          <w:t>55</w:t>
        </w:r>
        <w:r>
          <w:fldChar w:fldCharType="end"/>
        </w:r>
      </w:hyperlink>
    </w:p>
    <w:p>
      <w:pPr>
        <w:pStyle w:val="TOC1"/>
        <w:tabs>
          <w:tab w:val="right" w:leader="dot" w:pos="8306"/>
        </w:tabs>
      </w:pPr>
      <w:hyperlink w:anchor="_Toc26577" w:history="1">
        <w:r>
          <w:rPr>
            <w:rFonts w:ascii="仿宋" w:eastAsia="仿宋" w:hAnsi="仿宋" w:cs="仿宋" w:hint="eastAsia"/>
            <w:lang w:eastAsia="zh-CN"/>
          </w:rPr>
          <w:t>十三、知识产权管理与保护</w:t>
        </w:r>
        <w:r>
          <w:tab/>
        </w:r>
        <w:r>
          <w:fldChar w:fldCharType="begin"/>
        </w:r>
        <w:r>
          <w:instrText xml:space="preserve"> PAGEREF _Toc26577 \h </w:instrText>
        </w:r>
        <w:r>
          <w:fldChar w:fldCharType="separate"/>
        </w:r>
        <w:r>
          <w:t>56</w:t>
        </w:r>
        <w:r>
          <w:fldChar w:fldCharType="end"/>
        </w:r>
      </w:hyperlink>
    </w:p>
    <w:p>
      <w:pPr>
        <w:pStyle w:val="TOC2"/>
        <w:tabs>
          <w:tab w:val="right" w:leader="dot" w:pos="8306"/>
        </w:tabs>
      </w:pPr>
      <w:hyperlink w:anchor="_Toc25172" w:history="1">
        <w:r>
          <w:rPr>
            <w:rFonts w:ascii="仿宋" w:eastAsia="仿宋" w:hAnsi="仿宋" w:cs="仿宋" w:hint="eastAsia"/>
            <w:lang w:eastAsia="zh-CN"/>
          </w:rPr>
          <w:t>(一)、知识产权管理体系建设</w:t>
        </w:r>
        <w:r>
          <w:tab/>
        </w:r>
        <w:r>
          <w:fldChar w:fldCharType="begin"/>
        </w:r>
        <w:r>
          <w:instrText xml:space="preserve"> PAGEREF _Toc25172 \h </w:instrText>
        </w:r>
        <w:r>
          <w:fldChar w:fldCharType="separate"/>
        </w:r>
        <w:r>
          <w:t>56</w:t>
        </w:r>
        <w:r>
          <w:fldChar w:fldCharType="end"/>
        </w:r>
      </w:hyperlink>
    </w:p>
    <w:p>
      <w:pPr>
        <w:pStyle w:val="TOC2"/>
        <w:tabs>
          <w:tab w:val="right" w:leader="dot" w:pos="8306"/>
        </w:tabs>
      </w:pPr>
      <w:hyperlink w:anchor="_Toc31703" w:history="1">
        <w:r>
          <w:rPr>
            <w:rFonts w:ascii="仿宋" w:eastAsia="仿宋" w:hAnsi="仿宋" w:cs="仿宋" w:hint="eastAsia"/>
            <w:lang w:eastAsia="zh-CN"/>
          </w:rPr>
          <w:t>(二)、知识产权保护措施</w:t>
        </w:r>
        <w:r>
          <w:tab/>
        </w:r>
        <w:r>
          <w:fldChar w:fldCharType="begin"/>
        </w:r>
        <w:r>
          <w:instrText xml:space="preserve"> PAGEREF _Toc31703 \h </w:instrText>
        </w:r>
        <w:r>
          <w:fldChar w:fldCharType="separate"/>
        </w:r>
        <w:r>
          <w:t>57</w:t>
        </w:r>
        <w:r>
          <w:fldChar w:fldCharType="end"/>
        </w:r>
      </w:hyperlink>
    </w:p>
    <w:p>
      <w:pPr>
        <w:pStyle w:val="TOC1"/>
        <w:tabs>
          <w:tab w:val="right" w:leader="dot" w:pos="8306"/>
        </w:tabs>
      </w:pPr>
      <w:hyperlink w:anchor="_Toc14806" w:history="1">
        <w:r>
          <w:rPr>
            <w:rFonts w:ascii="仿宋" w:eastAsia="仿宋" w:hAnsi="仿宋" w:cs="仿宋" w:hint="eastAsia"/>
            <w:lang w:eastAsia="zh-CN"/>
          </w:rPr>
          <w:t>十四、合作与交流机制建立</w:t>
        </w:r>
        <w:r>
          <w:tab/>
        </w:r>
        <w:r>
          <w:fldChar w:fldCharType="begin"/>
        </w:r>
        <w:r>
          <w:instrText xml:space="preserve"> PAGEREF _Toc14806 \h </w:instrText>
        </w:r>
        <w:r>
          <w:fldChar w:fldCharType="separate"/>
        </w:r>
        <w:r>
          <w:t>58</w:t>
        </w:r>
        <w:r>
          <w:fldChar w:fldCharType="end"/>
        </w:r>
      </w:hyperlink>
    </w:p>
    <w:p>
      <w:pPr>
        <w:pStyle w:val="TOC2"/>
        <w:tabs>
          <w:tab w:val="right" w:leader="dot" w:pos="8306"/>
        </w:tabs>
      </w:pPr>
      <w:hyperlink w:anchor="_Toc12084" w:history="1">
        <w:r>
          <w:rPr>
            <w:rFonts w:ascii="仿宋" w:eastAsia="仿宋" w:hAnsi="仿宋" w:cs="仿宋" w:hint="eastAsia"/>
            <w:lang w:eastAsia="zh-CN"/>
          </w:rPr>
          <w:t>(一)、合作伙伴选择与合作方式</w:t>
        </w:r>
        <w:r>
          <w:tab/>
        </w:r>
        <w:r>
          <w:fldChar w:fldCharType="begin"/>
        </w:r>
        <w:r>
          <w:instrText xml:space="preserve"> PAGEREF _Toc12084 \h </w:instrText>
        </w:r>
        <w:r>
          <w:fldChar w:fldCharType="separate"/>
        </w:r>
        <w:r>
          <w:t>58</w:t>
        </w:r>
        <w:r>
          <w:fldChar w:fldCharType="end"/>
        </w:r>
      </w:hyperlink>
    </w:p>
    <w:p>
      <w:pPr>
        <w:pStyle w:val="TOC2"/>
        <w:tabs>
          <w:tab w:val="right" w:leader="dot" w:pos="8306"/>
        </w:tabs>
      </w:pPr>
      <w:hyperlink w:anchor="_Toc5178" w:history="1">
        <w:r>
          <w:rPr>
            <w:rFonts w:ascii="仿宋" w:eastAsia="仿宋" w:hAnsi="仿宋" w:cs="仿宋" w:hint="eastAsia"/>
            <w:lang w:eastAsia="zh-CN"/>
          </w:rPr>
          <w:t>(二)、交流与合作平台搭建</w:t>
        </w:r>
        <w:r>
          <w:tab/>
        </w:r>
        <w:r>
          <w:fldChar w:fldCharType="begin"/>
        </w:r>
        <w:r>
          <w:instrText xml:space="preserve"> PAGEREF _Toc5178 \h </w:instrText>
        </w:r>
        <w:r>
          <w:fldChar w:fldCharType="separate"/>
        </w:r>
        <w:r>
          <w:t>60</w:t>
        </w:r>
        <w:r>
          <w:fldChar w:fldCharType="end"/>
        </w:r>
      </w:hyperlink>
    </w:p>
    <w:p>
      <w:pPr>
        <w:pStyle w:val="TOC1"/>
        <w:tabs>
          <w:tab w:val="right" w:leader="dot" w:pos="8306"/>
        </w:tabs>
      </w:pPr>
      <w:hyperlink w:anchor="_Toc23611" w:history="1">
        <w:r>
          <w:rPr>
            <w:rFonts w:ascii="仿宋" w:eastAsia="仿宋" w:hAnsi="仿宋" w:cs="仿宋" w:hint="eastAsia"/>
            <w:lang w:eastAsia="zh-CN"/>
          </w:rPr>
          <w:t>十五、创新驱动与持续发展</w:t>
        </w:r>
        <w:r>
          <w:tab/>
        </w:r>
        <w:r>
          <w:fldChar w:fldCharType="begin"/>
        </w:r>
        <w:r>
          <w:instrText xml:space="preserve"> PAGEREF _Toc23611 \h </w:instrText>
        </w:r>
        <w:r>
          <w:fldChar w:fldCharType="separate"/>
        </w:r>
        <w:r>
          <w:t>61</w:t>
        </w:r>
        <w:r>
          <w:fldChar w:fldCharType="end"/>
        </w:r>
      </w:hyperlink>
    </w:p>
    <w:p>
      <w:pPr>
        <w:pStyle w:val="TOC2"/>
        <w:tabs>
          <w:tab w:val="right" w:leader="dot" w:pos="8306"/>
        </w:tabs>
      </w:pPr>
      <w:hyperlink w:anchor="_Toc2988" w:history="1">
        <w:r>
          <w:rPr>
            <w:rFonts w:ascii="仿宋" w:eastAsia="仿宋" w:hAnsi="仿宋" w:cs="仿宋" w:hint="eastAsia"/>
            <w:lang w:eastAsia="zh-CN"/>
          </w:rPr>
          <w:t>(一)、创新驱动战略实施</w:t>
        </w:r>
        <w:r>
          <w:tab/>
        </w:r>
        <w:r>
          <w:fldChar w:fldCharType="begin"/>
        </w:r>
        <w:r>
          <w:instrText xml:space="preserve"> PAGEREF _Toc2988 \h </w:instrText>
        </w:r>
        <w:r>
          <w:fldChar w:fldCharType="separate"/>
        </w:r>
        <w:r>
          <w:t>61</w:t>
        </w:r>
        <w:r>
          <w:fldChar w:fldCharType="end"/>
        </w:r>
      </w:hyperlink>
    </w:p>
    <w:p>
      <w:pPr>
        <w:pStyle w:val="TOC2"/>
        <w:tabs>
          <w:tab w:val="right" w:leader="dot" w:pos="8306"/>
        </w:tabs>
      </w:pPr>
      <w:hyperlink w:anchor="_Toc24808" w:history="1">
        <w:r>
          <w:rPr>
            <w:rFonts w:ascii="仿宋" w:eastAsia="仿宋" w:hAnsi="仿宋" w:cs="仿宋" w:hint="eastAsia"/>
            <w:lang w:eastAsia="zh-CN"/>
          </w:rPr>
          <w:t>(二)、持续发展路径探索</w:t>
        </w:r>
        <w:r>
          <w:tab/>
        </w:r>
        <w:r>
          <w:fldChar w:fldCharType="begin"/>
        </w:r>
        <w:r>
          <w:instrText xml:space="preserve"> PAGEREF _Toc24808 \h </w:instrText>
        </w:r>
        <w:r>
          <w:fldChar w:fldCharType="separate"/>
        </w:r>
        <w:r>
          <w:t>63</w:t>
        </w:r>
        <w:r>
          <w:fldChar w:fldCharType="end"/>
        </w:r>
      </w:hyperlink>
    </w:p>
    <w:p>
      <w:pPr>
        <w:pStyle w:val="TOC1"/>
        <w:tabs>
          <w:tab w:val="right" w:leader="dot" w:pos="8306"/>
        </w:tabs>
      </w:pPr>
      <w:hyperlink w:anchor="_Toc2233" w:history="1">
        <w:r>
          <w:rPr>
            <w:rFonts w:ascii="仿宋" w:eastAsia="仿宋" w:hAnsi="仿宋" w:cs="仿宋" w:hint="eastAsia"/>
            <w:lang w:eastAsia="zh-CN"/>
          </w:rPr>
          <w:t>十六、人力资源管理与开发</w:t>
        </w:r>
        <w:r>
          <w:tab/>
        </w:r>
        <w:r>
          <w:fldChar w:fldCharType="begin"/>
        </w:r>
        <w:r>
          <w:instrText xml:space="preserve"> PAGEREF _Toc2233 \h </w:instrText>
        </w:r>
        <w:r>
          <w:fldChar w:fldCharType="separate"/>
        </w:r>
        <w:r>
          <w:t>67</w:t>
        </w:r>
        <w:r>
          <w:fldChar w:fldCharType="end"/>
        </w:r>
      </w:hyperlink>
    </w:p>
    <w:p>
      <w:pPr>
        <w:pStyle w:val="TOC2"/>
        <w:tabs>
          <w:tab w:val="right" w:leader="dot" w:pos="8306"/>
        </w:tabs>
      </w:pPr>
      <w:hyperlink w:anchor="_Toc25642" w:history="1">
        <w:r>
          <w:rPr>
            <w:rFonts w:ascii="仿宋" w:eastAsia="仿宋" w:hAnsi="仿宋" w:cs="仿宋" w:hint="eastAsia"/>
            <w:lang w:eastAsia="zh-CN"/>
          </w:rPr>
          <w:t>(一)、人力资源规划</w:t>
        </w:r>
        <w:r>
          <w:tab/>
        </w:r>
        <w:r>
          <w:fldChar w:fldCharType="begin"/>
        </w:r>
        <w:r>
          <w:instrText xml:space="preserve"> PAGEREF _Toc25642 \h </w:instrText>
        </w:r>
        <w:r>
          <w:fldChar w:fldCharType="separate"/>
        </w:r>
        <w:r>
          <w:t>67</w:t>
        </w:r>
        <w:r>
          <w:fldChar w:fldCharType="end"/>
        </w:r>
      </w:hyperlink>
    </w:p>
    <w:p>
      <w:pPr>
        <w:pStyle w:val="TOC2"/>
        <w:tabs>
          <w:tab w:val="right" w:leader="dot" w:pos="8306"/>
        </w:tabs>
      </w:pPr>
      <w:hyperlink w:anchor="_Toc15575" w:history="1">
        <w:r>
          <w:rPr>
            <w:rFonts w:ascii="仿宋" w:eastAsia="仿宋" w:hAnsi="仿宋" w:cs="仿宋" w:hint="eastAsia"/>
            <w:lang w:eastAsia="zh-CN"/>
          </w:rPr>
          <w:t>(二)、人力资源开发与培训</w:t>
        </w:r>
        <w:r>
          <w:tab/>
        </w:r>
        <w:r>
          <w:fldChar w:fldCharType="begin"/>
        </w:r>
        <w:r>
          <w:instrText xml:space="preserve"> PAGEREF _Toc15575 \h </w:instrText>
        </w:r>
        <w:r>
          <w:fldChar w:fldCharType="separate"/>
        </w:r>
        <w:r>
          <w:t>69</w:t>
        </w:r>
        <w:r>
          <w:fldChar w:fldCharType="end"/>
        </w:r>
      </w:hyperlink>
    </w:p>
    <w:p>
      <w:pPr>
        <w:pStyle w:val="TOC1"/>
        <w:tabs>
          <w:tab w:val="right" w:leader="dot" w:pos="8306"/>
        </w:tabs>
      </w:pPr>
      <w:hyperlink w:anchor="_Toc1729" w:history="1">
        <w:r>
          <w:rPr>
            <w:rFonts w:ascii="仿宋" w:eastAsia="仿宋" w:hAnsi="仿宋" w:cs="仿宋" w:hint="eastAsia"/>
            <w:lang w:eastAsia="zh-CN"/>
          </w:rPr>
          <w:t>十七、质量管理与控制</w:t>
        </w:r>
        <w:r>
          <w:tab/>
        </w:r>
        <w:r>
          <w:fldChar w:fldCharType="begin"/>
        </w:r>
        <w:r>
          <w:instrText xml:space="preserve"> PAGEREF _Toc1729 \h </w:instrText>
        </w:r>
        <w:r>
          <w:fldChar w:fldCharType="separate"/>
        </w:r>
        <w:r>
          <w:t>71</w:t>
        </w:r>
        <w:r>
          <w:fldChar w:fldCharType="end"/>
        </w:r>
      </w:hyperlink>
    </w:p>
    <w:p>
      <w:pPr>
        <w:pStyle w:val="TOC2"/>
        <w:tabs>
          <w:tab w:val="right" w:leader="dot" w:pos="8306"/>
        </w:tabs>
      </w:pPr>
      <w:hyperlink w:anchor="_Toc11879" w:history="1">
        <w:r>
          <w:rPr>
            <w:rFonts w:ascii="仿宋" w:eastAsia="仿宋" w:hAnsi="仿宋" w:cs="仿宋" w:hint="eastAsia"/>
            <w:lang w:eastAsia="zh-CN"/>
          </w:rPr>
          <w:t>(一)、质量管理体系建设</w:t>
        </w:r>
        <w:r>
          <w:tab/>
        </w:r>
        <w:r>
          <w:fldChar w:fldCharType="begin"/>
        </w:r>
        <w:r>
          <w:instrText xml:space="preserve"> PAGEREF _Toc11879 \h </w:instrText>
        </w:r>
        <w:r>
          <w:fldChar w:fldCharType="separate"/>
        </w:r>
        <w:r>
          <w:t>71</w:t>
        </w:r>
        <w:r>
          <w:fldChar w:fldCharType="end"/>
        </w:r>
      </w:hyperlink>
    </w:p>
    <w:p>
      <w:pPr>
        <w:pStyle w:val="TOC2"/>
        <w:tabs>
          <w:tab w:val="right" w:leader="dot" w:pos="8306"/>
        </w:tabs>
      </w:pPr>
      <w:hyperlink w:anchor="_Toc25527" w:history="1">
        <w:r>
          <w:rPr>
            <w:rFonts w:ascii="仿宋" w:eastAsia="仿宋" w:hAnsi="仿宋" w:cs="仿宋" w:hint="eastAsia"/>
            <w:lang w:eastAsia="zh-CN"/>
          </w:rPr>
          <w:t>(二)、质量控制措施</w:t>
        </w:r>
        <w:r>
          <w:tab/>
        </w:r>
        <w:r>
          <w:fldChar w:fldCharType="begin"/>
        </w:r>
        <w:r>
          <w:instrText xml:space="preserve"> PAGEREF _Toc25527 \h </w:instrText>
        </w:r>
        <w:r>
          <w:fldChar w:fldCharType="separate"/>
        </w:r>
        <w:r>
          <w:t>73</w:t>
        </w:r>
        <w:r>
          <w:fldChar w:fldCharType="end"/>
        </w:r>
      </w:hyperlink>
    </w:p>
    <w:p>
      <w:pPr>
        <w:pStyle w:val="TOC1"/>
        <w:tabs>
          <w:tab w:val="right" w:leader="dot" w:pos="8306"/>
        </w:tabs>
      </w:pPr>
      <w:hyperlink w:anchor="_Toc18863" w:history="1">
        <w:r>
          <w:rPr>
            <w:rFonts w:ascii="仿宋" w:eastAsia="仿宋" w:hAnsi="仿宋" w:cs="仿宋" w:hint="eastAsia"/>
            <w:lang w:eastAsia="zh-CN"/>
          </w:rPr>
          <w:t>十八、产业协同与集群发展</w:t>
        </w:r>
        <w:r>
          <w:tab/>
        </w:r>
        <w:r>
          <w:fldChar w:fldCharType="begin"/>
        </w:r>
        <w:r>
          <w:instrText xml:space="preserve"> PAGEREF _Toc18863 \h </w:instrText>
        </w:r>
        <w:r>
          <w:fldChar w:fldCharType="separate"/>
        </w:r>
        <w:r>
          <w:t>74</w:t>
        </w:r>
        <w:r>
          <w:fldChar w:fldCharType="end"/>
        </w:r>
      </w:hyperlink>
    </w:p>
    <w:p>
      <w:pPr>
        <w:pStyle w:val="TOC2"/>
        <w:tabs>
          <w:tab w:val="right" w:leader="dot" w:pos="8306"/>
        </w:tabs>
      </w:pPr>
      <w:hyperlink w:anchor="_Toc9727" w:history="1">
        <w:r>
          <w:rPr>
            <w:rFonts w:ascii="仿宋" w:eastAsia="仿宋" w:hAnsi="仿宋" w:cs="仿宋" w:hint="eastAsia"/>
            <w:lang w:eastAsia="zh-CN"/>
          </w:rPr>
          <w:t>(一)、产业协同机制建设</w:t>
        </w:r>
        <w:r>
          <w:tab/>
        </w:r>
        <w:r>
          <w:fldChar w:fldCharType="begin"/>
        </w:r>
        <w:r>
          <w:instrText xml:space="preserve"> PAGEREF _Toc9727 \h </w:instrText>
        </w:r>
        <w:r>
          <w:fldChar w:fldCharType="separate"/>
        </w:r>
        <w:r>
          <w:t>74</w:t>
        </w:r>
        <w:r>
          <w:fldChar w:fldCharType="end"/>
        </w:r>
      </w:hyperlink>
    </w:p>
    <w:p>
      <w:pPr>
        <w:pStyle w:val="TOC2"/>
        <w:tabs>
          <w:tab w:val="right" w:leader="dot" w:pos="8306"/>
        </w:tabs>
      </w:pPr>
      <w:hyperlink w:anchor="_Toc18065" w:history="1">
        <w:r>
          <w:rPr>
            <w:rFonts w:ascii="仿宋" w:eastAsia="仿宋" w:hAnsi="仿宋" w:cs="仿宋" w:hint="eastAsia"/>
            <w:lang w:eastAsia="zh-CN"/>
          </w:rPr>
          <w:t>(二)、产业集群培育与发展</w:t>
        </w:r>
        <w:r>
          <w:tab/>
        </w:r>
        <w:r>
          <w:fldChar w:fldCharType="begin"/>
        </w:r>
        <w:r>
          <w:instrText xml:space="preserve"> PAGEREF _Toc18065 \h </w:instrText>
        </w:r>
        <w:r>
          <w:fldChar w:fldCharType="separate"/>
        </w:r>
        <w:r>
          <w:t>75</w:t>
        </w:r>
        <w:r>
          <w:fldChar w:fldCharType="end"/>
        </w:r>
      </w:hyperlink>
    </w:p>
    <w:p>
      <w:pPr>
        <w:pStyle w:val="TOC1"/>
        <w:tabs>
          <w:tab w:val="right" w:leader="dot" w:pos="8306"/>
        </w:tabs>
      </w:pPr>
      <w:hyperlink w:anchor="_Toc25545" w:history="1">
        <w:r>
          <w:rPr>
            <w:rFonts w:ascii="仿宋" w:eastAsia="仿宋" w:hAnsi="仿宋" w:cs="仿宋" w:hint="eastAsia"/>
            <w:lang w:eastAsia="zh-CN"/>
          </w:rPr>
          <w:t>十九、企业合规与伦理</w:t>
        </w:r>
        <w:r>
          <w:tab/>
        </w:r>
        <w:r>
          <w:fldChar w:fldCharType="begin"/>
        </w:r>
        <w:r>
          <w:instrText xml:space="preserve"> PAGEREF _Toc25545 \h </w:instrText>
        </w:r>
        <w:r>
          <w:fldChar w:fldCharType="separate"/>
        </w:r>
        <w:r>
          <w:t>76</w:t>
        </w:r>
        <w:r>
          <w:fldChar w:fldCharType="end"/>
        </w:r>
      </w:hyperlink>
    </w:p>
    <w:p>
      <w:pPr>
        <w:pStyle w:val="TOC2"/>
        <w:tabs>
          <w:tab w:val="right" w:leader="dot" w:pos="8306"/>
        </w:tabs>
      </w:pPr>
      <w:hyperlink w:anchor="_Toc28939" w:history="1">
        <w:r>
          <w:rPr>
            <w:rFonts w:ascii="仿宋" w:eastAsia="仿宋" w:hAnsi="仿宋" w:cs="仿宋" w:hint="eastAsia"/>
            <w:lang w:eastAsia="zh-CN"/>
          </w:rPr>
          <w:t>(一)、合规政策与程序</w:t>
        </w:r>
        <w:r>
          <w:tab/>
        </w:r>
        <w:r>
          <w:fldChar w:fldCharType="begin"/>
        </w:r>
        <w:r>
          <w:instrText xml:space="preserve"> PAGEREF _Toc28939 \h </w:instrText>
        </w:r>
        <w:r>
          <w:fldChar w:fldCharType="separate"/>
        </w:r>
        <w:r>
          <w:t>76</w:t>
        </w:r>
        <w:r>
          <w:fldChar w:fldCharType="end"/>
        </w:r>
      </w:hyperlink>
    </w:p>
    <w:p>
      <w:pPr>
        <w:pStyle w:val="TOC2"/>
        <w:tabs>
          <w:tab w:val="right" w:leader="dot" w:pos="8306"/>
        </w:tabs>
      </w:pPr>
      <w:hyperlink w:anchor="_Toc13686" w:history="1">
        <w:r>
          <w:rPr>
            <w:rFonts w:ascii="仿宋" w:eastAsia="仿宋" w:hAnsi="仿宋" w:cs="仿宋" w:hint="eastAsia"/>
            <w:lang w:eastAsia="zh-CN"/>
          </w:rPr>
          <w:t>(二)、伦理规范与培训</w:t>
        </w:r>
        <w:r>
          <w:tab/>
        </w:r>
        <w:r>
          <w:fldChar w:fldCharType="begin"/>
        </w:r>
        <w:r>
          <w:instrText xml:space="preserve"> PAGEREF _Toc13686 \h </w:instrText>
        </w:r>
        <w:r>
          <w:fldChar w:fldCharType="separate"/>
        </w:r>
        <w:r>
          <w:t>77</w:t>
        </w:r>
        <w:r>
          <w:fldChar w:fldCharType="end"/>
        </w:r>
      </w:hyperlink>
    </w:p>
    <w:p>
      <w:pPr>
        <w:pStyle w:val="TOC2"/>
        <w:tabs>
          <w:tab w:val="right" w:leader="dot" w:pos="8306"/>
        </w:tabs>
      </w:pPr>
      <w:hyperlink w:anchor="_Toc4815" w:history="1">
        <w:r>
          <w:rPr>
            <w:rFonts w:ascii="仿宋" w:eastAsia="仿宋" w:hAnsi="仿宋" w:cs="仿宋" w:hint="eastAsia"/>
            <w:lang w:eastAsia="zh-CN"/>
          </w:rPr>
          <w:t>(三)、合规风险评估</w:t>
        </w:r>
        <w:r>
          <w:tab/>
        </w:r>
        <w:r>
          <w:fldChar w:fldCharType="begin"/>
        </w:r>
        <w:r>
          <w:instrText xml:space="preserve"> PAGEREF _Toc4815 \h </w:instrText>
        </w:r>
        <w:r>
          <w:fldChar w:fldCharType="separate"/>
        </w:r>
        <w:r>
          <w:t>78</w:t>
        </w:r>
        <w:r>
          <w:fldChar w:fldCharType="end"/>
        </w:r>
      </w:hyperlink>
    </w:p>
    <w:p>
      <w:pPr>
        <w:pStyle w:val="TOC2"/>
        <w:tabs>
          <w:tab w:val="right" w:leader="dot" w:pos="8306"/>
        </w:tabs>
      </w:pPr>
      <w:hyperlink w:anchor="_Toc28005" w:history="1">
        <w:r>
          <w:rPr>
            <w:rFonts w:ascii="仿宋" w:eastAsia="仿宋" w:hAnsi="仿宋" w:cs="仿宋" w:hint="eastAsia"/>
            <w:lang w:eastAsia="zh-CN"/>
          </w:rPr>
          <w:t>(四)、合规监督与执行</w:t>
        </w:r>
        <w:r>
          <w:tab/>
        </w:r>
        <w:r>
          <w:fldChar w:fldCharType="begin"/>
        </w:r>
        <w:r>
          <w:instrText xml:space="preserve"> PAGEREF _Toc28005 \h </w:instrText>
        </w:r>
        <w:r>
          <w:fldChar w:fldCharType="separate"/>
        </w:r>
        <w:r>
          <w:t>79</w:t>
        </w:r>
        <w:r>
          <w:fldChar w:fldCharType="end"/>
        </w:r>
      </w:hyperlink>
    </w:p>
    <w:p>
      <w:pPr>
        <w:pStyle w:val="TOC1"/>
        <w:tabs>
          <w:tab w:val="right" w:leader="dot" w:pos="8306"/>
        </w:tabs>
      </w:pPr>
      <w:hyperlink w:anchor="_Toc28269" w:history="1">
        <w:r>
          <w:rPr>
            <w:rFonts w:ascii="仿宋" w:eastAsia="仿宋" w:hAnsi="仿宋" w:cs="仿宋" w:hint="eastAsia"/>
            <w:lang w:eastAsia="zh-CN"/>
          </w:rPr>
          <w:t>二十、法律法规与政策遵循</w:t>
        </w:r>
        <w:r>
          <w:tab/>
        </w:r>
        <w:r>
          <w:fldChar w:fldCharType="begin"/>
        </w:r>
        <w:r>
          <w:instrText xml:space="preserve"> PAGEREF _Toc28269 \h </w:instrText>
        </w:r>
        <w:r>
          <w:fldChar w:fldCharType="separate"/>
        </w:r>
        <w:r>
          <w:t>80</w:t>
        </w:r>
        <w:r>
          <w:fldChar w:fldCharType="end"/>
        </w:r>
      </w:hyperlink>
    </w:p>
    <w:p>
      <w:pPr>
        <w:pStyle w:val="TOC2"/>
        <w:tabs>
          <w:tab w:val="right" w:leader="dot" w:pos="8306"/>
        </w:tabs>
      </w:pPr>
      <w:hyperlink w:anchor="_Toc16108" w:history="1">
        <w:r>
          <w:rPr>
            <w:rFonts w:ascii="仿宋" w:eastAsia="仿宋" w:hAnsi="仿宋" w:cs="仿宋" w:hint="eastAsia"/>
            <w:lang w:eastAsia="zh-CN"/>
          </w:rPr>
          <w:t>(一)、法律法规遵守</w:t>
        </w:r>
        <w:r>
          <w:tab/>
        </w:r>
        <w:r>
          <w:fldChar w:fldCharType="begin"/>
        </w:r>
        <w:r>
          <w:instrText xml:space="preserve"> PAGEREF _Toc16108 \h </w:instrText>
        </w:r>
        <w:r>
          <w:fldChar w:fldCharType="separate"/>
        </w:r>
        <w:r>
          <w:t>80</w:t>
        </w:r>
        <w:r>
          <w:fldChar w:fldCharType="end"/>
        </w:r>
      </w:hyperlink>
    </w:p>
    <w:p>
      <w:pPr>
        <w:pStyle w:val="TOC2"/>
        <w:tabs>
          <w:tab w:val="right" w:leader="dot" w:pos="8306"/>
        </w:tabs>
      </w:pPr>
      <w:hyperlink w:anchor="_Toc220" w:history="1">
        <w:r>
          <w:rPr>
            <w:rFonts w:ascii="仿宋" w:eastAsia="仿宋" w:hAnsi="仿宋" w:cs="仿宋" w:hint="eastAsia"/>
            <w:lang w:eastAsia="zh-CN"/>
          </w:rPr>
          <w:t>(二)、政策导向与利用</w:t>
        </w:r>
        <w:r>
          <w:tab/>
        </w:r>
        <w:r>
          <w:fldChar w:fldCharType="begin"/>
        </w:r>
        <w:r>
          <w:instrText xml:space="preserve"> PAGEREF _Toc220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12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867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溴菊酸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溴菊酸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二溴菊酸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溴菊酸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二溴菊酸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二溴菊酸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二溴菊酸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溴菊酸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二溴菊酸项目的社会影响是全面而深远的。从提供就业机会和提升公共服务，到促进社会结构和劳动市场的多元化，再到推动社会责任和伦理标准的提高，项目对于提升社区的经济、文化和社会福祉有着重要作用。通过这些正面影响，二溴菊酸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927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为了融入当地社区，二溴菊酸项目需深入理解当地的文化特色和社会习俗。例如，项目在设计广告和市场推广活动时，应考虑使用当地语言和符合地方文化的表达方式。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二溴菊酸项目对当地经济结构的影响需谨慎考虑。项目可以通过聘用当地居民，特别是在管理和技术岗位上，来直接促进当地就业。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溴菊酸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138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为了确保二溴菊酸项目的成功并最大限度地减轻潜在的社会风险，详细的风险分析和具体的应对策略至关重要。以下是针对项目可能面临的具体社会风险及相应对策的分析：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风险描述：二溴菊酸项目可能遭遇社区抵制，尤其如果社区成员认为项目会破坏他们的生活环境或忽略他们的意见。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风险描述：二溴菊酸项目的商业实践可能与当地的文化和价值观存在冲突，导致社会紧张和文化冲突。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风险描述：二溴菊酸项目可能会增加对公共资源和基础设施的需求，给当地带来额外压力，例如在水资源、能源供应和交通系统方面。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风险描述：二溴菊酸项目可能会引起当地社会结构和动态的变化，例如改变社区的人口组成和社交模式。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风险描述：在二溴菊酸项目运营过程中，可能涉及大量个人和商业敏感信息，存在信息安全和隐私保护的风险。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1393"/>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5311"/>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二溴菊酸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二溴菊酸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二溴菊酸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二溴菊酸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3171"/>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二溴菊酸项目的必要性在当前经济和社会背景下表现得尤为重要，其对市场需求的满足、技术创新的推动、社会经济发展的促进以及环境可持续性的提高，共同构成了项目建设的核心价值和必要性。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https://d.book118.com/246055224035010032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二溴菊酸项目建设方案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二溴菊酸项目建设方案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二溴菊酸项目建设方案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二溴菊酸项目建设方案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二溴菊酸项目建设方案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二溴菊酸项目建设方案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二溴菊酸项目建设方案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二溴菊酸项目建设方案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二溴菊酸项目建设方案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二溴菊酸项目建设方案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二溴菊酸项目建设方案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二溴菊酸项目建设方案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1C1FC6"/>
    <w:rsid w:val="7A1C1F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6055224035010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2024-01-06T11:36:00Z</dcterms:created>
  <dcterms:modified xsi:type="dcterms:W3CDTF">2024-01-06T11:37:08Z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EED1D08C7E70405C89CC26021DC08EAA_11</vt:lpwstr>
  </property>
  <property fmtid="{D5CDD505-2E9C-101B-9397-08002B2CF9AE}" pid="3" name="KSOProductBuildVer">
    <vt:lpwstr>2052-12.1.0.16120</vt:lpwstr>
  </property>
</Properties>
</file>