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43372" w:rsidP="00743372" w14:paraId="478D1BC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43372">
        <w:rPr>
          <w:rFonts w:ascii="华文中宋" w:eastAsia="华文中宋" w:hAnsi="华文中宋"/>
          <w:b/>
          <w:sz w:val="30"/>
        </w:rPr>
        <w:t>2023</w:t>
      </w:r>
      <w:r w:rsidRPr="00743372">
        <w:rPr>
          <w:rFonts w:ascii="华文中宋" w:eastAsia="华文中宋" w:hAnsi="华文中宋"/>
          <w:b/>
          <w:sz w:val="30"/>
        </w:rPr>
        <w:t>山东潍坊市昌邑市北孟镇卫生院招聘</w:t>
      </w:r>
      <w:r w:rsidRPr="00743372">
        <w:rPr>
          <w:rFonts w:ascii="华文中宋" w:eastAsia="华文中宋" w:hAnsi="华文中宋"/>
          <w:b/>
          <w:sz w:val="30"/>
        </w:rPr>
        <w:t>5</w:t>
      </w:r>
      <w:r w:rsidRPr="00743372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B6EC6E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D2700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2B21898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0A5BB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311B39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7C675D7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247A7B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09D13D2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3B230D0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AB7B0E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</w:t>
      </w:r>
      <w:r w:rsidRPr="006D34C4">
        <w:rPr>
          <w:rFonts w:ascii="微软雅黑" w:eastAsia="微软雅黑" w:cs="微软雅黑"/>
          <w:szCs w:val="14"/>
        </w:rPr>
        <w:t>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40AE60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3126D53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39CF37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5DA2B8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467BA2D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1022DC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4838E7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岁，涉嫌故意杀人被提起公诉，小光没有委托辩护人，其父母也未为其聘请，对此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5FCBD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、小光可以自行辩护，不必请辩护人</w:t>
      </w:r>
    </w:p>
    <w:p w:rsidR="006D34C4" w14:paraId="2C083EC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、小光无须聘请辩护人，自己也无权辩护</w:t>
      </w:r>
    </w:p>
    <w:p w:rsidR="006D34C4" w14:paraId="535D0B7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、法院应当为小光指定辩护人</w:t>
      </w:r>
    </w:p>
    <w:p w:rsidR="006D34C4" w14:paraId="338DD6C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、法院可以为小光指定辩护人</w:t>
      </w:r>
    </w:p>
    <w:p w:rsidR="006D34C4" w14:paraId="637493F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</w:p>
    <w:p w:rsidR="006D34C4" w14:paraId="0A5E1DA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《中华人民共和国刑事诉讼法》规定，未成年犯罪嫌疑人、被告人没有委托辩护人的，人民法院、人民检察院、公安机关应当通知法律援助机构指派律师为其提供辩护。小光今年</w:t>
      </w:r>
      <w:r w:rsidRPr="006D34C4">
        <w:rPr>
          <w:rFonts w:ascii="微软雅黑" w:eastAsia="微软雅黑" w:cs="微软雅黑"/>
          <w:szCs w:val="14"/>
        </w:rPr>
        <w:t>15</w:t>
      </w:r>
      <w:r w:rsidRPr="006D34C4">
        <w:rPr>
          <w:rFonts w:ascii="微软雅黑" w:eastAsia="微软雅黑" w:cs="微软雅黑"/>
          <w:szCs w:val="14"/>
        </w:rPr>
        <w:t>岁，仍属于未成年人，因此根据规定，人民法院应当为小光指定辩护人。故选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7A3D00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2717AC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167F3DD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A753BE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6E86CC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4451D9F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1323B9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C9A504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270741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5C55DBE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https://d.book118.com/246132144232010042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:rsidP="00B77510" w14:paraId="1F6B6A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72" w14:paraId="44B9C1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:rsidP="00B77510" w14:paraId="76E57926" w14:textId="620E03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3372" w14:paraId="1A49377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paraId="47132A1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:rsidP="00B77510" w14:textId="620E03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33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33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:rsidP="00B77510" w14:textId="620E03C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433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paraId="65768C1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paraId="24A0233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paraId="153053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33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743372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0D0C13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7433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43372"/>
    <w:rPr>
      <w:sz w:val="18"/>
      <w:szCs w:val="18"/>
    </w:rPr>
  </w:style>
  <w:style w:type="paragraph" w:styleId="Footer">
    <w:name w:val="footer"/>
    <w:basedOn w:val="Normal"/>
    <w:link w:val="a0"/>
    <w:rsid w:val="0074337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43372"/>
    <w:rPr>
      <w:sz w:val="18"/>
      <w:szCs w:val="18"/>
    </w:rPr>
  </w:style>
  <w:style w:type="character" w:styleId="PageNumber">
    <w:name w:val="page number"/>
    <w:basedOn w:val="DefaultParagraphFont"/>
    <w:rsid w:val="00743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6132144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2992</Words>
  <Characters>17056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2024-01-30T12:51:00Z</dcterms:created>
  <dcterms:modified xsi:type="dcterms:W3CDTF">2024-01-30T12:51:00Z</dcterms:modified>
</cp:coreProperties>
</file>