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331" w:rsidRPr="00834331" w:rsidP="00834331">
      <w:pPr>
        <w:jc w:val="center"/>
        <w:rPr>
          <w:rFonts w:ascii="宋体" w:hAnsi="宋体"/>
          <w:b/>
        </w:rPr>
      </w:pPr>
      <w:r w:rsidRPr="00834331">
        <w:rPr>
          <w:rFonts w:ascii="微软雅黑" w:eastAsia="微软雅黑" w:hAnsi="微软雅黑"/>
          <w:b/>
          <w:sz w:val="28"/>
        </w:rPr>
        <w:t>《行政职业能力测验》桂林市象山区2023年公务员考试考前冲刺试卷</w:t>
      </w:r>
    </w:p>
    <w:p w:rsidR="00834331" w:rsidRPr="00834331" w:rsidP="00834331">
      <w:pPr>
        <w:jc w:val="left"/>
        <w:rPr>
          <w:rFonts w:ascii="宋体" w:hAnsi="宋体"/>
          <w:b/>
        </w:rPr>
      </w:pPr>
      <w:r w:rsidRPr="00834331">
        <w:rPr>
          <w:rFonts w:ascii="微软雅黑" w:eastAsia="微软雅黑" w:hAnsi="微软雅黑"/>
          <w:b/>
          <w:sz w:val="28"/>
        </w:rPr>
        <w:t>一、数量关系</w:t>
      </w:r>
    </w:p>
    <w:p w:rsidR="00834331" w:rsidRPr="00834331" w:rsidP="008C7E75">
      <w:pPr>
        <w:jc w:val="left"/>
        <w:rPr>
          <w:rFonts w:ascii="华文中宋" w:eastAsia="华文中宋" w:hAnsi="华文中宋"/>
          <w:b/>
          <w:sz w:val="30"/>
          <w:szCs w:val="30"/>
        </w:rPr>
      </w:pPr>
      <w:r w:rsidRPr="00834331">
        <w:rPr>
          <w:rFonts w:ascii="宋体" w:hAnsi="宋体"/>
          <w:b/>
        </w:rPr>
        <w:t>1．</w:t>
      </w:r>
      <w:r w:rsidRPr="00834331">
        <w:rPr>
          <w:rFonts w:ascii="华文中宋" w:eastAsia="华文中宋" w:hAnsi="华文中宋"/>
          <w:b/>
          <w:sz w:val="30"/>
          <w:szCs w:val="30"/>
        </w:rPr>
        <w:t>212， 424， 234， 446， 658，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245</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267</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233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212</w:t>
      </w:r>
    </w:p>
    <w:p w:rsidR="00834331" w:rsidRPr="00834331" w:rsidP="008C7E75">
      <w:pPr>
        <w:jc w:val="left"/>
        <w:rPr>
          <w:rFonts w:ascii="华文中宋" w:eastAsia="华文中宋" w:hAnsi="华文中宋"/>
          <w:b/>
          <w:sz w:val="30"/>
          <w:szCs w:val="30"/>
        </w:rPr>
      </w:pPr>
      <w:r w:rsidRPr="00834331">
        <w:rPr>
          <w:rFonts w:ascii="宋体" w:hAnsi="宋体"/>
          <w:b/>
        </w:rPr>
        <w:t>2．</w:t>
      </w:r>
      <w:r w:rsidRPr="00834331">
        <w:rPr>
          <w:rFonts w:ascii="华文中宋" w:eastAsia="华文中宋" w:hAnsi="华文中宋"/>
          <w:b/>
          <w:sz w:val="30"/>
          <w:szCs w:val="30"/>
        </w:rPr>
        <w:t>9，35,  79,  141,  221，（）</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357</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319</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303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251</w:t>
      </w:r>
    </w:p>
    <w:p w:rsidR="00834331" w:rsidRPr="00834331" w:rsidP="008C7E75">
      <w:pPr>
        <w:jc w:val="left"/>
        <w:rPr>
          <w:rFonts w:ascii="华文中宋" w:eastAsia="华文中宋" w:hAnsi="华文中宋"/>
          <w:b/>
          <w:sz w:val="30"/>
          <w:szCs w:val="30"/>
        </w:rPr>
      </w:pPr>
      <w:r w:rsidRPr="00834331">
        <w:rPr>
          <w:rFonts w:ascii="宋体" w:hAnsi="宋体"/>
          <w:b/>
        </w:rPr>
        <w:t>3．</w:t>
      </w:r>
      <w:r w:rsidRPr="00834331">
        <w:rPr>
          <w:rFonts w:ascii="华文中宋" w:eastAsia="华文中宋" w:hAnsi="华文中宋"/>
          <w:b/>
          <w:sz w:val="30"/>
          <w:szCs w:val="30"/>
        </w:rPr>
        <w:t>小张的手表每天快30分钟，小李的手表每天慢20分钟，某天中午12点，两人同时把手表调到标准时间，则两人的手表同时显示标准时间最少需要的天数是：（）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24</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36</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72</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144</w:t>
      </w:r>
    </w:p>
    <w:p w:rsidR="00834331" w:rsidRPr="00834331" w:rsidP="008C7E75">
      <w:pPr>
        <w:jc w:val="left"/>
        <w:rPr>
          <w:rFonts w:ascii="华文中宋" w:eastAsia="华文中宋" w:hAnsi="华文中宋"/>
          <w:b/>
          <w:sz w:val="30"/>
          <w:szCs w:val="30"/>
        </w:rPr>
      </w:pPr>
      <w:r w:rsidRPr="00834331">
        <w:rPr>
          <w:rFonts w:ascii="宋体" w:hAnsi="宋体"/>
          <w:b/>
        </w:rPr>
        <w:t>4．</w:t>
      </w:r>
      <w:r w:rsidRPr="00834331">
        <w:rPr>
          <w:rFonts w:ascii="华文中宋" w:eastAsia="华文中宋" w:hAnsi="华文中宋"/>
          <w:b/>
          <w:sz w:val="30"/>
          <w:szCs w:val="30"/>
        </w:rPr>
        <w:t>一个总额为100万的项目分给甲、乙、丙、丁四个公司共同完成，甲、乙、丙、丁分到项目额的比例为请问甲分到的项目额为多少万（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35万</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40万</w:t>
      </w:r>
    </w:p>
    <w:p w:rsidR="00834331" w:rsidRPr="00834331" w:rsidP="008C7E7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34331">
        <w:rPr>
          <w:rFonts w:ascii="华文中宋" w:eastAsia="华文中宋" w:hAnsi="华文中宋"/>
          <w:b/>
          <w:sz w:val="30"/>
          <w:szCs w:val="30"/>
        </w:rPr>
        <w:t>C. 45万</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50万</w:t>
      </w:r>
    </w:p>
    <w:p w:rsidR="00834331" w:rsidRPr="00834331" w:rsidP="008C7E75">
      <w:pPr>
        <w:jc w:val="left"/>
        <w:rPr>
          <w:rFonts w:ascii="华文中宋" w:eastAsia="华文中宋" w:hAnsi="华文中宋"/>
          <w:b/>
          <w:sz w:val="30"/>
          <w:szCs w:val="30"/>
        </w:rPr>
      </w:pPr>
      <w:r w:rsidRPr="00834331">
        <w:rPr>
          <w:rFonts w:ascii="宋体" w:hAnsi="宋体"/>
          <w:b/>
        </w:rPr>
        <w:t>5．</w:t>
      </w:r>
      <w:r w:rsidRPr="00834331">
        <w:rPr>
          <w:rFonts w:ascii="华文中宋" w:eastAsia="华文中宋" w:hAnsi="华文中宋"/>
          <w:b/>
          <w:sz w:val="30"/>
          <w:szCs w:val="30"/>
        </w:rPr>
        <w:t>3， 8， 23， 68， （  ）， 608</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183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188</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203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208</w:t>
      </w:r>
    </w:p>
    <w:p w:rsidR="00834331" w:rsidRPr="00834331" w:rsidP="008C7E75">
      <w:pPr>
        <w:jc w:val="left"/>
        <w:rPr>
          <w:rFonts w:ascii="华文中宋" w:eastAsia="华文中宋" w:hAnsi="华文中宋"/>
          <w:b/>
          <w:sz w:val="30"/>
          <w:szCs w:val="30"/>
        </w:rPr>
      </w:pPr>
      <w:r w:rsidRPr="00834331">
        <w:rPr>
          <w:rFonts w:ascii="宋体" w:hAnsi="宋体"/>
          <w:b/>
        </w:rPr>
        <w:t>6．</w:t>
      </w:r>
      <w:r w:rsidRPr="00834331">
        <w:rPr>
          <w:rFonts w:ascii="华文中宋" w:eastAsia="华文中宋" w:hAnsi="华文中宋"/>
          <w:b/>
          <w:sz w:val="30"/>
          <w:szCs w:val="30"/>
        </w:rPr>
        <w:t>在平面直角坐标系中，如果点P（3a -9，1-a ）在第三象限内，且横坐标与纵坐标都是整数，则点P的坐标是（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（-1，-3）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（-3，-1）</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（-3，2）</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（-2，-3）</w:t>
      </w:r>
    </w:p>
    <w:p w:rsidR="00834331" w:rsidRPr="00834331" w:rsidP="008C7E75">
      <w:pPr>
        <w:jc w:val="left"/>
        <w:rPr>
          <w:rFonts w:ascii="华文中宋" w:eastAsia="华文中宋" w:hAnsi="华文中宋"/>
          <w:b/>
          <w:sz w:val="30"/>
          <w:szCs w:val="30"/>
        </w:rPr>
      </w:pPr>
      <w:r w:rsidRPr="00834331">
        <w:rPr>
          <w:rFonts w:ascii="宋体" w:hAnsi="宋体"/>
          <w:b/>
        </w:rPr>
        <w:t>7．</w:t>
      </w:r>
      <w:r w:rsidRPr="00834331">
        <w:rPr>
          <w:rFonts w:ascii="华文中宋" w:eastAsia="华文中宋" w:hAnsi="华文中宋"/>
          <w:b/>
          <w:sz w:val="30"/>
          <w:szCs w:val="30"/>
        </w:rPr>
        <w:t>下列各句中。加点的成语使用恰当的一项是（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A、在这次演讲比赛中，来自基层单位的选手个个表现出色，他们口若悬河，巧舌如簧，给大家留下了深刻印象。</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B、陶渊明早年曾几度出仕，后来因为不满当时黑暗腐败的政治而走上归隐之路．过起了瓜田李下的田园生活。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C、抗洪救灾形势严峻，各级领导都坚守岗位，没有擅离职守，久假不归现象，确保了人民群众生命财产的安全。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D、五四时期，革命青年为救亡图存、振兴中华而奔走呼号，奋不顾身，表现出高尚的爱国情操和不屈的斗争精神。</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34331">
        <w:rPr>
          <w:rFonts w:ascii="宋体" w:hAnsi="宋体"/>
          <w:b/>
        </w:rPr>
        <w:t>8．</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宫叔叔下午3点要到公司上班，快到上班时间时，他发现钟表因没电停在了12：20，他给钟表换了新电池，却忘了把指针拨到正确时间就匆匆去上班了，等到公司发现，离上班时间还有l0分钟。宫叔叔晚上l0：50下班，回家一看钟表才8：50，假定宫叔叔上下班在路上所用的时间相同，那么他家的钟停了（　　）分钟。</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A、115</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B、125</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C、135</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D、145</w:t>
      </w:r>
    </w:p>
    <w:p w:rsidR="00834331" w:rsidRPr="00834331" w:rsidP="008C7E75">
      <w:pPr>
        <w:jc w:val="left"/>
        <w:rPr>
          <w:rFonts w:ascii="华文中宋" w:eastAsia="华文中宋" w:hAnsi="华文中宋"/>
          <w:b/>
          <w:sz w:val="30"/>
          <w:szCs w:val="30"/>
        </w:rPr>
      </w:pPr>
      <w:r w:rsidRPr="00834331">
        <w:rPr>
          <w:rFonts w:ascii="宋体" w:hAnsi="宋体"/>
          <w:b/>
        </w:rPr>
        <w:t>9．</w:t>
      </w:r>
      <w:r w:rsidRPr="00834331">
        <w:rPr>
          <w:rFonts w:ascii="华文中宋" w:eastAsia="华文中宋" w:hAnsi="华文中宋"/>
          <w:b/>
          <w:sz w:val="30"/>
          <w:szCs w:val="30"/>
        </w:rPr>
        <w:t>一个半径为r的圆用一些半径为r/2的圆去覆盖，至少要用几个小圆才能将大圆完全盖住（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5个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6个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7个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8个</w:t>
      </w:r>
    </w:p>
    <w:p w:rsidR="00834331" w:rsidRPr="00834331" w:rsidP="008C7E75">
      <w:pPr>
        <w:jc w:val="left"/>
        <w:rPr>
          <w:rFonts w:ascii="华文中宋" w:eastAsia="华文中宋" w:hAnsi="华文中宋"/>
          <w:b/>
          <w:sz w:val="30"/>
          <w:szCs w:val="30"/>
        </w:rPr>
      </w:pPr>
      <w:r w:rsidRPr="00834331">
        <w:rPr>
          <w:rFonts w:ascii="宋体" w:hAnsi="宋体"/>
          <w:b/>
        </w:rPr>
        <w:t>10．</w:t>
      </w:r>
      <w:r w:rsidRPr="00834331">
        <w:rPr>
          <w:rFonts w:ascii="华文中宋" w:eastAsia="华文中宋" w:hAnsi="华文中宋"/>
          <w:b/>
          <w:sz w:val="30"/>
          <w:szCs w:val="30"/>
        </w:rPr>
        <w:t>尚未完全丧失辨认或者控制能力的精神病人，实施严重危害社会行为的，应（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A、不负刑事责任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B、应当负刑事责任，但应当减轻或者免除处罚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C、应当负完全的刑事责任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D、应当负刑事责任，但可以从轻或者减轻处罚</w:t>
      </w:r>
    </w:p>
    <w:p w:rsidR="00834331" w:rsidRPr="00834331" w:rsidP="008C7E75">
      <w:pPr>
        <w:jc w:val="left"/>
        <w:rPr>
          <w:rFonts w:ascii="华文中宋" w:eastAsia="华文中宋" w:hAnsi="华文中宋"/>
          <w:b/>
          <w:sz w:val="30"/>
          <w:szCs w:val="30"/>
        </w:rPr>
      </w:pPr>
      <w:r w:rsidRPr="00834331">
        <w:rPr>
          <w:rFonts w:ascii="宋体" w:hAnsi="宋体"/>
          <w:b/>
        </w:rPr>
        <w:t>11．</w:t>
      </w:r>
      <w:r w:rsidRPr="00834331">
        <w:rPr>
          <w:rFonts w:ascii="华文中宋" w:eastAsia="华文中宋" w:hAnsi="华文中宋"/>
          <w:b/>
          <w:sz w:val="30"/>
          <w:szCs w:val="30"/>
        </w:rPr>
        <w:t>用混凝土铺设一条宽度为20米的马路，每两包水泥可以制造1立方米混凝土。使用现有的水泥，如果按照20厘米的混凝土厚度铺设马路，工程完成后剩余4600包水泥；如果按照50厘米的混凝土厚度铺设马路，就还缺5000包水泥。则这条马路长（ ）米。</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34331">
        <w:rPr>
          <w:rFonts w:ascii="华文中宋" w:eastAsia="华文中宋" w:hAnsi="华文中宋"/>
          <w:b/>
          <w:sz w:val="30"/>
          <w:szCs w:val="30"/>
        </w:rPr>
        <w:t>A. 800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850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920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1000</w:t>
      </w:r>
    </w:p>
    <w:p w:rsidR="00834331" w:rsidRPr="00834331" w:rsidP="008C7E75">
      <w:pPr>
        <w:jc w:val="left"/>
        <w:rPr>
          <w:rFonts w:ascii="华文中宋" w:eastAsia="华文中宋" w:hAnsi="华文中宋"/>
          <w:b/>
          <w:sz w:val="30"/>
          <w:szCs w:val="30"/>
        </w:rPr>
      </w:pPr>
      <w:r w:rsidRPr="00834331">
        <w:rPr>
          <w:rFonts w:ascii="宋体" w:hAnsi="宋体"/>
          <w:b/>
        </w:rPr>
        <w:t>12．</w:t>
      </w:r>
      <w:r w:rsidRPr="00834331">
        <w:rPr>
          <w:rFonts w:ascii="华文中宋" w:eastAsia="华文中宋" w:hAnsi="华文中宋"/>
          <w:b/>
          <w:sz w:val="30"/>
          <w:szCs w:val="30"/>
        </w:rPr>
        <w:t>设正整数a、b、c，满足a&lt;b&lt;c，且ab+ac+bc=abc，则c的值是（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4</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5</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6</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9</w:t>
      </w:r>
    </w:p>
    <w:p w:rsidR="00834331" w:rsidRPr="00834331" w:rsidP="008C7E75">
      <w:pPr>
        <w:jc w:val="left"/>
        <w:rPr>
          <w:rFonts w:ascii="华文中宋" w:eastAsia="华文中宋" w:hAnsi="华文中宋"/>
          <w:b/>
          <w:sz w:val="30"/>
          <w:szCs w:val="30"/>
        </w:rPr>
      </w:pPr>
      <w:r w:rsidRPr="00834331">
        <w:rPr>
          <w:rFonts w:ascii="宋体" w:hAnsi="宋体"/>
          <w:b/>
        </w:rPr>
        <w:t>13．</w:t>
      </w:r>
      <w:r w:rsidRPr="00834331">
        <w:rPr>
          <w:rFonts w:ascii="华文中宋" w:eastAsia="华文中宋" w:hAnsi="华文中宋"/>
          <w:b/>
          <w:sz w:val="30"/>
          <w:szCs w:val="30"/>
        </w:rPr>
        <w:t>2，3，7，34，50 ，175（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211</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213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215</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217</w:t>
      </w:r>
    </w:p>
    <w:p w:rsidR="00834331" w:rsidRPr="00834331" w:rsidP="008C7E75">
      <w:pPr>
        <w:jc w:val="left"/>
        <w:rPr>
          <w:rFonts w:ascii="华文中宋" w:eastAsia="华文中宋" w:hAnsi="华文中宋"/>
          <w:b/>
          <w:sz w:val="30"/>
          <w:szCs w:val="30"/>
        </w:rPr>
      </w:pPr>
      <w:r w:rsidRPr="00834331">
        <w:rPr>
          <w:rFonts w:ascii="宋体" w:hAnsi="宋体"/>
          <w:b/>
        </w:rPr>
        <w:t>14．</w:t>
      </w:r>
      <w:r w:rsidRPr="00834331">
        <w:rPr>
          <w:rFonts w:ascii="华文中宋" w:eastAsia="华文中宋" w:hAnsi="华文中宋"/>
          <w:b/>
          <w:sz w:val="30"/>
          <w:szCs w:val="30"/>
        </w:rPr>
        <w:t>1，11，112，1112，11123，（  ），1111234</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11112</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11113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 111123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111124</w:t>
      </w:r>
    </w:p>
    <w:p w:rsidR="00834331" w:rsidRPr="00834331" w:rsidP="008C7E75">
      <w:pPr>
        <w:jc w:val="left"/>
        <w:rPr>
          <w:rFonts w:ascii="华文中宋" w:eastAsia="华文中宋" w:hAnsi="华文中宋"/>
          <w:b/>
          <w:sz w:val="30"/>
          <w:szCs w:val="30"/>
        </w:rPr>
      </w:pPr>
      <w:r w:rsidRPr="00834331">
        <w:rPr>
          <w:rFonts w:ascii="宋体" w:hAnsi="宋体"/>
          <w:b/>
        </w:rPr>
        <w:t>15．</w:t>
      </w:r>
      <w:r w:rsidRPr="00834331">
        <w:rPr>
          <w:rFonts w:ascii="华文中宋" w:eastAsia="华文中宋" w:hAnsi="华文中宋"/>
          <w:b/>
          <w:sz w:val="30"/>
          <w:szCs w:val="30"/>
        </w:rPr>
        <w:t>一个由4个数字（0-9之间的整数）组成的密码，每连续两位都不相同，问任意猜一个符合该规律的数字组合，猜中密码的概率为（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 1/5040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 1/7290</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34331">
        <w:rPr>
          <w:rFonts w:ascii="华文中宋" w:eastAsia="华文中宋" w:hAnsi="华文中宋"/>
          <w:b/>
          <w:sz w:val="30"/>
          <w:szCs w:val="30"/>
        </w:rPr>
        <w:t>C. 1/9000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 1/10000</w:t>
      </w:r>
    </w:p>
    <w:p w:rsidR="00834331" w:rsidRPr="00834331" w:rsidP="00834331">
      <w:pPr>
        <w:jc w:val="left"/>
        <w:rPr>
          <w:rFonts w:ascii="宋体" w:hAnsi="宋体"/>
          <w:b/>
        </w:rPr>
      </w:pPr>
      <w:r w:rsidRPr="00834331">
        <w:rPr>
          <w:rFonts w:ascii="微软雅黑" w:eastAsia="微软雅黑" w:hAnsi="微软雅黑"/>
          <w:b/>
          <w:sz w:val="28"/>
        </w:rPr>
        <w:t>二、判断推理</w:t>
      </w:r>
    </w:p>
    <w:p w:rsidR="00834331" w:rsidRPr="00834331" w:rsidP="008C7E75">
      <w:pPr>
        <w:jc w:val="left"/>
        <w:rPr>
          <w:rFonts w:ascii="华文中宋" w:eastAsia="华文中宋" w:hAnsi="华文中宋"/>
          <w:b/>
          <w:sz w:val="30"/>
          <w:szCs w:val="30"/>
        </w:rPr>
      </w:pPr>
      <w:r w:rsidRPr="00834331">
        <w:rPr>
          <w:rFonts w:ascii="宋体" w:hAnsi="宋体"/>
          <w:b/>
        </w:rPr>
        <w:t>16．</w:t>
      </w:r>
      <w:r w:rsidRPr="00834331">
        <w:rPr>
          <w:rFonts w:ascii="华文中宋" w:eastAsia="华文中宋" w:hAnsi="华文中宋"/>
          <w:b/>
          <w:sz w:val="30"/>
          <w:szCs w:val="30"/>
        </w:rPr>
        <w:t xml:space="preserve">经验迁移：是指通过类比，发现两类事物之间的共同性或相似性，从而将解决这一类问题的方法运用到解决另一类问题上去。 下列属于经验迁移的是（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A、高峰处理家庭纠纷很有经验，当社区某家庭发生纠纷时人们总是找他去调解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B、周立在校时专业知识学习优秀，毕业后从事本专业工作上手很快</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C、在工作中刘丽总能想出很多办法来解决一个问题</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D、纪伟记忆电话号码用谐音记忆法，记忆文章时也用这种方法</w:t>
      </w:r>
    </w:p>
    <w:p w:rsidR="00834331" w:rsidRPr="00834331" w:rsidP="008C7E75">
      <w:pPr>
        <w:jc w:val="left"/>
        <w:rPr>
          <w:rFonts w:ascii="华文中宋" w:eastAsia="华文中宋" w:hAnsi="华文中宋"/>
          <w:b/>
          <w:sz w:val="30"/>
          <w:szCs w:val="30"/>
        </w:rPr>
      </w:pPr>
      <w:r w:rsidRPr="00834331">
        <w:rPr>
          <w:rFonts w:ascii="宋体" w:hAnsi="宋体"/>
          <w:b/>
        </w:rPr>
        <w:t>17．</w:t>
      </w:r>
      <w:r w:rsidRPr="00834331">
        <w:rPr>
          <w:rFonts w:ascii="华文中宋" w:eastAsia="华文中宋" w:hAnsi="华文中宋"/>
          <w:b/>
          <w:sz w:val="30"/>
          <w:szCs w:val="30"/>
        </w:rPr>
        <w:t xml:space="preserve">网络日记对于（　　）相当于菠萝对于（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A、网络苹果</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B、电脑香蕉</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C、博客凤梨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D、写手水果</w:t>
      </w:r>
    </w:p>
    <w:p w:rsidR="00834331" w:rsidRPr="00834331" w:rsidP="008C7E75">
      <w:pPr>
        <w:jc w:val="left"/>
        <w:rPr>
          <w:rFonts w:ascii="华文中宋" w:eastAsia="华文中宋" w:hAnsi="华文中宋"/>
          <w:b/>
          <w:sz w:val="30"/>
          <w:szCs w:val="30"/>
        </w:rPr>
      </w:pPr>
      <w:r w:rsidRPr="00834331">
        <w:rPr>
          <w:rFonts w:ascii="宋体" w:hAnsi="宋体"/>
          <w:b/>
        </w:rPr>
        <w:t>18．</w:t>
      </w:r>
      <w:r w:rsidRPr="00834331">
        <w:rPr>
          <w:rFonts w:ascii="华文中宋" w:eastAsia="华文中宋" w:hAnsi="华文中宋"/>
          <w:b/>
          <w:sz w:val="30"/>
          <w:szCs w:val="30"/>
        </w:rPr>
        <w:t xml:space="preserve">定义： ①无效婚姻：指欠缺婚姻成立的法定条件而不发生法律效力的男女两性的结合。 ②可撤销婚姻：指当事人因意思表示不真实而成立的婚姻，或者当事人成立的婚姻在结婚的要件上有欠缺，通过有撤销权的当事人行使撤销权，使已经发生法律效力的婚姻关系失去法律效力。 ③重婚：指有配偶的人又与他人结婚的违法行为。典型例证： (1)已经结婚的小王跟公司女秘书公开同居 (2)穷山区的女性小丽被拐卖到沿海发达地区，并生下一个孩子 (3)小李(女)二十周岁和小张(男)二十一周岁结婚上述典型例证与定义存在对应关系的数目有（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A、0个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B、1个 　　　&gt;考试大&gt;在线考试中心&gt;&gt;</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34331">
        <w:rPr>
          <w:rFonts w:ascii="华文中宋" w:eastAsia="华文中宋" w:hAnsi="华文中宋"/>
          <w:b/>
          <w:sz w:val="30"/>
          <w:szCs w:val="30"/>
        </w:rPr>
        <w:t>C、2个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D、3个</w:t>
      </w:r>
    </w:p>
    <w:p w:rsidR="00834331" w:rsidRPr="00834331" w:rsidP="008C7E75">
      <w:pPr>
        <w:jc w:val="left"/>
        <w:rPr>
          <w:rFonts w:ascii="华文中宋" w:eastAsia="华文中宋" w:hAnsi="华文中宋"/>
          <w:b/>
          <w:sz w:val="30"/>
          <w:szCs w:val="30"/>
        </w:rPr>
      </w:pPr>
      <w:r w:rsidRPr="00834331">
        <w:rPr>
          <w:rFonts w:ascii="宋体" w:hAnsi="宋体"/>
          <w:b/>
        </w:rPr>
        <w:t>19．</w:t>
      </w:r>
      <w:r w:rsidRPr="00834331">
        <w:rPr>
          <w:rFonts w:ascii="华文中宋" w:eastAsia="华文中宋" w:hAnsi="华文中宋"/>
          <w:b/>
          <w:sz w:val="30"/>
          <w:szCs w:val="30"/>
        </w:rPr>
        <w:t xml:space="preserve">公共定价法是针对政府提供的满足社会公共需要的“市场性物品”，通过选择适当的定价方法。合理地确定价格，从而使这些物品和服务得到最有效的使用，提高财政支出效益的一种方法。它包括纯公共定价和管制定价两个方面。根据上述定义。下列不需要应用公共定价法的一项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A、汽油零售价</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B、地铁票价</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C、网吧收费</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D、手机通讯费</w:t>
      </w:r>
    </w:p>
    <w:p w:rsidR="00834331" w:rsidRPr="00834331" w:rsidP="008C7E75">
      <w:pPr>
        <w:jc w:val="left"/>
        <w:rPr>
          <w:rFonts w:ascii="华文中宋" w:eastAsia="华文中宋" w:hAnsi="华文中宋"/>
          <w:b/>
          <w:sz w:val="30"/>
          <w:szCs w:val="30"/>
        </w:rPr>
      </w:pPr>
      <w:r w:rsidRPr="00834331">
        <w:rPr>
          <w:rFonts w:ascii="宋体" w:hAnsi="宋体"/>
          <w:b/>
        </w:rPr>
        <w:t>20．</w:t>
      </w:r>
      <w:r w:rsidRPr="00834331">
        <w:rPr>
          <w:rFonts w:ascii="华文中宋" w:eastAsia="华文中宋" w:hAnsi="华文中宋"/>
          <w:b/>
          <w:sz w:val="30"/>
          <w:szCs w:val="30"/>
        </w:rPr>
        <w:t>社会惰化是指与单独工作相比，个体在群体任务中工作动机和努力程度的降低。 根据上述定义，下列属于社会惰化的是（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A、木秀于林，风必摧之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B、事不关己，高高挂起</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C、三个臭皮匠，顶个诸葛亮</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D、两个和尚抬水喝，三个和尚没水喝</w:t>
      </w:r>
    </w:p>
    <w:p w:rsidR="00834331" w:rsidRPr="00834331" w:rsidP="008C7E75">
      <w:pPr>
        <w:jc w:val="left"/>
        <w:rPr>
          <w:rFonts w:ascii="华文中宋" w:eastAsia="华文中宋" w:hAnsi="华文中宋"/>
          <w:b/>
          <w:sz w:val="30"/>
          <w:szCs w:val="30"/>
        </w:rPr>
      </w:pPr>
      <w:r w:rsidRPr="00834331">
        <w:rPr>
          <w:rFonts w:ascii="宋体" w:hAnsi="宋体"/>
          <w:b/>
        </w:rPr>
        <w:t>21．</w:t>
      </w:r>
      <w:r w:rsidRPr="00834331">
        <w:rPr>
          <w:rFonts w:ascii="华文中宋" w:eastAsia="华文中宋" w:hAnsi="华文中宋"/>
          <w:b/>
          <w:sz w:val="30"/>
          <w:szCs w:val="30"/>
        </w:rPr>
        <w:t xml:space="preserve">社会保险是国家通过立法，采取强制手段对国民收人进行分配与再分配，形成专门消费基金，对劳动者在丧失劳动力或失去工作机会时进行社会帮助以保障其基本生活的一种制度。 下列属于社会保险的是（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A、在厂房工作中，小王因机器发生故障造成意外受伤而获得赔偿</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B、军人黄某退伍，国家发安置费</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C、国家向地震灾区人民发放生活救济</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D、旅客人身伤害保险</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34331">
        <w:rPr>
          <w:rFonts w:ascii="宋体" w:hAnsi="宋体"/>
          <w:b/>
        </w:rPr>
        <w:t>22．</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把下面的六个图形分为两类，使每一类图形都有各自的共同特征或规律，分类正确的一项是：</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A、①②③，④⑤⑥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B、①②④，③⑤⑥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C、①④⑥，②③⑤</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D、①③⑥，②④⑤</w:t>
      </w:r>
    </w:p>
    <w:p w:rsidR="00834331" w:rsidRPr="00834331" w:rsidP="008C7E75">
      <w:pPr>
        <w:jc w:val="left"/>
        <w:rPr>
          <w:rFonts w:ascii="华文中宋" w:eastAsia="华文中宋" w:hAnsi="华文中宋"/>
          <w:b/>
          <w:sz w:val="30"/>
          <w:szCs w:val="30"/>
        </w:rPr>
      </w:pPr>
      <w:r w:rsidRPr="00834331">
        <w:rPr>
          <w:rFonts w:ascii="宋体" w:hAnsi="宋体"/>
          <w:b/>
        </w:rPr>
        <w:t>23．</w:t>
      </w:r>
      <w:r w:rsidRPr="00834331">
        <w:rPr>
          <w:rFonts w:ascii="华文中宋" w:eastAsia="华文中宋" w:hAnsi="华文中宋"/>
          <w:b/>
          <w:sz w:val="30"/>
          <w:szCs w:val="30"/>
        </w:rPr>
        <w:t xml:space="preserve">为方便值班轮休，现将甲、乙两组奥运志愿者服务队拆分成3组， 每人每天只值一班，则甲、乙两组原来共有（　　）人。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A、42</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B、48</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C、60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D、72</w:t>
      </w:r>
    </w:p>
    <w:p w:rsidR="00834331" w:rsidRPr="00834331" w:rsidP="008C7E75">
      <w:pPr>
        <w:jc w:val="left"/>
        <w:rPr>
          <w:rFonts w:ascii="华文中宋" w:eastAsia="华文中宋" w:hAnsi="华文中宋"/>
          <w:b/>
          <w:sz w:val="30"/>
          <w:szCs w:val="30"/>
        </w:rPr>
      </w:pPr>
      <w:r w:rsidRPr="00834331">
        <w:rPr>
          <w:rFonts w:ascii="宋体" w:hAnsi="宋体"/>
          <w:b/>
        </w:rPr>
        <w:t>24．</w:t>
      </w:r>
      <w:r w:rsidRPr="00834331">
        <w:rPr>
          <w:rFonts w:ascii="华文中宋" w:eastAsia="华文中宋" w:hAnsi="华文中宋"/>
          <w:b/>
          <w:sz w:val="30"/>
          <w:szCs w:val="30"/>
        </w:rPr>
        <w:t>充气：爆裂（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A、曝光：隐藏</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B、拉扯：撕裂</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C、打碎：粉碎</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D、火：焚烧</w:t>
      </w:r>
    </w:p>
    <w:p w:rsidR="00834331" w:rsidRPr="00834331" w:rsidP="008C7E75">
      <w:pPr>
        <w:jc w:val="left"/>
        <w:rPr>
          <w:rFonts w:ascii="华文中宋" w:eastAsia="华文中宋" w:hAnsi="华文中宋"/>
          <w:b/>
          <w:sz w:val="30"/>
          <w:szCs w:val="30"/>
        </w:rPr>
      </w:pPr>
      <w:r w:rsidRPr="00834331">
        <w:rPr>
          <w:rFonts w:ascii="宋体" w:hAnsi="宋体"/>
          <w:b/>
        </w:rPr>
        <w:t>25．</w:t>
      </w:r>
      <w:r w:rsidRPr="00834331">
        <w:rPr>
          <w:rFonts w:ascii="华文中宋" w:eastAsia="华文中宋" w:hAnsi="华文中宋"/>
          <w:b/>
          <w:sz w:val="30"/>
          <w:szCs w:val="30"/>
        </w:rPr>
        <w:t>下列关于气象和地质灾害的说法，不正确的是（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A、火山喷发能形成地热、矿产等资源</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B、泥石流的活动周期与暴雨、洪水的活动周期大体一致</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C、沙尘天气形成和变化的主要因素是低层大气环流的变化</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D、我国一般只在春夏季的长江淮河流域发生洪涝灾害</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34331">
        <w:rPr>
          <w:rFonts w:ascii="宋体" w:hAnsi="宋体"/>
          <w:b/>
        </w:rPr>
        <w:t>26．</w:t>
      </w:r>
      <w:r w:rsidRPr="00834331">
        <w:rPr>
          <w:rFonts w:ascii="华文中宋" w:eastAsia="华文中宋" w:hAnsi="华文中宋"/>
          <w:b/>
          <w:sz w:val="30"/>
          <w:szCs w:val="30"/>
        </w:rPr>
        <w:t>电话营销是指通过使用电话，来实现有计划、有组织并且高效率地推广和扩大顾客群、提高顾客满意度、维护顾客等市场行为的手法。</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 xml:space="preserve"> 根据上述定义，下列属于电话营销的是（　　）。</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A、某诈骗团伙每天都打出上万个电话，每天都会有人上他们的当，将钱汇人他们的账户中</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B、李彦是某公司的业务代表，他从公司的资料库中随机抽取了一些客户，然后打电话向他们推销公司的新产品</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C、某公司要求市场部员工定期对所有客户进行回访，了解客户对公司服务的满意度，并赠送一些小礼品</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D、小青花了三天时间上网筛选出了一张客户名单，然后每天花两小时依次给名单上的客户打电话介绍公司的新产品并了解客户的需求</w:t>
      </w:r>
    </w:p>
    <w:p w:rsidR="00834331" w:rsidRPr="00834331" w:rsidP="008C7E75">
      <w:pPr>
        <w:jc w:val="left"/>
        <w:rPr>
          <w:rFonts w:ascii="华文中宋" w:eastAsia="华文中宋" w:hAnsi="华文中宋"/>
          <w:b/>
          <w:sz w:val="30"/>
          <w:szCs w:val="30"/>
        </w:rPr>
      </w:pPr>
      <w:r w:rsidRPr="00834331">
        <w:rPr>
          <w:rFonts w:ascii="宋体" w:hAnsi="宋体"/>
          <w:b/>
        </w:rPr>
        <w:t>27．</w:t>
      </w:r>
      <w:r w:rsidRPr="00834331">
        <w:rPr>
          <w:rFonts w:ascii="华文中宋" w:eastAsia="华文中宋" w:hAnsi="华文中宋"/>
          <w:b/>
          <w:sz w:val="30"/>
          <w:szCs w:val="30"/>
        </w:rPr>
        <w:t xml:space="preserve">在过去的3年中，发生了6架W66客机坠毁事件。面对一幕幕惨剧，人们不由得怀疑W66客机的设计有问题。而制造商反驳说，每次事故调查都说明，事故责任是驾驶员操作失误。上述制造商的话基于以下哪个前提?（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A、W66的设计不是造成驾驶员犯错，从而导致飞机失事的原因</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B、由于设计错误引起的飞机失事，与由于制造方面的缺陷导致的飞机失事是可以区别开来的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C、怀疑W66设计有问题的人并没有查出任何设计问题</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D、对于W66这种类型的飞机，每3年发生6起坠毁事件的事故发生率并不算高</w:t>
      </w:r>
    </w:p>
    <w:p w:rsidR="00834331" w:rsidRPr="00834331" w:rsidP="008C7E75">
      <w:pPr>
        <w:jc w:val="left"/>
        <w:rPr>
          <w:rFonts w:ascii="华文中宋" w:eastAsia="华文中宋" w:hAnsi="华文中宋"/>
          <w:b/>
          <w:sz w:val="30"/>
          <w:szCs w:val="30"/>
        </w:rPr>
      </w:pPr>
      <w:r w:rsidRPr="00834331">
        <w:rPr>
          <w:rFonts w:ascii="宋体" w:hAnsi="宋体"/>
          <w:b/>
        </w:rPr>
        <w:t>28．</w:t>
      </w:r>
      <w:r w:rsidRPr="00834331">
        <w:rPr>
          <w:rFonts w:ascii="华文中宋" w:eastAsia="华文中宋" w:hAnsi="华文中宋"/>
          <w:b/>
          <w:sz w:val="30"/>
          <w:szCs w:val="30"/>
        </w:rPr>
        <w:t>E股票和F股票不同时涨；如果F股票不涨，那么E股票涨；如果E股票不涨，那么，F股票也不涨。据此，可以推出（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A、E股票涨，F股票涨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B、E股票不涨，F股票涨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C、E股票涨。F股票不涨</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34331">
        <w:rPr>
          <w:rFonts w:ascii="华文中宋" w:eastAsia="华文中宋" w:hAnsi="华文中宋"/>
          <w:b/>
          <w:sz w:val="30"/>
          <w:szCs w:val="30"/>
        </w:rPr>
        <w:t>D、E股票不涨，F股票不涨</w:t>
      </w:r>
    </w:p>
    <w:p w:rsidR="00834331" w:rsidRPr="00834331" w:rsidP="008C7E75">
      <w:pPr>
        <w:jc w:val="left"/>
        <w:rPr>
          <w:rFonts w:ascii="华文中宋" w:eastAsia="华文中宋" w:hAnsi="华文中宋"/>
          <w:b/>
          <w:sz w:val="30"/>
          <w:szCs w:val="30"/>
        </w:rPr>
      </w:pPr>
      <w:r w:rsidRPr="00834331">
        <w:rPr>
          <w:rFonts w:ascii="宋体" w:hAnsi="宋体"/>
          <w:b/>
        </w:rPr>
        <w:t>29．</w:t>
      </w:r>
      <w:r w:rsidRPr="00834331">
        <w:rPr>
          <w:rFonts w:ascii="华文中宋" w:eastAsia="华文中宋" w:hAnsi="华文中宋"/>
          <w:b/>
          <w:sz w:val="30"/>
          <w:szCs w:val="30"/>
        </w:rPr>
        <w:t>技术性差错指在遵守制度的前提下，由于业务繁忙、工作强度大，工作人员在操作过程中因口误、眼误、手误等技术性原因造成的差错。  下列属于技术性差错的是(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A、某企业主管暗示会计在做本企业账时对存货成本采用高留低转的记账方式，会计心领神会，不久就完成了此项工作</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834331" w:rsidRPr="00834331" w:rsidP="008C7E75">
      <w:pPr>
        <w:jc w:val="left"/>
        <w:rPr>
          <w:rFonts w:ascii="华文中宋" w:eastAsia="华文中宋" w:hAnsi="华文中宋"/>
          <w:b/>
          <w:sz w:val="30"/>
          <w:szCs w:val="30"/>
        </w:rPr>
      </w:pPr>
      <w:r w:rsidRPr="00834331">
        <w:rPr>
          <w:rFonts w:ascii="宋体" w:hAnsi="宋体"/>
          <w:b/>
        </w:rPr>
        <w:t>30．</w:t>
      </w:r>
      <w:r w:rsidRPr="00834331">
        <w:rPr>
          <w:rFonts w:ascii="华文中宋" w:eastAsia="华文中宋" w:hAnsi="华文中宋"/>
          <w:b/>
          <w:sz w:val="30"/>
          <w:szCs w:val="30"/>
        </w:rPr>
        <w:t>在2016年之后关闭米沙摩尔核电站并在同一地区新建核电站的方案正在制定中．但在此之前，亚美尼亚政府别无选择，只得继续保持这一核电站的运转。在历史上，亚美尼亚也曾经经历过关停米沙摩尔核电站之后导致的刺骨寒冷和无边黑暗．因此关停它不是一个能轻易做出的决定。 以下不属于这段文字潜在逻辑的是：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A、米沙摩尔核电站发电量占亚美尼亚总发电量的比例很大</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B、亚美尼亚在核能之外不具备充足的其他能源利用条件</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C、2016年关闭核电站将使得该国再一次陷入寒冷和黑暗</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D、亚美尼亚政府并不愿意把核能作为重要发电手段</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34331">
        <w:rPr>
          <w:rFonts w:ascii="宋体" w:hAnsi="宋体"/>
          <w:b/>
        </w:rPr>
        <w:t>31．</w:t>
      </w:r>
      <w:r w:rsidRPr="00834331">
        <w:rPr>
          <w:rFonts w:ascii="华文中宋" w:eastAsia="华文中宋" w:hAnsi="华文中宋"/>
          <w:b/>
          <w:sz w:val="30"/>
          <w:szCs w:val="30"/>
        </w:rPr>
        <w:t xml:space="preserve">融资租赁合同：出租人根据承租人对出卖人、租赁物的选择，向出卖人购买租赁物，提供给承租人使用，承租人支付租金的合同。 下列属于融资租赁合同的一项是（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A、甲听取了乙的建议，从丙处购买了一台印刷机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B、甲按照乙的要求，购买了某厂的E型机器设备提供给乙使用，乙每月支付给甲一千元的使用费，使用期满后乙将该机器买下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C、村民甲是个很有经济头脑的人，他见村里没有播种机，便向姐姐借钱，买回一台播种，机，在农忙时出租给本村村民使用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D、甲将自己的房子出租给乙，乙又将房子转租给丁</w:t>
      </w:r>
    </w:p>
    <w:p w:rsidR="00834331" w:rsidRPr="00834331" w:rsidP="008C7E75">
      <w:pPr>
        <w:jc w:val="left"/>
        <w:rPr>
          <w:rFonts w:ascii="华文中宋" w:eastAsia="华文中宋" w:hAnsi="华文中宋"/>
          <w:b/>
          <w:sz w:val="30"/>
          <w:szCs w:val="30"/>
        </w:rPr>
      </w:pPr>
      <w:r w:rsidRPr="00834331">
        <w:rPr>
          <w:rFonts w:ascii="宋体" w:hAnsi="宋体"/>
          <w:b/>
        </w:rPr>
        <w:t>32．</w:t>
      </w:r>
      <w:r w:rsidRPr="00834331">
        <w:rPr>
          <w:rFonts w:ascii="华文中宋" w:eastAsia="华文中宋" w:hAnsi="华文中宋"/>
          <w:b/>
          <w:sz w:val="30"/>
          <w:szCs w:val="30"/>
        </w:rPr>
        <w:t>以下诸项结论都是根据2009年度当代商城各个部收到的雇员报销单据综合统计所得到的。在此项综合统计作出后，各个部又都收到了雇员交来的补充报销单据。以下哪项结论最不可能被补充报销单据的新的统计事实推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A、会计部仅有15个雇员交了报销单据，报销了至少4000元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B、销售部至少有25个雇员交了报销单据，报销了至少20万元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C、超市部至少有20个雇员交了报销单据，报销额不多于3万元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D、公关部至多只有一个雇员交了报销单据，报销额不多于2000元</w:t>
      </w:r>
    </w:p>
    <w:p w:rsidR="00834331" w:rsidRPr="00834331" w:rsidP="008C7E75">
      <w:pPr>
        <w:jc w:val="left"/>
        <w:rPr>
          <w:rFonts w:ascii="华文中宋" w:eastAsia="华文中宋" w:hAnsi="华文中宋"/>
          <w:b/>
          <w:sz w:val="30"/>
          <w:szCs w:val="30"/>
        </w:rPr>
      </w:pPr>
      <w:r w:rsidRPr="00834331">
        <w:rPr>
          <w:rFonts w:ascii="宋体" w:hAnsi="宋体"/>
          <w:b/>
        </w:rPr>
        <w:t>33．</w:t>
      </w:r>
      <w:r w:rsidRPr="00834331">
        <w:rPr>
          <w:rFonts w:ascii="华文中宋" w:eastAsia="华文中宋" w:hAnsi="华文中宋"/>
          <w:b/>
          <w:sz w:val="30"/>
          <w:szCs w:val="30"/>
        </w:rPr>
        <w:t>作为和不作为，作为和不作为共同构成了法律行为，作为是指主体应当作出一定的行为，不作为是以消极的没有外部举动的方式表现出来的法律行为。  以下行为是作为的是（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A、护士小张看书而忘记给A床拔点滴</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B、看见一小孩掉入昆明湖而径直离去的小黄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C、知道邻村有人盗窃光缆而不上报的董某</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D、因口角生恨将农药投入王某家鸡饲料的段某</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34331">
        <w:rPr>
          <w:rFonts w:ascii="宋体" w:hAnsi="宋体"/>
          <w:b/>
        </w:rPr>
        <w:t>34．</w:t>
      </w:r>
      <w:r w:rsidRPr="00834331">
        <w:rPr>
          <w:rFonts w:ascii="华文中宋" w:eastAsia="华文中宋" w:hAnsi="华文中宋"/>
          <w:b/>
          <w:sz w:val="30"/>
          <w:szCs w:val="30"/>
        </w:rPr>
        <w:t>在某市一项对公司年轻人员的最新调查中，与往年相比，今年有70%的人打算购买房屋，这一比例已达到历史最高值。然而，在房屋管理局的统计中，该市今年的房屋成交量却比往年有所下降。 以下哪项如果为真．最不能解释上述现象?</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A、一些打算购买房屋的年轻人目前并不具备该市购买房屋的条件</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B、往年资料表明，年轻人员购买房屋的比例不足购买房屋成员的30%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C、近年来爆发的金融风暴．对房地产行业有一定的打击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D、近几个月该市楼市价格不稳定，使得一些购房者持观望态度</w:t>
      </w:r>
    </w:p>
    <w:p w:rsidR="00834331" w:rsidRPr="00834331" w:rsidP="008C7E75">
      <w:pPr>
        <w:jc w:val="left"/>
        <w:rPr>
          <w:rFonts w:ascii="华文中宋" w:eastAsia="华文中宋" w:hAnsi="华文中宋"/>
          <w:b/>
          <w:sz w:val="30"/>
          <w:szCs w:val="30"/>
        </w:rPr>
      </w:pPr>
      <w:r w:rsidRPr="00834331">
        <w:rPr>
          <w:rFonts w:ascii="宋体" w:hAnsi="宋体"/>
          <w:b/>
        </w:rPr>
        <w:t>35．</w:t>
      </w:r>
      <w:r w:rsidRPr="00834331">
        <w:rPr>
          <w:rFonts w:ascii="华文中宋" w:eastAsia="华文中宋" w:hAnsi="华文中宋"/>
          <w:b/>
          <w:sz w:val="30"/>
          <w:szCs w:val="30"/>
        </w:rPr>
        <w:t xml:space="preserve">妈妈：舅舅：外婆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A、姑姑：叔叔：奶奶</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B、侄女：外甥：外孙</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C、舅妈：婶婶：姨夫</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D、表妹：堂弟：姐姐</w:t>
      </w:r>
    </w:p>
    <w:p w:rsidR="00834331" w:rsidRPr="00834331" w:rsidP="008C7E75">
      <w:pPr>
        <w:jc w:val="left"/>
        <w:rPr>
          <w:rFonts w:ascii="华文中宋" w:eastAsia="华文中宋" w:hAnsi="华文中宋"/>
          <w:b/>
          <w:sz w:val="30"/>
          <w:szCs w:val="30"/>
        </w:rPr>
      </w:pPr>
      <w:r w:rsidRPr="00834331">
        <w:rPr>
          <w:rFonts w:ascii="宋体" w:hAnsi="宋体"/>
          <w:b/>
        </w:rPr>
        <w:t>36．</w:t>
      </w:r>
      <w:r w:rsidRPr="00834331">
        <w:rPr>
          <w:rFonts w:ascii="华文中宋" w:eastAsia="华文中宋" w:hAnsi="华文中宋"/>
          <w:b/>
          <w:sz w:val="30"/>
          <w:szCs w:val="30"/>
        </w:rPr>
        <w:t xml:space="preserve">定义： ①完全民事行为能力是指可以独立地实施法律规定自然人有权实施的一切民事行为。 ②限制民事行为能力是指当事人的民事行为不完全，在法定范围内，当事人具有民事行为能力，可以独立实施民事：厅为：但在法定范围之外，其民事行为能力有所欠缺，不能独立地实施民事行为。 ③无民事行为能力指完全不具备民事行为能力的，原则上不能参加任何民事活动。 典型例证： (1)在上大学的张某刚好十八岁，出版了自己的诗集 (2)患有间接性精神病的赵某同妻子离婚后，现在住在已经年过40的妹妹家 (3)父母让上学前班的小李经常把玩具带到学校销售上述典型例证与定义存在对应关系的数目有（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A、0个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B、1个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C、2个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D、3个</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34331">
        <w:rPr>
          <w:rFonts w:ascii="宋体" w:hAnsi="宋体"/>
          <w:b/>
        </w:rPr>
        <w:t>37．</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赵明、钱红孙杰三人被北京大学、清华大学和北京师范大学录取。他们分别被哪个学校录取的，同学们各自作了猜测。同学A猜：“赵明被清华大学录取，孙杰被北京师范大学录取。”同学B猜：“赵明被北京师范大学录取，钱红被清华大学录取。”同学C猜：“赵明被北京大学录取，孙杰被清华大学录取。”结果，他们的猜测各对了一半。那么，他们的录取情况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A、赵明、钱红、孙杰分别被北京大学、清华大学和北京师范大学录取</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B、赵明、钱红、孙杰分别被清华大学、北京师范大学和北京大学录取</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C、赵明、钱红、孙杰分别被北京师范大学、清华大学和北京大学录取</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D、赵明、钱红、孙杰分别被北京大学、北京师范大学和清华大学录取</w:t>
      </w:r>
    </w:p>
    <w:p w:rsidR="00834331" w:rsidRPr="00834331" w:rsidP="008C7E75">
      <w:pPr>
        <w:jc w:val="left"/>
        <w:rPr>
          <w:rFonts w:ascii="华文中宋" w:eastAsia="华文中宋" w:hAnsi="华文中宋"/>
          <w:b/>
          <w:sz w:val="30"/>
          <w:szCs w:val="30"/>
        </w:rPr>
      </w:pPr>
      <w:r w:rsidRPr="00834331">
        <w:rPr>
          <w:rFonts w:ascii="宋体" w:hAnsi="宋体"/>
          <w:b/>
        </w:rPr>
        <w:t>38．</w:t>
      </w:r>
      <w:r w:rsidRPr="00834331">
        <w:rPr>
          <w:rFonts w:ascii="华文中宋" w:eastAsia="华文中宋" w:hAnsi="华文中宋"/>
          <w:b/>
          <w:sz w:val="30"/>
          <w:szCs w:val="30"/>
        </w:rPr>
        <w:t xml:space="preserve">反向混淆是指在后商标使用人对商标的使用已使之具有较高的知名度，以至于消费者会误认为在前的商标使用人的商品来源于在后商标使用人，或认为二者之间存在某种赞助或认可的联系。  根据上述定义，下列属于反向混淆的是（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甲服装公司为了尽快打响其儿童服饰的品牌知名度，便出资购买了一批知名品牌“好娃娃”童装，将其商标撕去，换上自己的“小豆”商标，“好娃娃”童装良好的质量和时尚的款式使“小豆”童装很快受到了消费者的青睐</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B、丙轮胎企业一直生产“B”商标轮胎，并向一些轮胎销售商供货，某国际知名轮胎企业丁试制新型轮胎，并以“B”为商标，耗费巨资进行推广，丙轮胎企业轮胎销量也因此上升</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C、某牙膏企业为了增加自身产品销量，便模仿知名品牌“中华”牙膏的包装设计，并使用“申华”商标，果然有不少消费者购买</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D、“冬儿”是著名的香水品牌，小明以此为店名开了一间酒吧，虽然该香水和酒吧毫无关系，但是还是有很多消费者认为这间酒吧是该香水品牌赞助的</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34331">
        <w:rPr>
          <w:rFonts w:ascii="宋体" w:hAnsi="宋体"/>
          <w:b/>
        </w:rPr>
        <w:t>39．</w:t>
      </w:r>
      <w:r w:rsidRPr="00834331">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 xml:space="preserve"> 下列哪一项支持上述观点？</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A、关于被告在审判前撤回所有供词的案例，陪审员们通常宣告无罪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B、设置陪审团选择程序的目的就是在审判前选出那些对被告的罪行有确定观点的人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C、当被告确实犯有该罪行或者终于相信原告有足够证据时，他有时会认罪</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D、对于那些被控告有罪行且易被暗示的人来说，他们很难确定自己对往事的回忆，于是最终接受了对自己不利的控告</w:t>
      </w:r>
    </w:p>
    <w:p w:rsidR="00834331" w:rsidRPr="00834331" w:rsidP="008C7E75">
      <w:pPr>
        <w:jc w:val="left"/>
        <w:rPr>
          <w:rFonts w:ascii="华文中宋" w:eastAsia="华文中宋" w:hAnsi="华文中宋"/>
          <w:b/>
          <w:sz w:val="30"/>
          <w:szCs w:val="30"/>
        </w:rPr>
      </w:pPr>
      <w:r w:rsidRPr="00834331">
        <w:rPr>
          <w:rFonts w:ascii="宋体" w:hAnsi="宋体"/>
          <w:b/>
        </w:rPr>
        <w:t>40．</w:t>
      </w:r>
      <w:r w:rsidRPr="00834331">
        <w:rPr>
          <w:rFonts w:ascii="华文中宋" w:eastAsia="华文中宋" w:hAnsi="华文中宋"/>
          <w:b/>
          <w:sz w:val="30"/>
          <w:szCs w:val="30"/>
        </w:rPr>
        <w:t>基因能控制生物的性状，转基因技术是将一种生物的基因转入另一种生物中，使被转入基因的生物产生人类所需要的性状。这种技术自产生之日起就备受争议。公众最关心转基因食品的安全性：这类食品是否对人有毒?是否会引起过敏?一位专家断言：转基因食品是安全的，可放心食用。 以下各项陈述都支持这位专家的断言，除了：</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A、转基因农作物抗杂草，所以无需使用含有致癌物质的除草剂</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B、转基因作物在全球大面积商业化种植13年来，从未发生过安全性事故</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C、普通水稻的害虫食用转基因水稻后会中毒，所以种植转基因水稻无需使用农药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D、杂交育种产生的作物是安全的，用传统方式对作物品种的杂交选育。实质上也是转基因</w:t>
      </w:r>
    </w:p>
    <w:p w:rsidR="00834331" w:rsidRPr="00834331" w:rsidP="008C7E75">
      <w:pPr>
        <w:jc w:val="left"/>
        <w:rPr>
          <w:rFonts w:ascii="华文中宋" w:eastAsia="华文中宋" w:hAnsi="华文中宋"/>
          <w:b/>
          <w:sz w:val="30"/>
          <w:szCs w:val="30"/>
        </w:rPr>
      </w:pPr>
      <w:r w:rsidRPr="00834331">
        <w:rPr>
          <w:rFonts w:ascii="宋体" w:hAnsi="宋体"/>
          <w:b/>
        </w:rPr>
        <w:t>41．</w:t>
      </w:r>
      <w:r w:rsidRPr="00834331">
        <w:rPr>
          <w:rFonts w:ascii="华文中宋" w:eastAsia="华文中宋" w:hAnsi="华文中宋"/>
          <w:b/>
          <w:sz w:val="30"/>
          <w:szCs w:val="30"/>
        </w:rPr>
        <w:t>将大米300袋、面粉210袋和食用盐163袋按户分给某受灾村庄的村民。每户分得的各种物资均为整数袋，余下的大米、面粉和食用盐的袋数之比是1：3：2，则该村有多少户村民?（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A、7</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B、9</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34331">
        <w:rPr>
          <w:rFonts w:ascii="华文中宋" w:eastAsia="华文中宋" w:hAnsi="华文中宋"/>
          <w:b/>
          <w:sz w:val="30"/>
          <w:szCs w:val="30"/>
        </w:rPr>
        <w:t>C、13</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D、23</w:t>
      </w:r>
    </w:p>
    <w:p w:rsidR="00834331" w:rsidRPr="00834331" w:rsidP="008C7E75">
      <w:pPr>
        <w:jc w:val="left"/>
        <w:rPr>
          <w:rFonts w:ascii="华文中宋" w:eastAsia="华文中宋" w:hAnsi="华文中宋"/>
          <w:b/>
          <w:sz w:val="30"/>
          <w:szCs w:val="30"/>
        </w:rPr>
      </w:pPr>
      <w:r w:rsidRPr="00834331">
        <w:rPr>
          <w:rFonts w:ascii="宋体" w:hAnsi="宋体"/>
          <w:b/>
        </w:rPr>
        <w:t>42．</w:t>
      </w:r>
      <w:r w:rsidRPr="00834331">
        <w:rPr>
          <w:rFonts w:ascii="华文中宋" w:eastAsia="华文中宋" w:hAnsi="华文中宋"/>
          <w:b/>
          <w:sz w:val="30"/>
          <w:szCs w:val="30"/>
        </w:rPr>
        <w:t xml:space="preserve">定势(即心向)是指重复先前的操作所引起的一种心理准备状态，它影响解决问题时的倾向性。 根据以上定义，下列打破定势的一项是（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A、在紧急时刻，司马光举起石头砸破水缸，救出了掉进水缸的小朋友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B、长跑运动员位于起跑线上，做好起跑的姿势</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C、让观察者观看一张身穿企业家服装的黑人受到一个身穿工装手持小刀的白人的威胁的图片，在中产阶级白人眼中黑人比白人更粗暴，于是大多数观察者回忆：他们看到黑人手持小刀</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D、农夫偶然间遇到兔子撞到树桩上，不费吹灰之力就捡了一只的兔子回家，于是农夫再也不劳作了，每天守在树桩旁，等待类似的事情再次发生</w:t>
      </w:r>
    </w:p>
    <w:p w:rsidR="00834331" w:rsidRPr="00834331" w:rsidP="008C7E75">
      <w:pPr>
        <w:jc w:val="left"/>
        <w:rPr>
          <w:rFonts w:ascii="华文中宋" w:eastAsia="华文中宋" w:hAnsi="华文中宋"/>
          <w:b/>
          <w:sz w:val="30"/>
          <w:szCs w:val="30"/>
        </w:rPr>
      </w:pPr>
      <w:r w:rsidRPr="00834331">
        <w:rPr>
          <w:rFonts w:ascii="宋体" w:hAnsi="宋体"/>
          <w:b/>
        </w:rPr>
        <w:t>43．</w:t>
      </w:r>
      <w:r w:rsidRPr="00834331">
        <w:rPr>
          <w:rFonts w:ascii="华文中宋" w:eastAsia="华文中宋" w:hAnsi="华文中宋"/>
          <w:b/>
          <w:sz w:val="30"/>
          <w:szCs w:val="30"/>
        </w:rPr>
        <w:t xml:space="preserve">定义： ①初级群体：指成员之间彼此熟悉、了解，人际关系密切，具有较浓厚感情色彩的群体。 ②次级群体：指其成员为了某种特定的目标集合在一起，通过明确的规章制度结成正规关系的社会群体。 ③敌人：互相仇恨而敌对的人或敌对的方面。 典型例证： (1)在同一个公司同一个办公室一起工作的同事 (2)住在一个偏远小山村里的村民 (3)在同一座写字楼一起工作的员工 对上述典型例证与定义的关系正确的是（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A、例证(2)(1)(3)分别与定义③②①相符</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B、例证(2)(3)分别与定义③①相符</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C、例证(1)(3)分别与定义①②相符</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D、例证(1)(2)分别与定义②①相符</w:t>
      </w:r>
    </w:p>
    <w:p w:rsidR="00834331" w:rsidRPr="00834331" w:rsidP="008C7E75">
      <w:pPr>
        <w:jc w:val="left"/>
        <w:rPr>
          <w:rFonts w:ascii="华文中宋" w:eastAsia="华文中宋" w:hAnsi="华文中宋"/>
          <w:b/>
          <w:sz w:val="30"/>
          <w:szCs w:val="30"/>
        </w:rPr>
      </w:pPr>
      <w:r w:rsidRPr="00834331">
        <w:rPr>
          <w:rFonts w:ascii="宋体" w:hAnsi="宋体"/>
          <w:b/>
        </w:rPr>
        <w:t>44．</w:t>
      </w:r>
      <w:r w:rsidRPr="00834331">
        <w:rPr>
          <w:rFonts w:ascii="华文中宋" w:eastAsia="华文中宋" w:hAnsi="华文中宋"/>
          <w:b/>
          <w:sz w:val="30"/>
          <w:szCs w:val="30"/>
        </w:rPr>
        <w:t>餐厅：装潢</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A、艺术：设计</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34331">
        <w:rPr>
          <w:rFonts w:ascii="华文中宋" w:eastAsia="华文中宋" w:hAnsi="华文中宋"/>
          <w:b/>
          <w:sz w:val="30"/>
          <w:szCs w:val="30"/>
        </w:rPr>
        <w:t>B、粉刷：油漆</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C、明星：整容</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D、汽车：洗车</w:t>
      </w:r>
    </w:p>
    <w:p w:rsidR="00834331" w:rsidRPr="00834331" w:rsidP="008C7E75">
      <w:pPr>
        <w:jc w:val="left"/>
        <w:rPr>
          <w:rFonts w:ascii="华文中宋" w:eastAsia="华文中宋" w:hAnsi="华文中宋"/>
          <w:b/>
          <w:sz w:val="30"/>
          <w:szCs w:val="30"/>
        </w:rPr>
      </w:pPr>
      <w:r w:rsidRPr="00834331">
        <w:rPr>
          <w:rFonts w:ascii="宋体" w:hAnsi="宋体"/>
          <w:b/>
        </w:rPr>
        <w:t>45．</w:t>
      </w:r>
      <w:r w:rsidRPr="00834331">
        <w:rPr>
          <w:rFonts w:ascii="华文中宋" w:eastAsia="华文中宋" w:hAnsi="华文中宋"/>
          <w:b/>
          <w:sz w:val="30"/>
          <w:szCs w:val="30"/>
        </w:rPr>
        <w:t>目前的中国政党制度是近代以来中国历史__________       的产物，它既不同于西方国家的两党或多党制，也有别于有的国家实行的一党制，形成了具有自身特色的制度模式，蕴含着符合中国国情的__________。 填入划横线部分最恰当的一项是（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A、发生发展 独特规律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B、有序发展 内部规律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C、发展演进 内在逻辑</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D、发展变化 固有特色</w:t>
      </w:r>
    </w:p>
    <w:p w:rsidR="00834331" w:rsidRPr="00834331" w:rsidP="008C7E75">
      <w:pPr>
        <w:jc w:val="left"/>
        <w:rPr>
          <w:rFonts w:ascii="华文中宋" w:eastAsia="华文中宋" w:hAnsi="华文中宋"/>
          <w:b/>
          <w:sz w:val="30"/>
          <w:szCs w:val="30"/>
        </w:rPr>
      </w:pPr>
      <w:r w:rsidRPr="00834331">
        <w:rPr>
          <w:rFonts w:ascii="宋体" w:hAnsi="宋体"/>
          <w:b/>
        </w:rPr>
        <w:t>46．</w:t>
      </w:r>
      <w:r w:rsidRPr="00834331">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A、土著音乐产生的历史背景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B、自然环境与音乐风格的关系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C、人类本能在原始音乐中的表现</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D、布鲁斯音乐与土著音乐的源流关系</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34331">
        <w:rPr>
          <w:rFonts w:ascii="宋体" w:hAnsi="宋体"/>
          <w:b/>
        </w:rPr>
        <w:t>47．</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非法搜查是指非法对他人的身体或住宅进行搜查的行为。非法搜查主要有三种情况：一种是无搜查权的机关、团体、单位的工作人员或其他个人，为了寻找失物、有关人或达到其他目的而对他人的身体或住宅进行搜查的；第二种是有搜查权的人员，未经合法批准或授权，滥用权力，非法进行搜查的；第三种是有搜查权的机关和人员不按照法定的程序、手续进行搜查的。根据上述定义，下列行为中不属于非法搜查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A、商场怀疑顾客有偷窃行为，对其进行搜身</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B、村里丢了东西，村民们为了证明自己清白，让村干部对其住宅进行搜查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C、执法人员出示搜查证对犯罪嫌疑人进行搜查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D、工人下班出厂门时服从工厂的管理规定被搜身</w:t>
      </w:r>
    </w:p>
    <w:p w:rsidR="00834331" w:rsidRPr="00834331" w:rsidP="008C7E75">
      <w:pPr>
        <w:jc w:val="left"/>
        <w:rPr>
          <w:rFonts w:ascii="华文中宋" w:eastAsia="华文中宋" w:hAnsi="华文中宋"/>
          <w:b/>
          <w:sz w:val="30"/>
          <w:szCs w:val="30"/>
        </w:rPr>
      </w:pPr>
      <w:r w:rsidRPr="00834331">
        <w:rPr>
          <w:rFonts w:ascii="宋体" w:hAnsi="宋体"/>
          <w:b/>
        </w:rPr>
        <w:t>48．</w:t>
      </w:r>
      <w:r w:rsidRPr="00834331">
        <w:rPr>
          <w:rFonts w:ascii="华文中宋" w:eastAsia="华文中宋" w:hAnsi="华文中宋"/>
          <w:b/>
          <w:sz w:val="30"/>
          <w:szCs w:val="30"/>
        </w:rPr>
        <w:t>绿色消费：指从满足生态需要出发，以有益健康和保护环境为基本内涵，符合人的健康和环境保护标准的各种消费行为和消费方式的统称。 下列不属于绿色消费的是（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A、骑自行车出游</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B、闲置物品交换使用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C、砍伐荒山树木造纸</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D、使用低能耗的空调</w:t>
      </w:r>
    </w:p>
    <w:p w:rsidR="00834331" w:rsidRPr="00834331" w:rsidP="008C7E75">
      <w:pPr>
        <w:jc w:val="left"/>
        <w:rPr>
          <w:rFonts w:ascii="华文中宋" w:eastAsia="华文中宋" w:hAnsi="华文中宋"/>
          <w:b/>
          <w:sz w:val="30"/>
          <w:szCs w:val="30"/>
        </w:rPr>
      </w:pPr>
      <w:r w:rsidRPr="00834331">
        <w:rPr>
          <w:rFonts w:ascii="宋体" w:hAnsi="宋体"/>
          <w:b/>
        </w:rPr>
        <w:t>49．</w:t>
      </w:r>
      <w:r w:rsidRPr="00834331">
        <w:rPr>
          <w:rFonts w:ascii="华文中宋" w:eastAsia="华文中宋" w:hAnsi="华文中宋"/>
          <w:b/>
          <w:sz w:val="30"/>
          <w:szCs w:val="30"/>
        </w:rPr>
        <w:t xml:space="preserve">一家化工厂进行了一项关于化工污水对环境影响的调查，并作出结论说：化工废水污染域的娃娃鱼存活率为95%。这项对娃娃鱼的调查委托给了化工废水污染地区附近的一家动物医院，据调查称，受污染的30条娃娃鱼中只有1条死掉了。 如果以下陈述为真，哪一项将对该调查的结论提出最严重的质疑?（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A、许多幸存的被污染的娃娃鱼受到严重伤害</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B、大部分受影响的娃娃鱼是被沉入水底的化工厂废弃的原料所污染的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C、极少数受污染的娃娃鱼在再次被化工污水污染后被重新送回动物医院</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D、只有那些看起来还能活下去的受污染的娃娃鱼才会被送进动物医院</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34331">
        <w:rPr>
          <w:rFonts w:ascii="宋体" w:hAnsi="宋体"/>
          <w:b/>
        </w:rPr>
        <w:t>50．</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幼儿教师不可能整天与未成年孩子待在一起。即使他们能够这样做，他们也并不总是能够阻止孩子去做可能伤害他人或损坏他人财产的事情。因此，幼儿教师不能因为未成年孩子所犯的过错而受到指责和惩罚。</w:t>
      </w:r>
      <w:r w:rsidRPr="00834331">
        <w:rPr>
          <w:rFonts w:ascii="华文中宋" w:eastAsia="华文中宋" w:hAnsi="华文中宋"/>
          <w:b/>
          <w:sz w:val="30"/>
          <w:szCs w:val="30"/>
        </w:rPr>
        <w:t xml:space="preserve"> 如果以下一般原则成立，哪一项最有助于支持上面论证中的结论?（　　）</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A、未成年孩子所从事的所有活动都应该受到成年人的监管</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B、在司法审判体系中，应该像对待成年人一样对待未成年孩子</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C、人们只应该对那些他们能够加以控制的行为承担责任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D、幼儿教师有责任教育未成年孩子去分辨对错</w:t>
      </w:r>
    </w:p>
    <w:p w:rsidR="00834331" w:rsidRPr="00834331" w:rsidP="00834331">
      <w:pPr>
        <w:jc w:val="left"/>
        <w:rPr>
          <w:rFonts w:ascii="宋体" w:hAnsi="宋体"/>
          <w:b/>
        </w:rPr>
      </w:pPr>
      <w:r w:rsidRPr="00834331">
        <w:rPr>
          <w:rFonts w:ascii="微软雅黑" w:eastAsia="微软雅黑" w:hAnsi="微软雅黑"/>
          <w:b/>
          <w:sz w:val="28"/>
        </w:rPr>
        <w:t>三、常识判断</w:t>
      </w:r>
    </w:p>
    <w:p w:rsidR="00834331" w:rsidRPr="00834331" w:rsidP="008C7E75">
      <w:pPr>
        <w:jc w:val="left"/>
        <w:rPr>
          <w:rFonts w:ascii="华文中宋" w:eastAsia="华文中宋" w:hAnsi="华文中宋"/>
          <w:b/>
          <w:sz w:val="30"/>
          <w:szCs w:val="30"/>
        </w:rPr>
      </w:pPr>
      <w:r w:rsidRPr="00834331">
        <w:rPr>
          <w:rFonts w:ascii="宋体" w:hAnsi="宋体"/>
          <w:b/>
        </w:rPr>
        <w:t>51．</w:t>
      </w:r>
      <w:r w:rsidRPr="00834331">
        <w:rPr>
          <w:rFonts w:ascii="华文中宋" w:eastAsia="华文中宋" w:hAnsi="华文中宋"/>
          <w:b/>
          <w:sz w:val="30"/>
          <w:szCs w:val="30"/>
        </w:rPr>
        <w:t xml:space="preserve"> “四面楚歌”典出楚汉战争。西汉初期，“楚歌”在社会上风行一时，这主要是因为：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A、南方经济的影响</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B、统治集团的更替</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C、北方文化的衰落</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D、民族融合的结果</w:t>
      </w:r>
    </w:p>
    <w:p w:rsidR="00834331" w:rsidRPr="00834331" w:rsidP="008C7E75">
      <w:pPr>
        <w:jc w:val="left"/>
        <w:rPr>
          <w:rFonts w:ascii="华文中宋" w:eastAsia="华文中宋" w:hAnsi="华文中宋"/>
          <w:b/>
          <w:sz w:val="30"/>
          <w:szCs w:val="30"/>
        </w:rPr>
      </w:pPr>
      <w:r w:rsidRPr="00834331">
        <w:rPr>
          <w:rFonts w:ascii="宋体" w:hAnsi="宋体"/>
          <w:b/>
        </w:rPr>
        <w:t>52．</w:t>
      </w:r>
      <w:r w:rsidRPr="00834331">
        <w:rPr>
          <w:rFonts w:ascii="华文中宋" w:eastAsia="华文中宋" w:hAnsi="华文中宋"/>
          <w:b/>
          <w:sz w:val="30"/>
          <w:szCs w:val="30"/>
        </w:rPr>
        <w:t>吴越历史舞台的中心在哪里，多年以来一直是学者与公众共同关注的焦点。尽管古籍文献对此有所__________ ，但是多__________ ，有的虽言之凿凿却只是演义。 依次填入划横线部分最恰当的一项是（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A、论证　浮光掠影</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B、涉及　穿凿附会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C、记载　语焉不详</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D、描述　轻描淡写</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34331">
        <w:rPr>
          <w:rFonts w:ascii="宋体" w:hAnsi="宋体"/>
          <w:b/>
        </w:rPr>
        <w:t>53．</w:t>
      </w:r>
      <w:r w:rsidRPr="00834331">
        <w:rPr>
          <w:rFonts w:ascii="华文中宋" w:eastAsia="华文中宋" w:hAnsi="华文中宋"/>
          <w:b/>
          <w:sz w:val="30"/>
          <w:szCs w:val="30"/>
        </w:rPr>
        <w:t xml:space="preserve">纪念澳门特别行政区基本法实施10周年座谈会于2009年12月4日在人民大会堂隆重举行。《澳门特别行政区基本法》由（　　）根据《宪法》制定通过，《基本法》规定澳门特别行政区实行的制度，确保国家对澳门的基本方针政策得以实施。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A、全国人大常委会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B、全国人大</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C、澳门特别行政区立法会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D、国务院</w:t>
      </w:r>
    </w:p>
    <w:p w:rsidR="00834331" w:rsidRPr="00834331" w:rsidP="008C7E75">
      <w:pPr>
        <w:jc w:val="left"/>
        <w:rPr>
          <w:rFonts w:ascii="华文中宋" w:eastAsia="华文中宋" w:hAnsi="华文中宋"/>
          <w:b/>
          <w:sz w:val="30"/>
          <w:szCs w:val="30"/>
        </w:rPr>
      </w:pPr>
      <w:r w:rsidRPr="00834331">
        <w:rPr>
          <w:rFonts w:ascii="宋体" w:hAnsi="宋体"/>
          <w:b/>
        </w:rPr>
        <w:t>54．</w:t>
      </w:r>
      <w:r w:rsidRPr="00834331">
        <w:rPr>
          <w:rFonts w:ascii="华文中宋" w:eastAsia="华文中宋" w:hAnsi="华文中宋"/>
          <w:b/>
          <w:sz w:val="30"/>
          <w:szCs w:val="30"/>
        </w:rPr>
        <w:t xml:space="preserve">2011年9月1日，修订后的《个人所得税法》正式施行。下列关于《个人所得税法》的说法，正确的是（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A、稿酬所得，适用比例税率，税率为百分之二十，并按应纳税额减征百分之二十</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B、扣缴义务人每月所扣的税款，自行申报纳税人每月应纳的税款，都应当在次月7日内缴入国库，并向税务机关报送纳税申报表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C、工资、薪金所得，以每月收入额减除费用3000元后的余额，为应纳税所得额</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D、企业员工全月工资应纳税所得额不超过1500元的部分，适用的税率为3%</w:t>
      </w:r>
    </w:p>
    <w:p w:rsidR="00834331" w:rsidRPr="00834331" w:rsidP="008C7E75">
      <w:pPr>
        <w:jc w:val="left"/>
        <w:rPr>
          <w:rFonts w:ascii="华文中宋" w:eastAsia="华文中宋" w:hAnsi="华文中宋"/>
          <w:b/>
          <w:sz w:val="30"/>
          <w:szCs w:val="30"/>
        </w:rPr>
      </w:pPr>
      <w:r w:rsidRPr="00834331">
        <w:rPr>
          <w:rFonts w:ascii="宋体" w:hAnsi="宋体"/>
          <w:b/>
        </w:rPr>
        <w:t>55．</w:t>
      </w:r>
      <w:r w:rsidRPr="00834331">
        <w:rPr>
          <w:rFonts w:ascii="华文中宋" w:eastAsia="华文中宋" w:hAnsi="华文中宋"/>
          <w:b/>
          <w:sz w:val="30"/>
          <w:szCs w:val="30"/>
        </w:rPr>
        <w:t>中国国家主席习近平和美国总统奥巴马在美国加利福尼亚州举行“庄园会晤”，习近平“三问中美关系”，提出（　　）的中美新型大国关系。中美新型大国关系需要双方共同努力经营、悉心维护。</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A、互相尊重主权和领土完整、互不侵犯、互不干涉内政、平等互利、和平共处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B、合作共赢、互惠互利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C、和平、发展、合作</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D、不冲突、不对抗、相互尊重、合作共赢</w:t>
      </w:r>
    </w:p>
    <w:p w:rsidR="00834331" w:rsidRPr="00834331" w:rsidP="008C7E75">
      <w:pPr>
        <w:jc w:val="left"/>
        <w:rPr>
          <w:rFonts w:ascii="华文中宋" w:eastAsia="华文中宋" w:hAnsi="华文中宋"/>
          <w:b/>
          <w:sz w:val="30"/>
          <w:szCs w:val="30"/>
        </w:rPr>
      </w:pPr>
      <w:r w:rsidRPr="00834331">
        <w:rPr>
          <w:rFonts w:ascii="宋体" w:hAnsi="宋体"/>
          <w:b/>
        </w:rPr>
        <w:t>56．</w:t>
      </w:r>
      <w:r w:rsidRPr="00834331">
        <w:rPr>
          <w:rFonts w:ascii="华文中宋" w:eastAsia="华文中宋" w:hAnsi="华文中宋"/>
          <w:b/>
          <w:sz w:val="30"/>
          <w:szCs w:val="30"/>
        </w:rPr>
        <w:t>对于能挑150斤的人，领导者既不是只让他挑100斤，也不是硬要他挑200斤，体现了（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A、扬长避短，各尽所能</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B、量才用人，职能相称</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34331">
        <w:rPr>
          <w:rFonts w:ascii="华文中宋" w:eastAsia="华文中宋" w:hAnsi="华文中宋"/>
          <w:b/>
          <w:sz w:val="30"/>
          <w:szCs w:val="30"/>
        </w:rPr>
        <w:t>C、用人不疑，疑人不用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D、爱护人才，关心帮助</w:t>
      </w:r>
    </w:p>
    <w:p w:rsidR="00834331" w:rsidRPr="00834331" w:rsidP="008C7E75">
      <w:pPr>
        <w:jc w:val="left"/>
        <w:rPr>
          <w:rFonts w:ascii="华文中宋" w:eastAsia="华文中宋" w:hAnsi="华文中宋"/>
          <w:b/>
          <w:sz w:val="30"/>
          <w:szCs w:val="30"/>
        </w:rPr>
      </w:pPr>
      <w:r w:rsidRPr="00834331">
        <w:rPr>
          <w:rFonts w:ascii="宋体" w:hAnsi="宋体"/>
          <w:b/>
        </w:rPr>
        <w:t>57．</w:t>
      </w:r>
      <w:r w:rsidRPr="00834331">
        <w:rPr>
          <w:rFonts w:ascii="华文中宋" w:eastAsia="华文中宋" w:hAnsi="华文中宋"/>
          <w:b/>
          <w:sz w:val="30"/>
          <w:szCs w:val="30"/>
        </w:rPr>
        <w:t>某市某区人民政府决定将其管理的国有味精厂出售，该厂的承包人李某以侵犯其经营自主权为由提出行政复议。下列哪一个机关是本案的行政复议机关？（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A、区国土资产管理局</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B、区人民政府</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C、市国有资产管理局</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D、市人民政府</w:t>
      </w:r>
    </w:p>
    <w:p w:rsidR="00834331" w:rsidRPr="00834331" w:rsidP="008C7E75">
      <w:pPr>
        <w:jc w:val="left"/>
        <w:rPr>
          <w:rFonts w:ascii="华文中宋" w:eastAsia="华文中宋" w:hAnsi="华文中宋"/>
          <w:b/>
          <w:sz w:val="30"/>
          <w:szCs w:val="30"/>
        </w:rPr>
      </w:pPr>
      <w:r w:rsidRPr="00834331">
        <w:rPr>
          <w:rFonts w:ascii="宋体" w:hAnsi="宋体"/>
          <w:b/>
        </w:rPr>
        <w:t>58．</w:t>
      </w:r>
      <w:r w:rsidRPr="00834331">
        <w:rPr>
          <w:rFonts w:ascii="华文中宋" w:eastAsia="华文中宋" w:hAnsi="华文中宋"/>
          <w:b/>
          <w:sz w:val="30"/>
          <w:szCs w:val="30"/>
        </w:rPr>
        <w:t>高气压中心附近的高空气流会向低空流动，空气在下降过程中温度会上升。所以，高气压中心附近的天气一般是（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A、晴天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B、阴天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C、强风</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D、雷雨</w:t>
      </w:r>
    </w:p>
    <w:p w:rsidR="00834331" w:rsidRPr="00834331" w:rsidP="008C7E75">
      <w:pPr>
        <w:jc w:val="left"/>
        <w:rPr>
          <w:rFonts w:ascii="华文中宋" w:eastAsia="华文中宋" w:hAnsi="华文中宋"/>
          <w:b/>
          <w:sz w:val="30"/>
          <w:szCs w:val="30"/>
        </w:rPr>
      </w:pPr>
      <w:r w:rsidRPr="00834331">
        <w:rPr>
          <w:rFonts w:ascii="宋体" w:hAnsi="宋体"/>
          <w:b/>
        </w:rPr>
        <w:t>59．</w:t>
      </w:r>
      <w:r w:rsidRPr="00834331">
        <w:rPr>
          <w:rFonts w:ascii="华文中宋" w:eastAsia="华文中宋" w:hAnsi="华文中宋"/>
          <w:b/>
          <w:sz w:val="30"/>
          <w:szCs w:val="30"/>
        </w:rPr>
        <w:t>下列中国古今地名对应不正确的是：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A、东京——洛阳</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B、长安——西安</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C、顺天——北京</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D、建业——南京</w:t>
      </w:r>
    </w:p>
    <w:p w:rsidR="00834331" w:rsidRPr="00834331" w:rsidP="008C7E75">
      <w:pPr>
        <w:jc w:val="left"/>
        <w:rPr>
          <w:rFonts w:ascii="华文中宋" w:eastAsia="华文中宋" w:hAnsi="华文中宋"/>
          <w:b/>
          <w:sz w:val="30"/>
          <w:szCs w:val="30"/>
        </w:rPr>
      </w:pPr>
      <w:r w:rsidRPr="00834331">
        <w:rPr>
          <w:rFonts w:ascii="宋体" w:hAnsi="宋体"/>
          <w:b/>
        </w:rPr>
        <w:t>60．</w:t>
      </w:r>
      <w:r w:rsidRPr="00834331">
        <w:rPr>
          <w:rFonts w:ascii="华文中宋" w:eastAsia="华文中宋" w:hAnsi="华文中宋"/>
          <w:b/>
          <w:sz w:val="30"/>
          <w:szCs w:val="30"/>
        </w:rPr>
        <w:t>2011年，国家将个人所得税起征点由2000元提高到3500元后，又大幅上调增值税和营业税起征点，如月销售额和营业额的最高标准都由原先的5000元提高到20000元。国家提高税收起征点的直接效果是（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A、促进分配公平，达到财政收支平衡</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34331">
        <w:rPr>
          <w:rFonts w:ascii="华文中宋" w:eastAsia="华文中宋" w:hAnsi="华文中宋"/>
          <w:b/>
          <w:sz w:val="30"/>
          <w:szCs w:val="30"/>
        </w:rPr>
        <w:t>B、完善收入分配制度，提高企业生产效率</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C、增加中低收入者收入，减轻小微企业负担</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D、刺激居民消费需求，推动企业转型升级</w:t>
      </w:r>
    </w:p>
    <w:p w:rsidR="00834331" w:rsidRPr="00834331" w:rsidP="008C7E75">
      <w:pPr>
        <w:jc w:val="left"/>
        <w:rPr>
          <w:rFonts w:ascii="华文中宋" w:eastAsia="华文中宋" w:hAnsi="华文中宋"/>
          <w:b/>
          <w:sz w:val="30"/>
          <w:szCs w:val="30"/>
        </w:rPr>
      </w:pPr>
      <w:r w:rsidRPr="00834331">
        <w:rPr>
          <w:rFonts w:ascii="宋体" w:hAnsi="宋体"/>
          <w:b/>
        </w:rPr>
        <w:t>61．</w:t>
      </w:r>
      <w:r w:rsidRPr="00834331">
        <w:rPr>
          <w:rFonts w:ascii="华文中宋" w:eastAsia="华文中宋" w:hAnsi="华文中宋"/>
          <w:b/>
          <w:sz w:val="30"/>
          <w:szCs w:val="30"/>
        </w:rPr>
        <w:t>（　　）对于使用价值相当于抽象劳动对于（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A、货币　商品经济</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B、导弹　价值规律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C、价格　自然经济</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D、价值　具体劳动</w:t>
      </w:r>
    </w:p>
    <w:p w:rsidR="00834331" w:rsidRPr="00834331" w:rsidP="008C7E75">
      <w:pPr>
        <w:jc w:val="left"/>
        <w:rPr>
          <w:rFonts w:ascii="华文中宋" w:eastAsia="华文中宋" w:hAnsi="华文中宋"/>
          <w:b/>
          <w:sz w:val="30"/>
          <w:szCs w:val="30"/>
        </w:rPr>
      </w:pPr>
      <w:r w:rsidRPr="00834331">
        <w:rPr>
          <w:rFonts w:ascii="宋体" w:hAnsi="宋体"/>
          <w:b/>
        </w:rPr>
        <w:t>62．</w:t>
      </w:r>
      <w:r w:rsidRPr="00834331">
        <w:rPr>
          <w:rFonts w:ascii="华文中宋" w:eastAsia="华文中宋" w:hAnsi="华文中宋"/>
          <w:b/>
          <w:sz w:val="30"/>
          <w:szCs w:val="30"/>
        </w:rPr>
        <w:t xml:space="preserve">下列说法，符合《公务员法》的一项是（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A、新录用的公务员试用期为半年。试用期满合格的，予以任职；不合格的，取消录用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B、对公务员的考核，按照管理权限，全面考核公务员的德、能、勤、绩、廉，重点考核工作能力</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C、公务员定期考核的结果可以以书面形式通知公务员本人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D、公务员执行明显违法的决定或者命令的，应当依法承担相应的责任</w:t>
      </w:r>
    </w:p>
    <w:p w:rsidR="00834331" w:rsidRPr="00834331" w:rsidP="008C7E75">
      <w:pPr>
        <w:jc w:val="left"/>
        <w:rPr>
          <w:rFonts w:ascii="华文中宋" w:eastAsia="华文中宋" w:hAnsi="华文中宋"/>
          <w:b/>
          <w:sz w:val="30"/>
          <w:szCs w:val="30"/>
        </w:rPr>
      </w:pPr>
      <w:r w:rsidRPr="00834331">
        <w:rPr>
          <w:rFonts w:ascii="宋体" w:hAnsi="宋体"/>
          <w:b/>
        </w:rPr>
        <w:t>63．</w:t>
      </w:r>
      <w:r w:rsidRPr="00834331">
        <w:rPr>
          <w:rFonts w:ascii="华文中宋" w:eastAsia="华文中宋" w:hAnsi="华文中宋"/>
          <w:b/>
          <w:sz w:val="30"/>
          <w:szCs w:val="30"/>
        </w:rPr>
        <w:t xml:space="preserve">下列城市中，在地势上位于我国第二级阶梯的是（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A、包头、太原、西安</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B、哈尔滨、北京、重庆</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C、西安、长沙、南宁</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D、天津、乌鲁木齐、西宁</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34331">
        <w:rPr>
          <w:rFonts w:ascii="宋体" w:hAnsi="宋体"/>
          <w:b/>
        </w:rPr>
        <w:t>64．</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女大学生杨某因和父亲杨晖拒乘一辆满员中巴车，自己被打一耳光，父亲被打得头破血流，额部缝了5针，据证人说，他当时看到3名男子将杨晖打倒在地，并在其头上连踹十几脚后离开，然后打人者中年纪较大者又返回，在杨晖头上狠踢几下，旁边的年轻女孩上前拦阻，也遭此人毒打，打人者随后跳上中巴车离去。从案例中可以看出，杨某与其父的（　　）受到严重伤害。</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A、自由权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B、人身权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C、生存权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D、人格尊严权</w:t>
      </w:r>
    </w:p>
    <w:p w:rsidR="00834331" w:rsidRPr="00834331" w:rsidP="008C7E75">
      <w:pPr>
        <w:jc w:val="left"/>
        <w:rPr>
          <w:rFonts w:ascii="华文中宋" w:eastAsia="华文中宋" w:hAnsi="华文中宋"/>
          <w:b/>
          <w:sz w:val="30"/>
          <w:szCs w:val="30"/>
        </w:rPr>
      </w:pPr>
      <w:r w:rsidRPr="00834331">
        <w:rPr>
          <w:rFonts w:ascii="宋体" w:hAnsi="宋体"/>
          <w:b/>
        </w:rPr>
        <w:t>65．</w:t>
      </w:r>
      <w:r w:rsidRPr="00834331">
        <w:rPr>
          <w:rFonts w:ascii="华文中宋" w:eastAsia="华文中宋" w:hAnsi="华文中宋"/>
          <w:b/>
          <w:sz w:val="30"/>
          <w:szCs w:val="30"/>
        </w:rPr>
        <w:t>展明于2011年3月23日发现王某出版的一部小说侵犯了自己的著作权，那么展明向人民法院提起诉讼的日期不能晚于（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A、2014年3月22日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B、2013年9月22日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C、2013年3月22日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D、2012年3月22日</w:t>
      </w:r>
    </w:p>
    <w:p w:rsidR="00834331" w:rsidRPr="00834331" w:rsidP="008C7E75">
      <w:pPr>
        <w:jc w:val="left"/>
        <w:rPr>
          <w:rFonts w:ascii="华文中宋" w:eastAsia="华文中宋" w:hAnsi="华文中宋"/>
          <w:b/>
          <w:sz w:val="30"/>
          <w:szCs w:val="30"/>
        </w:rPr>
      </w:pPr>
      <w:r w:rsidRPr="00834331">
        <w:rPr>
          <w:rFonts w:ascii="宋体" w:hAnsi="宋体"/>
          <w:b/>
        </w:rPr>
        <w:t>66．</w:t>
      </w:r>
      <w:r w:rsidRPr="00834331">
        <w:rPr>
          <w:rFonts w:ascii="华文中宋" w:eastAsia="华文中宋" w:hAnsi="华文中宋"/>
          <w:b/>
          <w:sz w:val="30"/>
          <w:szCs w:val="30"/>
        </w:rPr>
        <w:t>产业资本循环采取的职能形式是（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A、生产资本、流通资本和银行资本</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B、货币资本、生产资本和商品资本</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C、生产资本、商业资本和银行资本</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D、货币资本、生产资本和商业资本</w:t>
      </w:r>
    </w:p>
    <w:p w:rsidR="00834331" w:rsidRPr="00834331" w:rsidP="008C7E75">
      <w:pPr>
        <w:jc w:val="left"/>
        <w:rPr>
          <w:rFonts w:ascii="华文中宋" w:eastAsia="华文中宋" w:hAnsi="华文中宋"/>
          <w:b/>
          <w:sz w:val="30"/>
          <w:szCs w:val="30"/>
        </w:rPr>
      </w:pPr>
      <w:r w:rsidRPr="00834331">
        <w:rPr>
          <w:rFonts w:ascii="宋体" w:hAnsi="宋体"/>
          <w:b/>
        </w:rPr>
        <w:t>67．</w:t>
      </w:r>
      <w:r w:rsidRPr="00834331">
        <w:rPr>
          <w:rFonts w:ascii="华文中宋" w:eastAsia="华文中宋" w:hAnsi="华文中宋"/>
          <w:b/>
          <w:sz w:val="30"/>
          <w:szCs w:val="30"/>
        </w:rPr>
        <w:t xml:space="preserve">考研读博是一些人作为自我提高的一种方式。古时代也有博士一官名，博士作为官 名最早出现在（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A、秦</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B、汉</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C、唐</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D、宋</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34331">
        <w:rPr>
          <w:rFonts w:ascii="宋体" w:hAnsi="宋体"/>
          <w:b/>
        </w:rPr>
        <w:t>68．</w:t>
      </w:r>
      <w:r w:rsidRPr="00834331">
        <w:rPr>
          <w:rFonts w:ascii="华文中宋" w:eastAsia="华文中宋" w:hAnsi="华文中宋"/>
          <w:b/>
          <w:sz w:val="30"/>
          <w:szCs w:val="30"/>
        </w:rPr>
        <w:t>成语“唇亡齿寒”的“唇”和“齿”最初指代的是（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A、两个部落</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B、两个民族</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C、两个地区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D、两个国家</w:t>
      </w:r>
    </w:p>
    <w:p w:rsidR="00834331" w:rsidRPr="00834331" w:rsidP="008C7E75">
      <w:pPr>
        <w:jc w:val="left"/>
        <w:rPr>
          <w:rFonts w:ascii="华文中宋" w:eastAsia="华文中宋" w:hAnsi="华文中宋"/>
          <w:b/>
          <w:sz w:val="30"/>
          <w:szCs w:val="30"/>
        </w:rPr>
      </w:pPr>
      <w:r w:rsidRPr="00834331">
        <w:rPr>
          <w:rFonts w:ascii="宋体" w:hAnsi="宋体"/>
          <w:b/>
        </w:rPr>
        <w:t>69．</w:t>
      </w:r>
      <w:r w:rsidRPr="00834331">
        <w:rPr>
          <w:rFonts w:ascii="华文中宋" w:eastAsia="华文中宋" w:hAnsi="华文中宋"/>
          <w:b/>
          <w:sz w:val="30"/>
          <w:szCs w:val="30"/>
        </w:rPr>
        <w:t>根据我国《公务员法》的规定，服从和执行上级的决定和命令是公务员必须履行的重要义务之一。下列选项中，除了（　　）外，都是公务员“服从和执行上级的决定和命令”这句话含义的正确理解。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A、虽然对决定持有保留意见，但如果上级要求立即执行，则公务员应当执行该决定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B、如果公务员执行的决定或命令明显违法，则执行后果就由上级负责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C、如果上级的决定和命令是依法作出的，则公务员应当予以执行</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D、上级作出的决定和命令应当在其权限范围之内</w:t>
      </w:r>
    </w:p>
    <w:p w:rsidR="00834331" w:rsidRPr="00834331" w:rsidP="008C7E75">
      <w:pPr>
        <w:jc w:val="left"/>
        <w:rPr>
          <w:rFonts w:ascii="华文中宋" w:eastAsia="华文中宋" w:hAnsi="华文中宋"/>
          <w:b/>
          <w:sz w:val="30"/>
          <w:szCs w:val="30"/>
        </w:rPr>
      </w:pPr>
      <w:r w:rsidRPr="00834331">
        <w:rPr>
          <w:rFonts w:ascii="宋体" w:hAnsi="宋体"/>
          <w:b/>
        </w:rPr>
        <w:t>70．</w:t>
      </w:r>
      <w:r w:rsidRPr="00834331">
        <w:rPr>
          <w:rFonts w:ascii="华文中宋" w:eastAsia="华文中宋" w:hAnsi="华文中宋"/>
          <w:b/>
          <w:sz w:val="30"/>
          <w:szCs w:val="30"/>
        </w:rPr>
        <w:t xml:space="preserve">1938年，德国人（　　）在用慢中子轰击铀核时，首次发现了原子核的裂变现象，并放出新的中子。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A、哈恩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B、查德威克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C、卢瑟福</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D、麦克斯韦</w:t>
      </w:r>
    </w:p>
    <w:p w:rsidR="00834331" w:rsidRPr="00834331" w:rsidP="008C7E75">
      <w:pPr>
        <w:jc w:val="left"/>
        <w:rPr>
          <w:rFonts w:ascii="华文中宋" w:eastAsia="华文中宋" w:hAnsi="华文中宋"/>
          <w:b/>
          <w:sz w:val="30"/>
          <w:szCs w:val="30"/>
        </w:rPr>
      </w:pPr>
      <w:r w:rsidRPr="00834331">
        <w:rPr>
          <w:rFonts w:ascii="宋体" w:hAnsi="宋体"/>
          <w:b/>
        </w:rPr>
        <w:t>71．</w:t>
      </w:r>
      <w:r w:rsidRPr="00834331">
        <w:rPr>
          <w:rFonts w:ascii="华文中宋" w:eastAsia="华文中宋" w:hAnsi="华文中宋"/>
          <w:b/>
          <w:sz w:val="30"/>
          <w:szCs w:val="30"/>
        </w:rPr>
        <w:t>甲被车撞伤倒地，行人乙拦下一辆出租车，将甲送往医院，乙支付了车费，其间，甲的手机丢失。下列表述中正确的是（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A、车费由甲承担，甲手机丢失的损失由乙赔偿</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B、车费不由甲承担，甲手机丢失的损失由乙赔偿</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34331">
        <w:rPr>
          <w:rFonts w:ascii="华文中宋" w:eastAsia="华文中宋" w:hAnsi="华文中宋"/>
          <w:b/>
          <w:sz w:val="30"/>
          <w:szCs w:val="30"/>
        </w:rPr>
        <w:t>C、车费由甲承担，甲手机丢失的损失不由乙赔偿</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D、车费不由甲承担，甲手机丢失的损失不由乙赔偿</w:t>
      </w:r>
    </w:p>
    <w:p w:rsidR="00834331" w:rsidRPr="00834331" w:rsidP="008C7E75">
      <w:pPr>
        <w:jc w:val="left"/>
        <w:rPr>
          <w:rFonts w:ascii="华文中宋" w:eastAsia="华文中宋" w:hAnsi="华文中宋"/>
          <w:b/>
          <w:sz w:val="30"/>
          <w:szCs w:val="30"/>
        </w:rPr>
      </w:pPr>
      <w:r w:rsidRPr="00834331">
        <w:rPr>
          <w:rFonts w:ascii="宋体" w:hAnsi="宋体"/>
          <w:b/>
        </w:rPr>
        <w:t>72．</w:t>
      </w:r>
      <w:r w:rsidRPr="00834331">
        <w:rPr>
          <w:rFonts w:ascii="华文中宋" w:eastAsia="华文中宋" w:hAnsi="华文中宋"/>
          <w:b/>
          <w:sz w:val="30"/>
          <w:szCs w:val="30"/>
        </w:rPr>
        <w:t xml:space="preserve">马克思说：“立法者应该把自己看作是一个自然科学家，他不是在制造法律。不是在发明法律，而是在表述法律，……如果一个立法者用自己的臆想来代替事物的本质，那么我们就应该责备他极端任性。”下列哪些说法不违背这句话的原意?（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A、立法应反映客观规律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B、立法不是立法者所代表的国家意志的体现</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C、客观规律与法律规范是同时产生的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D、法律要具有科学性</w:t>
      </w:r>
    </w:p>
    <w:p w:rsidR="00834331" w:rsidRPr="00834331" w:rsidP="008C7E75">
      <w:pPr>
        <w:jc w:val="left"/>
        <w:rPr>
          <w:rFonts w:ascii="华文中宋" w:eastAsia="华文中宋" w:hAnsi="华文中宋"/>
          <w:b/>
          <w:sz w:val="30"/>
          <w:szCs w:val="30"/>
        </w:rPr>
      </w:pPr>
      <w:r w:rsidRPr="00834331">
        <w:rPr>
          <w:rFonts w:ascii="宋体" w:hAnsi="宋体"/>
          <w:b/>
        </w:rPr>
        <w:t>73．</w:t>
      </w:r>
      <w:r w:rsidRPr="00834331">
        <w:rPr>
          <w:rFonts w:ascii="华文中宋" w:eastAsia="华文中宋" w:hAnsi="华文中宋"/>
          <w:b/>
          <w:sz w:val="30"/>
          <w:szCs w:val="30"/>
        </w:rPr>
        <w:t>下列对CPI(居民消费价格指数)的认识正确的是（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A、CPI反映一定时期内居民所购生活消费品的价格程度的绝对数</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B、CPI用来分析消费品非零售价对居民生活费用支出的影响程度</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C、CPI反映居民所购生活消费品的价值和服务项目价格变动趋势</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D、CPI是采用指数商品加权平均的方法算出来的</w:t>
      </w:r>
    </w:p>
    <w:p w:rsidR="00834331" w:rsidRPr="00834331" w:rsidP="008C7E75">
      <w:pPr>
        <w:jc w:val="left"/>
        <w:rPr>
          <w:rFonts w:ascii="华文中宋" w:eastAsia="华文中宋" w:hAnsi="华文中宋"/>
          <w:b/>
          <w:sz w:val="30"/>
          <w:szCs w:val="30"/>
        </w:rPr>
      </w:pPr>
      <w:r w:rsidRPr="00834331">
        <w:rPr>
          <w:rFonts w:ascii="宋体" w:hAnsi="宋体"/>
          <w:b/>
        </w:rPr>
        <w:t>74．</w:t>
      </w:r>
      <w:r w:rsidRPr="00834331">
        <w:rPr>
          <w:rFonts w:ascii="华文中宋" w:eastAsia="华文中宋" w:hAnsi="华文中宋"/>
          <w:b/>
          <w:sz w:val="30"/>
          <w:szCs w:val="30"/>
        </w:rPr>
        <w:t>科学发展观是用来指导发展的，不能离开发展这个主题，离开了发展这个主题就没有意义了。这告诉我们，树立和落实科学发展观，必须始终坚持（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A、以经济建设为中心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B、以保护环境为中心</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C、以调整结构为重点</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D、以节约资源为重点</w:t>
      </w:r>
    </w:p>
    <w:p w:rsidR="00834331" w:rsidRPr="00834331" w:rsidP="008C7E75">
      <w:pPr>
        <w:jc w:val="left"/>
        <w:rPr>
          <w:rFonts w:ascii="华文中宋" w:eastAsia="华文中宋" w:hAnsi="华文中宋"/>
          <w:b/>
          <w:sz w:val="30"/>
          <w:szCs w:val="30"/>
        </w:rPr>
      </w:pPr>
      <w:r w:rsidRPr="00834331">
        <w:rPr>
          <w:rFonts w:ascii="宋体" w:hAnsi="宋体"/>
          <w:b/>
        </w:rPr>
        <w:t>75．</w:t>
      </w:r>
      <w:r w:rsidRPr="00834331">
        <w:rPr>
          <w:rFonts w:ascii="华文中宋" w:eastAsia="华文中宋" w:hAnsi="华文中宋"/>
          <w:b/>
          <w:sz w:val="30"/>
          <w:szCs w:val="30"/>
        </w:rPr>
        <w:t>我国提出“三步走”战略，全面建设小康社会，都是以发展经济为中心。发展经济的根本目的是（　　）。</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34331">
        <w:rPr>
          <w:rFonts w:ascii="华文中宋" w:eastAsia="华文中宋" w:hAnsi="华文中宋"/>
          <w:b/>
          <w:sz w:val="30"/>
          <w:szCs w:val="30"/>
        </w:rPr>
        <w:t>A、解放和发展生产力</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B、体现社会主义优越性</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C、消灭剥削，消除两极分化</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D、实现共同富裕，提高全国人民的生活水平和质量</w:t>
      </w:r>
    </w:p>
    <w:p w:rsidR="00834331" w:rsidRPr="00834331" w:rsidP="008C7E75">
      <w:pPr>
        <w:jc w:val="left"/>
        <w:rPr>
          <w:rFonts w:ascii="华文中宋" w:eastAsia="华文中宋" w:hAnsi="华文中宋"/>
          <w:b/>
          <w:sz w:val="30"/>
          <w:szCs w:val="30"/>
        </w:rPr>
      </w:pPr>
      <w:r w:rsidRPr="00834331">
        <w:rPr>
          <w:rFonts w:ascii="宋体" w:hAnsi="宋体"/>
          <w:b/>
        </w:rPr>
        <w:t>76．</w:t>
      </w:r>
      <w:r w:rsidRPr="00834331">
        <w:rPr>
          <w:rFonts w:ascii="华文中宋" w:eastAsia="华文中宋" w:hAnsi="华文中宋"/>
          <w:b/>
          <w:sz w:val="30"/>
          <w:szCs w:val="30"/>
        </w:rPr>
        <w:t>某区卫生行政部门根据《公共场所卫生管理条例》的相关规定，对某饭馆作出吊销卫生许可证的决定。这一行为属于行政（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A、处罚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B、监督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C、强制执行</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D、强制措施</w:t>
      </w:r>
    </w:p>
    <w:p w:rsidR="00834331" w:rsidRPr="00834331" w:rsidP="008C7E75">
      <w:pPr>
        <w:jc w:val="left"/>
        <w:rPr>
          <w:rFonts w:ascii="华文中宋" w:eastAsia="华文中宋" w:hAnsi="华文中宋"/>
          <w:b/>
          <w:sz w:val="30"/>
          <w:szCs w:val="30"/>
        </w:rPr>
      </w:pPr>
      <w:r w:rsidRPr="00834331">
        <w:rPr>
          <w:rFonts w:ascii="宋体" w:hAnsi="宋体"/>
          <w:b/>
        </w:rPr>
        <w:t>77．</w:t>
      </w:r>
      <w:r w:rsidRPr="00834331">
        <w:rPr>
          <w:rFonts w:ascii="华文中宋" w:eastAsia="华文中宋" w:hAnsi="华文中宋"/>
          <w:b/>
          <w:sz w:val="30"/>
          <w:szCs w:val="30"/>
        </w:rPr>
        <w:t>秦国能消灭六国，统一天下的根本原因是（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A、商鞅变法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B、秦王赢政的雄才大略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C、六国互相征伐</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D、秦国成功的外交</w:t>
      </w:r>
    </w:p>
    <w:p w:rsidR="00834331" w:rsidRPr="00834331" w:rsidP="008C7E75">
      <w:pPr>
        <w:jc w:val="left"/>
        <w:rPr>
          <w:rFonts w:ascii="华文中宋" w:eastAsia="华文中宋" w:hAnsi="华文中宋"/>
          <w:b/>
          <w:sz w:val="30"/>
          <w:szCs w:val="30"/>
        </w:rPr>
      </w:pPr>
      <w:r w:rsidRPr="00834331">
        <w:rPr>
          <w:rFonts w:ascii="宋体" w:hAnsi="宋体"/>
          <w:b/>
        </w:rPr>
        <w:t>78．</w:t>
      </w:r>
      <w:r w:rsidRPr="00834331">
        <w:rPr>
          <w:rFonts w:ascii="华文中宋" w:eastAsia="华文中宋" w:hAnsi="华文中宋"/>
          <w:b/>
          <w:sz w:val="30"/>
          <w:szCs w:val="30"/>
        </w:rPr>
        <w:t>《继承法》第16条第2款规定：公民可以遗嘱将个人财产指定由法定继承的一人或数人继承。从法的规范作用看，这一规定属于下列哪一情况?</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A、个别指引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B、确定的指引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C、有选择的指引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D、非规范性指引</w:t>
      </w:r>
    </w:p>
    <w:p w:rsidR="00834331" w:rsidRPr="00834331" w:rsidP="008C7E75">
      <w:pPr>
        <w:jc w:val="left"/>
        <w:rPr>
          <w:rFonts w:ascii="华文中宋" w:eastAsia="华文中宋" w:hAnsi="华文中宋"/>
          <w:b/>
          <w:sz w:val="30"/>
          <w:szCs w:val="30"/>
        </w:rPr>
      </w:pPr>
      <w:r w:rsidRPr="00834331">
        <w:rPr>
          <w:rFonts w:ascii="宋体" w:hAnsi="宋体"/>
          <w:b/>
        </w:rPr>
        <w:t>79．</w:t>
      </w:r>
      <w:r w:rsidRPr="00834331">
        <w:rPr>
          <w:rFonts w:ascii="华文中宋" w:eastAsia="华文中宋" w:hAnsi="华文中宋"/>
          <w:b/>
          <w:sz w:val="30"/>
          <w:szCs w:val="30"/>
        </w:rPr>
        <w:t>税务机关依照法定的税种、税率对某企业征税，这一行为是（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A、自由裁量行政行为</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34331">
        <w:rPr>
          <w:rFonts w:ascii="华文中宋" w:eastAsia="华文中宋" w:hAnsi="华文中宋"/>
          <w:b/>
          <w:sz w:val="30"/>
          <w:szCs w:val="30"/>
        </w:rPr>
        <w:t>B、不要式行政行为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C、双方行政行为</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D、羁束行政行为</w:t>
      </w:r>
    </w:p>
    <w:p w:rsidR="00834331" w:rsidRPr="00834331" w:rsidP="008C7E75">
      <w:pPr>
        <w:jc w:val="left"/>
        <w:rPr>
          <w:rFonts w:ascii="华文中宋" w:eastAsia="华文中宋" w:hAnsi="华文中宋"/>
          <w:b/>
          <w:sz w:val="30"/>
          <w:szCs w:val="30"/>
        </w:rPr>
      </w:pPr>
      <w:r w:rsidRPr="00834331">
        <w:rPr>
          <w:rFonts w:ascii="宋体" w:hAnsi="宋体"/>
          <w:b/>
        </w:rPr>
        <w:t>80．</w:t>
      </w:r>
      <w:r w:rsidRPr="00834331">
        <w:rPr>
          <w:rFonts w:ascii="华文中宋" w:eastAsia="华文中宋" w:hAnsi="华文中宋"/>
          <w:b/>
          <w:sz w:val="30"/>
          <w:szCs w:val="30"/>
        </w:rPr>
        <w:t xml:space="preserve">剧烈运动后。人们常常满脸通红，大汗淋漓，这主要是因为皮肤的什么功能?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A、保护和排泄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B、排泄和调节体温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C、排泄和感受外界刺激</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D、保护和感受外界刺激</w:t>
      </w:r>
    </w:p>
    <w:p w:rsidR="00834331" w:rsidRPr="00834331" w:rsidP="008C7E75">
      <w:pPr>
        <w:jc w:val="left"/>
        <w:rPr>
          <w:rFonts w:ascii="华文中宋" w:eastAsia="华文中宋" w:hAnsi="华文中宋"/>
          <w:b/>
          <w:sz w:val="30"/>
          <w:szCs w:val="30"/>
        </w:rPr>
      </w:pPr>
      <w:r w:rsidRPr="00834331">
        <w:rPr>
          <w:rFonts w:ascii="宋体" w:hAnsi="宋体"/>
          <w:b/>
        </w:rPr>
        <w:t>81．</w:t>
      </w:r>
      <w:r w:rsidRPr="00834331">
        <w:rPr>
          <w:rFonts w:ascii="华文中宋" w:eastAsia="华文中宋" w:hAnsi="华文中宋"/>
          <w:b/>
          <w:sz w:val="30"/>
          <w:szCs w:val="30"/>
        </w:rPr>
        <w:t>诗歌“接天莲叶无穷碧，映日荷花别样红”描写的时节应该是：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A、春季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B、夏季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C、秋季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D、冬季</w:t>
      </w:r>
    </w:p>
    <w:p w:rsidR="00834331" w:rsidRPr="00834331" w:rsidP="008C7E75">
      <w:pPr>
        <w:jc w:val="left"/>
        <w:rPr>
          <w:rFonts w:ascii="华文中宋" w:eastAsia="华文中宋" w:hAnsi="华文中宋"/>
          <w:b/>
          <w:sz w:val="30"/>
          <w:szCs w:val="30"/>
        </w:rPr>
      </w:pPr>
      <w:r w:rsidRPr="00834331">
        <w:rPr>
          <w:rFonts w:ascii="宋体" w:hAnsi="宋体"/>
          <w:b/>
        </w:rPr>
        <w:t>82．</w:t>
      </w:r>
      <w:r w:rsidRPr="00834331">
        <w:rPr>
          <w:rFonts w:ascii="华文中宋" w:eastAsia="华文中宋" w:hAnsi="华文中宋"/>
          <w:b/>
          <w:sz w:val="30"/>
          <w:szCs w:val="30"/>
        </w:rPr>
        <w:t xml:space="preserve">根据我国《国家赔偿法》的规定，受行政机关委托的组织或者个人在行使受委托的行政权力时侵犯公民、法人和其他组织的合法权益造成损害的，经复议机关复议后作出的决定加重损害的，赔偿义务机关为（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A、被委托的行政机关</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B、被委托的行政机关和复议机关</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C、行政复议机关</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D、委托的行政机关和复议机关</w:t>
      </w:r>
    </w:p>
    <w:p w:rsidR="00834331" w:rsidRPr="00834331" w:rsidP="008C7E75">
      <w:pPr>
        <w:jc w:val="left"/>
        <w:rPr>
          <w:rFonts w:ascii="华文中宋" w:eastAsia="华文中宋" w:hAnsi="华文中宋"/>
          <w:b/>
          <w:sz w:val="30"/>
          <w:szCs w:val="30"/>
        </w:rPr>
      </w:pPr>
      <w:r w:rsidRPr="00834331">
        <w:rPr>
          <w:rFonts w:ascii="宋体" w:hAnsi="宋体"/>
          <w:b/>
        </w:rPr>
        <w:t>83．</w:t>
      </w:r>
      <w:r w:rsidRPr="00834331">
        <w:rPr>
          <w:rFonts w:ascii="华文中宋" w:eastAsia="华文中宋" w:hAnsi="华文中宋"/>
          <w:b/>
          <w:sz w:val="30"/>
          <w:szCs w:val="30"/>
        </w:rPr>
        <w:t>许多人喜欢晨练，但从环境角度来看，城市早晨的空气并不新鲜，原因是（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A、早晨空气中有时有逆温层，不利于污染物的扩散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B、早晨空气中含有大量的二氧化碳</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34331">
        <w:rPr>
          <w:rFonts w:ascii="华文中宋" w:eastAsia="华文中宋" w:hAnsi="华文中宋"/>
          <w:b/>
          <w:sz w:val="30"/>
          <w:szCs w:val="30"/>
        </w:rPr>
        <w:t>C、早晨公路上汽车太多，污染严重</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D、早晨人们刚刚起床，不适宜在室外锻炼</w:t>
      </w:r>
    </w:p>
    <w:p w:rsidR="00834331" w:rsidRPr="00834331" w:rsidP="008C7E75">
      <w:pPr>
        <w:jc w:val="left"/>
        <w:rPr>
          <w:rFonts w:ascii="华文中宋" w:eastAsia="华文中宋" w:hAnsi="华文中宋"/>
          <w:b/>
          <w:sz w:val="30"/>
          <w:szCs w:val="30"/>
        </w:rPr>
      </w:pPr>
      <w:r w:rsidRPr="00834331">
        <w:rPr>
          <w:rFonts w:ascii="宋体" w:hAnsi="宋体"/>
          <w:b/>
        </w:rPr>
        <w:t>84．</w:t>
      </w:r>
      <w:r w:rsidRPr="00834331">
        <w:rPr>
          <w:rFonts w:ascii="华文中宋" w:eastAsia="华文中宋" w:hAnsi="华文中宋"/>
          <w:b/>
          <w:sz w:val="30"/>
          <w:szCs w:val="30"/>
        </w:rPr>
        <w:t>十七大报告指出，改革开放以来我们取得一切成绩和进步的根本原因，归结起来就是（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A、开辟了中国特色社会主义道路．形成了中国特色社会主义理论体系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B、坚持“一个中心．两个基本点”的原则绝不动摇</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C、坚持和完善社会主义市场经济体制绝不动摇</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D、高举邓小平理论伟大旗帜绝不动摇</w:t>
      </w:r>
    </w:p>
    <w:p w:rsidR="00834331" w:rsidRPr="00834331" w:rsidP="008C7E75">
      <w:pPr>
        <w:jc w:val="left"/>
        <w:rPr>
          <w:rFonts w:ascii="华文中宋" w:eastAsia="华文中宋" w:hAnsi="华文中宋"/>
          <w:b/>
          <w:sz w:val="30"/>
          <w:szCs w:val="30"/>
        </w:rPr>
      </w:pPr>
      <w:r w:rsidRPr="00834331">
        <w:rPr>
          <w:rFonts w:ascii="宋体" w:hAnsi="宋体"/>
          <w:b/>
        </w:rPr>
        <w:t>85．</w:t>
      </w:r>
      <w:r w:rsidRPr="00834331">
        <w:rPr>
          <w:rFonts w:ascii="华文中宋" w:eastAsia="华文中宋" w:hAnsi="华文中宋"/>
          <w:b/>
          <w:sz w:val="30"/>
          <w:szCs w:val="30"/>
        </w:rPr>
        <w:t>苟利国家生死以，岂因祸福避趋之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A、雄关漫道真如铁，而今迈步从头越</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B、时进则进，时退则退，动静不失其时</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C、山穷水尽疑无路，柳暗花明又一村</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D、留得青山在，不怕没柴烧</w:t>
      </w:r>
    </w:p>
    <w:p w:rsidR="00834331" w:rsidRPr="00834331" w:rsidP="008C7E75">
      <w:pPr>
        <w:jc w:val="left"/>
        <w:rPr>
          <w:rFonts w:ascii="华文中宋" w:eastAsia="华文中宋" w:hAnsi="华文中宋"/>
          <w:b/>
          <w:sz w:val="30"/>
          <w:szCs w:val="30"/>
        </w:rPr>
      </w:pPr>
      <w:r w:rsidRPr="00834331">
        <w:rPr>
          <w:rFonts w:ascii="宋体" w:hAnsi="宋体"/>
          <w:b/>
        </w:rPr>
        <w:t>86．</w:t>
      </w:r>
      <w:r w:rsidRPr="00834331">
        <w:rPr>
          <w:rFonts w:ascii="华文中宋" w:eastAsia="华文中宋" w:hAnsi="华文中宋"/>
          <w:b/>
          <w:sz w:val="30"/>
          <w:szCs w:val="30"/>
        </w:rPr>
        <w:t xml:space="preserve">下列关于PM2．5的说法，正确的有（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A、PM2．5可以称为可入肺颗粒物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B、PM2．5是指大气中直径小于或等于2．5微米的颗粒物</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C、PM2．5会严重影响空气质量</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D、PM2．5在天气晴朗时会很快消失</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34331">
        <w:rPr>
          <w:rFonts w:ascii="宋体" w:hAnsi="宋体"/>
          <w:b/>
        </w:rPr>
        <w:t>87．</w:t>
      </w:r>
      <w:r w:rsidRPr="00834331">
        <w:rPr>
          <w:rFonts w:ascii="华文中宋" w:eastAsia="华文中宋" w:hAnsi="华文中宋"/>
          <w:b/>
          <w:sz w:val="30"/>
          <w:szCs w:val="30"/>
        </w:rPr>
        <w:t>中国的改革开放从优先发展东部沿海地区起步。根据不断变化的形势。党中央又适时提出了西部大开发和振兴东北等老工业基地战略。到2002年，国家在西部开工30多个项目，总投资超过6000亿元。振兴东北老工业基地的第一批项目总投资额数百亿元。到2020年，全国地区发展差异系数(根据各地人均国内生产总值的离散系数计算)将控制在0．747以下。这段材料所体现的科学发展观的内涵包括（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A、缩小地区差距，实现共同发展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B、鼓励东部地区加快发展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C、坚持东中西部平衡发展</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D、东中西互动、优势互补、相互促进、共同发展</w:t>
      </w:r>
    </w:p>
    <w:p w:rsidR="00834331" w:rsidRPr="00834331" w:rsidP="008C7E75">
      <w:pPr>
        <w:jc w:val="left"/>
        <w:rPr>
          <w:rFonts w:ascii="华文中宋" w:eastAsia="华文中宋" w:hAnsi="华文中宋"/>
          <w:b/>
          <w:sz w:val="30"/>
          <w:szCs w:val="30"/>
        </w:rPr>
      </w:pPr>
      <w:r w:rsidRPr="00834331">
        <w:rPr>
          <w:rFonts w:ascii="宋体" w:hAnsi="宋体"/>
          <w:b/>
        </w:rPr>
        <w:t>88．</w:t>
      </w:r>
      <w:r w:rsidRPr="00834331">
        <w:rPr>
          <w:rFonts w:ascii="华文中宋" w:eastAsia="华文中宋" w:hAnsi="华文中宋"/>
          <w:b/>
          <w:sz w:val="30"/>
          <w:szCs w:val="30"/>
        </w:rPr>
        <w:t>下列各组软件中．全部属于系统软件的一组是：</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A、程序语言处理程序、操作系统、数据库管理系统</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B、文字处理程序、编辑程序、操作系统</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C、财务处理软件、金融软件、网络系统</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D、WPS OffiCe2011、ExCe12007，Windows7</w:t>
      </w:r>
    </w:p>
    <w:p w:rsidR="00834331" w:rsidRPr="00834331" w:rsidP="008C7E75">
      <w:pPr>
        <w:jc w:val="left"/>
        <w:rPr>
          <w:rFonts w:ascii="华文中宋" w:eastAsia="华文中宋" w:hAnsi="华文中宋"/>
          <w:b/>
          <w:sz w:val="30"/>
          <w:szCs w:val="30"/>
        </w:rPr>
      </w:pPr>
      <w:r w:rsidRPr="00834331">
        <w:rPr>
          <w:rFonts w:ascii="宋体" w:hAnsi="宋体"/>
          <w:b/>
        </w:rPr>
        <w:t>89．</w:t>
      </w:r>
      <w:r w:rsidRPr="00834331">
        <w:rPr>
          <w:rFonts w:ascii="华文中宋" w:eastAsia="华文中宋" w:hAnsi="华文中宋"/>
          <w:b/>
          <w:sz w:val="30"/>
          <w:szCs w:val="30"/>
        </w:rPr>
        <w:t>下列银行中不是政策性银行的是（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A、中国农业银行</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B、国家开发银行</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C、中国进出口银行</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D、中国农业发展银行</w:t>
      </w:r>
    </w:p>
    <w:p w:rsidR="00834331" w:rsidRPr="00834331" w:rsidP="008C7E75">
      <w:pPr>
        <w:jc w:val="left"/>
        <w:rPr>
          <w:rFonts w:ascii="华文中宋" w:eastAsia="华文中宋" w:hAnsi="华文中宋"/>
          <w:b/>
          <w:sz w:val="30"/>
          <w:szCs w:val="30"/>
        </w:rPr>
      </w:pPr>
      <w:r w:rsidRPr="00834331">
        <w:rPr>
          <w:rFonts w:ascii="宋体" w:hAnsi="宋体"/>
          <w:b/>
        </w:rPr>
        <w:t>90．</w:t>
      </w:r>
      <w:r w:rsidRPr="00834331">
        <w:rPr>
          <w:rFonts w:ascii="华文中宋" w:eastAsia="华文中宋" w:hAnsi="华文中宋"/>
          <w:b/>
          <w:sz w:val="30"/>
          <w:szCs w:val="30"/>
        </w:rPr>
        <w:t xml:space="preserve">关于我国第六次人口普查，下列表述正确的是（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A、其标准时点是2010年1月1 H至2010年12月31日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B、所取得的数据不得作为对普查对象实施处罚的依据</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C、所需经费由中央政府完全负担，列入相应年度的财政预算</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D、采用按户口所在地登记的原则</w:t>
      </w:r>
    </w:p>
    <w:p w:rsidR="00834331" w:rsidRPr="00834331" w:rsidP="00834331">
      <w:pPr>
        <w:jc w:val="left"/>
        <w:rPr>
          <w:rFonts w:ascii="宋体" w:hAnsi="宋体"/>
          <w:b/>
        </w:rPr>
      </w:pPr>
      <w:r w:rsidRPr="00834331">
        <w:rPr>
          <w:rFonts w:ascii="微软雅黑" w:eastAsia="微软雅黑" w:hAnsi="微软雅黑"/>
          <w:b/>
          <w:sz w:val="28"/>
        </w:rPr>
        <w:t>四、言语理解与表达</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34331">
        <w:rPr>
          <w:rFonts w:ascii="宋体" w:hAnsi="宋体"/>
          <w:b/>
        </w:rPr>
        <w:t>91．</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中日关系的历史证明．两国虽然爆发过数次大规模的战争，但战争在两国关系的历史中是短暂的，大多数历史时期两国处于和平交往的状态。因此，________，虽然两国关系中还存在一些难以解决的矛盾，以后还可能出现各种各样的波折和挑战．但从历史大趋势来看，逐渐消除对立和紧张，走向和睦与更加紧密相互依存的大方向不可改变。</w:t>
      </w:r>
      <w:r w:rsidRPr="00834331">
        <w:rPr>
          <w:rFonts w:ascii="华文中宋" w:eastAsia="华文中宋" w:hAnsi="华文中宋"/>
          <w:b/>
          <w:sz w:val="30"/>
          <w:szCs w:val="30"/>
        </w:rPr>
        <w:t xml:space="preserve"> </w:t>
      </w:r>
      <w:r w:rsidRPr="00834331">
        <w:rPr>
          <w:rFonts w:ascii="华文中宋" w:eastAsia="华文中宋" w:hAnsi="华文中宋"/>
          <w:b/>
          <w:sz w:val="30"/>
          <w:szCs w:val="30"/>
        </w:rPr>
        <w:t xml:space="preserve"> 填入划横线部分最恰当的一项是（　　）。</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A、中日两国间的矛盾将逐步趋向缓和</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B、中日两国恢复正常邦交指日可待</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C、中日两国问的矛盾会逐渐沉寂下来</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D、中日两国矛盾并非不可调节、不可缓和</w:t>
      </w:r>
    </w:p>
    <w:p w:rsidR="00834331" w:rsidRPr="00834331" w:rsidP="008C7E75">
      <w:pPr>
        <w:jc w:val="left"/>
        <w:rPr>
          <w:rFonts w:ascii="华文中宋" w:eastAsia="华文中宋" w:hAnsi="华文中宋"/>
          <w:b/>
          <w:sz w:val="30"/>
          <w:szCs w:val="30"/>
        </w:rPr>
      </w:pPr>
      <w:r w:rsidRPr="00834331">
        <w:rPr>
          <w:rFonts w:ascii="宋体" w:hAnsi="宋体"/>
          <w:b/>
        </w:rPr>
        <w:t>92．</w:t>
      </w:r>
      <w:r w:rsidRPr="00834331">
        <w:rPr>
          <w:rFonts w:ascii="华文中宋" w:eastAsia="华文中宋" w:hAnsi="华文中宋"/>
          <w:b/>
          <w:sz w:val="30"/>
          <w:szCs w:val="30"/>
        </w:rPr>
        <w:t>经典之所以为经典，就是因为它不但历久弥新，而且常读常新。常言道，“读书百遍其义自见”，苏轼也说“故书不厌百回读，熟读深思子自知”。经典之书，不同年龄读有不同年龄的体会，不同境遇读有不同境遇的领悟。小时候背诵经典，可能还不能领会其中要旨，但是背熟了，就成为一个人知识积累的一部分，长大后在生活和工作中自然会慢慢领会其中的精髓。这就是所谓“熟读而后能悟，悟而后能用，用而后生巧，巧而后出新”的道理。这段文字主要谈论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A、经典何以为经典</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B、经典能常读常新</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C、经典阅读具有阶段性</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D、经典的精髓需慢慢领会</w:t>
      </w:r>
    </w:p>
    <w:p w:rsidR="00834331" w:rsidRPr="00834331" w:rsidP="008C7E75">
      <w:pPr>
        <w:jc w:val="left"/>
        <w:rPr>
          <w:rFonts w:ascii="华文中宋" w:eastAsia="华文中宋" w:hAnsi="华文中宋"/>
          <w:b/>
          <w:sz w:val="30"/>
          <w:szCs w:val="30"/>
        </w:rPr>
      </w:pPr>
      <w:r w:rsidRPr="00834331">
        <w:rPr>
          <w:rFonts w:ascii="宋体" w:hAnsi="宋体"/>
          <w:b/>
        </w:rPr>
        <w:t>93．</w:t>
      </w:r>
      <w:r w:rsidRPr="00834331">
        <w:rPr>
          <w:rFonts w:ascii="华文中宋" w:eastAsia="华文中宋" w:hAnsi="华文中宋"/>
          <w:b/>
          <w:sz w:val="30"/>
          <w:szCs w:val="30"/>
        </w:rPr>
        <w:t xml:space="preserve">诺贝尔文学奖诞生于20世纪初。这个世纪被史学家认为是充斥着战争和杀戮的世纪，是人类有史以来最为血腥、最为恐怖和野蛮的一百年。所以，在西方，文学被认为是神学退场之后人类道德底线的全面防护，是对人类内心原罪与原欲进行救赎的诺亚方舟。在这样一种背景下，诺贝尔文学奖就是要鼓励理想主义的创作、对社会压制人性的批判、对生存状态与内心世界的关注。这段文字主要谈论的是（　　）。 </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34331">
        <w:rPr>
          <w:rFonts w:ascii="华文中宋" w:eastAsia="华文中宋" w:hAnsi="华文中宋"/>
          <w:b/>
          <w:sz w:val="30"/>
          <w:szCs w:val="30"/>
        </w:rPr>
        <w:t>A、诺贝尔文学奖设立的背景及初衷</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B、文学与神学一样，是对人类道德底线的全面防护</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C、诺贝尔文学奖所鼓励的创作方向</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D、文学能够接替神学，对人类内心的原罪与原欲进行救赎</w:t>
      </w:r>
    </w:p>
    <w:p w:rsidR="00834331" w:rsidRPr="00834331" w:rsidP="008C7E75">
      <w:pPr>
        <w:jc w:val="left"/>
        <w:rPr>
          <w:rFonts w:ascii="华文中宋" w:eastAsia="华文中宋" w:hAnsi="华文中宋"/>
          <w:b/>
          <w:sz w:val="30"/>
          <w:szCs w:val="30"/>
        </w:rPr>
      </w:pPr>
      <w:r w:rsidRPr="00834331">
        <w:rPr>
          <w:rFonts w:ascii="宋体" w:hAnsi="宋体"/>
          <w:b/>
        </w:rPr>
        <w:t>94．</w:t>
      </w:r>
      <w:r w:rsidRPr="00834331">
        <w:rPr>
          <w:rFonts w:ascii="华文中宋" w:eastAsia="华文中宋" w:hAnsi="华文中宋"/>
          <w:b/>
          <w:sz w:val="30"/>
          <w:szCs w:val="30"/>
        </w:rPr>
        <w:t>铁树开花有很强的地域性，生长在热带的铁树。10年后就能年年开花结果。北方近年来铁树频频开花，是因为铁树大多被当做盆景养殖．人们在培养铁树的各个环节中都非常讲究，从幼苗培育到栽培技术，再到日常照顾都非常细心、认真，具体到选择高科技肥料、使用适宜的水量等等，生长在温室中的铁树自然容易开花结果。而且，铁树是裸子植物，达到一定的树龄自然会开花，不开花反而不正常。 这段文字意在表明：</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A、人工干预使铁树在北方的花期缩短</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B、铁树在寒冷的北方开花属于正常现象</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C、地域性强的植物通过人力能改变其品种</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D、裸子植物在北方的开花时间因品种而异</w:t>
      </w:r>
    </w:p>
    <w:p w:rsidR="00834331" w:rsidRPr="00834331" w:rsidP="008C7E75">
      <w:pPr>
        <w:jc w:val="left"/>
        <w:rPr>
          <w:rFonts w:ascii="华文中宋" w:eastAsia="华文中宋" w:hAnsi="华文中宋"/>
          <w:b/>
          <w:sz w:val="30"/>
          <w:szCs w:val="30"/>
        </w:rPr>
      </w:pPr>
      <w:r w:rsidRPr="00834331">
        <w:rPr>
          <w:rFonts w:ascii="宋体" w:hAnsi="宋体"/>
          <w:b/>
        </w:rPr>
        <w:t>95．</w:t>
      </w:r>
      <w:r w:rsidRPr="00834331">
        <w:rPr>
          <w:rFonts w:ascii="华文中宋" w:eastAsia="华文中宋" w:hAnsi="华文中宋"/>
          <w:b/>
          <w:sz w:val="30"/>
          <w:szCs w:val="30"/>
        </w:rPr>
        <w:t>①令人称奇的是，夜空中的星星不断变大，最后汇聚成一个巨大的圆形轮廓②在水滴逐渐扩散的过程中，屏幕上先是出现一个膜，随后变成多个膜，不一会儿，这些膜就组成了水立方的图案③随后水立方幻化成缀满点点繁星的夜空④在大型屏幕由蓝色背景缓缓变成一片红色之后，气势恢弘的鸟巢图案就赫然映人眼帘　　⑤上海世博会北京馆昨天首次为公众做了一次变换造型的演示⑥正当人们在议论下一个图案是什么的时候，只见红色悄悄褪去，取而代之的是几颗晶莹剔透的水滴将以上6个句子重新排列，语序正确的是（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A、⑤③①④⑥②</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B、⑤④③①⑥②</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34331">
        <w:rPr>
          <w:rFonts w:ascii="华文中宋" w:eastAsia="华文中宋" w:hAnsi="华文中宋"/>
          <w:b/>
          <w:sz w:val="30"/>
          <w:szCs w:val="30"/>
        </w:rPr>
        <w:t>C、⑤④⑥②③①</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D、⑤⑥②④③①</w:t>
      </w:r>
    </w:p>
    <w:p w:rsidR="00834331" w:rsidRPr="00834331" w:rsidP="008C7E75">
      <w:pPr>
        <w:jc w:val="left"/>
        <w:rPr>
          <w:rFonts w:ascii="华文中宋" w:eastAsia="华文中宋" w:hAnsi="华文中宋"/>
          <w:b/>
          <w:sz w:val="30"/>
          <w:szCs w:val="30"/>
        </w:rPr>
      </w:pPr>
      <w:r w:rsidRPr="00834331">
        <w:rPr>
          <w:rFonts w:ascii="宋体" w:hAnsi="宋体"/>
          <w:b/>
        </w:rPr>
        <w:t>96．</w:t>
      </w:r>
      <w:r w:rsidRPr="00834331">
        <w:rPr>
          <w:rFonts w:ascii="华文中宋" w:eastAsia="华文中宋" w:hAnsi="华文中宋"/>
          <w:b/>
          <w:sz w:val="30"/>
          <w:szCs w:val="30"/>
        </w:rPr>
        <w:t>春秋时期，周天子的地位一落千丈，诸侯王不再听命于周王，一些强大的诸侯趁机发动兼并战争，强迫其他各国承认其霸主地位。管仲辅佐（　　）打着“尊王攘夷”旗号，使其“九合诸侯，一匡天下”，成为春秋时期第一个霸主。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A、晋文公</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B、楚庄王</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C、齐桓公</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D、秦穆公</w:t>
      </w:r>
    </w:p>
    <w:p w:rsidR="00834331" w:rsidRPr="00834331" w:rsidP="008C7E75">
      <w:pPr>
        <w:jc w:val="left"/>
        <w:rPr>
          <w:rFonts w:ascii="华文中宋" w:eastAsia="华文中宋" w:hAnsi="华文中宋"/>
          <w:b/>
          <w:sz w:val="30"/>
          <w:szCs w:val="30"/>
        </w:rPr>
      </w:pPr>
      <w:r w:rsidRPr="00834331">
        <w:rPr>
          <w:rFonts w:ascii="宋体" w:hAnsi="宋体"/>
          <w:b/>
        </w:rPr>
        <w:t>97．</w:t>
      </w:r>
      <w:r w:rsidRPr="00834331">
        <w:rPr>
          <w:rFonts w:ascii="华文中宋" w:eastAsia="华文中宋" w:hAnsi="华文中宋"/>
          <w:b/>
          <w:sz w:val="30"/>
          <w:szCs w:val="30"/>
        </w:rPr>
        <w:t xml:space="preserve">下列病句不属于主语残缺的一项是（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A、观摩了这次关于农村经营承包合同法的庭审以后，对我们这些“村官”的法律水平有了很大的提高</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B、微笑是一曲动人的音乐，它让我们的生活充满了温馨</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C、通过开展赛龙舟、包粽子活动，可以使屈原的爱国精神代代相传</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D、随着电脑文字录入技术的应用，使人们逐渐不喜欢用笔写字了</w:t>
      </w:r>
    </w:p>
    <w:p w:rsidR="00834331" w:rsidRPr="00834331" w:rsidP="008C7E75">
      <w:pPr>
        <w:jc w:val="left"/>
        <w:rPr>
          <w:rFonts w:ascii="华文中宋" w:eastAsia="华文中宋" w:hAnsi="华文中宋"/>
          <w:b/>
          <w:sz w:val="30"/>
          <w:szCs w:val="30"/>
        </w:rPr>
      </w:pPr>
      <w:r w:rsidRPr="00834331">
        <w:rPr>
          <w:rFonts w:ascii="宋体" w:hAnsi="宋体"/>
          <w:b/>
        </w:rPr>
        <w:t>98．</w:t>
      </w:r>
      <w:r w:rsidRPr="00834331">
        <w:rPr>
          <w:rFonts w:ascii="华文中宋" w:eastAsia="华文中宋" w:hAnsi="华文中宋"/>
          <w:b/>
          <w:sz w:val="30"/>
          <w:szCs w:val="30"/>
        </w:rPr>
        <w:t xml:space="preserve">中国古代建筑所特有的硕大屋顶经过曲面、曲线的处理，显得不那么沉重和笨拙，再加上一些装饰．这样的大屋顶甚至成了中国古代建筑富有情趣的一个部分。古代文人将它们形容为“如鸟斯革，如翠斯飞”，如犟鸟展翅高飞，笨重的屋顶变得轻巧，这是古代匠人的一种创造。对这段话的主旨概括最为准确的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A、揭示古代工匠处理屋顶的灵感来自于飞鸟</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B、介绍古代建筑在屋顶处理上的特点与效果</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C、说明化重为轻的屋顶适合古人的审美情趣</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D、赞美古代工匠在屋顶处理上的创造性成就</w:t>
      </w:r>
    </w:p>
    <w:p w:rsidR="00834331" w:rsidRPr="00834331" w:rsidP="008C7E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34331">
        <w:rPr>
          <w:rFonts w:ascii="宋体" w:hAnsi="宋体"/>
          <w:b/>
        </w:rPr>
        <w:t>99．</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什么是人才，可谓。在全球化和信息化时代，人才应该具备的几点基本素质倒是__________的。很多大企业认为，引领未来企业发展的，也是企业最缺乏的人才必须具备三大条件：领导才能、谈判能力和全球思维。</w:t>
      </w:r>
      <w:r w:rsidRPr="00834331">
        <w:rPr>
          <w:rFonts w:ascii="华文中宋" w:eastAsia="华文中宋" w:hAnsi="华文中宋"/>
          <w:b/>
          <w:sz w:val="30"/>
          <w:szCs w:val="30"/>
        </w:rPr>
        <w:t xml:space="preserve"> 填入划横线部分最恰当的一项是（　　）。</w:t>
      </w:r>
      <w:r w:rsidRPr="00834331">
        <w:rPr>
          <w:rFonts w:ascii="华文中宋" w:eastAsia="华文中宋" w:hAnsi="华文中宋"/>
          <w:b/>
          <w:sz w:val="30"/>
          <w:szCs w:val="30"/>
        </w:rPr>
        <w:t xml:space="preserve">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A、众说纷纭统一</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B、见仁见智共通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C、莫衷一是固定</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D、因人而异公认</w:t>
      </w:r>
    </w:p>
    <w:p w:rsidR="00834331" w:rsidRPr="00834331" w:rsidP="008C7E75">
      <w:pPr>
        <w:jc w:val="left"/>
        <w:rPr>
          <w:rFonts w:ascii="华文中宋" w:eastAsia="华文中宋" w:hAnsi="华文中宋"/>
          <w:b/>
          <w:sz w:val="30"/>
          <w:szCs w:val="30"/>
        </w:rPr>
      </w:pPr>
      <w:r w:rsidRPr="00834331">
        <w:rPr>
          <w:rFonts w:ascii="宋体" w:hAnsi="宋体"/>
          <w:b/>
        </w:rPr>
        <w:t>100．</w:t>
      </w:r>
      <w:r w:rsidRPr="00834331">
        <w:rPr>
          <w:rFonts w:ascii="华文中宋" w:eastAsia="华文中宋" w:hAnsi="华文中宋"/>
          <w:b/>
          <w:sz w:val="30"/>
          <w:szCs w:val="30"/>
        </w:rPr>
        <w:t>关于中国的历史．不仅中国学者在研究与思索，在美国、欧洲等地也同样有学者试图探出有意义的解释。近来世界形势的巨变，不可避免地影响这些学者的研究思路。首先，全球化的现象对当代中国历史研究产生巨大影响；其次，中国社会自身的变化，对欧美学者研究中国也产生了重大影响。 从这段话中，我们可以知道：</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A、目前对中国历史的研究是在内、外两种环境因素的交互影响下进行的</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B、对中国的历史研究．欧美学者比中国学者更透彻</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C、中国历史的研究受全球化因素的影响比受中国自身环境的影响更大</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D、中国历史的研究还处在起步阶段</w:t>
      </w:r>
    </w:p>
    <w:p w:rsidR="00834331" w:rsidRPr="00834331" w:rsidP="008C7E75">
      <w:pPr>
        <w:jc w:val="left"/>
        <w:rPr>
          <w:rFonts w:ascii="华文中宋" w:eastAsia="华文中宋" w:hAnsi="华文中宋"/>
          <w:b/>
          <w:sz w:val="30"/>
          <w:szCs w:val="30"/>
        </w:rPr>
      </w:pPr>
      <w:r w:rsidRPr="00834331">
        <w:rPr>
          <w:rFonts w:ascii="宋体" w:hAnsi="宋体"/>
          <w:b/>
        </w:rPr>
        <w:t>101．</w:t>
      </w:r>
      <w:r w:rsidRPr="00834331">
        <w:rPr>
          <w:rFonts w:ascii="华文中宋" w:eastAsia="华文中宋" w:hAnsi="华文中宋"/>
          <w:b/>
          <w:sz w:val="30"/>
          <w:szCs w:val="30"/>
        </w:rPr>
        <w:t xml:space="preserve"> “大脑定速器”技术由总部位于美国明尼苏达州的美敦力公司开发，被美国神经医学界认为是近30多年来帕金森氏症治疗研究中最重要的进展。作为帕金森氏症药物治疗的补充手段，“大脑定速器”的治疗对象是10多万病情严重、不能靠药物彻底控制症状的患者。 对文中画线句子的理解，正确的一项是（　　）。 </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A、一般说来，仅靠药物治疗，不能彻底控制帕金森氏症患者的症状</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B、对于病情严重的帕金森氏症患者来说，药物治疗已没有什么效果</w:t>
      </w:r>
    </w:p>
    <w:p w:rsidR="00834331" w:rsidRPr="00834331" w:rsidP="008C7E75">
      <w:pPr>
        <w:jc w:val="left"/>
        <w:rPr>
          <w:rFonts w:ascii="华文中宋" w:eastAsia="华文中宋" w:hAnsi="华文中宋"/>
          <w:b/>
          <w:sz w:val="30"/>
          <w:szCs w:val="30"/>
        </w:rPr>
      </w:pPr>
      <w:r w:rsidRPr="00834331">
        <w:rPr>
          <w:rFonts w:ascii="华文中宋" w:eastAsia="华文中宋" w:hAnsi="华文中宋"/>
          <w:b/>
          <w:sz w:val="30"/>
          <w:szCs w:val="30"/>
        </w:rPr>
        <w:t>C、植入大脑定速器作为辅助手段，可以充分发挥帕金森氏症药物在重病者身上的作用</w:t>
      </w:r>
      <w:r w:rsidRPr="00834331">
        <w:rPr>
          <w:rFonts w:ascii="华文中宋" w:eastAsia="华文中宋" w:hAnsi="华文中宋"/>
          <w:b/>
          <w:sz w:val="30"/>
          <w:szCs w:val="30"/>
        </w:rPr>
        <w:br/>
      </w:r>
      <w:r w:rsidRPr="0083433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https://d.book118.com/246211014030010103</w:t>
        </w:r>
      </w:hyperlink>
    </w:p>
    <w:p w:rsidR="00834331" w:rsidRPr="00834331" w:rsidP="008C7E7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34331"/>
    <w:rsid w:val="00850032"/>
    <w:rsid w:val="008C7E75"/>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46211014030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5693</Words>
  <Characters>32455</Characters>
  <Application>Microsoft Office Word</Application>
  <DocSecurity>0</DocSecurity>
  <Lines>270</Lines>
  <Paragraphs>76</Paragraphs>
  <ScaleCrop>false</ScaleCrop>
  <Company>zxxk.com</Company>
  <LinksUpToDate>false</LinksUpToDate>
  <CharactersWithSpaces>38072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2022-09-30T14:23:00Z</dcterms:created>
  <dcterms:modified xsi:type="dcterms:W3CDTF">2022-09-30T14:23:00Z</dcterms:modified>
</cp:coreProperties>
</file>