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 w:history="1">
        <w:r>
          <w:rPr>
            <w:rFonts w:ascii="仿宋" w:eastAsia="仿宋" w:hAnsi="仿宋" w:cs="仿宋" w:hint="eastAsia"/>
            <w:lang w:eastAsia="zh-CN"/>
          </w:rPr>
          <w:t>序言</w:t>
        </w:r>
        <w:r>
          <w:tab/>
        </w:r>
        <w:r>
          <w:fldChar w:fldCharType="begin"/>
        </w:r>
        <w:r>
          <w:instrText xml:space="preserve"> PAGEREF _Toc2802 \h </w:instrText>
        </w:r>
        <w:r>
          <w:fldChar w:fldCharType="separate"/>
        </w:r>
        <w:r>
          <w:t>3</w:t>
        </w:r>
        <w:r>
          <w:fldChar w:fldCharType="end"/>
        </w:r>
      </w:hyperlink>
    </w:p>
    <w:p>
      <w:pPr>
        <w:pStyle w:val="TOC1"/>
        <w:tabs>
          <w:tab w:val="right" w:leader="dot" w:pos="8306"/>
        </w:tabs>
      </w:pPr>
      <w:hyperlink w:anchor="_Toc20049" w:history="1">
        <w:r>
          <w:rPr>
            <w:rFonts w:ascii="仿宋" w:eastAsia="仿宋" w:hAnsi="仿宋" w:cs="仿宋" w:hint="eastAsia"/>
            <w:lang w:eastAsia="zh-CN"/>
          </w:rPr>
          <w:t>一、发展规划、产业政策和行业准入分析</w:t>
        </w:r>
        <w:r>
          <w:tab/>
        </w:r>
        <w:r>
          <w:fldChar w:fldCharType="begin"/>
        </w:r>
        <w:r>
          <w:instrText xml:space="preserve"> PAGEREF _Toc20049 \h </w:instrText>
        </w:r>
        <w:r>
          <w:fldChar w:fldCharType="separate"/>
        </w:r>
        <w:r>
          <w:t>3</w:t>
        </w:r>
        <w:r>
          <w:fldChar w:fldCharType="end"/>
        </w:r>
      </w:hyperlink>
    </w:p>
    <w:p>
      <w:pPr>
        <w:pStyle w:val="TOC2"/>
        <w:tabs>
          <w:tab w:val="right" w:leader="dot" w:pos="8306"/>
        </w:tabs>
      </w:pPr>
      <w:hyperlink w:anchor="_Toc225" w:history="1">
        <w:r>
          <w:rPr>
            <w:rFonts w:ascii="仿宋" w:eastAsia="仿宋" w:hAnsi="仿宋" w:cs="仿宋" w:hint="eastAsia"/>
            <w:lang w:eastAsia="zh-CN"/>
          </w:rPr>
          <w:t>(一)、发展规划分析</w:t>
        </w:r>
        <w:r>
          <w:tab/>
        </w:r>
        <w:r>
          <w:fldChar w:fldCharType="begin"/>
        </w:r>
        <w:r>
          <w:instrText xml:space="preserve"> PAGEREF _Toc225 \h </w:instrText>
        </w:r>
        <w:r>
          <w:fldChar w:fldCharType="separate"/>
        </w:r>
        <w:r>
          <w:t>3</w:t>
        </w:r>
        <w:r>
          <w:fldChar w:fldCharType="end"/>
        </w:r>
      </w:hyperlink>
    </w:p>
    <w:p>
      <w:pPr>
        <w:pStyle w:val="TOC2"/>
        <w:tabs>
          <w:tab w:val="right" w:leader="dot" w:pos="8306"/>
        </w:tabs>
      </w:pPr>
      <w:hyperlink w:anchor="_Toc29781" w:history="1">
        <w:r>
          <w:rPr>
            <w:rFonts w:ascii="仿宋" w:eastAsia="仿宋" w:hAnsi="仿宋" w:cs="仿宋" w:hint="eastAsia"/>
            <w:lang w:eastAsia="zh-CN"/>
          </w:rPr>
          <w:t>(二)、产业政策分析</w:t>
        </w:r>
        <w:r>
          <w:tab/>
        </w:r>
        <w:r>
          <w:fldChar w:fldCharType="begin"/>
        </w:r>
        <w:r>
          <w:instrText xml:space="preserve"> PAGEREF _Toc29781 \h </w:instrText>
        </w:r>
        <w:r>
          <w:fldChar w:fldCharType="separate"/>
        </w:r>
        <w:r>
          <w:t>5</w:t>
        </w:r>
        <w:r>
          <w:fldChar w:fldCharType="end"/>
        </w:r>
      </w:hyperlink>
    </w:p>
    <w:p>
      <w:pPr>
        <w:pStyle w:val="TOC2"/>
        <w:tabs>
          <w:tab w:val="right" w:leader="dot" w:pos="8306"/>
        </w:tabs>
      </w:pPr>
      <w:hyperlink w:anchor="_Toc13566" w:history="1">
        <w:r>
          <w:rPr>
            <w:rFonts w:ascii="仿宋" w:eastAsia="仿宋" w:hAnsi="仿宋" w:cs="仿宋" w:hint="eastAsia"/>
            <w:lang w:eastAsia="zh-CN"/>
          </w:rPr>
          <w:t>(三)、行业准入分析</w:t>
        </w:r>
        <w:r>
          <w:tab/>
        </w:r>
        <w:r>
          <w:fldChar w:fldCharType="begin"/>
        </w:r>
        <w:r>
          <w:instrText xml:space="preserve"> PAGEREF _Toc13566 \h </w:instrText>
        </w:r>
        <w:r>
          <w:fldChar w:fldCharType="separate"/>
        </w:r>
        <w:r>
          <w:t>6</w:t>
        </w:r>
        <w:r>
          <w:fldChar w:fldCharType="end"/>
        </w:r>
      </w:hyperlink>
    </w:p>
    <w:p>
      <w:pPr>
        <w:pStyle w:val="TOC1"/>
        <w:tabs>
          <w:tab w:val="right" w:leader="dot" w:pos="8306"/>
        </w:tabs>
      </w:pPr>
      <w:hyperlink w:anchor="_Toc11433" w:history="1">
        <w:r>
          <w:rPr>
            <w:rFonts w:ascii="仿宋" w:eastAsia="仿宋" w:hAnsi="仿宋" w:cs="仿宋" w:hint="eastAsia"/>
            <w:lang w:eastAsia="zh-CN"/>
          </w:rPr>
          <w:t>二、社会影响分析</w:t>
        </w:r>
        <w:r>
          <w:tab/>
        </w:r>
        <w:r>
          <w:fldChar w:fldCharType="begin"/>
        </w:r>
        <w:r>
          <w:instrText xml:space="preserve"> PAGEREF _Toc11433 \h </w:instrText>
        </w:r>
        <w:r>
          <w:fldChar w:fldCharType="separate"/>
        </w:r>
        <w:r>
          <w:t>7</w:t>
        </w:r>
        <w:r>
          <w:fldChar w:fldCharType="end"/>
        </w:r>
      </w:hyperlink>
    </w:p>
    <w:p>
      <w:pPr>
        <w:pStyle w:val="TOC2"/>
        <w:tabs>
          <w:tab w:val="right" w:leader="dot" w:pos="8306"/>
        </w:tabs>
      </w:pPr>
      <w:hyperlink w:anchor="_Toc14498" w:history="1">
        <w:r>
          <w:rPr>
            <w:rFonts w:ascii="仿宋" w:eastAsia="仿宋" w:hAnsi="仿宋" w:cs="仿宋" w:hint="eastAsia"/>
            <w:lang w:eastAsia="zh-CN"/>
          </w:rPr>
          <w:t>(一)、社会影响效果分析</w:t>
        </w:r>
        <w:r>
          <w:tab/>
        </w:r>
        <w:r>
          <w:fldChar w:fldCharType="begin"/>
        </w:r>
        <w:r>
          <w:instrText xml:space="preserve"> PAGEREF _Toc14498 \h </w:instrText>
        </w:r>
        <w:r>
          <w:fldChar w:fldCharType="separate"/>
        </w:r>
        <w:r>
          <w:t>7</w:t>
        </w:r>
        <w:r>
          <w:fldChar w:fldCharType="end"/>
        </w:r>
      </w:hyperlink>
    </w:p>
    <w:p>
      <w:pPr>
        <w:pStyle w:val="TOC2"/>
        <w:tabs>
          <w:tab w:val="right" w:leader="dot" w:pos="8306"/>
        </w:tabs>
      </w:pPr>
      <w:hyperlink w:anchor="_Toc7160" w:history="1">
        <w:r>
          <w:rPr>
            <w:rFonts w:ascii="仿宋" w:eastAsia="仿宋" w:hAnsi="仿宋" w:cs="仿宋" w:hint="eastAsia"/>
            <w:lang w:eastAsia="zh-CN"/>
          </w:rPr>
          <w:t>(二)、社会适应性分析</w:t>
        </w:r>
        <w:r>
          <w:tab/>
        </w:r>
        <w:r>
          <w:fldChar w:fldCharType="begin"/>
        </w:r>
        <w:r>
          <w:instrText xml:space="preserve"> PAGEREF _Toc7160 \h </w:instrText>
        </w:r>
        <w:r>
          <w:fldChar w:fldCharType="separate"/>
        </w:r>
        <w:r>
          <w:t>10</w:t>
        </w:r>
        <w:r>
          <w:fldChar w:fldCharType="end"/>
        </w:r>
      </w:hyperlink>
    </w:p>
    <w:p>
      <w:pPr>
        <w:pStyle w:val="TOC2"/>
        <w:tabs>
          <w:tab w:val="right" w:leader="dot" w:pos="8306"/>
        </w:tabs>
      </w:pPr>
      <w:hyperlink w:anchor="_Toc31652" w:history="1">
        <w:r>
          <w:rPr>
            <w:rFonts w:ascii="仿宋" w:eastAsia="仿宋" w:hAnsi="仿宋" w:cs="仿宋" w:hint="eastAsia"/>
            <w:lang w:eastAsia="zh-CN"/>
          </w:rPr>
          <w:t>(三)、社会风险及对策分析</w:t>
        </w:r>
        <w:r>
          <w:tab/>
        </w:r>
        <w:r>
          <w:fldChar w:fldCharType="begin"/>
        </w:r>
        <w:r>
          <w:instrText xml:space="preserve"> PAGEREF _Toc31652 \h </w:instrText>
        </w:r>
        <w:r>
          <w:fldChar w:fldCharType="separate"/>
        </w:r>
        <w:r>
          <w:t>11</w:t>
        </w:r>
        <w:r>
          <w:fldChar w:fldCharType="end"/>
        </w:r>
      </w:hyperlink>
    </w:p>
    <w:p>
      <w:pPr>
        <w:pStyle w:val="TOC1"/>
        <w:tabs>
          <w:tab w:val="right" w:leader="dot" w:pos="8306"/>
        </w:tabs>
      </w:pPr>
      <w:hyperlink w:anchor="_Toc8520" w:history="1">
        <w:r>
          <w:rPr>
            <w:rFonts w:ascii="仿宋" w:eastAsia="仿宋" w:hAnsi="仿宋" w:cs="仿宋" w:hint="eastAsia"/>
            <w:lang w:eastAsia="zh-CN"/>
          </w:rPr>
          <w:t>三、资源开发及综合利用分析</w:t>
        </w:r>
        <w:r>
          <w:tab/>
        </w:r>
        <w:r>
          <w:fldChar w:fldCharType="begin"/>
        </w:r>
        <w:r>
          <w:instrText xml:space="preserve"> PAGEREF _Toc8520 \h </w:instrText>
        </w:r>
        <w:r>
          <w:fldChar w:fldCharType="separate"/>
        </w:r>
        <w:r>
          <w:t>15</w:t>
        </w:r>
        <w:r>
          <w:fldChar w:fldCharType="end"/>
        </w:r>
      </w:hyperlink>
    </w:p>
    <w:p>
      <w:pPr>
        <w:pStyle w:val="TOC2"/>
        <w:tabs>
          <w:tab w:val="right" w:leader="dot" w:pos="8306"/>
        </w:tabs>
      </w:pPr>
      <w:hyperlink w:anchor="_Toc32079" w:history="1">
        <w:r>
          <w:rPr>
            <w:rFonts w:ascii="仿宋" w:eastAsia="仿宋" w:hAnsi="仿宋" w:cs="仿宋" w:hint="eastAsia"/>
            <w:lang w:eastAsia="zh-CN"/>
          </w:rPr>
          <w:t>(一)、资源开发方案</w:t>
        </w:r>
        <w:r>
          <w:tab/>
        </w:r>
        <w:r>
          <w:fldChar w:fldCharType="begin"/>
        </w:r>
        <w:r>
          <w:instrText xml:space="preserve"> PAGEREF _Toc32079 \h </w:instrText>
        </w:r>
        <w:r>
          <w:fldChar w:fldCharType="separate"/>
        </w:r>
        <w:r>
          <w:t>15</w:t>
        </w:r>
        <w:r>
          <w:fldChar w:fldCharType="end"/>
        </w:r>
      </w:hyperlink>
    </w:p>
    <w:p>
      <w:pPr>
        <w:pStyle w:val="TOC2"/>
        <w:tabs>
          <w:tab w:val="right" w:leader="dot" w:pos="8306"/>
        </w:tabs>
      </w:pPr>
      <w:hyperlink w:anchor="_Toc29075" w:history="1">
        <w:r>
          <w:rPr>
            <w:rFonts w:ascii="仿宋" w:eastAsia="仿宋" w:hAnsi="仿宋" w:cs="仿宋" w:hint="eastAsia"/>
            <w:lang w:eastAsia="zh-CN"/>
          </w:rPr>
          <w:t>(二)、资源利用方案</w:t>
        </w:r>
        <w:r>
          <w:tab/>
        </w:r>
        <w:r>
          <w:fldChar w:fldCharType="begin"/>
        </w:r>
        <w:r>
          <w:instrText xml:space="preserve"> PAGEREF _Toc29075 \h </w:instrText>
        </w:r>
        <w:r>
          <w:fldChar w:fldCharType="separate"/>
        </w:r>
        <w:r>
          <w:t>16</w:t>
        </w:r>
        <w:r>
          <w:fldChar w:fldCharType="end"/>
        </w:r>
      </w:hyperlink>
    </w:p>
    <w:p>
      <w:pPr>
        <w:pStyle w:val="TOC2"/>
        <w:tabs>
          <w:tab w:val="right" w:leader="dot" w:pos="8306"/>
        </w:tabs>
      </w:pPr>
      <w:hyperlink w:anchor="_Toc28201" w:history="1">
        <w:r>
          <w:rPr>
            <w:rFonts w:ascii="仿宋" w:eastAsia="仿宋" w:hAnsi="仿宋" w:cs="仿宋" w:hint="eastAsia"/>
            <w:lang w:eastAsia="zh-CN"/>
          </w:rPr>
          <w:t>(三)、资源节约措施</w:t>
        </w:r>
        <w:r>
          <w:tab/>
        </w:r>
        <w:r>
          <w:fldChar w:fldCharType="begin"/>
        </w:r>
        <w:r>
          <w:instrText xml:space="preserve"> PAGEREF _Toc28201 \h </w:instrText>
        </w:r>
        <w:r>
          <w:fldChar w:fldCharType="separate"/>
        </w:r>
        <w:r>
          <w:t>17</w:t>
        </w:r>
        <w:r>
          <w:fldChar w:fldCharType="end"/>
        </w:r>
      </w:hyperlink>
    </w:p>
    <w:p>
      <w:pPr>
        <w:pStyle w:val="TOC1"/>
        <w:tabs>
          <w:tab w:val="right" w:leader="dot" w:pos="8306"/>
        </w:tabs>
      </w:pPr>
      <w:hyperlink w:anchor="_Toc21745" w:history="1">
        <w:r>
          <w:rPr>
            <w:rFonts w:ascii="仿宋" w:eastAsia="仿宋" w:hAnsi="仿宋" w:cs="仿宋" w:hint="eastAsia"/>
            <w:lang w:eastAsia="zh-CN"/>
          </w:rPr>
          <w:t>四、环境和生态影响分析</w:t>
        </w:r>
        <w:r>
          <w:tab/>
        </w:r>
        <w:r>
          <w:fldChar w:fldCharType="begin"/>
        </w:r>
        <w:r>
          <w:instrText xml:space="preserve"> PAGEREF _Toc21745 \h </w:instrText>
        </w:r>
        <w:r>
          <w:fldChar w:fldCharType="separate"/>
        </w:r>
        <w:r>
          <w:t>18</w:t>
        </w:r>
        <w:r>
          <w:fldChar w:fldCharType="end"/>
        </w:r>
      </w:hyperlink>
    </w:p>
    <w:p>
      <w:pPr>
        <w:pStyle w:val="TOC2"/>
        <w:tabs>
          <w:tab w:val="right" w:leader="dot" w:pos="8306"/>
        </w:tabs>
      </w:pPr>
      <w:hyperlink w:anchor="_Toc4336" w:history="1">
        <w:r>
          <w:rPr>
            <w:rFonts w:ascii="仿宋" w:eastAsia="仿宋" w:hAnsi="仿宋" w:cs="仿宋" w:hint="eastAsia"/>
            <w:lang w:eastAsia="zh-CN"/>
          </w:rPr>
          <w:t>(一)、环境和生态现状</w:t>
        </w:r>
        <w:r>
          <w:tab/>
        </w:r>
        <w:r>
          <w:fldChar w:fldCharType="begin"/>
        </w:r>
        <w:r>
          <w:instrText xml:space="preserve"> PAGEREF _Toc4336 \h </w:instrText>
        </w:r>
        <w:r>
          <w:fldChar w:fldCharType="separate"/>
        </w:r>
        <w:r>
          <w:t>18</w:t>
        </w:r>
        <w:r>
          <w:fldChar w:fldCharType="end"/>
        </w:r>
      </w:hyperlink>
    </w:p>
    <w:p>
      <w:pPr>
        <w:pStyle w:val="TOC2"/>
        <w:tabs>
          <w:tab w:val="right" w:leader="dot" w:pos="8306"/>
        </w:tabs>
      </w:pPr>
      <w:hyperlink w:anchor="_Toc14882" w:history="1">
        <w:r>
          <w:rPr>
            <w:rFonts w:ascii="仿宋" w:eastAsia="仿宋" w:hAnsi="仿宋" w:cs="仿宋" w:hint="eastAsia"/>
            <w:lang w:eastAsia="zh-CN"/>
          </w:rPr>
          <w:t>(二)、生态环境影响分析</w:t>
        </w:r>
        <w:r>
          <w:tab/>
        </w:r>
        <w:r>
          <w:fldChar w:fldCharType="begin"/>
        </w:r>
        <w:r>
          <w:instrText xml:space="preserve"> PAGEREF _Toc14882 \h </w:instrText>
        </w:r>
        <w:r>
          <w:fldChar w:fldCharType="separate"/>
        </w:r>
        <w:r>
          <w:t>20</w:t>
        </w:r>
        <w:r>
          <w:fldChar w:fldCharType="end"/>
        </w:r>
      </w:hyperlink>
    </w:p>
    <w:p>
      <w:pPr>
        <w:pStyle w:val="TOC2"/>
        <w:tabs>
          <w:tab w:val="right" w:leader="dot" w:pos="8306"/>
        </w:tabs>
      </w:pPr>
      <w:hyperlink w:anchor="_Toc23664" w:history="1">
        <w:r>
          <w:rPr>
            <w:rFonts w:ascii="仿宋" w:eastAsia="仿宋" w:hAnsi="仿宋" w:cs="仿宋" w:hint="eastAsia"/>
            <w:lang w:eastAsia="zh-CN"/>
          </w:rPr>
          <w:t>(三)、生态环境保护措施</w:t>
        </w:r>
        <w:r>
          <w:tab/>
        </w:r>
        <w:r>
          <w:fldChar w:fldCharType="begin"/>
        </w:r>
        <w:r>
          <w:instrText xml:space="preserve"> PAGEREF _Toc23664 \h </w:instrText>
        </w:r>
        <w:r>
          <w:fldChar w:fldCharType="separate"/>
        </w:r>
        <w:r>
          <w:t>21</w:t>
        </w:r>
        <w:r>
          <w:fldChar w:fldCharType="end"/>
        </w:r>
      </w:hyperlink>
    </w:p>
    <w:p>
      <w:pPr>
        <w:pStyle w:val="TOC2"/>
        <w:tabs>
          <w:tab w:val="right" w:leader="dot" w:pos="8306"/>
        </w:tabs>
      </w:pPr>
      <w:hyperlink w:anchor="_Toc15240" w:history="1">
        <w:r>
          <w:rPr>
            <w:rFonts w:ascii="仿宋" w:eastAsia="仿宋" w:hAnsi="仿宋" w:cs="仿宋" w:hint="eastAsia"/>
            <w:lang w:eastAsia="zh-CN"/>
          </w:rPr>
          <w:t>(四)、地质灾害影响分析</w:t>
        </w:r>
        <w:r>
          <w:tab/>
        </w:r>
        <w:r>
          <w:fldChar w:fldCharType="begin"/>
        </w:r>
        <w:r>
          <w:instrText xml:space="preserve"> PAGEREF _Toc15240 \h </w:instrText>
        </w:r>
        <w:r>
          <w:fldChar w:fldCharType="separate"/>
        </w:r>
        <w:r>
          <w:t>23</w:t>
        </w:r>
        <w:r>
          <w:fldChar w:fldCharType="end"/>
        </w:r>
      </w:hyperlink>
    </w:p>
    <w:p>
      <w:pPr>
        <w:pStyle w:val="TOC2"/>
        <w:tabs>
          <w:tab w:val="right" w:leader="dot" w:pos="8306"/>
        </w:tabs>
      </w:pPr>
      <w:hyperlink w:anchor="_Toc11556" w:history="1">
        <w:r>
          <w:rPr>
            <w:rFonts w:ascii="仿宋" w:eastAsia="仿宋" w:hAnsi="仿宋" w:cs="仿宋" w:hint="eastAsia"/>
            <w:lang w:eastAsia="zh-CN"/>
          </w:rPr>
          <w:t>(五)、特殊环境影响</w:t>
        </w:r>
        <w:r>
          <w:tab/>
        </w:r>
        <w:r>
          <w:fldChar w:fldCharType="begin"/>
        </w:r>
        <w:r>
          <w:instrText xml:space="preserve"> PAGEREF _Toc11556 \h </w:instrText>
        </w:r>
        <w:r>
          <w:fldChar w:fldCharType="separate"/>
        </w:r>
        <w:r>
          <w:t>24</w:t>
        </w:r>
        <w:r>
          <w:fldChar w:fldCharType="end"/>
        </w:r>
      </w:hyperlink>
    </w:p>
    <w:p>
      <w:pPr>
        <w:pStyle w:val="TOC1"/>
        <w:tabs>
          <w:tab w:val="right" w:leader="dot" w:pos="8306"/>
        </w:tabs>
      </w:pPr>
      <w:hyperlink w:anchor="_Toc18640" w:history="1">
        <w:r>
          <w:rPr>
            <w:rFonts w:ascii="仿宋" w:eastAsia="仿宋" w:hAnsi="仿宋" w:cs="仿宋" w:hint="eastAsia"/>
            <w:lang w:eastAsia="zh-CN"/>
          </w:rPr>
          <w:t>五、经济影响分析</w:t>
        </w:r>
        <w:r>
          <w:tab/>
        </w:r>
        <w:r>
          <w:fldChar w:fldCharType="begin"/>
        </w:r>
        <w:r>
          <w:instrText xml:space="preserve"> PAGEREF _Toc18640 \h </w:instrText>
        </w:r>
        <w:r>
          <w:fldChar w:fldCharType="separate"/>
        </w:r>
        <w:r>
          <w:t>25</w:t>
        </w:r>
        <w:r>
          <w:fldChar w:fldCharType="end"/>
        </w:r>
      </w:hyperlink>
    </w:p>
    <w:p>
      <w:pPr>
        <w:pStyle w:val="TOC2"/>
        <w:tabs>
          <w:tab w:val="right" w:leader="dot" w:pos="8306"/>
        </w:tabs>
      </w:pPr>
      <w:hyperlink w:anchor="_Toc3264" w:history="1">
        <w:r>
          <w:rPr>
            <w:rFonts w:ascii="仿宋" w:eastAsia="仿宋" w:hAnsi="仿宋" w:cs="仿宋" w:hint="eastAsia"/>
            <w:lang w:eastAsia="zh-CN"/>
          </w:rPr>
          <w:t>(一)、经济费用效益或费用效果分析</w:t>
        </w:r>
        <w:r>
          <w:tab/>
        </w:r>
        <w:r>
          <w:fldChar w:fldCharType="begin"/>
        </w:r>
        <w:r>
          <w:instrText xml:space="preserve"> PAGEREF _Toc3264 \h </w:instrText>
        </w:r>
        <w:r>
          <w:fldChar w:fldCharType="separate"/>
        </w:r>
        <w:r>
          <w:t>25</w:t>
        </w:r>
        <w:r>
          <w:fldChar w:fldCharType="end"/>
        </w:r>
      </w:hyperlink>
    </w:p>
    <w:p>
      <w:pPr>
        <w:pStyle w:val="TOC2"/>
        <w:tabs>
          <w:tab w:val="right" w:leader="dot" w:pos="8306"/>
        </w:tabs>
      </w:pPr>
      <w:hyperlink w:anchor="_Toc714" w:history="1">
        <w:r>
          <w:rPr>
            <w:rFonts w:ascii="仿宋" w:eastAsia="仿宋" w:hAnsi="仿宋" w:cs="仿宋" w:hint="eastAsia"/>
            <w:lang w:eastAsia="zh-CN"/>
          </w:rPr>
          <w:t>(二)、行业影响分析</w:t>
        </w:r>
        <w:r>
          <w:tab/>
        </w:r>
        <w:r>
          <w:fldChar w:fldCharType="begin"/>
        </w:r>
        <w:r>
          <w:instrText xml:space="preserve"> PAGEREF _Toc714 \h </w:instrText>
        </w:r>
        <w:r>
          <w:fldChar w:fldCharType="separate"/>
        </w:r>
        <w:r>
          <w:t>28</w:t>
        </w:r>
        <w:r>
          <w:fldChar w:fldCharType="end"/>
        </w:r>
      </w:hyperlink>
    </w:p>
    <w:p>
      <w:pPr>
        <w:pStyle w:val="TOC2"/>
        <w:tabs>
          <w:tab w:val="right" w:leader="dot" w:pos="8306"/>
        </w:tabs>
      </w:pPr>
      <w:hyperlink w:anchor="_Toc1804" w:history="1">
        <w:r>
          <w:rPr>
            <w:rFonts w:ascii="仿宋" w:eastAsia="仿宋" w:hAnsi="仿宋" w:cs="仿宋" w:hint="eastAsia"/>
            <w:lang w:eastAsia="zh-CN"/>
          </w:rPr>
          <w:t>(三)、区域经济影响分析</w:t>
        </w:r>
        <w:r>
          <w:tab/>
        </w:r>
        <w:r>
          <w:fldChar w:fldCharType="begin"/>
        </w:r>
        <w:r>
          <w:instrText xml:space="preserve"> PAGEREF _Toc1804 \h </w:instrText>
        </w:r>
        <w:r>
          <w:fldChar w:fldCharType="separate"/>
        </w:r>
        <w:r>
          <w:t>29</w:t>
        </w:r>
        <w:r>
          <w:fldChar w:fldCharType="end"/>
        </w:r>
      </w:hyperlink>
    </w:p>
    <w:p>
      <w:pPr>
        <w:pStyle w:val="TOC2"/>
        <w:tabs>
          <w:tab w:val="right" w:leader="dot" w:pos="8306"/>
        </w:tabs>
      </w:pPr>
      <w:hyperlink w:anchor="_Toc852" w:history="1">
        <w:r>
          <w:rPr>
            <w:rFonts w:ascii="仿宋" w:eastAsia="仿宋" w:hAnsi="仿宋" w:cs="仿宋" w:hint="eastAsia"/>
            <w:lang w:eastAsia="zh-CN"/>
          </w:rPr>
          <w:t>(四)、宏观经济影响分析</w:t>
        </w:r>
        <w:r>
          <w:tab/>
        </w:r>
        <w:r>
          <w:fldChar w:fldCharType="begin"/>
        </w:r>
        <w:r>
          <w:instrText xml:space="preserve"> PAGEREF _Toc852 \h </w:instrText>
        </w:r>
        <w:r>
          <w:fldChar w:fldCharType="separate"/>
        </w:r>
        <w:r>
          <w:t>30</w:t>
        </w:r>
        <w:r>
          <w:fldChar w:fldCharType="end"/>
        </w:r>
      </w:hyperlink>
    </w:p>
    <w:p>
      <w:pPr>
        <w:pStyle w:val="TOC1"/>
        <w:tabs>
          <w:tab w:val="right" w:leader="dot" w:pos="8306"/>
        </w:tabs>
      </w:pPr>
      <w:hyperlink w:anchor="_Toc32454" w:history="1">
        <w:r>
          <w:rPr>
            <w:rFonts w:ascii="仿宋" w:eastAsia="仿宋" w:hAnsi="仿宋" w:cs="仿宋" w:hint="eastAsia"/>
            <w:lang w:eastAsia="zh-CN"/>
          </w:rPr>
          <w:t>六、合成材料项目概论</w:t>
        </w:r>
        <w:r>
          <w:tab/>
        </w:r>
        <w:r>
          <w:fldChar w:fldCharType="begin"/>
        </w:r>
        <w:r>
          <w:instrText xml:space="preserve"> PAGEREF _Toc32454 \h </w:instrText>
        </w:r>
        <w:r>
          <w:fldChar w:fldCharType="separate"/>
        </w:r>
        <w:r>
          <w:t>32</w:t>
        </w:r>
        <w:r>
          <w:fldChar w:fldCharType="end"/>
        </w:r>
      </w:hyperlink>
    </w:p>
    <w:p>
      <w:pPr>
        <w:pStyle w:val="TOC2"/>
        <w:tabs>
          <w:tab w:val="right" w:leader="dot" w:pos="8306"/>
        </w:tabs>
      </w:pPr>
      <w:hyperlink w:anchor="_Toc22844" w:history="1">
        <w:r>
          <w:rPr>
            <w:rFonts w:ascii="仿宋" w:eastAsia="仿宋" w:hAnsi="仿宋" w:cs="仿宋" w:hint="eastAsia"/>
            <w:lang w:eastAsia="zh-CN"/>
          </w:rPr>
          <w:t>(一)、项目申报单位概况</w:t>
        </w:r>
        <w:r>
          <w:tab/>
        </w:r>
        <w:r>
          <w:fldChar w:fldCharType="begin"/>
        </w:r>
        <w:r>
          <w:instrText xml:space="preserve"> PAGEREF _Toc22844 \h </w:instrText>
        </w:r>
        <w:r>
          <w:fldChar w:fldCharType="separate"/>
        </w:r>
        <w:r>
          <w:t>32</w:t>
        </w:r>
        <w:r>
          <w:fldChar w:fldCharType="end"/>
        </w:r>
      </w:hyperlink>
    </w:p>
    <w:p>
      <w:pPr>
        <w:pStyle w:val="TOC2"/>
        <w:tabs>
          <w:tab w:val="right" w:leader="dot" w:pos="8306"/>
        </w:tabs>
      </w:pPr>
      <w:hyperlink w:anchor="_Toc19044" w:history="1">
        <w:r>
          <w:rPr>
            <w:rFonts w:ascii="仿宋" w:eastAsia="仿宋" w:hAnsi="仿宋" w:cs="仿宋" w:hint="eastAsia"/>
            <w:lang w:eastAsia="zh-CN"/>
          </w:rPr>
          <w:t>(二)、项目概况</w:t>
        </w:r>
        <w:r>
          <w:tab/>
        </w:r>
        <w:r>
          <w:fldChar w:fldCharType="begin"/>
        </w:r>
        <w:r>
          <w:instrText xml:space="preserve"> PAGEREF _Toc19044 \h </w:instrText>
        </w:r>
        <w:r>
          <w:fldChar w:fldCharType="separate"/>
        </w:r>
        <w:r>
          <w:t>33</w:t>
        </w:r>
        <w:r>
          <w:fldChar w:fldCharType="end"/>
        </w:r>
      </w:hyperlink>
    </w:p>
    <w:p>
      <w:pPr>
        <w:pStyle w:val="TOC1"/>
        <w:tabs>
          <w:tab w:val="right" w:leader="dot" w:pos="8306"/>
        </w:tabs>
      </w:pPr>
      <w:hyperlink w:anchor="_Toc128" w:history="1">
        <w:r>
          <w:rPr>
            <w:rFonts w:ascii="仿宋" w:eastAsia="仿宋" w:hAnsi="仿宋" w:cs="仿宋" w:hint="eastAsia"/>
            <w:lang w:eastAsia="zh-CN"/>
          </w:rPr>
          <w:t>七、项目质量与标准</w:t>
        </w:r>
        <w:r>
          <w:tab/>
        </w:r>
        <w:r>
          <w:fldChar w:fldCharType="begin"/>
        </w:r>
        <w:r>
          <w:instrText xml:space="preserve"> PAGEREF _Toc128 \h </w:instrText>
        </w:r>
        <w:r>
          <w:fldChar w:fldCharType="separate"/>
        </w:r>
        <w:r>
          <w:t>36</w:t>
        </w:r>
        <w:r>
          <w:fldChar w:fldCharType="end"/>
        </w:r>
      </w:hyperlink>
    </w:p>
    <w:p>
      <w:pPr>
        <w:pStyle w:val="TOC2"/>
        <w:tabs>
          <w:tab w:val="right" w:leader="dot" w:pos="8306"/>
        </w:tabs>
      </w:pPr>
      <w:hyperlink w:anchor="_Toc24542" w:history="1">
        <w:r>
          <w:rPr>
            <w:rFonts w:ascii="仿宋" w:eastAsia="仿宋" w:hAnsi="仿宋" w:cs="仿宋" w:hint="eastAsia"/>
            <w:lang w:eastAsia="zh-CN"/>
          </w:rPr>
          <w:t>(一)、质量保障体系</w:t>
        </w:r>
        <w:r>
          <w:tab/>
        </w:r>
        <w:r>
          <w:fldChar w:fldCharType="begin"/>
        </w:r>
        <w:r>
          <w:instrText xml:space="preserve"> PAGEREF _Toc24542 \h </w:instrText>
        </w:r>
        <w:r>
          <w:fldChar w:fldCharType="separate"/>
        </w:r>
        <w:r>
          <w:t>36</w:t>
        </w:r>
        <w:r>
          <w:fldChar w:fldCharType="end"/>
        </w:r>
      </w:hyperlink>
    </w:p>
    <w:p>
      <w:pPr>
        <w:pStyle w:val="TOC2"/>
        <w:tabs>
          <w:tab w:val="right" w:leader="dot" w:pos="8306"/>
        </w:tabs>
      </w:pPr>
      <w:hyperlink w:anchor="_Toc8545" w:history="1">
        <w:r>
          <w:rPr>
            <w:rFonts w:ascii="仿宋" w:eastAsia="仿宋" w:hAnsi="仿宋" w:cs="仿宋" w:hint="eastAsia"/>
            <w:lang w:eastAsia="zh-CN"/>
          </w:rPr>
          <w:t>(二)、标准化作业流程</w:t>
        </w:r>
        <w:r>
          <w:tab/>
        </w:r>
        <w:r>
          <w:fldChar w:fldCharType="begin"/>
        </w:r>
        <w:r>
          <w:instrText xml:space="preserve"> PAGEREF _Toc8545 \h </w:instrText>
        </w:r>
        <w:r>
          <w:fldChar w:fldCharType="separate"/>
        </w:r>
        <w:r>
          <w:t>37</w:t>
        </w:r>
        <w:r>
          <w:fldChar w:fldCharType="end"/>
        </w:r>
      </w:hyperlink>
    </w:p>
    <w:p>
      <w:pPr>
        <w:pStyle w:val="TOC2"/>
        <w:tabs>
          <w:tab w:val="right" w:leader="dot" w:pos="8306"/>
        </w:tabs>
      </w:pPr>
      <w:hyperlink w:anchor="_Toc20467" w:history="1">
        <w:r>
          <w:rPr>
            <w:rFonts w:ascii="仿宋" w:eastAsia="仿宋" w:hAnsi="仿宋" w:cs="仿宋" w:hint="eastAsia"/>
            <w:lang w:eastAsia="zh-CN"/>
          </w:rPr>
          <w:t>(三)、质量监控与评估</w:t>
        </w:r>
        <w:r>
          <w:tab/>
        </w:r>
        <w:r>
          <w:fldChar w:fldCharType="begin"/>
        </w:r>
        <w:r>
          <w:instrText xml:space="preserve"> PAGEREF _Toc20467 \h </w:instrText>
        </w:r>
        <w:r>
          <w:fldChar w:fldCharType="separate"/>
        </w:r>
        <w:r>
          <w:t>39</w:t>
        </w:r>
        <w:r>
          <w:fldChar w:fldCharType="end"/>
        </w:r>
      </w:hyperlink>
    </w:p>
    <w:p>
      <w:pPr>
        <w:pStyle w:val="TOC2"/>
        <w:tabs>
          <w:tab w:val="right" w:leader="dot" w:pos="8306"/>
        </w:tabs>
      </w:pPr>
      <w:hyperlink w:anchor="_Toc29975" w:history="1">
        <w:r>
          <w:rPr>
            <w:rFonts w:ascii="仿宋" w:eastAsia="仿宋" w:hAnsi="仿宋" w:cs="仿宋" w:hint="eastAsia"/>
            <w:lang w:eastAsia="zh-CN"/>
          </w:rPr>
          <w:t>(四)、质量改进计划</w:t>
        </w:r>
        <w:r>
          <w:tab/>
        </w:r>
        <w:r>
          <w:fldChar w:fldCharType="begin"/>
        </w:r>
        <w:r>
          <w:instrText xml:space="preserve"> PAGEREF _Toc29975 \h </w:instrText>
        </w:r>
        <w:r>
          <w:fldChar w:fldCharType="separate"/>
        </w:r>
        <w:r>
          <w:t>40</w:t>
        </w:r>
        <w:r>
          <w:fldChar w:fldCharType="end"/>
        </w:r>
      </w:hyperlink>
    </w:p>
    <w:p>
      <w:pPr>
        <w:pStyle w:val="TOC1"/>
        <w:tabs>
          <w:tab w:val="right" w:leader="dot" w:pos="8306"/>
        </w:tabs>
      </w:pPr>
      <w:hyperlink w:anchor="_Toc5262" w:history="1">
        <w:r>
          <w:rPr>
            <w:rFonts w:ascii="仿宋" w:eastAsia="仿宋" w:hAnsi="仿宋" w:cs="仿宋" w:hint="eastAsia"/>
            <w:lang w:eastAsia="zh-CN"/>
          </w:rPr>
          <w:t>八、项目实施与管理方案</w:t>
        </w:r>
        <w:r>
          <w:tab/>
        </w:r>
        <w:r>
          <w:fldChar w:fldCharType="begin"/>
        </w:r>
        <w:r>
          <w:instrText xml:space="preserve"> PAGEREF _Toc5262 \h </w:instrText>
        </w:r>
        <w:r>
          <w:fldChar w:fldCharType="separate"/>
        </w:r>
        <w:r>
          <w:t>41</w:t>
        </w:r>
        <w:r>
          <w:fldChar w:fldCharType="end"/>
        </w:r>
      </w:hyperlink>
    </w:p>
    <w:p>
      <w:pPr>
        <w:pStyle w:val="TOC2"/>
        <w:tabs>
          <w:tab w:val="right" w:leader="dot" w:pos="8306"/>
        </w:tabs>
      </w:pPr>
      <w:hyperlink w:anchor="_Toc25904" w:history="1">
        <w:r>
          <w:rPr>
            <w:rFonts w:ascii="仿宋" w:eastAsia="仿宋" w:hAnsi="仿宋" w:cs="仿宋" w:hint="eastAsia"/>
            <w:lang w:eastAsia="zh-CN"/>
          </w:rPr>
          <w:t>(一)、项目实施计划</w:t>
        </w:r>
        <w:r>
          <w:tab/>
        </w:r>
        <w:r>
          <w:fldChar w:fldCharType="begin"/>
        </w:r>
        <w:r>
          <w:instrText xml:space="preserve"> PAGEREF _Toc25904 \h </w:instrText>
        </w:r>
        <w:r>
          <w:fldChar w:fldCharType="separate"/>
        </w:r>
        <w:r>
          <w:t>41</w:t>
        </w:r>
        <w:r>
          <w:fldChar w:fldCharType="end"/>
        </w:r>
      </w:hyperlink>
    </w:p>
    <w:p>
      <w:pPr>
        <w:pStyle w:val="TOC2"/>
        <w:tabs>
          <w:tab w:val="right" w:leader="dot" w:pos="8306"/>
        </w:tabs>
      </w:pPr>
      <w:hyperlink w:anchor="_Toc4902" w:history="1">
        <w:r>
          <w:rPr>
            <w:rFonts w:ascii="仿宋" w:eastAsia="仿宋" w:hAnsi="仿宋" w:cs="仿宋" w:hint="eastAsia"/>
            <w:lang w:eastAsia="zh-CN"/>
          </w:rPr>
          <w:t>(二)、项目组织机构与职责</w:t>
        </w:r>
        <w:r>
          <w:tab/>
        </w:r>
        <w:r>
          <w:fldChar w:fldCharType="begin"/>
        </w:r>
        <w:r>
          <w:instrText xml:space="preserve"> PAGEREF _Toc4902 \h </w:instrText>
        </w:r>
        <w:r>
          <w:fldChar w:fldCharType="separate"/>
        </w:r>
        <w:r>
          <w:t>42</w:t>
        </w:r>
        <w:r>
          <w:fldChar w:fldCharType="end"/>
        </w:r>
      </w:hyperlink>
    </w:p>
    <w:p>
      <w:pPr>
        <w:pStyle w:val="TOC2"/>
        <w:tabs>
          <w:tab w:val="right" w:leader="dot" w:pos="8306"/>
        </w:tabs>
      </w:pPr>
      <w:hyperlink w:anchor="_Toc25312" w:history="1">
        <w:r>
          <w:rPr>
            <w:rFonts w:ascii="仿宋" w:eastAsia="仿宋" w:hAnsi="仿宋" w:cs="仿宋" w:hint="eastAsia"/>
            <w:lang w:eastAsia="zh-CN"/>
          </w:rPr>
          <w:t>(三)、项目管理与监控体系</w:t>
        </w:r>
        <w:r>
          <w:tab/>
        </w:r>
        <w:r>
          <w:fldChar w:fldCharType="begin"/>
        </w:r>
        <w:r>
          <w:instrText xml:space="preserve"> PAGEREF _Toc25312 \h </w:instrText>
        </w:r>
        <w:r>
          <w:fldChar w:fldCharType="separate"/>
        </w:r>
        <w:r>
          <w:t>45</w:t>
        </w:r>
        <w:r>
          <w:fldChar w:fldCharType="end"/>
        </w:r>
      </w:hyperlink>
    </w:p>
    <w:p>
      <w:pPr>
        <w:pStyle w:val="TOC1"/>
        <w:tabs>
          <w:tab w:val="right" w:leader="dot" w:pos="8306"/>
        </w:tabs>
      </w:pPr>
      <w:hyperlink w:anchor="_Toc31571" w:history="1">
        <w:r>
          <w:rPr>
            <w:rFonts w:ascii="仿宋" w:eastAsia="仿宋" w:hAnsi="仿宋" w:cs="仿宋" w:hint="eastAsia"/>
            <w:lang w:eastAsia="zh-CN"/>
          </w:rPr>
          <w:t>九、土地利用与规划方案</w:t>
        </w:r>
        <w:r>
          <w:tab/>
        </w:r>
        <w:r>
          <w:fldChar w:fldCharType="begin"/>
        </w:r>
        <w:r>
          <w:instrText xml:space="preserve"> PAGEREF _Toc31571 \h </w:instrText>
        </w:r>
        <w:r>
          <w:fldChar w:fldCharType="separate"/>
        </w:r>
        <w:r>
          <w:t>47</w:t>
        </w:r>
        <w:r>
          <w:fldChar w:fldCharType="end"/>
        </w:r>
      </w:hyperlink>
    </w:p>
    <w:p>
      <w:pPr>
        <w:pStyle w:val="TOC2"/>
        <w:tabs>
          <w:tab w:val="right" w:leader="dot" w:pos="8306"/>
        </w:tabs>
      </w:pPr>
      <w:hyperlink w:anchor="_Toc7621" w:history="1">
        <w:r>
          <w:rPr>
            <w:rFonts w:ascii="仿宋" w:eastAsia="仿宋" w:hAnsi="仿宋" w:cs="仿宋" w:hint="eastAsia"/>
            <w:lang w:eastAsia="zh-CN"/>
          </w:rPr>
          <w:t>(一)、项目用地情况分析</w:t>
        </w:r>
        <w:r>
          <w:tab/>
        </w:r>
        <w:r>
          <w:fldChar w:fldCharType="begin"/>
        </w:r>
        <w:r>
          <w:instrText xml:space="preserve"> PAGEREF _Toc7621 \h </w:instrText>
        </w:r>
        <w:r>
          <w:fldChar w:fldCharType="separate"/>
        </w:r>
        <w:r>
          <w:t>47</w:t>
        </w:r>
        <w:r>
          <w:fldChar w:fldCharType="end"/>
        </w:r>
      </w:hyperlink>
    </w:p>
    <w:p>
      <w:pPr>
        <w:pStyle w:val="TOC2"/>
        <w:tabs>
          <w:tab w:val="right" w:leader="dot" w:pos="8306"/>
        </w:tabs>
      </w:pPr>
      <w:hyperlink w:anchor="_Toc11000" w:history="1">
        <w:r>
          <w:rPr>
            <w:rFonts w:ascii="仿宋" w:eastAsia="仿宋" w:hAnsi="仿宋" w:cs="仿宋" w:hint="eastAsia"/>
            <w:lang w:eastAsia="zh-CN"/>
          </w:rPr>
          <w:t>(二)、土地利用规划方案</w:t>
        </w:r>
        <w:r>
          <w:tab/>
        </w:r>
        <w:r>
          <w:fldChar w:fldCharType="begin"/>
        </w:r>
        <w:r>
          <w:instrText xml:space="preserve"> PAGEREF _Toc11000 \h </w:instrText>
        </w:r>
        <w:r>
          <w:fldChar w:fldCharType="separate"/>
        </w:r>
        <w:r>
          <w:t>48</w:t>
        </w:r>
        <w:r>
          <w:fldChar w:fldCharType="end"/>
        </w:r>
      </w:hyperlink>
    </w:p>
    <w:p>
      <w:pPr>
        <w:pStyle w:val="TOC1"/>
        <w:tabs>
          <w:tab w:val="right" w:leader="dot" w:pos="8306"/>
        </w:tabs>
      </w:pPr>
      <w:hyperlink w:anchor="_Toc15864" w:history="1">
        <w:r>
          <w:rPr>
            <w:rFonts w:ascii="仿宋" w:eastAsia="仿宋" w:hAnsi="仿宋" w:cs="仿宋" w:hint="eastAsia"/>
            <w:lang w:eastAsia="zh-CN"/>
          </w:rPr>
          <w:t>十、项目进度计划</w:t>
        </w:r>
        <w:r>
          <w:tab/>
        </w:r>
        <w:r>
          <w:fldChar w:fldCharType="begin"/>
        </w:r>
        <w:r>
          <w:instrText xml:space="preserve"> PAGEREF _Toc15864 \h </w:instrText>
        </w:r>
        <w:r>
          <w:fldChar w:fldCharType="separate"/>
        </w:r>
        <w:r>
          <w:t>49</w:t>
        </w:r>
        <w:r>
          <w:fldChar w:fldCharType="end"/>
        </w:r>
      </w:hyperlink>
    </w:p>
    <w:p>
      <w:pPr>
        <w:pStyle w:val="TOC2"/>
        <w:tabs>
          <w:tab w:val="right" w:leader="dot" w:pos="8306"/>
        </w:tabs>
      </w:pPr>
      <w:hyperlink w:anchor="_Toc19617" w:history="1">
        <w:r>
          <w:rPr>
            <w:rFonts w:ascii="仿宋" w:eastAsia="仿宋" w:hAnsi="仿宋" w:cs="仿宋" w:hint="eastAsia"/>
            <w:lang w:eastAsia="zh-CN"/>
          </w:rPr>
          <w:t>(一)、建设周期</w:t>
        </w:r>
        <w:r>
          <w:tab/>
        </w:r>
        <w:r>
          <w:fldChar w:fldCharType="begin"/>
        </w:r>
        <w:r>
          <w:instrText xml:space="preserve"> PAGEREF _Toc19617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7" w:history="1">
        <w:r>
          <w:rPr>
            <w:rFonts w:ascii="仿宋" w:eastAsia="仿宋" w:hAnsi="仿宋" w:cs="仿宋" w:hint="eastAsia"/>
            <w:lang w:eastAsia="zh-CN"/>
          </w:rPr>
          <w:t>(二)、建设进度</w:t>
        </w:r>
        <w:r>
          <w:tab/>
        </w:r>
        <w:r>
          <w:fldChar w:fldCharType="begin"/>
        </w:r>
        <w:r>
          <w:instrText xml:space="preserve"> PAGEREF _Toc9047 \h </w:instrText>
        </w:r>
        <w:r>
          <w:fldChar w:fldCharType="separate"/>
        </w:r>
        <w:r>
          <w:t>49</w:t>
        </w:r>
        <w:r>
          <w:fldChar w:fldCharType="end"/>
        </w:r>
      </w:hyperlink>
    </w:p>
    <w:p>
      <w:pPr>
        <w:pStyle w:val="TOC2"/>
        <w:tabs>
          <w:tab w:val="right" w:leader="dot" w:pos="8306"/>
        </w:tabs>
      </w:pPr>
      <w:hyperlink w:anchor="_Toc18964" w:history="1">
        <w:r>
          <w:rPr>
            <w:rFonts w:ascii="仿宋" w:eastAsia="仿宋" w:hAnsi="仿宋" w:cs="仿宋" w:hint="eastAsia"/>
            <w:lang w:eastAsia="zh-CN"/>
          </w:rPr>
          <w:t>(三)、进度安排注意事项</w:t>
        </w:r>
        <w:r>
          <w:tab/>
        </w:r>
        <w:r>
          <w:fldChar w:fldCharType="begin"/>
        </w:r>
        <w:r>
          <w:instrText xml:space="preserve"> PAGEREF _Toc18964 \h </w:instrText>
        </w:r>
        <w:r>
          <w:fldChar w:fldCharType="separate"/>
        </w:r>
        <w:r>
          <w:t>50</w:t>
        </w:r>
        <w:r>
          <w:fldChar w:fldCharType="end"/>
        </w:r>
      </w:hyperlink>
    </w:p>
    <w:p>
      <w:pPr>
        <w:pStyle w:val="TOC2"/>
        <w:tabs>
          <w:tab w:val="right" w:leader="dot" w:pos="8306"/>
        </w:tabs>
      </w:pPr>
      <w:hyperlink w:anchor="_Toc31852" w:history="1">
        <w:r>
          <w:rPr>
            <w:rFonts w:ascii="仿宋" w:eastAsia="仿宋" w:hAnsi="仿宋" w:cs="仿宋" w:hint="eastAsia"/>
            <w:lang w:eastAsia="zh-CN"/>
          </w:rPr>
          <w:t>(四)、人力资源配置</w:t>
        </w:r>
        <w:r>
          <w:tab/>
        </w:r>
        <w:r>
          <w:fldChar w:fldCharType="begin"/>
        </w:r>
        <w:r>
          <w:instrText xml:space="preserve"> PAGEREF _Toc31852 \h </w:instrText>
        </w:r>
        <w:r>
          <w:fldChar w:fldCharType="separate"/>
        </w:r>
        <w:r>
          <w:t>51</w:t>
        </w:r>
        <w:r>
          <w:fldChar w:fldCharType="end"/>
        </w:r>
      </w:hyperlink>
    </w:p>
    <w:p>
      <w:pPr>
        <w:pStyle w:val="TOC2"/>
        <w:tabs>
          <w:tab w:val="right" w:leader="dot" w:pos="8306"/>
        </w:tabs>
      </w:pPr>
      <w:hyperlink w:anchor="_Toc15397" w:history="1">
        <w:r>
          <w:rPr>
            <w:rFonts w:ascii="仿宋" w:eastAsia="仿宋" w:hAnsi="仿宋" w:cs="仿宋" w:hint="eastAsia"/>
            <w:lang w:eastAsia="zh-CN"/>
          </w:rPr>
          <w:t>(五)、员工培训</w:t>
        </w:r>
        <w:r>
          <w:tab/>
        </w:r>
        <w:r>
          <w:fldChar w:fldCharType="begin"/>
        </w:r>
        <w:r>
          <w:instrText xml:space="preserve"> PAGEREF _Toc15397 \h </w:instrText>
        </w:r>
        <w:r>
          <w:fldChar w:fldCharType="separate"/>
        </w:r>
        <w:r>
          <w:t>53</w:t>
        </w:r>
        <w:r>
          <w:fldChar w:fldCharType="end"/>
        </w:r>
      </w:hyperlink>
    </w:p>
    <w:p>
      <w:pPr>
        <w:pStyle w:val="TOC2"/>
        <w:tabs>
          <w:tab w:val="right" w:leader="dot" w:pos="8306"/>
        </w:tabs>
      </w:pPr>
      <w:hyperlink w:anchor="_Toc22890" w:history="1">
        <w:r>
          <w:rPr>
            <w:rFonts w:ascii="仿宋" w:eastAsia="仿宋" w:hAnsi="仿宋" w:cs="仿宋" w:hint="eastAsia"/>
            <w:lang w:eastAsia="zh-CN"/>
          </w:rPr>
          <w:t>(六)、项目实施保障</w:t>
        </w:r>
        <w:r>
          <w:tab/>
        </w:r>
        <w:r>
          <w:fldChar w:fldCharType="begin"/>
        </w:r>
        <w:r>
          <w:instrText xml:space="preserve"> PAGEREF _Toc22890 \h </w:instrText>
        </w:r>
        <w:r>
          <w:fldChar w:fldCharType="separate"/>
        </w:r>
        <w:r>
          <w:t>54</w:t>
        </w:r>
        <w:r>
          <w:fldChar w:fldCharType="end"/>
        </w:r>
      </w:hyperlink>
    </w:p>
    <w:p>
      <w:pPr>
        <w:pStyle w:val="TOC2"/>
        <w:tabs>
          <w:tab w:val="right" w:leader="dot" w:pos="8306"/>
        </w:tabs>
      </w:pPr>
      <w:hyperlink w:anchor="_Toc2622" w:history="1">
        <w:r>
          <w:rPr>
            <w:rFonts w:ascii="仿宋" w:eastAsia="仿宋" w:hAnsi="仿宋" w:cs="仿宋" w:hint="eastAsia"/>
            <w:lang w:eastAsia="zh-CN"/>
          </w:rPr>
          <w:t>(七)、安全规范管理</w:t>
        </w:r>
        <w:r>
          <w:tab/>
        </w:r>
        <w:r>
          <w:fldChar w:fldCharType="begin"/>
        </w:r>
        <w:r>
          <w:instrText xml:space="preserve"> PAGEREF _Toc2622 \h </w:instrText>
        </w:r>
        <w:r>
          <w:fldChar w:fldCharType="separate"/>
        </w:r>
        <w:r>
          <w:t>55</w:t>
        </w:r>
        <w:r>
          <w:fldChar w:fldCharType="end"/>
        </w:r>
      </w:hyperlink>
    </w:p>
    <w:p>
      <w:pPr>
        <w:pStyle w:val="TOC1"/>
        <w:tabs>
          <w:tab w:val="right" w:leader="dot" w:pos="8306"/>
        </w:tabs>
      </w:pPr>
      <w:hyperlink w:anchor="_Toc17415" w:history="1">
        <w:r>
          <w:rPr>
            <w:rFonts w:ascii="仿宋" w:eastAsia="仿宋" w:hAnsi="仿宋" w:cs="仿宋" w:hint="eastAsia"/>
            <w:lang w:eastAsia="zh-CN"/>
          </w:rPr>
          <w:t>十一、技术创新与产业升级</w:t>
        </w:r>
        <w:r>
          <w:tab/>
        </w:r>
        <w:r>
          <w:fldChar w:fldCharType="begin"/>
        </w:r>
        <w:r>
          <w:instrText xml:space="preserve"> PAGEREF _Toc17415 \h </w:instrText>
        </w:r>
        <w:r>
          <w:fldChar w:fldCharType="separate"/>
        </w:r>
        <w:r>
          <w:t>56</w:t>
        </w:r>
        <w:r>
          <w:fldChar w:fldCharType="end"/>
        </w:r>
      </w:hyperlink>
    </w:p>
    <w:p>
      <w:pPr>
        <w:pStyle w:val="TOC2"/>
        <w:tabs>
          <w:tab w:val="right" w:leader="dot" w:pos="8306"/>
        </w:tabs>
      </w:pPr>
      <w:hyperlink w:anchor="_Toc16205" w:history="1">
        <w:r>
          <w:rPr>
            <w:rFonts w:ascii="仿宋" w:eastAsia="仿宋" w:hAnsi="仿宋" w:cs="仿宋" w:hint="eastAsia"/>
            <w:lang w:eastAsia="zh-CN"/>
          </w:rPr>
          <w:t>(一)、技术创新方向与目标</w:t>
        </w:r>
        <w:r>
          <w:tab/>
        </w:r>
        <w:r>
          <w:fldChar w:fldCharType="begin"/>
        </w:r>
        <w:r>
          <w:instrText xml:space="preserve"> PAGEREF _Toc16205 \h </w:instrText>
        </w:r>
        <w:r>
          <w:fldChar w:fldCharType="separate"/>
        </w:r>
        <w:r>
          <w:t>56</w:t>
        </w:r>
        <w:r>
          <w:fldChar w:fldCharType="end"/>
        </w:r>
      </w:hyperlink>
    </w:p>
    <w:p>
      <w:pPr>
        <w:pStyle w:val="TOC2"/>
        <w:tabs>
          <w:tab w:val="right" w:leader="dot" w:pos="8306"/>
        </w:tabs>
      </w:pPr>
      <w:hyperlink w:anchor="_Toc27462" w:history="1">
        <w:r>
          <w:rPr>
            <w:rFonts w:ascii="仿宋" w:eastAsia="仿宋" w:hAnsi="仿宋" w:cs="仿宋" w:hint="eastAsia"/>
            <w:lang w:eastAsia="zh-CN"/>
          </w:rPr>
          <w:t>(二)、产业升级路径与措施</w:t>
        </w:r>
        <w:r>
          <w:tab/>
        </w:r>
        <w:r>
          <w:fldChar w:fldCharType="begin"/>
        </w:r>
        <w:r>
          <w:instrText xml:space="preserve"> PAGEREF _Toc27462 \h </w:instrText>
        </w:r>
        <w:r>
          <w:fldChar w:fldCharType="separate"/>
        </w:r>
        <w:r>
          <w:t>58</w:t>
        </w:r>
        <w:r>
          <w:fldChar w:fldCharType="end"/>
        </w:r>
      </w:hyperlink>
    </w:p>
    <w:p>
      <w:pPr>
        <w:pStyle w:val="TOC1"/>
        <w:tabs>
          <w:tab w:val="right" w:leader="dot" w:pos="8306"/>
        </w:tabs>
      </w:pPr>
      <w:hyperlink w:anchor="_Toc1775" w:history="1">
        <w:r>
          <w:rPr>
            <w:rFonts w:ascii="仿宋" w:eastAsia="仿宋" w:hAnsi="仿宋" w:cs="仿宋" w:hint="eastAsia"/>
            <w:lang w:eastAsia="zh-CN"/>
          </w:rPr>
          <w:t>十二、客户关系管理与市场拓展</w:t>
        </w:r>
        <w:r>
          <w:tab/>
        </w:r>
        <w:r>
          <w:fldChar w:fldCharType="begin"/>
        </w:r>
        <w:r>
          <w:instrText xml:space="preserve"> PAGEREF _Toc1775 \h </w:instrText>
        </w:r>
        <w:r>
          <w:fldChar w:fldCharType="separate"/>
        </w:r>
        <w:r>
          <w:t>59</w:t>
        </w:r>
        <w:r>
          <w:fldChar w:fldCharType="end"/>
        </w:r>
      </w:hyperlink>
    </w:p>
    <w:p>
      <w:pPr>
        <w:pStyle w:val="TOC2"/>
        <w:tabs>
          <w:tab w:val="right" w:leader="dot" w:pos="8306"/>
        </w:tabs>
      </w:pPr>
      <w:hyperlink w:anchor="_Toc10857" w:history="1">
        <w:r>
          <w:rPr>
            <w:rFonts w:ascii="仿宋" w:eastAsia="仿宋" w:hAnsi="仿宋" w:cs="仿宋" w:hint="eastAsia"/>
            <w:lang w:eastAsia="zh-CN"/>
          </w:rPr>
          <w:t>(一)、客户关系管理策略</w:t>
        </w:r>
        <w:r>
          <w:tab/>
        </w:r>
        <w:r>
          <w:fldChar w:fldCharType="begin"/>
        </w:r>
        <w:r>
          <w:instrText xml:space="preserve"> PAGEREF _Toc10857 \h </w:instrText>
        </w:r>
        <w:r>
          <w:fldChar w:fldCharType="separate"/>
        </w:r>
        <w:r>
          <w:t>59</w:t>
        </w:r>
        <w:r>
          <w:fldChar w:fldCharType="end"/>
        </w:r>
      </w:hyperlink>
    </w:p>
    <w:p>
      <w:pPr>
        <w:pStyle w:val="TOC2"/>
        <w:tabs>
          <w:tab w:val="right" w:leader="dot" w:pos="8306"/>
        </w:tabs>
      </w:pPr>
      <w:hyperlink w:anchor="_Toc7434" w:history="1">
        <w:r>
          <w:rPr>
            <w:rFonts w:ascii="仿宋" w:eastAsia="仿宋" w:hAnsi="仿宋" w:cs="仿宋" w:hint="eastAsia"/>
            <w:lang w:eastAsia="zh-CN"/>
          </w:rPr>
          <w:t>(二)、市场拓展方案</w:t>
        </w:r>
        <w:r>
          <w:tab/>
        </w:r>
        <w:r>
          <w:fldChar w:fldCharType="begin"/>
        </w:r>
        <w:r>
          <w:instrText xml:space="preserve"> PAGEREF _Toc7434 \h </w:instrText>
        </w:r>
        <w:r>
          <w:fldChar w:fldCharType="separate"/>
        </w:r>
        <w:r>
          <w:t>60</w:t>
        </w:r>
        <w:r>
          <w:fldChar w:fldCharType="end"/>
        </w:r>
      </w:hyperlink>
    </w:p>
    <w:p>
      <w:pPr>
        <w:pStyle w:val="TOC1"/>
        <w:tabs>
          <w:tab w:val="right" w:leader="dot" w:pos="8306"/>
        </w:tabs>
      </w:pPr>
      <w:hyperlink w:anchor="_Toc11431" w:history="1">
        <w:r>
          <w:rPr>
            <w:rFonts w:ascii="仿宋" w:eastAsia="仿宋" w:hAnsi="仿宋" w:cs="仿宋" w:hint="eastAsia"/>
            <w:lang w:eastAsia="zh-CN"/>
          </w:rPr>
          <w:t>十三、法律法规与政策遵循</w:t>
        </w:r>
        <w:r>
          <w:tab/>
        </w:r>
        <w:r>
          <w:fldChar w:fldCharType="begin"/>
        </w:r>
        <w:r>
          <w:instrText xml:space="preserve"> PAGEREF _Toc11431 \h </w:instrText>
        </w:r>
        <w:r>
          <w:fldChar w:fldCharType="separate"/>
        </w:r>
        <w:r>
          <w:t>61</w:t>
        </w:r>
        <w:r>
          <w:fldChar w:fldCharType="end"/>
        </w:r>
      </w:hyperlink>
    </w:p>
    <w:p>
      <w:pPr>
        <w:pStyle w:val="TOC2"/>
        <w:tabs>
          <w:tab w:val="right" w:leader="dot" w:pos="8306"/>
        </w:tabs>
      </w:pPr>
      <w:hyperlink w:anchor="_Toc2879" w:history="1">
        <w:r>
          <w:rPr>
            <w:rFonts w:ascii="仿宋" w:eastAsia="仿宋" w:hAnsi="仿宋" w:cs="仿宋" w:hint="eastAsia"/>
            <w:lang w:eastAsia="zh-CN"/>
          </w:rPr>
          <w:t>(一)、法律法规遵守</w:t>
        </w:r>
        <w:r>
          <w:tab/>
        </w:r>
        <w:r>
          <w:fldChar w:fldCharType="begin"/>
        </w:r>
        <w:r>
          <w:instrText xml:space="preserve"> PAGEREF _Toc2879 \h </w:instrText>
        </w:r>
        <w:r>
          <w:fldChar w:fldCharType="separate"/>
        </w:r>
        <w:r>
          <w:t>61</w:t>
        </w:r>
        <w:r>
          <w:fldChar w:fldCharType="end"/>
        </w:r>
      </w:hyperlink>
    </w:p>
    <w:p>
      <w:pPr>
        <w:pStyle w:val="TOC2"/>
        <w:tabs>
          <w:tab w:val="right" w:leader="dot" w:pos="8306"/>
        </w:tabs>
      </w:pPr>
      <w:hyperlink w:anchor="_Toc15193" w:history="1">
        <w:r>
          <w:rPr>
            <w:rFonts w:ascii="仿宋" w:eastAsia="仿宋" w:hAnsi="仿宋" w:cs="仿宋" w:hint="eastAsia"/>
            <w:lang w:eastAsia="zh-CN"/>
          </w:rPr>
          <w:t>(二)、政策导向与利用</w:t>
        </w:r>
        <w:r>
          <w:tab/>
        </w:r>
        <w:r>
          <w:fldChar w:fldCharType="begin"/>
        </w:r>
        <w:r>
          <w:instrText xml:space="preserve"> PAGEREF _Toc15193 \h </w:instrText>
        </w:r>
        <w:r>
          <w:fldChar w:fldCharType="separate"/>
        </w:r>
        <w:r>
          <w:t>62</w:t>
        </w:r>
        <w:r>
          <w:fldChar w:fldCharType="end"/>
        </w:r>
      </w:hyperlink>
    </w:p>
    <w:p>
      <w:pPr>
        <w:pStyle w:val="TOC1"/>
        <w:tabs>
          <w:tab w:val="right" w:leader="dot" w:pos="8306"/>
        </w:tabs>
      </w:pPr>
      <w:hyperlink w:anchor="_Toc10965" w:history="1">
        <w:r>
          <w:rPr>
            <w:rFonts w:ascii="仿宋" w:eastAsia="仿宋" w:hAnsi="仿宋" w:cs="仿宋" w:hint="eastAsia"/>
            <w:lang w:eastAsia="zh-CN"/>
          </w:rPr>
          <w:t>十四、项目施工方案</w:t>
        </w:r>
        <w:r>
          <w:tab/>
        </w:r>
        <w:r>
          <w:fldChar w:fldCharType="begin"/>
        </w:r>
        <w:r>
          <w:instrText xml:space="preserve"> PAGEREF _Toc10965 \h </w:instrText>
        </w:r>
        <w:r>
          <w:fldChar w:fldCharType="separate"/>
        </w:r>
        <w:r>
          <w:t>63</w:t>
        </w:r>
        <w:r>
          <w:fldChar w:fldCharType="end"/>
        </w:r>
      </w:hyperlink>
    </w:p>
    <w:p>
      <w:pPr>
        <w:pStyle w:val="TOC2"/>
        <w:tabs>
          <w:tab w:val="right" w:leader="dot" w:pos="8306"/>
        </w:tabs>
      </w:pPr>
      <w:hyperlink w:anchor="_Toc29366" w:history="1">
        <w:r>
          <w:rPr>
            <w:rFonts w:ascii="仿宋" w:eastAsia="仿宋" w:hAnsi="仿宋" w:cs="仿宋" w:hint="eastAsia"/>
            <w:lang w:eastAsia="zh-CN"/>
          </w:rPr>
          <w:t>(一)、施工组织设计</w:t>
        </w:r>
        <w:r>
          <w:tab/>
        </w:r>
        <w:r>
          <w:fldChar w:fldCharType="begin"/>
        </w:r>
        <w:r>
          <w:instrText xml:space="preserve"> PAGEREF _Toc29366 \h </w:instrText>
        </w:r>
        <w:r>
          <w:fldChar w:fldCharType="separate"/>
        </w:r>
        <w:r>
          <w:t>63</w:t>
        </w:r>
        <w:r>
          <w:fldChar w:fldCharType="end"/>
        </w:r>
      </w:hyperlink>
    </w:p>
    <w:p>
      <w:pPr>
        <w:pStyle w:val="TOC2"/>
        <w:tabs>
          <w:tab w:val="right" w:leader="dot" w:pos="8306"/>
        </w:tabs>
      </w:pPr>
      <w:hyperlink w:anchor="_Toc22280" w:history="1">
        <w:r>
          <w:rPr>
            <w:rFonts w:ascii="仿宋" w:eastAsia="仿宋" w:hAnsi="仿宋" w:cs="仿宋" w:hint="eastAsia"/>
            <w:lang w:eastAsia="zh-CN"/>
          </w:rPr>
          <w:t>(二)、施工工艺与技术路线</w:t>
        </w:r>
        <w:r>
          <w:tab/>
        </w:r>
        <w:r>
          <w:fldChar w:fldCharType="begin"/>
        </w:r>
        <w:r>
          <w:instrText xml:space="preserve"> PAGEREF _Toc22280 \h </w:instrText>
        </w:r>
        <w:r>
          <w:fldChar w:fldCharType="separate"/>
        </w:r>
        <w:r>
          <w:t>65</w:t>
        </w:r>
        <w:r>
          <w:fldChar w:fldCharType="end"/>
        </w:r>
      </w:hyperlink>
    </w:p>
    <w:p>
      <w:pPr>
        <w:pStyle w:val="TOC2"/>
        <w:tabs>
          <w:tab w:val="right" w:leader="dot" w:pos="8306"/>
        </w:tabs>
      </w:pPr>
      <w:hyperlink w:anchor="_Toc14685" w:history="1">
        <w:r>
          <w:rPr>
            <w:rFonts w:ascii="仿宋" w:eastAsia="仿宋" w:hAnsi="仿宋" w:cs="仿宋" w:hint="eastAsia"/>
            <w:lang w:eastAsia="zh-CN"/>
          </w:rPr>
          <w:t>(三)、关键节点施工计划</w:t>
        </w:r>
        <w:r>
          <w:tab/>
        </w:r>
        <w:r>
          <w:fldChar w:fldCharType="begin"/>
        </w:r>
        <w:r>
          <w:instrText xml:space="preserve"> PAGEREF _Toc14685 \h </w:instrText>
        </w:r>
        <w:r>
          <w:fldChar w:fldCharType="separate"/>
        </w:r>
        <w:r>
          <w:t>66</w:t>
        </w:r>
        <w:r>
          <w:fldChar w:fldCharType="end"/>
        </w:r>
      </w:hyperlink>
    </w:p>
    <w:p>
      <w:pPr>
        <w:pStyle w:val="TOC2"/>
        <w:tabs>
          <w:tab w:val="right" w:leader="dot" w:pos="8306"/>
        </w:tabs>
      </w:pPr>
      <w:hyperlink w:anchor="_Toc23280" w:history="1">
        <w:r>
          <w:rPr>
            <w:rFonts w:ascii="仿宋" w:eastAsia="仿宋" w:hAnsi="仿宋" w:cs="仿宋" w:hint="eastAsia"/>
            <w:lang w:eastAsia="zh-CN"/>
          </w:rPr>
          <w:t>(四)、施工现场管理</w:t>
        </w:r>
        <w:r>
          <w:tab/>
        </w:r>
        <w:r>
          <w:fldChar w:fldCharType="begin"/>
        </w:r>
        <w:r>
          <w:instrText xml:space="preserve"> PAGEREF _Toc23280 \h </w:instrText>
        </w:r>
        <w:r>
          <w:fldChar w:fldCharType="separate"/>
        </w:r>
        <w:r>
          <w:t>67</w:t>
        </w:r>
        <w:r>
          <w:fldChar w:fldCharType="end"/>
        </w:r>
      </w:hyperlink>
    </w:p>
    <w:p>
      <w:pPr>
        <w:pStyle w:val="TOC1"/>
        <w:tabs>
          <w:tab w:val="right" w:leader="dot" w:pos="8306"/>
        </w:tabs>
      </w:pPr>
      <w:hyperlink w:anchor="_Toc31032" w:history="1">
        <w:r>
          <w:rPr>
            <w:rFonts w:ascii="仿宋" w:eastAsia="仿宋" w:hAnsi="仿宋" w:cs="仿宋" w:hint="eastAsia"/>
            <w:lang w:eastAsia="zh-CN"/>
          </w:rPr>
          <w:t>十五、质量管理与控制</w:t>
        </w:r>
        <w:r>
          <w:tab/>
        </w:r>
        <w:r>
          <w:fldChar w:fldCharType="begin"/>
        </w:r>
        <w:r>
          <w:instrText xml:space="preserve"> PAGEREF _Toc31032 \h </w:instrText>
        </w:r>
        <w:r>
          <w:fldChar w:fldCharType="separate"/>
        </w:r>
        <w:r>
          <w:t>70</w:t>
        </w:r>
        <w:r>
          <w:fldChar w:fldCharType="end"/>
        </w:r>
      </w:hyperlink>
    </w:p>
    <w:p>
      <w:pPr>
        <w:pStyle w:val="TOC2"/>
        <w:tabs>
          <w:tab w:val="right" w:leader="dot" w:pos="8306"/>
        </w:tabs>
      </w:pPr>
      <w:hyperlink w:anchor="_Toc16201" w:history="1">
        <w:r>
          <w:rPr>
            <w:rFonts w:ascii="仿宋" w:eastAsia="仿宋" w:hAnsi="仿宋" w:cs="仿宋" w:hint="eastAsia"/>
            <w:lang w:eastAsia="zh-CN"/>
          </w:rPr>
          <w:t>(一)、质量管理体系建设</w:t>
        </w:r>
        <w:r>
          <w:tab/>
        </w:r>
        <w:r>
          <w:fldChar w:fldCharType="begin"/>
        </w:r>
        <w:r>
          <w:instrText xml:space="preserve"> PAGEREF _Toc16201 \h </w:instrText>
        </w:r>
        <w:r>
          <w:fldChar w:fldCharType="separate"/>
        </w:r>
        <w:r>
          <w:t>70</w:t>
        </w:r>
        <w:r>
          <w:fldChar w:fldCharType="end"/>
        </w:r>
      </w:hyperlink>
    </w:p>
    <w:p>
      <w:pPr>
        <w:pStyle w:val="TOC2"/>
        <w:tabs>
          <w:tab w:val="right" w:leader="dot" w:pos="8306"/>
        </w:tabs>
      </w:pPr>
      <w:hyperlink w:anchor="_Toc19591" w:history="1">
        <w:r>
          <w:rPr>
            <w:rFonts w:ascii="仿宋" w:eastAsia="仿宋" w:hAnsi="仿宋" w:cs="仿宋" w:hint="eastAsia"/>
            <w:lang w:eastAsia="zh-CN"/>
          </w:rPr>
          <w:t>(二)、质量控制措施</w:t>
        </w:r>
        <w:r>
          <w:tab/>
        </w:r>
        <w:r>
          <w:fldChar w:fldCharType="begin"/>
        </w:r>
        <w:r>
          <w:instrText xml:space="preserve"> PAGEREF _Toc19591 \h </w:instrText>
        </w:r>
        <w:r>
          <w:fldChar w:fldCharType="separate"/>
        </w:r>
        <w:r>
          <w:t>71</w:t>
        </w:r>
        <w:r>
          <w:fldChar w:fldCharType="end"/>
        </w:r>
      </w:hyperlink>
    </w:p>
    <w:p>
      <w:pPr>
        <w:pStyle w:val="TOC1"/>
        <w:tabs>
          <w:tab w:val="right" w:leader="dot" w:pos="8306"/>
        </w:tabs>
      </w:pPr>
      <w:hyperlink w:anchor="_Toc32750" w:history="1">
        <w:r>
          <w:rPr>
            <w:rFonts w:ascii="仿宋" w:eastAsia="仿宋" w:hAnsi="仿宋" w:cs="仿宋" w:hint="eastAsia"/>
            <w:lang w:eastAsia="zh-CN"/>
          </w:rPr>
          <w:t>十六、产业协同与集群发展</w:t>
        </w:r>
        <w:r>
          <w:tab/>
        </w:r>
        <w:r>
          <w:fldChar w:fldCharType="begin"/>
        </w:r>
        <w:r>
          <w:instrText xml:space="preserve"> PAGEREF _Toc32750 \h </w:instrText>
        </w:r>
        <w:r>
          <w:fldChar w:fldCharType="separate"/>
        </w:r>
        <w:r>
          <w:t>72</w:t>
        </w:r>
        <w:r>
          <w:fldChar w:fldCharType="end"/>
        </w:r>
      </w:hyperlink>
    </w:p>
    <w:p>
      <w:pPr>
        <w:pStyle w:val="TOC2"/>
        <w:tabs>
          <w:tab w:val="right" w:leader="dot" w:pos="8306"/>
        </w:tabs>
      </w:pPr>
      <w:hyperlink w:anchor="_Toc10246" w:history="1">
        <w:r>
          <w:rPr>
            <w:rFonts w:ascii="仿宋" w:eastAsia="仿宋" w:hAnsi="仿宋" w:cs="仿宋" w:hint="eastAsia"/>
            <w:lang w:eastAsia="zh-CN"/>
          </w:rPr>
          <w:t>(一)、产业协同机制建设</w:t>
        </w:r>
        <w:r>
          <w:tab/>
        </w:r>
        <w:r>
          <w:fldChar w:fldCharType="begin"/>
        </w:r>
        <w:r>
          <w:instrText xml:space="preserve"> PAGEREF _Toc10246 \h </w:instrText>
        </w:r>
        <w:r>
          <w:fldChar w:fldCharType="separate"/>
        </w:r>
        <w:r>
          <w:t>72</w:t>
        </w:r>
        <w:r>
          <w:fldChar w:fldCharType="end"/>
        </w:r>
      </w:hyperlink>
    </w:p>
    <w:p>
      <w:pPr>
        <w:pStyle w:val="TOC2"/>
        <w:tabs>
          <w:tab w:val="right" w:leader="dot" w:pos="8306"/>
        </w:tabs>
      </w:pPr>
      <w:hyperlink w:anchor="_Toc11720" w:history="1">
        <w:r>
          <w:rPr>
            <w:rFonts w:ascii="仿宋" w:eastAsia="仿宋" w:hAnsi="仿宋" w:cs="仿宋" w:hint="eastAsia"/>
            <w:lang w:eastAsia="zh-CN"/>
          </w:rPr>
          <w:t>(二)、产业集群培育与发展</w:t>
        </w:r>
        <w:r>
          <w:tab/>
        </w:r>
        <w:r>
          <w:fldChar w:fldCharType="begin"/>
        </w:r>
        <w:r>
          <w:instrText xml:space="preserve"> PAGEREF _Toc11720 \h </w:instrText>
        </w:r>
        <w:r>
          <w:fldChar w:fldCharType="separate"/>
        </w:r>
        <w:r>
          <w:t>73</w:t>
        </w:r>
        <w:r>
          <w:fldChar w:fldCharType="end"/>
        </w:r>
      </w:hyperlink>
    </w:p>
    <w:p>
      <w:pPr>
        <w:pStyle w:val="TOC1"/>
        <w:tabs>
          <w:tab w:val="right" w:leader="dot" w:pos="8306"/>
        </w:tabs>
      </w:pPr>
      <w:hyperlink w:anchor="_Toc5009" w:history="1">
        <w:r>
          <w:rPr>
            <w:rFonts w:ascii="仿宋" w:eastAsia="仿宋" w:hAnsi="仿宋" w:cs="仿宋" w:hint="eastAsia"/>
            <w:lang w:eastAsia="zh-CN"/>
          </w:rPr>
          <w:t>十七、人力资源管理与开发</w:t>
        </w:r>
        <w:r>
          <w:tab/>
        </w:r>
        <w:r>
          <w:fldChar w:fldCharType="begin"/>
        </w:r>
        <w:r>
          <w:instrText xml:space="preserve"> PAGEREF _Toc5009 \h </w:instrText>
        </w:r>
        <w:r>
          <w:fldChar w:fldCharType="separate"/>
        </w:r>
        <w:r>
          <w:t>74</w:t>
        </w:r>
        <w:r>
          <w:fldChar w:fldCharType="end"/>
        </w:r>
      </w:hyperlink>
    </w:p>
    <w:p>
      <w:pPr>
        <w:pStyle w:val="TOC2"/>
        <w:tabs>
          <w:tab w:val="right" w:leader="dot" w:pos="8306"/>
        </w:tabs>
      </w:pPr>
      <w:hyperlink w:anchor="_Toc26997" w:history="1">
        <w:r>
          <w:rPr>
            <w:rFonts w:ascii="仿宋" w:eastAsia="仿宋" w:hAnsi="仿宋" w:cs="仿宋" w:hint="eastAsia"/>
            <w:lang w:eastAsia="zh-CN"/>
          </w:rPr>
          <w:t>(一)、人力资源规划</w:t>
        </w:r>
        <w:r>
          <w:tab/>
        </w:r>
        <w:r>
          <w:fldChar w:fldCharType="begin"/>
        </w:r>
        <w:r>
          <w:instrText xml:space="preserve"> PAGEREF _Toc26997 \h </w:instrText>
        </w:r>
        <w:r>
          <w:fldChar w:fldCharType="separate"/>
        </w:r>
        <w:r>
          <w:t>74</w:t>
        </w:r>
        <w:r>
          <w:fldChar w:fldCharType="end"/>
        </w:r>
      </w:hyperlink>
    </w:p>
    <w:p>
      <w:pPr>
        <w:pStyle w:val="TOC2"/>
        <w:tabs>
          <w:tab w:val="right" w:leader="dot" w:pos="8306"/>
        </w:tabs>
      </w:pPr>
      <w:hyperlink w:anchor="_Toc19645" w:history="1">
        <w:r>
          <w:rPr>
            <w:rFonts w:ascii="仿宋" w:eastAsia="仿宋" w:hAnsi="仿宋" w:cs="仿宋" w:hint="eastAsia"/>
            <w:lang w:eastAsia="zh-CN"/>
          </w:rPr>
          <w:t>(二)、人力资源开发与培训</w:t>
        </w:r>
        <w:r>
          <w:tab/>
        </w:r>
        <w:r>
          <w:fldChar w:fldCharType="begin"/>
        </w:r>
        <w:r>
          <w:instrText xml:space="preserve"> PAGEREF _Toc19645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7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5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一、合成材料项目的市场准入条件分析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材料项目而言，市场准入条件首先取决于政策法规环境。政府对于[行业名称]领域的法规，如环保标准、税收政策、和技术使用规范，直接影响合成材料项目的运营和成本结构。例如，若政府针对使用可再生能源的企业提供税收优惠，这将对合成材料项目的财务规划产生重要影响。同时，考虑经济环境和消费者偏好的变化对合成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合成材料项目来说，遵守行业规范和合规性要求是确保项目顺利进行的基础。这包括遵循质量控制标准、安全规定、数据保护法规等。例如，若合成材料项目涉及数据处理，须严格遵守相关的数据保护法规。此外，行业内部的自律规范，如产品标准和服务流程，也对于提升合成材料项目在行业内的认可度和竞争力至关重要。项目管理团队必须不断更新策略，以应对行业规范和法规的变化，确保合成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项目的发展规划中，理解行业的竞争格局对于制定有效的市场策略极为关键。这包括分析主要竞争对手的市场地位、优势及其业务模式。合成材料项目面临的竞争对手可能包括大型成熟企业和创新型初创公司，各自采取不同的市场策略。因此，合成材料项目需精确地定位自己的市场策略，如专注于产品创新、客户服务或成本效率，以在竞争中占据优势。通过深入的市场和竞争分析，合成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3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4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合成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合成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合成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合成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合成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16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为了融入当地社区，合成材料项目需深入理解当地的文化特色和社会习俗。例如，项目在设计广告和市场推广活动时，应考虑使用当地语言和符合地方文化的表达方式。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65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https://d.book118.com/246221203225010054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47D69"/>
    <w:rsid w:val="2C847D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2120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2024-02-18T10:00:00Z</dcterms:created>
  <dcterms:modified xsi:type="dcterms:W3CDTF">2024-02-18T10:00:48Z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9CE689A5F1EE4311A9C49F351B4ECEA0_11</vt:lpwstr>
  </property>
  <property fmtid="{D5CDD505-2E9C-101B-9397-08002B2CF9AE}" pid="3" name="KSOProductBuildVer">
    <vt:lpwstr>2052-12.1.0.16250</vt:lpwstr>
  </property>
</Properties>
</file>