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医疗餐饮项目可行性建设方案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5" w:history="1">
        <w:r>
          <w:rPr>
            <w:rFonts w:ascii="仿宋" w:eastAsia="仿宋" w:hAnsi="仿宋" w:cs="仿宋" w:hint="eastAsia"/>
            <w:lang w:eastAsia="zh-CN"/>
          </w:rPr>
          <w:t>概论</w:t>
        </w:r>
        <w:r>
          <w:tab/>
        </w:r>
        <w:r>
          <w:fldChar w:fldCharType="begin"/>
        </w:r>
        <w:r>
          <w:instrText xml:space="preserve"> PAGEREF _Toc21775 \h </w:instrText>
        </w:r>
        <w:r>
          <w:fldChar w:fldCharType="separate"/>
        </w:r>
        <w:r>
          <w:t>3</w:t>
        </w:r>
        <w:r>
          <w:fldChar w:fldCharType="end"/>
        </w:r>
      </w:hyperlink>
    </w:p>
    <w:p>
      <w:pPr>
        <w:pStyle w:val="TOC1"/>
        <w:tabs>
          <w:tab w:val="right" w:leader="dot" w:pos="8306"/>
        </w:tabs>
      </w:pPr>
      <w:hyperlink w:anchor="_Toc32080" w:history="1">
        <w:r>
          <w:rPr>
            <w:rFonts w:ascii="仿宋" w:eastAsia="仿宋" w:hAnsi="仿宋" w:cs="仿宋" w:hint="eastAsia"/>
            <w:lang w:eastAsia="zh-CN"/>
          </w:rPr>
          <w:t>一、社会影响分析</w:t>
        </w:r>
        <w:r>
          <w:tab/>
        </w:r>
        <w:r>
          <w:fldChar w:fldCharType="begin"/>
        </w:r>
        <w:r>
          <w:instrText xml:space="preserve"> PAGEREF _Toc32080 \h </w:instrText>
        </w:r>
        <w:r>
          <w:fldChar w:fldCharType="separate"/>
        </w:r>
        <w:r>
          <w:t>3</w:t>
        </w:r>
        <w:r>
          <w:fldChar w:fldCharType="end"/>
        </w:r>
      </w:hyperlink>
    </w:p>
    <w:p>
      <w:pPr>
        <w:pStyle w:val="TOC2"/>
        <w:tabs>
          <w:tab w:val="right" w:leader="dot" w:pos="8306"/>
        </w:tabs>
      </w:pPr>
      <w:hyperlink w:anchor="_Toc18547" w:history="1">
        <w:r>
          <w:rPr>
            <w:rFonts w:ascii="仿宋" w:eastAsia="仿宋" w:hAnsi="仿宋" w:cs="仿宋" w:hint="eastAsia"/>
            <w:lang w:eastAsia="zh-CN"/>
          </w:rPr>
          <w:t>(一)、社会影响效果分析</w:t>
        </w:r>
        <w:r>
          <w:tab/>
        </w:r>
        <w:r>
          <w:fldChar w:fldCharType="begin"/>
        </w:r>
        <w:r>
          <w:instrText xml:space="preserve"> PAGEREF _Toc18547 \h </w:instrText>
        </w:r>
        <w:r>
          <w:fldChar w:fldCharType="separate"/>
        </w:r>
        <w:r>
          <w:t>3</w:t>
        </w:r>
        <w:r>
          <w:fldChar w:fldCharType="end"/>
        </w:r>
      </w:hyperlink>
    </w:p>
    <w:p>
      <w:pPr>
        <w:pStyle w:val="TOC2"/>
        <w:tabs>
          <w:tab w:val="right" w:leader="dot" w:pos="8306"/>
        </w:tabs>
      </w:pPr>
      <w:hyperlink w:anchor="_Toc27206" w:history="1">
        <w:r>
          <w:rPr>
            <w:rFonts w:ascii="仿宋" w:eastAsia="仿宋" w:hAnsi="仿宋" w:cs="仿宋" w:hint="eastAsia"/>
            <w:lang w:eastAsia="zh-CN"/>
          </w:rPr>
          <w:t>(二)、社会适应性分析</w:t>
        </w:r>
        <w:r>
          <w:tab/>
        </w:r>
        <w:r>
          <w:fldChar w:fldCharType="begin"/>
        </w:r>
        <w:r>
          <w:instrText xml:space="preserve"> PAGEREF _Toc27206 \h </w:instrText>
        </w:r>
        <w:r>
          <w:fldChar w:fldCharType="separate"/>
        </w:r>
        <w:r>
          <w:t>5</w:t>
        </w:r>
        <w:r>
          <w:fldChar w:fldCharType="end"/>
        </w:r>
      </w:hyperlink>
    </w:p>
    <w:p>
      <w:pPr>
        <w:pStyle w:val="TOC2"/>
        <w:tabs>
          <w:tab w:val="right" w:leader="dot" w:pos="8306"/>
        </w:tabs>
      </w:pPr>
      <w:hyperlink w:anchor="_Toc20043" w:history="1">
        <w:r>
          <w:rPr>
            <w:rFonts w:ascii="仿宋" w:eastAsia="仿宋" w:hAnsi="仿宋" w:cs="仿宋" w:hint="eastAsia"/>
            <w:lang w:eastAsia="zh-CN"/>
          </w:rPr>
          <w:t>(三)、社会风险及对策分析</w:t>
        </w:r>
        <w:r>
          <w:tab/>
        </w:r>
        <w:r>
          <w:fldChar w:fldCharType="begin"/>
        </w:r>
        <w:r>
          <w:instrText xml:space="preserve"> PAGEREF _Toc20043 \h </w:instrText>
        </w:r>
        <w:r>
          <w:fldChar w:fldCharType="separate"/>
        </w:r>
        <w:r>
          <w:t>7</w:t>
        </w:r>
        <w:r>
          <w:fldChar w:fldCharType="end"/>
        </w:r>
      </w:hyperlink>
    </w:p>
    <w:p>
      <w:pPr>
        <w:pStyle w:val="TOC1"/>
        <w:tabs>
          <w:tab w:val="right" w:leader="dot" w:pos="8306"/>
        </w:tabs>
      </w:pPr>
      <w:hyperlink w:anchor="_Toc3119" w:history="1">
        <w:r>
          <w:rPr>
            <w:rFonts w:ascii="仿宋" w:eastAsia="仿宋" w:hAnsi="仿宋" w:cs="仿宋" w:hint="eastAsia"/>
            <w:lang w:eastAsia="zh-CN"/>
          </w:rPr>
          <w:t>二、资源开发及综合利用分析</w:t>
        </w:r>
        <w:r>
          <w:tab/>
        </w:r>
        <w:r>
          <w:fldChar w:fldCharType="begin"/>
        </w:r>
        <w:r>
          <w:instrText xml:space="preserve"> PAGEREF _Toc3119 \h </w:instrText>
        </w:r>
        <w:r>
          <w:fldChar w:fldCharType="separate"/>
        </w:r>
        <w:r>
          <w:t>10</w:t>
        </w:r>
        <w:r>
          <w:fldChar w:fldCharType="end"/>
        </w:r>
      </w:hyperlink>
    </w:p>
    <w:p>
      <w:pPr>
        <w:pStyle w:val="TOC2"/>
        <w:tabs>
          <w:tab w:val="right" w:leader="dot" w:pos="8306"/>
        </w:tabs>
      </w:pPr>
      <w:hyperlink w:anchor="_Toc345" w:history="1">
        <w:r>
          <w:rPr>
            <w:rFonts w:ascii="仿宋" w:eastAsia="仿宋" w:hAnsi="仿宋" w:cs="仿宋" w:hint="eastAsia"/>
            <w:lang w:eastAsia="zh-CN"/>
          </w:rPr>
          <w:t>(一)、资源开发方案</w:t>
        </w:r>
        <w:r>
          <w:tab/>
        </w:r>
        <w:r>
          <w:fldChar w:fldCharType="begin"/>
        </w:r>
        <w:r>
          <w:instrText xml:space="preserve"> PAGEREF _Toc345 \h </w:instrText>
        </w:r>
        <w:r>
          <w:fldChar w:fldCharType="separate"/>
        </w:r>
        <w:r>
          <w:t>10</w:t>
        </w:r>
        <w:r>
          <w:fldChar w:fldCharType="end"/>
        </w:r>
      </w:hyperlink>
    </w:p>
    <w:p>
      <w:pPr>
        <w:pStyle w:val="TOC2"/>
        <w:tabs>
          <w:tab w:val="right" w:leader="dot" w:pos="8306"/>
        </w:tabs>
      </w:pPr>
      <w:hyperlink w:anchor="_Toc3914" w:history="1">
        <w:r>
          <w:rPr>
            <w:rFonts w:ascii="仿宋" w:eastAsia="仿宋" w:hAnsi="仿宋" w:cs="仿宋" w:hint="eastAsia"/>
            <w:lang w:eastAsia="zh-CN"/>
          </w:rPr>
          <w:t>(二)、资源利用方案</w:t>
        </w:r>
        <w:r>
          <w:tab/>
        </w:r>
        <w:r>
          <w:fldChar w:fldCharType="begin"/>
        </w:r>
        <w:r>
          <w:instrText xml:space="preserve"> PAGEREF _Toc3914 \h </w:instrText>
        </w:r>
        <w:r>
          <w:fldChar w:fldCharType="separate"/>
        </w:r>
        <w:r>
          <w:t>11</w:t>
        </w:r>
        <w:r>
          <w:fldChar w:fldCharType="end"/>
        </w:r>
      </w:hyperlink>
    </w:p>
    <w:p>
      <w:pPr>
        <w:pStyle w:val="TOC2"/>
        <w:tabs>
          <w:tab w:val="right" w:leader="dot" w:pos="8306"/>
        </w:tabs>
      </w:pPr>
      <w:hyperlink w:anchor="_Toc28508" w:history="1">
        <w:r>
          <w:rPr>
            <w:rFonts w:ascii="仿宋" w:eastAsia="仿宋" w:hAnsi="仿宋" w:cs="仿宋" w:hint="eastAsia"/>
            <w:lang w:eastAsia="zh-CN"/>
          </w:rPr>
          <w:t>(三)、资源节约措施</w:t>
        </w:r>
        <w:r>
          <w:tab/>
        </w:r>
        <w:r>
          <w:fldChar w:fldCharType="begin"/>
        </w:r>
        <w:r>
          <w:instrText xml:space="preserve"> PAGEREF _Toc28508 \h </w:instrText>
        </w:r>
        <w:r>
          <w:fldChar w:fldCharType="separate"/>
        </w:r>
        <w:r>
          <w:t>13</w:t>
        </w:r>
        <w:r>
          <w:fldChar w:fldCharType="end"/>
        </w:r>
      </w:hyperlink>
    </w:p>
    <w:p>
      <w:pPr>
        <w:pStyle w:val="TOC1"/>
        <w:tabs>
          <w:tab w:val="right" w:leader="dot" w:pos="8306"/>
        </w:tabs>
      </w:pPr>
      <w:hyperlink w:anchor="_Toc31467" w:history="1">
        <w:r>
          <w:rPr>
            <w:rFonts w:ascii="仿宋" w:eastAsia="仿宋" w:hAnsi="仿宋" w:cs="仿宋" w:hint="eastAsia"/>
            <w:lang w:eastAsia="zh-CN"/>
          </w:rPr>
          <w:t>三、发展规划、产业政策和行业准入分析</w:t>
        </w:r>
        <w:r>
          <w:tab/>
        </w:r>
        <w:r>
          <w:fldChar w:fldCharType="begin"/>
        </w:r>
        <w:r>
          <w:instrText xml:space="preserve"> PAGEREF _Toc31467 \h </w:instrText>
        </w:r>
        <w:r>
          <w:fldChar w:fldCharType="separate"/>
        </w:r>
        <w:r>
          <w:t>14</w:t>
        </w:r>
        <w:r>
          <w:fldChar w:fldCharType="end"/>
        </w:r>
      </w:hyperlink>
    </w:p>
    <w:p>
      <w:pPr>
        <w:pStyle w:val="TOC2"/>
        <w:tabs>
          <w:tab w:val="right" w:leader="dot" w:pos="8306"/>
        </w:tabs>
      </w:pPr>
      <w:hyperlink w:anchor="_Toc14494" w:history="1">
        <w:r>
          <w:rPr>
            <w:rFonts w:ascii="仿宋" w:eastAsia="仿宋" w:hAnsi="仿宋" w:cs="仿宋" w:hint="eastAsia"/>
            <w:lang w:eastAsia="zh-CN"/>
          </w:rPr>
          <w:t>(一)、发展规划分析</w:t>
        </w:r>
        <w:r>
          <w:tab/>
        </w:r>
        <w:r>
          <w:fldChar w:fldCharType="begin"/>
        </w:r>
        <w:r>
          <w:instrText xml:space="preserve"> PAGEREF _Toc14494 \h </w:instrText>
        </w:r>
        <w:r>
          <w:fldChar w:fldCharType="separate"/>
        </w:r>
        <w:r>
          <w:t>14</w:t>
        </w:r>
        <w:r>
          <w:fldChar w:fldCharType="end"/>
        </w:r>
      </w:hyperlink>
    </w:p>
    <w:p>
      <w:pPr>
        <w:pStyle w:val="TOC2"/>
        <w:tabs>
          <w:tab w:val="right" w:leader="dot" w:pos="8306"/>
        </w:tabs>
      </w:pPr>
      <w:hyperlink w:anchor="_Toc29524" w:history="1">
        <w:r>
          <w:rPr>
            <w:rFonts w:ascii="仿宋" w:eastAsia="仿宋" w:hAnsi="仿宋" w:cs="仿宋" w:hint="eastAsia"/>
            <w:lang w:eastAsia="zh-CN"/>
          </w:rPr>
          <w:t>(二)、产业政策分析</w:t>
        </w:r>
        <w:r>
          <w:tab/>
        </w:r>
        <w:r>
          <w:fldChar w:fldCharType="begin"/>
        </w:r>
        <w:r>
          <w:instrText xml:space="preserve"> PAGEREF _Toc29524 \h </w:instrText>
        </w:r>
        <w:r>
          <w:fldChar w:fldCharType="separate"/>
        </w:r>
        <w:r>
          <w:t>15</w:t>
        </w:r>
        <w:r>
          <w:fldChar w:fldCharType="end"/>
        </w:r>
      </w:hyperlink>
    </w:p>
    <w:p>
      <w:pPr>
        <w:pStyle w:val="TOC2"/>
        <w:tabs>
          <w:tab w:val="right" w:leader="dot" w:pos="8306"/>
        </w:tabs>
      </w:pPr>
      <w:hyperlink w:anchor="_Toc26869" w:history="1">
        <w:r>
          <w:rPr>
            <w:rFonts w:ascii="仿宋" w:eastAsia="仿宋" w:hAnsi="仿宋" w:cs="仿宋" w:hint="eastAsia"/>
            <w:lang w:eastAsia="zh-CN"/>
          </w:rPr>
          <w:t>(三)、行业准入分析</w:t>
        </w:r>
        <w:r>
          <w:tab/>
        </w:r>
        <w:r>
          <w:fldChar w:fldCharType="begin"/>
        </w:r>
        <w:r>
          <w:instrText xml:space="preserve"> PAGEREF _Toc26869 \h </w:instrText>
        </w:r>
        <w:r>
          <w:fldChar w:fldCharType="separate"/>
        </w:r>
        <w:r>
          <w:t>17</w:t>
        </w:r>
        <w:r>
          <w:fldChar w:fldCharType="end"/>
        </w:r>
      </w:hyperlink>
    </w:p>
    <w:p>
      <w:pPr>
        <w:pStyle w:val="TOC1"/>
        <w:tabs>
          <w:tab w:val="right" w:leader="dot" w:pos="8306"/>
        </w:tabs>
      </w:pPr>
      <w:hyperlink w:anchor="_Toc21302" w:history="1">
        <w:r>
          <w:rPr>
            <w:rFonts w:ascii="仿宋" w:eastAsia="仿宋" w:hAnsi="仿宋" w:cs="仿宋" w:hint="eastAsia"/>
            <w:lang w:eastAsia="zh-CN"/>
          </w:rPr>
          <w:t>四、项目监理与质量保证</w:t>
        </w:r>
        <w:r>
          <w:tab/>
        </w:r>
        <w:r>
          <w:fldChar w:fldCharType="begin"/>
        </w:r>
        <w:r>
          <w:instrText xml:space="preserve"> PAGEREF _Toc21302 \h </w:instrText>
        </w:r>
        <w:r>
          <w:fldChar w:fldCharType="separate"/>
        </w:r>
        <w:r>
          <w:t>18</w:t>
        </w:r>
        <w:r>
          <w:fldChar w:fldCharType="end"/>
        </w:r>
      </w:hyperlink>
    </w:p>
    <w:p>
      <w:pPr>
        <w:pStyle w:val="TOC2"/>
        <w:tabs>
          <w:tab w:val="right" w:leader="dot" w:pos="8306"/>
        </w:tabs>
      </w:pPr>
      <w:hyperlink w:anchor="_Toc15802" w:history="1">
        <w:r>
          <w:rPr>
            <w:rFonts w:ascii="仿宋" w:eastAsia="仿宋" w:hAnsi="仿宋" w:cs="仿宋" w:hint="eastAsia"/>
            <w:lang w:eastAsia="zh-CN"/>
          </w:rPr>
          <w:t>(一)、监理体系构建</w:t>
        </w:r>
        <w:r>
          <w:tab/>
        </w:r>
        <w:r>
          <w:fldChar w:fldCharType="begin"/>
        </w:r>
        <w:r>
          <w:instrText xml:space="preserve"> PAGEREF _Toc15802 \h </w:instrText>
        </w:r>
        <w:r>
          <w:fldChar w:fldCharType="separate"/>
        </w:r>
        <w:r>
          <w:t>18</w:t>
        </w:r>
        <w:r>
          <w:fldChar w:fldCharType="end"/>
        </w:r>
      </w:hyperlink>
    </w:p>
    <w:p>
      <w:pPr>
        <w:pStyle w:val="TOC2"/>
        <w:tabs>
          <w:tab w:val="right" w:leader="dot" w:pos="8306"/>
        </w:tabs>
      </w:pPr>
      <w:hyperlink w:anchor="_Toc8774" w:history="1">
        <w:r>
          <w:rPr>
            <w:rFonts w:ascii="仿宋" w:eastAsia="仿宋" w:hAnsi="仿宋" w:cs="仿宋" w:hint="eastAsia"/>
            <w:lang w:eastAsia="zh-CN"/>
          </w:rPr>
          <w:t>(二)、质量保证体系实施</w:t>
        </w:r>
        <w:r>
          <w:tab/>
        </w:r>
        <w:r>
          <w:fldChar w:fldCharType="begin"/>
        </w:r>
        <w:r>
          <w:instrText xml:space="preserve"> PAGEREF _Toc8774 \h </w:instrText>
        </w:r>
        <w:r>
          <w:fldChar w:fldCharType="separate"/>
        </w:r>
        <w:r>
          <w:t>19</w:t>
        </w:r>
        <w:r>
          <w:fldChar w:fldCharType="end"/>
        </w:r>
      </w:hyperlink>
    </w:p>
    <w:p>
      <w:pPr>
        <w:pStyle w:val="TOC2"/>
        <w:tabs>
          <w:tab w:val="right" w:leader="dot" w:pos="8306"/>
        </w:tabs>
      </w:pPr>
      <w:hyperlink w:anchor="_Toc26756" w:history="1">
        <w:r>
          <w:rPr>
            <w:rFonts w:ascii="仿宋" w:eastAsia="仿宋" w:hAnsi="仿宋" w:cs="仿宋" w:hint="eastAsia"/>
            <w:lang w:eastAsia="zh-CN"/>
          </w:rPr>
          <w:t>(三)、监理与质量控制流程</w:t>
        </w:r>
        <w:r>
          <w:tab/>
        </w:r>
        <w:r>
          <w:fldChar w:fldCharType="begin"/>
        </w:r>
        <w:r>
          <w:instrText xml:space="preserve"> PAGEREF _Toc26756 \h </w:instrText>
        </w:r>
        <w:r>
          <w:fldChar w:fldCharType="separate"/>
        </w:r>
        <w:r>
          <w:t>20</w:t>
        </w:r>
        <w:r>
          <w:fldChar w:fldCharType="end"/>
        </w:r>
      </w:hyperlink>
    </w:p>
    <w:p>
      <w:pPr>
        <w:pStyle w:val="TOC1"/>
        <w:tabs>
          <w:tab w:val="right" w:leader="dot" w:pos="8306"/>
        </w:tabs>
      </w:pPr>
      <w:hyperlink w:anchor="_Toc22936" w:history="1">
        <w:r>
          <w:rPr>
            <w:rFonts w:ascii="仿宋" w:eastAsia="仿宋" w:hAnsi="仿宋" w:cs="仿宋" w:hint="eastAsia"/>
            <w:lang w:eastAsia="zh-CN"/>
          </w:rPr>
          <w:t>五、医疗餐饮项目概论</w:t>
        </w:r>
        <w:r>
          <w:tab/>
        </w:r>
        <w:r>
          <w:fldChar w:fldCharType="begin"/>
        </w:r>
        <w:r>
          <w:instrText xml:space="preserve"> PAGEREF _Toc22936 \h </w:instrText>
        </w:r>
        <w:r>
          <w:fldChar w:fldCharType="separate"/>
        </w:r>
        <w:r>
          <w:t>20</w:t>
        </w:r>
        <w:r>
          <w:fldChar w:fldCharType="end"/>
        </w:r>
      </w:hyperlink>
    </w:p>
    <w:p>
      <w:pPr>
        <w:pStyle w:val="TOC2"/>
        <w:tabs>
          <w:tab w:val="right" w:leader="dot" w:pos="8306"/>
        </w:tabs>
      </w:pPr>
      <w:hyperlink w:anchor="_Toc7332" w:history="1">
        <w:r>
          <w:rPr>
            <w:rFonts w:ascii="仿宋" w:eastAsia="仿宋" w:hAnsi="仿宋" w:cs="仿宋" w:hint="eastAsia"/>
            <w:lang w:eastAsia="zh-CN"/>
          </w:rPr>
          <w:t>(一)、项目申报单位概况</w:t>
        </w:r>
        <w:r>
          <w:tab/>
        </w:r>
        <w:r>
          <w:fldChar w:fldCharType="begin"/>
        </w:r>
        <w:r>
          <w:instrText xml:space="preserve"> PAGEREF _Toc7332 \h </w:instrText>
        </w:r>
        <w:r>
          <w:fldChar w:fldCharType="separate"/>
        </w:r>
        <w:r>
          <w:t>20</w:t>
        </w:r>
        <w:r>
          <w:fldChar w:fldCharType="end"/>
        </w:r>
      </w:hyperlink>
    </w:p>
    <w:p>
      <w:pPr>
        <w:pStyle w:val="TOC2"/>
        <w:tabs>
          <w:tab w:val="right" w:leader="dot" w:pos="8306"/>
        </w:tabs>
      </w:pPr>
      <w:hyperlink w:anchor="_Toc11155" w:history="1">
        <w:r>
          <w:rPr>
            <w:rFonts w:ascii="仿宋" w:eastAsia="仿宋" w:hAnsi="仿宋" w:cs="仿宋" w:hint="eastAsia"/>
            <w:lang w:eastAsia="zh-CN"/>
          </w:rPr>
          <w:t>(二)、项目概况</w:t>
        </w:r>
        <w:r>
          <w:tab/>
        </w:r>
        <w:r>
          <w:fldChar w:fldCharType="begin"/>
        </w:r>
        <w:r>
          <w:instrText xml:space="preserve"> PAGEREF _Toc11155 \h </w:instrText>
        </w:r>
        <w:r>
          <w:fldChar w:fldCharType="separate"/>
        </w:r>
        <w:r>
          <w:t>21</w:t>
        </w:r>
        <w:r>
          <w:fldChar w:fldCharType="end"/>
        </w:r>
      </w:hyperlink>
    </w:p>
    <w:p>
      <w:pPr>
        <w:pStyle w:val="TOC1"/>
        <w:tabs>
          <w:tab w:val="right" w:leader="dot" w:pos="8306"/>
        </w:tabs>
      </w:pPr>
      <w:hyperlink w:anchor="_Toc26049" w:history="1">
        <w:r>
          <w:rPr>
            <w:rFonts w:ascii="仿宋" w:eastAsia="仿宋" w:hAnsi="仿宋" w:cs="仿宋" w:hint="eastAsia"/>
            <w:lang w:eastAsia="zh-CN"/>
          </w:rPr>
          <w:t>六、经济影响分析</w:t>
        </w:r>
        <w:r>
          <w:tab/>
        </w:r>
        <w:r>
          <w:fldChar w:fldCharType="begin"/>
        </w:r>
        <w:r>
          <w:instrText xml:space="preserve"> PAGEREF _Toc26049 \h </w:instrText>
        </w:r>
        <w:r>
          <w:fldChar w:fldCharType="separate"/>
        </w:r>
        <w:r>
          <w:t>24</w:t>
        </w:r>
        <w:r>
          <w:fldChar w:fldCharType="end"/>
        </w:r>
      </w:hyperlink>
    </w:p>
    <w:p>
      <w:pPr>
        <w:pStyle w:val="TOC2"/>
        <w:tabs>
          <w:tab w:val="right" w:leader="dot" w:pos="8306"/>
        </w:tabs>
      </w:pPr>
      <w:hyperlink w:anchor="_Toc29879" w:history="1">
        <w:r>
          <w:rPr>
            <w:rFonts w:ascii="仿宋" w:eastAsia="仿宋" w:hAnsi="仿宋" w:cs="仿宋" w:hint="eastAsia"/>
            <w:lang w:eastAsia="zh-CN"/>
          </w:rPr>
          <w:t>(一)、经济费用效益或费用效果分析</w:t>
        </w:r>
        <w:r>
          <w:tab/>
        </w:r>
        <w:r>
          <w:fldChar w:fldCharType="begin"/>
        </w:r>
        <w:r>
          <w:instrText xml:space="preserve"> PAGEREF _Toc29879 \h </w:instrText>
        </w:r>
        <w:r>
          <w:fldChar w:fldCharType="separate"/>
        </w:r>
        <w:r>
          <w:t>24</w:t>
        </w:r>
        <w:r>
          <w:fldChar w:fldCharType="end"/>
        </w:r>
      </w:hyperlink>
    </w:p>
    <w:p>
      <w:pPr>
        <w:pStyle w:val="TOC2"/>
        <w:tabs>
          <w:tab w:val="right" w:leader="dot" w:pos="8306"/>
        </w:tabs>
      </w:pPr>
      <w:hyperlink w:anchor="_Toc30718" w:history="1">
        <w:r>
          <w:rPr>
            <w:rFonts w:ascii="仿宋" w:eastAsia="仿宋" w:hAnsi="仿宋" w:cs="仿宋" w:hint="eastAsia"/>
            <w:lang w:eastAsia="zh-CN"/>
          </w:rPr>
          <w:t>(二)、行业影响分析</w:t>
        </w:r>
        <w:r>
          <w:tab/>
        </w:r>
        <w:r>
          <w:fldChar w:fldCharType="begin"/>
        </w:r>
        <w:r>
          <w:instrText xml:space="preserve"> PAGEREF _Toc30718 \h </w:instrText>
        </w:r>
        <w:r>
          <w:fldChar w:fldCharType="separate"/>
        </w:r>
        <w:r>
          <w:t>26</w:t>
        </w:r>
        <w:r>
          <w:fldChar w:fldCharType="end"/>
        </w:r>
      </w:hyperlink>
    </w:p>
    <w:p>
      <w:pPr>
        <w:pStyle w:val="TOC2"/>
        <w:tabs>
          <w:tab w:val="right" w:leader="dot" w:pos="8306"/>
        </w:tabs>
      </w:pPr>
      <w:hyperlink w:anchor="_Toc25504" w:history="1">
        <w:r>
          <w:rPr>
            <w:rFonts w:ascii="仿宋" w:eastAsia="仿宋" w:hAnsi="仿宋" w:cs="仿宋" w:hint="eastAsia"/>
            <w:lang w:eastAsia="zh-CN"/>
          </w:rPr>
          <w:t>(三)、区域经济影响分析</w:t>
        </w:r>
        <w:r>
          <w:tab/>
        </w:r>
        <w:r>
          <w:fldChar w:fldCharType="begin"/>
        </w:r>
        <w:r>
          <w:instrText xml:space="preserve"> PAGEREF _Toc25504 \h </w:instrText>
        </w:r>
        <w:r>
          <w:fldChar w:fldCharType="separate"/>
        </w:r>
        <w:r>
          <w:t>28</w:t>
        </w:r>
        <w:r>
          <w:fldChar w:fldCharType="end"/>
        </w:r>
      </w:hyperlink>
    </w:p>
    <w:p>
      <w:pPr>
        <w:pStyle w:val="TOC2"/>
        <w:tabs>
          <w:tab w:val="right" w:leader="dot" w:pos="8306"/>
        </w:tabs>
      </w:pPr>
      <w:hyperlink w:anchor="_Toc28295" w:history="1">
        <w:r>
          <w:rPr>
            <w:rFonts w:ascii="仿宋" w:eastAsia="仿宋" w:hAnsi="仿宋" w:cs="仿宋" w:hint="eastAsia"/>
            <w:lang w:eastAsia="zh-CN"/>
          </w:rPr>
          <w:t>(四)、宏观经济影响分析</w:t>
        </w:r>
        <w:r>
          <w:tab/>
        </w:r>
        <w:r>
          <w:fldChar w:fldCharType="begin"/>
        </w:r>
        <w:r>
          <w:instrText xml:space="preserve"> PAGEREF _Toc28295 \h </w:instrText>
        </w:r>
        <w:r>
          <w:fldChar w:fldCharType="separate"/>
        </w:r>
        <w:r>
          <w:t>29</w:t>
        </w:r>
        <w:r>
          <w:fldChar w:fldCharType="end"/>
        </w:r>
      </w:hyperlink>
    </w:p>
    <w:p>
      <w:pPr>
        <w:pStyle w:val="TOC1"/>
        <w:tabs>
          <w:tab w:val="right" w:leader="dot" w:pos="8306"/>
        </w:tabs>
      </w:pPr>
      <w:hyperlink w:anchor="_Toc6615" w:history="1">
        <w:r>
          <w:rPr>
            <w:rFonts w:ascii="仿宋" w:eastAsia="仿宋" w:hAnsi="仿宋" w:cs="仿宋" w:hint="eastAsia"/>
            <w:lang w:eastAsia="zh-CN"/>
          </w:rPr>
          <w:t>七、项目质量与标准</w:t>
        </w:r>
        <w:r>
          <w:tab/>
        </w:r>
        <w:r>
          <w:fldChar w:fldCharType="begin"/>
        </w:r>
        <w:r>
          <w:instrText xml:space="preserve"> PAGEREF _Toc6615 \h </w:instrText>
        </w:r>
        <w:r>
          <w:fldChar w:fldCharType="separate"/>
        </w:r>
        <w:r>
          <w:t>31</w:t>
        </w:r>
        <w:r>
          <w:fldChar w:fldCharType="end"/>
        </w:r>
      </w:hyperlink>
    </w:p>
    <w:p>
      <w:pPr>
        <w:pStyle w:val="TOC2"/>
        <w:tabs>
          <w:tab w:val="right" w:leader="dot" w:pos="8306"/>
        </w:tabs>
      </w:pPr>
      <w:hyperlink w:anchor="_Toc21388" w:history="1">
        <w:r>
          <w:rPr>
            <w:rFonts w:ascii="仿宋" w:eastAsia="仿宋" w:hAnsi="仿宋" w:cs="仿宋" w:hint="eastAsia"/>
            <w:lang w:eastAsia="zh-CN"/>
          </w:rPr>
          <w:t>(一)、质量保障体系</w:t>
        </w:r>
        <w:r>
          <w:tab/>
        </w:r>
        <w:r>
          <w:fldChar w:fldCharType="begin"/>
        </w:r>
        <w:r>
          <w:instrText xml:space="preserve"> PAGEREF _Toc21388 \h </w:instrText>
        </w:r>
        <w:r>
          <w:fldChar w:fldCharType="separate"/>
        </w:r>
        <w:r>
          <w:t>31</w:t>
        </w:r>
        <w:r>
          <w:fldChar w:fldCharType="end"/>
        </w:r>
      </w:hyperlink>
    </w:p>
    <w:p>
      <w:pPr>
        <w:pStyle w:val="TOC2"/>
        <w:tabs>
          <w:tab w:val="right" w:leader="dot" w:pos="8306"/>
        </w:tabs>
      </w:pPr>
      <w:hyperlink w:anchor="_Toc21617" w:history="1">
        <w:r>
          <w:rPr>
            <w:rFonts w:ascii="仿宋" w:eastAsia="仿宋" w:hAnsi="仿宋" w:cs="仿宋" w:hint="eastAsia"/>
            <w:lang w:eastAsia="zh-CN"/>
          </w:rPr>
          <w:t>(二)、标准化作业流程</w:t>
        </w:r>
        <w:r>
          <w:tab/>
        </w:r>
        <w:r>
          <w:fldChar w:fldCharType="begin"/>
        </w:r>
        <w:r>
          <w:instrText xml:space="preserve"> PAGEREF _Toc21617 \h </w:instrText>
        </w:r>
        <w:r>
          <w:fldChar w:fldCharType="separate"/>
        </w:r>
        <w:r>
          <w:t>32</w:t>
        </w:r>
        <w:r>
          <w:fldChar w:fldCharType="end"/>
        </w:r>
      </w:hyperlink>
    </w:p>
    <w:p>
      <w:pPr>
        <w:pStyle w:val="TOC2"/>
        <w:tabs>
          <w:tab w:val="right" w:leader="dot" w:pos="8306"/>
        </w:tabs>
      </w:pPr>
      <w:hyperlink w:anchor="_Toc25828" w:history="1">
        <w:r>
          <w:rPr>
            <w:rFonts w:ascii="仿宋" w:eastAsia="仿宋" w:hAnsi="仿宋" w:cs="仿宋" w:hint="eastAsia"/>
            <w:lang w:eastAsia="zh-CN"/>
          </w:rPr>
          <w:t>(三)、质量监控与评估</w:t>
        </w:r>
        <w:r>
          <w:tab/>
        </w:r>
        <w:r>
          <w:fldChar w:fldCharType="begin"/>
        </w:r>
        <w:r>
          <w:instrText xml:space="preserve"> PAGEREF _Toc25828 \h </w:instrText>
        </w:r>
        <w:r>
          <w:fldChar w:fldCharType="separate"/>
        </w:r>
        <w:r>
          <w:t>34</w:t>
        </w:r>
        <w:r>
          <w:fldChar w:fldCharType="end"/>
        </w:r>
      </w:hyperlink>
    </w:p>
    <w:p>
      <w:pPr>
        <w:pStyle w:val="TOC2"/>
        <w:tabs>
          <w:tab w:val="right" w:leader="dot" w:pos="8306"/>
        </w:tabs>
      </w:pPr>
      <w:hyperlink w:anchor="_Toc25245" w:history="1">
        <w:r>
          <w:rPr>
            <w:rFonts w:ascii="仿宋" w:eastAsia="仿宋" w:hAnsi="仿宋" w:cs="仿宋" w:hint="eastAsia"/>
            <w:lang w:eastAsia="zh-CN"/>
          </w:rPr>
          <w:t>(四)、质量改进计划</w:t>
        </w:r>
        <w:r>
          <w:tab/>
        </w:r>
        <w:r>
          <w:fldChar w:fldCharType="begin"/>
        </w:r>
        <w:r>
          <w:instrText xml:space="preserve"> PAGEREF _Toc25245 \h </w:instrText>
        </w:r>
        <w:r>
          <w:fldChar w:fldCharType="separate"/>
        </w:r>
        <w:r>
          <w:t>35</w:t>
        </w:r>
        <w:r>
          <w:fldChar w:fldCharType="end"/>
        </w:r>
      </w:hyperlink>
    </w:p>
    <w:p>
      <w:pPr>
        <w:pStyle w:val="TOC1"/>
        <w:tabs>
          <w:tab w:val="right" w:leader="dot" w:pos="8306"/>
        </w:tabs>
      </w:pPr>
      <w:hyperlink w:anchor="_Toc25323" w:history="1">
        <w:r>
          <w:rPr>
            <w:rFonts w:ascii="仿宋" w:eastAsia="仿宋" w:hAnsi="仿宋" w:cs="仿宋" w:hint="eastAsia"/>
            <w:lang w:eastAsia="zh-CN"/>
          </w:rPr>
          <w:t>八、资金管理与财务规划</w:t>
        </w:r>
        <w:r>
          <w:tab/>
        </w:r>
        <w:r>
          <w:fldChar w:fldCharType="begin"/>
        </w:r>
        <w:r>
          <w:instrText xml:space="preserve"> PAGEREF _Toc25323 \h </w:instrText>
        </w:r>
        <w:r>
          <w:fldChar w:fldCharType="separate"/>
        </w:r>
        <w:r>
          <w:t>36</w:t>
        </w:r>
        <w:r>
          <w:fldChar w:fldCharType="end"/>
        </w:r>
      </w:hyperlink>
    </w:p>
    <w:p>
      <w:pPr>
        <w:pStyle w:val="TOC2"/>
        <w:tabs>
          <w:tab w:val="right" w:leader="dot" w:pos="8306"/>
        </w:tabs>
      </w:pPr>
      <w:hyperlink w:anchor="_Toc8577" w:history="1">
        <w:r>
          <w:rPr>
            <w:rFonts w:ascii="仿宋" w:eastAsia="仿宋" w:hAnsi="仿宋" w:cs="仿宋" w:hint="eastAsia"/>
            <w:lang w:eastAsia="zh-CN"/>
          </w:rPr>
          <w:t>(一)、项目资金来源与筹措</w:t>
        </w:r>
        <w:r>
          <w:tab/>
        </w:r>
        <w:r>
          <w:fldChar w:fldCharType="begin"/>
        </w:r>
        <w:r>
          <w:instrText xml:space="preserve"> PAGEREF _Toc8577 \h </w:instrText>
        </w:r>
        <w:r>
          <w:fldChar w:fldCharType="separate"/>
        </w:r>
        <w:r>
          <w:t>36</w:t>
        </w:r>
        <w:r>
          <w:fldChar w:fldCharType="end"/>
        </w:r>
      </w:hyperlink>
    </w:p>
    <w:p>
      <w:pPr>
        <w:pStyle w:val="TOC2"/>
        <w:tabs>
          <w:tab w:val="right" w:leader="dot" w:pos="8306"/>
        </w:tabs>
      </w:pPr>
      <w:hyperlink w:anchor="_Toc25452" w:history="1">
        <w:r>
          <w:rPr>
            <w:rFonts w:ascii="仿宋" w:eastAsia="仿宋" w:hAnsi="仿宋" w:cs="仿宋" w:hint="eastAsia"/>
            <w:lang w:eastAsia="zh-CN"/>
          </w:rPr>
          <w:t>(二)、资金使用与监管</w:t>
        </w:r>
        <w:r>
          <w:tab/>
        </w:r>
        <w:r>
          <w:fldChar w:fldCharType="begin"/>
        </w:r>
        <w:r>
          <w:instrText xml:space="preserve"> PAGEREF _Toc25452 \h </w:instrText>
        </w:r>
        <w:r>
          <w:fldChar w:fldCharType="separate"/>
        </w:r>
        <w:r>
          <w:t>37</w:t>
        </w:r>
        <w:r>
          <w:fldChar w:fldCharType="end"/>
        </w:r>
      </w:hyperlink>
    </w:p>
    <w:p>
      <w:pPr>
        <w:pStyle w:val="TOC2"/>
        <w:tabs>
          <w:tab w:val="right" w:leader="dot" w:pos="8306"/>
        </w:tabs>
      </w:pPr>
      <w:hyperlink w:anchor="_Toc12312" w:history="1">
        <w:r>
          <w:rPr>
            <w:rFonts w:ascii="仿宋" w:eastAsia="仿宋" w:hAnsi="仿宋" w:cs="仿宋" w:hint="eastAsia"/>
            <w:lang w:eastAsia="zh-CN"/>
          </w:rPr>
          <w:t>(三)、财务规划与预测</w:t>
        </w:r>
        <w:r>
          <w:tab/>
        </w:r>
        <w:r>
          <w:fldChar w:fldCharType="begin"/>
        </w:r>
        <w:r>
          <w:instrText xml:space="preserve"> PAGEREF _Toc12312 \h </w:instrText>
        </w:r>
        <w:r>
          <w:fldChar w:fldCharType="separate"/>
        </w:r>
        <w:r>
          <w:t>39</w:t>
        </w:r>
        <w:r>
          <w:fldChar w:fldCharType="end"/>
        </w:r>
      </w:hyperlink>
    </w:p>
    <w:p>
      <w:pPr>
        <w:pStyle w:val="TOC1"/>
        <w:tabs>
          <w:tab w:val="right" w:leader="dot" w:pos="8306"/>
        </w:tabs>
      </w:pPr>
      <w:hyperlink w:anchor="_Toc12416" w:history="1">
        <w:r>
          <w:rPr>
            <w:rFonts w:ascii="仿宋" w:eastAsia="仿宋" w:hAnsi="仿宋" w:cs="仿宋" w:hint="eastAsia"/>
            <w:lang w:eastAsia="zh-CN"/>
          </w:rPr>
          <w:t>九、土地利用与规划方案</w:t>
        </w:r>
        <w:r>
          <w:tab/>
        </w:r>
        <w:r>
          <w:fldChar w:fldCharType="begin"/>
        </w:r>
        <w:r>
          <w:instrText xml:space="preserve"> PAGEREF _Toc12416 \h </w:instrText>
        </w:r>
        <w:r>
          <w:fldChar w:fldCharType="separate"/>
        </w:r>
        <w:r>
          <w:t>40</w:t>
        </w:r>
        <w:r>
          <w:fldChar w:fldCharType="end"/>
        </w:r>
      </w:hyperlink>
    </w:p>
    <w:p>
      <w:pPr>
        <w:pStyle w:val="TOC2"/>
        <w:tabs>
          <w:tab w:val="right" w:leader="dot" w:pos="8306"/>
        </w:tabs>
      </w:pPr>
      <w:hyperlink w:anchor="_Toc25329" w:history="1">
        <w:r>
          <w:rPr>
            <w:rFonts w:ascii="仿宋" w:eastAsia="仿宋" w:hAnsi="仿宋" w:cs="仿宋" w:hint="eastAsia"/>
            <w:lang w:eastAsia="zh-CN"/>
          </w:rPr>
          <w:t>(一)、项目用地情况分析</w:t>
        </w:r>
        <w:r>
          <w:tab/>
        </w:r>
        <w:r>
          <w:fldChar w:fldCharType="begin"/>
        </w:r>
        <w:r>
          <w:instrText xml:space="preserve"> PAGEREF _Toc25329 \h </w:instrText>
        </w:r>
        <w:r>
          <w:fldChar w:fldCharType="separate"/>
        </w:r>
        <w:r>
          <w:t>40</w:t>
        </w:r>
        <w:r>
          <w:fldChar w:fldCharType="end"/>
        </w:r>
      </w:hyperlink>
    </w:p>
    <w:p>
      <w:pPr>
        <w:pStyle w:val="TOC2"/>
        <w:tabs>
          <w:tab w:val="right" w:leader="dot" w:pos="8306"/>
        </w:tabs>
      </w:pPr>
      <w:hyperlink w:anchor="_Toc15314" w:history="1">
        <w:r>
          <w:rPr>
            <w:rFonts w:ascii="仿宋" w:eastAsia="仿宋" w:hAnsi="仿宋" w:cs="仿宋" w:hint="eastAsia"/>
            <w:lang w:eastAsia="zh-CN"/>
          </w:rPr>
          <w:t>(二)、土地利用规划方案</w:t>
        </w:r>
        <w:r>
          <w:tab/>
        </w:r>
        <w:r>
          <w:fldChar w:fldCharType="begin"/>
        </w:r>
        <w:r>
          <w:instrText xml:space="preserve"> PAGEREF _Toc15314 \h </w:instrText>
        </w:r>
        <w:r>
          <w:fldChar w:fldCharType="separate"/>
        </w:r>
        <w:r>
          <w:t>41</w:t>
        </w:r>
        <w:r>
          <w:fldChar w:fldCharType="end"/>
        </w:r>
      </w:hyperlink>
    </w:p>
    <w:p>
      <w:pPr>
        <w:pStyle w:val="TOC1"/>
        <w:tabs>
          <w:tab w:val="right" w:leader="dot" w:pos="8306"/>
        </w:tabs>
      </w:pPr>
      <w:hyperlink w:anchor="_Toc32514" w:history="1">
        <w:r>
          <w:rPr>
            <w:rFonts w:ascii="仿宋" w:eastAsia="仿宋" w:hAnsi="仿宋" w:cs="仿宋" w:hint="eastAsia"/>
            <w:lang w:eastAsia="zh-CN"/>
          </w:rPr>
          <w:t>十、项目实施与管理方案</w:t>
        </w:r>
        <w:r>
          <w:tab/>
        </w:r>
        <w:r>
          <w:fldChar w:fldCharType="begin"/>
        </w:r>
        <w:r>
          <w:instrText xml:space="preserve"> PAGEREF _Toc32514 \h </w:instrText>
        </w:r>
        <w:r>
          <w:fldChar w:fldCharType="separate"/>
        </w:r>
        <w:r>
          <w:t>42</w:t>
        </w:r>
        <w:r>
          <w:fldChar w:fldCharType="end"/>
        </w:r>
      </w:hyperlink>
    </w:p>
    <w:p>
      <w:pPr>
        <w:pStyle w:val="TOC2"/>
        <w:tabs>
          <w:tab w:val="right" w:leader="dot" w:pos="8306"/>
        </w:tabs>
      </w:pPr>
      <w:hyperlink w:anchor="_Toc12462" w:history="1">
        <w:r>
          <w:rPr>
            <w:rFonts w:ascii="仿宋" w:eastAsia="仿宋" w:hAnsi="仿宋" w:cs="仿宋" w:hint="eastAsia"/>
            <w:lang w:eastAsia="zh-CN"/>
          </w:rPr>
          <w:t>(一)、项目实施计划</w:t>
        </w:r>
        <w:r>
          <w:tab/>
        </w:r>
        <w:r>
          <w:fldChar w:fldCharType="begin"/>
        </w:r>
        <w:r>
          <w:instrText xml:space="preserve"> PAGEREF _Toc12462 \h </w:instrText>
        </w:r>
        <w:r>
          <w:fldChar w:fldCharType="separate"/>
        </w:r>
        <w:r>
          <w:t>42</w:t>
        </w:r>
        <w:r>
          <w:fldChar w:fldCharType="end"/>
        </w:r>
      </w:hyperlink>
    </w:p>
    <w:p>
      <w:pPr>
        <w:pStyle w:val="TOC2"/>
        <w:tabs>
          <w:tab w:val="right" w:leader="dot" w:pos="8306"/>
        </w:tabs>
      </w:pPr>
      <w:hyperlink w:anchor="_Toc15333" w:history="1">
        <w:r>
          <w:rPr>
            <w:rFonts w:ascii="仿宋" w:eastAsia="仿宋" w:hAnsi="仿宋" w:cs="仿宋" w:hint="eastAsia"/>
            <w:lang w:eastAsia="zh-CN"/>
          </w:rPr>
          <w:t>(二)、项目组织机构与职责</w:t>
        </w:r>
        <w:r>
          <w:tab/>
        </w:r>
        <w:r>
          <w:fldChar w:fldCharType="begin"/>
        </w:r>
        <w:r>
          <w:instrText xml:space="preserve"> PAGEREF _Toc15333 \h </w:instrText>
        </w:r>
        <w:r>
          <w:fldChar w:fldCharType="separate"/>
        </w:r>
        <w:r>
          <w:t>43</w:t>
        </w:r>
        <w:r>
          <w:fldChar w:fldCharType="end"/>
        </w:r>
      </w:hyperlink>
    </w:p>
    <w:p>
      <w:pPr>
        <w:pStyle w:val="TOC2"/>
        <w:tabs>
          <w:tab w:val="right" w:leader="dot" w:pos="8306"/>
        </w:tabs>
      </w:pPr>
      <w:hyperlink w:anchor="_Toc17337" w:history="1">
        <w:r>
          <w:rPr>
            <w:rFonts w:ascii="仿宋" w:eastAsia="仿宋" w:hAnsi="仿宋" w:cs="仿宋" w:hint="eastAsia"/>
            <w:lang w:eastAsia="zh-CN"/>
          </w:rPr>
          <w:t>(三)、项目管理与监控体系</w:t>
        </w:r>
        <w:r>
          <w:tab/>
        </w:r>
        <w:r>
          <w:fldChar w:fldCharType="begin"/>
        </w:r>
        <w:r>
          <w:instrText xml:space="preserve"> PAGEREF _Toc17337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02" w:history="1">
        <w:r>
          <w:rPr>
            <w:rFonts w:ascii="仿宋" w:eastAsia="仿宋" w:hAnsi="仿宋" w:cs="仿宋" w:hint="eastAsia"/>
            <w:lang w:eastAsia="zh-CN"/>
          </w:rPr>
          <w:t>十一、安全与应急管理</w:t>
        </w:r>
        <w:r>
          <w:tab/>
        </w:r>
        <w:r>
          <w:fldChar w:fldCharType="begin"/>
        </w:r>
        <w:r>
          <w:instrText xml:space="preserve"> PAGEREF _Toc20802 \h </w:instrText>
        </w:r>
        <w:r>
          <w:fldChar w:fldCharType="separate"/>
        </w:r>
        <w:r>
          <w:t>47</w:t>
        </w:r>
        <w:r>
          <w:fldChar w:fldCharType="end"/>
        </w:r>
      </w:hyperlink>
    </w:p>
    <w:p>
      <w:pPr>
        <w:pStyle w:val="TOC2"/>
        <w:tabs>
          <w:tab w:val="right" w:leader="dot" w:pos="8306"/>
        </w:tabs>
      </w:pPr>
      <w:hyperlink w:anchor="_Toc5452" w:history="1">
        <w:r>
          <w:rPr>
            <w:rFonts w:ascii="仿宋" w:eastAsia="仿宋" w:hAnsi="仿宋" w:cs="仿宋" w:hint="eastAsia"/>
            <w:lang w:eastAsia="zh-CN"/>
          </w:rPr>
          <w:t>(一)、安全生产管理</w:t>
        </w:r>
        <w:r>
          <w:tab/>
        </w:r>
        <w:r>
          <w:fldChar w:fldCharType="begin"/>
        </w:r>
        <w:r>
          <w:instrText xml:space="preserve"> PAGEREF _Toc5452 \h </w:instrText>
        </w:r>
        <w:r>
          <w:fldChar w:fldCharType="separate"/>
        </w:r>
        <w:r>
          <w:t>47</w:t>
        </w:r>
        <w:r>
          <w:fldChar w:fldCharType="end"/>
        </w:r>
      </w:hyperlink>
    </w:p>
    <w:p>
      <w:pPr>
        <w:pStyle w:val="TOC2"/>
        <w:tabs>
          <w:tab w:val="right" w:leader="dot" w:pos="8306"/>
        </w:tabs>
      </w:pPr>
      <w:hyperlink w:anchor="_Toc12332" w:history="1">
        <w:r>
          <w:rPr>
            <w:rFonts w:ascii="仿宋" w:eastAsia="仿宋" w:hAnsi="仿宋" w:cs="仿宋" w:hint="eastAsia"/>
            <w:lang w:eastAsia="zh-CN"/>
          </w:rPr>
          <w:t>(二)、应急预案与响应</w:t>
        </w:r>
        <w:r>
          <w:tab/>
        </w:r>
        <w:r>
          <w:fldChar w:fldCharType="begin"/>
        </w:r>
        <w:r>
          <w:instrText xml:space="preserve"> PAGEREF _Toc12332 \h </w:instrText>
        </w:r>
        <w:r>
          <w:fldChar w:fldCharType="separate"/>
        </w:r>
        <w:r>
          <w:t>49</w:t>
        </w:r>
        <w:r>
          <w:fldChar w:fldCharType="end"/>
        </w:r>
      </w:hyperlink>
    </w:p>
    <w:p>
      <w:pPr>
        <w:pStyle w:val="TOC1"/>
        <w:tabs>
          <w:tab w:val="right" w:leader="dot" w:pos="8306"/>
        </w:tabs>
      </w:pPr>
      <w:hyperlink w:anchor="_Toc25543" w:history="1">
        <w:r>
          <w:rPr>
            <w:rFonts w:ascii="仿宋" w:eastAsia="仿宋" w:hAnsi="仿宋" w:cs="仿宋" w:hint="eastAsia"/>
            <w:lang w:eastAsia="zh-CN"/>
          </w:rPr>
          <w:t>十二、客户关系管理与市场拓展</w:t>
        </w:r>
        <w:r>
          <w:tab/>
        </w:r>
        <w:r>
          <w:fldChar w:fldCharType="begin"/>
        </w:r>
        <w:r>
          <w:instrText xml:space="preserve"> PAGEREF _Toc25543 \h </w:instrText>
        </w:r>
        <w:r>
          <w:fldChar w:fldCharType="separate"/>
        </w:r>
        <w:r>
          <w:t>51</w:t>
        </w:r>
        <w:r>
          <w:fldChar w:fldCharType="end"/>
        </w:r>
      </w:hyperlink>
    </w:p>
    <w:p>
      <w:pPr>
        <w:pStyle w:val="TOC2"/>
        <w:tabs>
          <w:tab w:val="right" w:leader="dot" w:pos="8306"/>
        </w:tabs>
      </w:pPr>
      <w:hyperlink w:anchor="_Toc20662" w:history="1">
        <w:r>
          <w:rPr>
            <w:rFonts w:ascii="仿宋" w:eastAsia="仿宋" w:hAnsi="仿宋" w:cs="仿宋" w:hint="eastAsia"/>
            <w:lang w:eastAsia="zh-CN"/>
          </w:rPr>
          <w:t>(一)、客户关系管理策略</w:t>
        </w:r>
        <w:r>
          <w:tab/>
        </w:r>
        <w:r>
          <w:fldChar w:fldCharType="begin"/>
        </w:r>
        <w:r>
          <w:instrText xml:space="preserve"> PAGEREF _Toc20662 \h </w:instrText>
        </w:r>
        <w:r>
          <w:fldChar w:fldCharType="separate"/>
        </w:r>
        <w:r>
          <w:t>51</w:t>
        </w:r>
        <w:r>
          <w:fldChar w:fldCharType="end"/>
        </w:r>
      </w:hyperlink>
    </w:p>
    <w:p>
      <w:pPr>
        <w:pStyle w:val="TOC2"/>
        <w:tabs>
          <w:tab w:val="right" w:leader="dot" w:pos="8306"/>
        </w:tabs>
      </w:pPr>
      <w:hyperlink w:anchor="_Toc30038" w:history="1">
        <w:r>
          <w:rPr>
            <w:rFonts w:ascii="仿宋" w:eastAsia="仿宋" w:hAnsi="仿宋" w:cs="仿宋" w:hint="eastAsia"/>
            <w:lang w:eastAsia="zh-CN"/>
          </w:rPr>
          <w:t>(二)、市场拓展方案</w:t>
        </w:r>
        <w:r>
          <w:tab/>
        </w:r>
        <w:r>
          <w:fldChar w:fldCharType="begin"/>
        </w:r>
        <w:r>
          <w:instrText xml:space="preserve"> PAGEREF _Toc30038 \h </w:instrText>
        </w:r>
        <w:r>
          <w:fldChar w:fldCharType="separate"/>
        </w:r>
        <w:r>
          <w:t>52</w:t>
        </w:r>
        <w:r>
          <w:fldChar w:fldCharType="end"/>
        </w:r>
      </w:hyperlink>
    </w:p>
    <w:p>
      <w:pPr>
        <w:pStyle w:val="TOC1"/>
        <w:tabs>
          <w:tab w:val="right" w:leader="dot" w:pos="8306"/>
        </w:tabs>
      </w:pPr>
      <w:hyperlink w:anchor="_Toc32031" w:history="1">
        <w:r>
          <w:rPr>
            <w:rFonts w:ascii="仿宋" w:eastAsia="仿宋" w:hAnsi="仿宋" w:cs="仿宋" w:hint="eastAsia"/>
            <w:lang w:eastAsia="zh-CN"/>
          </w:rPr>
          <w:t>十三、企业合规与伦理</w:t>
        </w:r>
        <w:r>
          <w:tab/>
        </w:r>
        <w:r>
          <w:fldChar w:fldCharType="begin"/>
        </w:r>
        <w:r>
          <w:instrText xml:space="preserve"> PAGEREF _Toc32031 \h </w:instrText>
        </w:r>
        <w:r>
          <w:fldChar w:fldCharType="separate"/>
        </w:r>
        <w:r>
          <w:t>53</w:t>
        </w:r>
        <w:r>
          <w:fldChar w:fldCharType="end"/>
        </w:r>
      </w:hyperlink>
    </w:p>
    <w:p>
      <w:pPr>
        <w:pStyle w:val="TOC2"/>
        <w:tabs>
          <w:tab w:val="right" w:leader="dot" w:pos="8306"/>
        </w:tabs>
      </w:pPr>
      <w:hyperlink w:anchor="_Toc7419" w:history="1">
        <w:r>
          <w:rPr>
            <w:rFonts w:ascii="仿宋" w:eastAsia="仿宋" w:hAnsi="仿宋" w:cs="仿宋" w:hint="eastAsia"/>
            <w:lang w:eastAsia="zh-CN"/>
          </w:rPr>
          <w:t>(一)、合规政策与程序</w:t>
        </w:r>
        <w:r>
          <w:tab/>
        </w:r>
        <w:r>
          <w:fldChar w:fldCharType="begin"/>
        </w:r>
        <w:r>
          <w:instrText xml:space="preserve"> PAGEREF _Toc7419 \h </w:instrText>
        </w:r>
        <w:r>
          <w:fldChar w:fldCharType="separate"/>
        </w:r>
        <w:r>
          <w:t>53</w:t>
        </w:r>
        <w:r>
          <w:fldChar w:fldCharType="end"/>
        </w:r>
      </w:hyperlink>
    </w:p>
    <w:p>
      <w:pPr>
        <w:pStyle w:val="TOC2"/>
        <w:tabs>
          <w:tab w:val="right" w:leader="dot" w:pos="8306"/>
        </w:tabs>
      </w:pPr>
      <w:hyperlink w:anchor="_Toc3888" w:history="1">
        <w:r>
          <w:rPr>
            <w:rFonts w:ascii="仿宋" w:eastAsia="仿宋" w:hAnsi="仿宋" w:cs="仿宋" w:hint="eastAsia"/>
            <w:lang w:eastAsia="zh-CN"/>
          </w:rPr>
          <w:t>(二)、伦理规范与培训</w:t>
        </w:r>
        <w:r>
          <w:tab/>
        </w:r>
        <w:r>
          <w:fldChar w:fldCharType="begin"/>
        </w:r>
        <w:r>
          <w:instrText xml:space="preserve"> PAGEREF _Toc3888 \h </w:instrText>
        </w:r>
        <w:r>
          <w:fldChar w:fldCharType="separate"/>
        </w:r>
        <w:r>
          <w:t>54</w:t>
        </w:r>
        <w:r>
          <w:fldChar w:fldCharType="end"/>
        </w:r>
      </w:hyperlink>
    </w:p>
    <w:p>
      <w:pPr>
        <w:pStyle w:val="TOC2"/>
        <w:tabs>
          <w:tab w:val="right" w:leader="dot" w:pos="8306"/>
        </w:tabs>
      </w:pPr>
      <w:hyperlink w:anchor="_Toc7394" w:history="1">
        <w:r>
          <w:rPr>
            <w:rFonts w:ascii="仿宋" w:eastAsia="仿宋" w:hAnsi="仿宋" w:cs="仿宋" w:hint="eastAsia"/>
            <w:lang w:eastAsia="zh-CN"/>
          </w:rPr>
          <w:t>(三)、合规风险评估</w:t>
        </w:r>
        <w:r>
          <w:tab/>
        </w:r>
        <w:r>
          <w:fldChar w:fldCharType="begin"/>
        </w:r>
        <w:r>
          <w:instrText xml:space="preserve"> PAGEREF _Toc7394 \h </w:instrText>
        </w:r>
        <w:r>
          <w:fldChar w:fldCharType="separate"/>
        </w:r>
        <w:r>
          <w:t>55</w:t>
        </w:r>
        <w:r>
          <w:fldChar w:fldCharType="end"/>
        </w:r>
      </w:hyperlink>
    </w:p>
    <w:p>
      <w:pPr>
        <w:pStyle w:val="TOC2"/>
        <w:tabs>
          <w:tab w:val="right" w:leader="dot" w:pos="8306"/>
        </w:tabs>
      </w:pPr>
      <w:hyperlink w:anchor="_Toc31179" w:history="1">
        <w:r>
          <w:rPr>
            <w:rFonts w:ascii="仿宋" w:eastAsia="仿宋" w:hAnsi="仿宋" w:cs="仿宋" w:hint="eastAsia"/>
            <w:lang w:eastAsia="zh-CN"/>
          </w:rPr>
          <w:t>(四)、合规监督与执行</w:t>
        </w:r>
        <w:r>
          <w:tab/>
        </w:r>
        <w:r>
          <w:fldChar w:fldCharType="begin"/>
        </w:r>
        <w:r>
          <w:instrText xml:space="preserve"> PAGEREF _Toc31179 \h </w:instrText>
        </w:r>
        <w:r>
          <w:fldChar w:fldCharType="separate"/>
        </w:r>
        <w:r>
          <w:t>56</w:t>
        </w:r>
        <w:r>
          <w:fldChar w:fldCharType="end"/>
        </w:r>
      </w:hyperlink>
    </w:p>
    <w:p>
      <w:pPr>
        <w:pStyle w:val="TOC1"/>
        <w:tabs>
          <w:tab w:val="right" w:leader="dot" w:pos="8306"/>
        </w:tabs>
      </w:pPr>
      <w:hyperlink w:anchor="_Toc30785" w:history="1">
        <w:r>
          <w:rPr>
            <w:rFonts w:ascii="仿宋" w:eastAsia="仿宋" w:hAnsi="仿宋" w:cs="仿宋" w:hint="eastAsia"/>
            <w:lang w:eastAsia="zh-CN"/>
          </w:rPr>
          <w:t>十四、人力资源管理与开发</w:t>
        </w:r>
        <w:r>
          <w:tab/>
        </w:r>
        <w:r>
          <w:fldChar w:fldCharType="begin"/>
        </w:r>
        <w:r>
          <w:instrText xml:space="preserve"> PAGEREF _Toc30785 \h </w:instrText>
        </w:r>
        <w:r>
          <w:fldChar w:fldCharType="separate"/>
        </w:r>
        <w:r>
          <w:t>57</w:t>
        </w:r>
        <w:r>
          <w:fldChar w:fldCharType="end"/>
        </w:r>
      </w:hyperlink>
    </w:p>
    <w:p>
      <w:pPr>
        <w:pStyle w:val="TOC2"/>
        <w:tabs>
          <w:tab w:val="right" w:leader="dot" w:pos="8306"/>
        </w:tabs>
      </w:pPr>
      <w:hyperlink w:anchor="_Toc1982" w:history="1">
        <w:r>
          <w:rPr>
            <w:rFonts w:ascii="仿宋" w:eastAsia="仿宋" w:hAnsi="仿宋" w:cs="仿宋" w:hint="eastAsia"/>
            <w:lang w:eastAsia="zh-CN"/>
          </w:rPr>
          <w:t>(一)、人力资源规划</w:t>
        </w:r>
        <w:r>
          <w:tab/>
        </w:r>
        <w:r>
          <w:fldChar w:fldCharType="begin"/>
        </w:r>
        <w:r>
          <w:instrText xml:space="preserve"> PAGEREF _Toc1982 \h </w:instrText>
        </w:r>
        <w:r>
          <w:fldChar w:fldCharType="separate"/>
        </w:r>
        <w:r>
          <w:t>57</w:t>
        </w:r>
        <w:r>
          <w:fldChar w:fldCharType="end"/>
        </w:r>
      </w:hyperlink>
    </w:p>
    <w:p>
      <w:pPr>
        <w:pStyle w:val="TOC2"/>
        <w:tabs>
          <w:tab w:val="right" w:leader="dot" w:pos="8306"/>
        </w:tabs>
      </w:pPr>
      <w:hyperlink w:anchor="_Toc6486" w:history="1">
        <w:r>
          <w:rPr>
            <w:rFonts w:ascii="仿宋" w:eastAsia="仿宋" w:hAnsi="仿宋" w:cs="仿宋" w:hint="eastAsia"/>
            <w:lang w:eastAsia="zh-CN"/>
          </w:rPr>
          <w:t>(二)、人力资源开发与培训</w:t>
        </w:r>
        <w:r>
          <w:tab/>
        </w:r>
        <w:r>
          <w:fldChar w:fldCharType="begin"/>
        </w:r>
        <w:r>
          <w:instrText xml:space="preserve"> PAGEREF _Toc6486 \h </w:instrText>
        </w:r>
        <w:r>
          <w:fldChar w:fldCharType="separate"/>
        </w:r>
        <w:r>
          <w:t>59</w:t>
        </w:r>
        <w:r>
          <w:fldChar w:fldCharType="end"/>
        </w:r>
      </w:hyperlink>
    </w:p>
    <w:p>
      <w:pPr>
        <w:pStyle w:val="TOC1"/>
        <w:tabs>
          <w:tab w:val="right" w:leader="dot" w:pos="8306"/>
        </w:tabs>
      </w:pPr>
      <w:hyperlink w:anchor="_Toc16978" w:history="1">
        <w:r>
          <w:rPr>
            <w:rFonts w:ascii="仿宋" w:eastAsia="仿宋" w:hAnsi="仿宋" w:cs="仿宋" w:hint="eastAsia"/>
            <w:lang w:eastAsia="zh-CN"/>
          </w:rPr>
          <w:t>十五、设施与设备管理</w:t>
        </w:r>
        <w:r>
          <w:tab/>
        </w:r>
        <w:r>
          <w:fldChar w:fldCharType="begin"/>
        </w:r>
        <w:r>
          <w:instrText xml:space="preserve"> PAGEREF _Toc16978 \h </w:instrText>
        </w:r>
        <w:r>
          <w:fldChar w:fldCharType="separate"/>
        </w:r>
        <w:r>
          <w:t>61</w:t>
        </w:r>
        <w:r>
          <w:fldChar w:fldCharType="end"/>
        </w:r>
      </w:hyperlink>
    </w:p>
    <w:p>
      <w:pPr>
        <w:pStyle w:val="TOC2"/>
        <w:tabs>
          <w:tab w:val="right" w:leader="dot" w:pos="8306"/>
        </w:tabs>
      </w:pPr>
      <w:hyperlink w:anchor="_Toc5188" w:history="1">
        <w:r>
          <w:rPr>
            <w:rFonts w:ascii="仿宋" w:eastAsia="仿宋" w:hAnsi="仿宋" w:cs="仿宋" w:hint="eastAsia"/>
            <w:lang w:eastAsia="zh-CN"/>
          </w:rPr>
          <w:t>(一)、设施规划与配置</w:t>
        </w:r>
        <w:r>
          <w:tab/>
        </w:r>
        <w:r>
          <w:fldChar w:fldCharType="begin"/>
        </w:r>
        <w:r>
          <w:instrText xml:space="preserve"> PAGEREF _Toc5188 \h </w:instrText>
        </w:r>
        <w:r>
          <w:fldChar w:fldCharType="separate"/>
        </w:r>
        <w:r>
          <w:t>61</w:t>
        </w:r>
        <w:r>
          <w:fldChar w:fldCharType="end"/>
        </w:r>
      </w:hyperlink>
    </w:p>
    <w:p>
      <w:pPr>
        <w:pStyle w:val="TOC2"/>
        <w:tabs>
          <w:tab w:val="right" w:leader="dot" w:pos="8306"/>
        </w:tabs>
      </w:pPr>
      <w:hyperlink w:anchor="_Toc17711" w:history="1">
        <w:r>
          <w:rPr>
            <w:rFonts w:ascii="仿宋" w:eastAsia="仿宋" w:hAnsi="仿宋" w:cs="仿宋" w:hint="eastAsia"/>
            <w:lang w:eastAsia="zh-CN"/>
          </w:rPr>
          <w:t>(二)、设备采购与维护管理</w:t>
        </w:r>
        <w:r>
          <w:tab/>
        </w:r>
        <w:r>
          <w:fldChar w:fldCharType="begin"/>
        </w:r>
        <w:r>
          <w:instrText xml:space="preserve"> PAGEREF _Toc17711 \h </w:instrText>
        </w:r>
        <w:r>
          <w:fldChar w:fldCharType="separate"/>
        </w:r>
        <w:r>
          <w:t>62</w:t>
        </w:r>
        <w:r>
          <w:fldChar w:fldCharType="end"/>
        </w:r>
      </w:hyperlink>
    </w:p>
    <w:p>
      <w:pPr>
        <w:pStyle w:val="TOC2"/>
        <w:tabs>
          <w:tab w:val="right" w:leader="dot" w:pos="8306"/>
        </w:tabs>
      </w:pPr>
      <w:hyperlink w:anchor="_Toc21977" w:history="1">
        <w:r>
          <w:rPr>
            <w:rFonts w:ascii="仿宋" w:eastAsia="仿宋" w:hAnsi="仿宋" w:cs="仿宋" w:hint="eastAsia"/>
            <w:lang w:eastAsia="zh-CN"/>
          </w:rPr>
          <w:t>(三)、设施设备升级策略</w:t>
        </w:r>
        <w:r>
          <w:tab/>
        </w:r>
        <w:r>
          <w:fldChar w:fldCharType="begin"/>
        </w:r>
        <w:r>
          <w:instrText xml:space="preserve"> PAGEREF _Toc21977 \h </w:instrText>
        </w:r>
        <w:r>
          <w:fldChar w:fldCharType="separate"/>
        </w:r>
        <w:r>
          <w:t>63</w:t>
        </w:r>
        <w:r>
          <w:fldChar w:fldCharType="end"/>
        </w:r>
      </w:hyperlink>
    </w:p>
    <w:p>
      <w:pPr>
        <w:pStyle w:val="TOC1"/>
        <w:tabs>
          <w:tab w:val="right" w:leader="dot" w:pos="8306"/>
        </w:tabs>
      </w:pPr>
      <w:hyperlink w:anchor="_Toc12942" w:history="1">
        <w:r>
          <w:rPr>
            <w:rFonts w:ascii="仿宋" w:eastAsia="仿宋" w:hAnsi="仿宋" w:cs="仿宋" w:hint="eastAsia"/>
            <w:lang w:eastAsia="zh-CN"/>
          </w:rPr>
          <w:t>十六、产业协同与集群发展</w:t>
        </w:r>
        <w:r>
          <w:tab/>
        </w:r>
        <w:r>
          <w:fldChar w:fldCharType="begin"/>
        </w:r>
        <w:r>
          <w:instrText xml:space="preserve"> PAGEREF _Toc12942 \h </w:instrText>
        </w:r>
        <w:r>
          <w:fldChar w:fldCharType="separate"/>
        </w:r>
        <w:r>
          <w:t>63</w:t>
        </w:r>
        <w:r>
          <w:fldChar w:fldCharType="end"/>
        </w:r>
      </w:hyperlink>
    </w:p>
    <w:p>
      <w:pPr>
        <w:pStyle w:val="TOC2"/>
        <w:tabs>
          <w:tab w:val="right" w:leader="dot" w:pos="8306"/>
        </w:tabs>
      </w:pPr>
      <w:hyperlink w:anchor="_Toc17796" w:history="1">
        <w:r>
          <w:rPr>
            <w:rFonts w:ascii="仿宋" w:eastAsia="仿宋" w:hAnsi="仿宋" w:cs="仿宋" w:hint="eastAsia"/>
            <w:lang w:eastAsia="zh-CN"/>
          </w:rPr>
          <w:t>(一)、产业协同机制建设</w:t>
        </w:r>
        <w:r>
          <w:tab/>
        </w:r>
        <w:r>
          <w:fldChar w:fldCharType="begin"/>
        </w:r>
        <w:r>
          <w:instrText xml:space="preserve"> PAGEREF _Toc17796 \h </w:instrText>
        </w:r>
        <w:r>
          <w:fldChar w:fldCharType="separate"/>
        </w:r>
        <w:r>
          <w:t>63</w:t>
        </w:r>
        <w:r>
          <w:fldChar w:fldCharType="end"/>
        </w:r>
      </w:hyperlink>
    </w:p>
    <w:p>
      <w:pPr>
        <w:pStyle w:val="TOC2"/>
        <w:tabs>
          <w:tab w:val="right" w:leader="dot" w:pos="8306"/>
        </w:tabs>
      </w:pPr>
      <w:hyperlink w:anchor="_Toc20946" w:history="1">
        <w:r>
          <w:rPr>
            <w:rFonts w:ascii="仿宋" w:eastAsia="仿宋" w:hAnsi="仿宋" w:cs="仿宋" w:hint="eastAsia"/>
            <w:lang w:eastAsia="zh-CN"/>
          </w:rPr>
          <w:t>(二)、产业集群培育与发展</w:t>
        </w:r>
        <w:r>
          <w:tab/>
        </w:r>
        <w:r>
          <w:fldChar w:fldCharType="begin"/>
        </w:r>
        <w:r>
          <w:instrText xml:space="preserve"> PAGEREF _Toc20946 \h </w:instrText>
        </w:r>
        <w:r>
          <w:fldChar w:fldCharType="separate"/>
        </w:r>
        <w:r>
          <w:t>65</w:t>
        </w:r>
        <w:r>
          <w:fldChar w:fldCharType="end"/>
        </w:r>
      </w:hyperlink>
    </w:p>
    <w:p>
      <w:pPr>
        <w:pStyle w:val="TOC1"/>
        <w:tabs>
          <w:tab w:val="right" w:leader="dot" w:pos="8306"/>
        </w:tabs>
      </w:pPr>
      <w:hyperlink w:anchor="_Toc23559" w:history="1">
        <w:r>
          <w:rPr>
            <w:rFonts w:ascii="仿宋" w:eastAsia="仿宋" w:hAnsi="仿宋" w:cs="仿宋" w:hint="eastAsia"/>
            <w:lang w:eastAsia="zh-CN"/>
          </w:rPr>
          <w:t>十七、项目施工方案</w:t>
        </w:r>
        <w:r>
          <w:tab/>
        </w:r>
        <w:r>
          <w:fldChar w:fldCharType="begin"/>
        </w:r>
        <w:r>
          <w:instrText xml:space="preserve"> PAGEREF _Toc23559 \h </w:instrText>
        </w:r>
        <w:r>
          <w:fldChar w:fldCharType="separate"/>
        </w:r>
        <w:r>
          <w:t>65</w:t>
        </w:r>
        <w:r>
          <w:fldChar w:fldCharType="end"/>
        </w:r>
      </w:hyperlink>
    </w:p>
    <w:p>
      <w:pPr>
        <w:pStyle w:val="TOC2"/>
        <w:tabs>
          <w:tab w:val="right" w:leader="dot" w:pos="8306"/>
        </w:tabs>
      </w:pPr>
      <w:hyperlink w:anchor="_Toc29688" w:history="1">
        <w:r>
          <w:rPr>
            <w:rFonts w:ascii="仿宋" w:eastAsia="仿宋" w:hAnsi="仿宋" w:cs="仿宋" w:hint="eastAsia"/>
            <w:lang w:eastAsia="zh-CN"/>
          </w:rPr>
          <w:t>(一)、施工组织设计</w:t>
        </w:r>
        <w:r>
          <w:tab/>
        </w:r>
        <w:r>
          <w:fldChar w:fldCharType="begin"/>
        </w:r>
        <w:r>
          <w:instrText xml:space="preserve"> PAGEREF _Toc29688 \h </w:instrText>
        </w:r>
        <w:r>
          <w:fldChar w:fldCharType="separate"/>
        </w:r>
        <w:r>
          <w:t>65</w:t>
        </w:r>
        <w:r>
          <w:fldChar w:fldCharType="end"/>
        </w:r>
      </w:hyperlink>
    </w:p>
    <w:p>
      <w:pPr>
        <w:pStyle w:val="TOC2"/>
        <w:tabs>
          <w:tab w:val="right" w:leader="dot" w:pos="8306"/>
        </w:tabs>
      </w:pPr>
      <w:hyperlink w:anchor="_Toc31912" w:history="1">
        <w:r>
          <w:rPr>
            <w:rFonts w:ascii="仿宋" w:eastAsia="仿宋" w:hAnsi="仿宋" w:cs="仿宋" w:hint="eastAsia"/>
            <w:lang w:eastAsia="zh-CN"/>
          </w:rPr>
          <w:t>(二)、施工工艺与技术路线</w:t>
        </w:r>
        <w:r>
          <w:tab/>
        </w:r>
        <w:r>
          <w:fldChar w:fldCharType="begin"/>
        </w:r>
        <w:r>
          <w:instrText xml:space="preserve"> PAGEREF _Toc31912 \h </w:instrText>
        </w:r>
        <w:r>
          <w:fldChar w:fldCharType="separate"/>
        </w:r>
        <w:r>
          <w:t>67</w:t>
        </w:r>
        <w:r>
          <w:fldChar w:fldCharType="end"/>
        </w:r>
      </w:hyperlink>
    </w:p>
    <w:p>
      <w:pPr>
        <w:pStyle w:val="TOC2"/>
        <w:tabs>
          <w:tab w:val="right" w:leader="dot" w:pos="8306"/>
        </w:tabs>
      </w:pPr>
      <w:hyperlink w:anchor="_Toc21633" w:history="1">
        <w:r>
          <w:rPr>
            <w:rFonts w:ascii="仿宋" w:eastAsia="仿宋" w:hAnsi="仿宋" w:cs="仿宋" w:hint="eastAsia"/>
            <w:lang w:eastAsia="zh-CN"/>
          </w:rPr>
          <w:t>(三)、关键节点施工计划</w:t>
        </w:r>
        <w:r>
          <w:tab/>
        </w:r>
        <w:r>
          <w:fldChar w:fldCharType="begin"/>
        </w:r>
        <w:r>
          <w:instrText xml:space="preserve"> PAGEREF _Toc21633 \h </w:instrText>
        </w:r>
        <w:r>
          <w:fldChar w:fldCharType="separate"/>
        </w:r>
        <w:r>
          <w:t>68</w:t>
        </w:r>
        <w:r>
          <w:fldChar w:fldCharType="end"/>
        </w:r>
      </w:hyperlink>
    </w:p>
    <w:p>
      <w:pPr>
        <w:pStyle w:val="TOC2"/>
        <w:tabs>
          <w:tab w:val="right" w:leader="dot" w:pos="8306"/>
        </w:tabs>
      </w:pPr>
      <w:hyperlink w:anchor="_Toc3305" w:history="1">
        <w:r>
          <w:rPr>
            <w:rFonts w:ascii="仿宋" w:eastAsia="仿宋" w:hAnsi="仿宋" w:cs="仿宋" w:hint="eastAsia"/>
            <w:lang w:eastAsia="zh-CN"/>
          </w:rPr>
          <w:t>(四)、施工现场管理</w:t>
        </w:r>
        <w:r>
          <w:tab/>
        </w:r>
        <w:r>
          <w:fldChar w:fldCharType="begin"/>
        </w:r>
        <w:r>
          <w:instrText xml:space="preserve"> PAGEREF _Toc3305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5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餐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餐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餐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餐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餐饮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餐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2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为了融入当地社区，医疗餐饮项目需深入理解当地的文化特色和社会习俗。例如，项目在设计广告和市场推广活动时，应考虑使用当地语言和符合地方文化的表达方式。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0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为了确保医疗餐饮项目的成功并最大限度地减轻潜在的社会风险，详细的风险分析和具体的应对策略至关重要。以下是针对项目可能面临的具体社会风险及相应对策的分析：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风险描述：医疗餐饮项目可能遭遇社区抵制，尤其如果社区成员认为项目会破坏他们的生活环境或忽略他们的意见。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风险描述：医疗餐饮项目的商业实践可能与当地的文化和价值观存在冲突，导致社会紧张和文化冲突。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风险描述：医疗餐饮项目可能会增加对公共资源和基础设施的需求，给当地带来额外压力，例如在水资源、能源供应和交通系统方面。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风险描述：医疗餐饮项目可能会引起当地社会结构和动态的变化，例如改变社区的人口组成和社交模式。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风险描述：在医疗餐饮项目运营过程中，可能涉及大量个人和商业敏感信息，存在信息安全和隐私保护的风险。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1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4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一、医疗餐饮项目的技术资源开发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二、医疗餐饮项目的人力资源管理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餐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三、医疗餐饮项目的资金资源筹措与优化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餐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9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https://d.book118.com/246223043224010054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86872"/>
    <w:rsid w:val="512868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2304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2024-02-21T09:18:00Z</dcterms:created>
  <dcterms:modified xsi:type="dcterms:W3CDTF">2024-02-21T09:18:36Z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00F5D1DFC6F64D699883F5E44D1FA533_11</vt:lpwstr>
  </property>
  <property fmtid="{D5CDD505-2E9C-101B-9397-08002B2CF9AE}" pid="3" name="KSOProductBuildVer">
    <vt:lpwstr>2052-12.1.0.16250</vt:lpwstr>
  </property>
</Properties>
</file>