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桨扇发动机项目规划设计方案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29" w:history="1">
        <w:r>
          <w:rPr>
            <w:rFonts w:ascii="仿宋" w:eastAsia="仿宋" w:hAnsi="仿宋" w:cs="仿宋" w:hint="eastAsia"/>
            <w:lang w:eastAsia="zh-CN"/>
          </w:rPr>
          <w:t>概论</w:t>
        </w:r>
        <w:r>
          <w:tab/>
        </w:r>
        <w:r>
          <w:fldChar w:fldCharType="begin"/>
        </w:r>
        <w:r>
          <w:instrText xml:space="preserve"> PAGEREF _Toc12929 \h </w:instrText>
        </w:r>
        <w:r>
          <w:fldChar w:fldCharType="separate"/>
        </w:r>
        <w:r>
          <w:t>3</w:t>
        </w:r>
        <w:r>
          <w:fldChar w:fldCharType="end"/>
        </w:r>
      </w:hyperlink>
    </w:p>
    <w:p>
      <w:pPr>
        <w:pStyle w:val="TOC1"/>
        <w:tabs>
          <w:tab w:val="right" w:leader="dot" w:pos="8306"/>
        </w:tabs>
      </w:pPr>
      <w:hyperlink w:anchor="_Toc13576" w:history="1">
        <w:r>
          <w:rPr>
            <w:rFonts w:ascii="仿宋" w:eastAsia="仿宋" w:hAnsi="仿宋" w:cs="仿宋" w:hint="eastAsia"/>
            <w:lang w:eastAsia="zh-CN"/>
          </w:rPr>
          <w:t>一、桨扇发动机项目土建工程</w:t>
        </w:r>
        <w:r>
          <w:tab/>
        </w:r>
        <w:r>
          <w:fldChar w:fldCharType="begin"/>
        </w:r>
        <w:r>
          <w:instrText xml:space="preserve"> PAGEREF _Toc13576 \h </w:instrText>
        </w:r>
        <w:r>
          <w:fldChar w:fldCharType="separate"/>
        </w:r>
        <w:r>
          <w:t>3</w:t>
        </w:r>
        <w:r>
          <w:fldChar w:fldCharType="end"/>
        </w:r>
      </w:hyperlink>
    </w:p>
    <w:p>
      <w:pPr>
        <w:pStyle w:val="TOC2"/>
        <w:tabs>
          <w:tab w:val="right" w:leader="dot" w:pos="8306"/>
        </w:tabs>
      </w:pPr>
      <w:hyperlink w:anchor="_Toc14195" w:history="1">
        <w:r>
          <w:rPr>
            <w:rFonts w:ascii="仿宋" w:eastAsia="仿宋" w:hAnsi="仿宋" w:cs="仿宋" w:hint="eastAsia"/>
            <w:lang w:eastAsia="zh-CN"/>
          </w:rPr>
          <w:t>(一)、建筑工程设计原则</w:t>
        </w:r>
        <w:r>
          <w:tab/>
        </w:r>
        <w:r>
          <w:fldChar w:fldCharType="begin"/>
        </w:r>
        <w:r>
          <w:instrText xml:space="preserve"> PAGEREF _Toc14195 \h </w:instrText>
        </w:r>
        <w:r>
          <w:fldChar w:fldCharType="separate"/>
        </w:r>
        <w:r>
          <w:t>3</w:t>
        </w:r>
        <w:r>
          <w:fldChar w:fldCharType="end"/>
        </w:r>
      </w:hyperlink>
    </w:p>
    <w:p>
      <w:pPr>
        <w:pStyle w:val="TOC2"/>
        <w:tabs>
          <w:tab w:val="right" w:leader="dot" w:pos="8306"/>
        </w:tabs>
      </w:pPr>
      <w:hyperlink w:anchor="_Toc2012" w:history="1">
        <w:r>
          <w:rPr>
            <w:rFonts w:ascii="仿宋" w:eastAsia="仿宋" w:hAnsi="仿宋" w:cs="仿宋" w:hint="eastAsia"/>
            <w:lang w:eastAsia="zh-CN"/>
          </w:rPr>
          <w:t>(二)、土建工程设计年限及安全等级</w:t>
        </w:r>
        <w:r>
          <w:tab/>
        </w:r>
        <w:r>
          <w:fldChar w:fldCharType="begin"/>
        </w:r>
        <w:r>
          <w:instrText xml:space="preserve"> PAGEREF _Toc2012 \h </w:instrText>
        </w:r>
        <w:r>
          <w:fldChar w:fldCharType="separate"/>
        </w:r>
        <w:r>
          <w:t>4</w:t>
        </w:r>
        <w:r>
          <w:fldChar w:fldCharType="end"/>
        </w:r>
      </w:hyperlink>
    </w:p>
    <w:p>
      <w:pPr>
        <w:pStyle w:val="TOC2"/>
        <w:tabs>
          <w:tab w:val="right" w:leader="dot" w:pos="8306"/>
        </w:tabs>
      </w:pPr>
      <w:hyperlink w:anchor="_Toc28306" w:history="1">
        <w:r>
          <w:rPr>
            <w:rFonts w:ascii="仿宋" w:eastAsia="仿宋" w:hAnsi="仿宋" w:cs="仿宋" w:hint="eastAsia"/>
            <w:lang w:eastAsia="zh-CN"/>
          </w:rPr>
          <w:t>(三)、建筑工程设计总体要求</w:t>
        </w:r>
        <w:r>
          <w:tab/>
        </w:r>
        <w:r>
          <w:fldChar w:fldCharType="begin"/>
        </w:r>
        <w:r>
          <w:instrText xml:space="preserve"> PAGEREF _Toc28306 \h </w:instrText>
        </w:r>
        <w:r>
          <w:fldChar w:fldCharType="separate"/>
        </w:r>
        <w:r>
          <w:t>5</w:t>
        </w:r>
        <w:r>
          <w:fldChar w:fldCharType="end"/>
        </w:r>
      </w:hyperlink>
    </w:p>
    <w:p>
      <w:pPr>
        <w:pStyle w:val="TOC2"/>
        <w:tabs>
          <w:tab w:val="right" w:leader="dot" w:pos="8306"/>
        </w:tabs>
      </w:pPr>
      <w:hyperlink w:anchor="_Toc21970" w:history="1">
        <w:r>
          <w:rPr>
            <w:rFonts w:ascii="仿宋" w:eastAsia="仿宋" w:hAnsi="仿宋" w:cs="仿宋" w:hint="eastAsia"/>
            <w:lang w:eastAsia="zh-CN"/>
          </w:rPr>
          <w:t>(四)、土建工程建设指标</w:t>
        </w:r>
        <w:r>
          <w:tab/>
        </w:r>
        <w:r>
          <w:fldChar w:fldCharType="begin"/>
        </w:r>
        <w:r>
          <w:instrText xml:space="preserve"> PAGEREF _Toc21970 \h </w:instrText>
        </w:r>
        <w:r>
          <w:fldChar w:fldCharType="separate"/>
        </w:r>
        <w:r>
          <w:t>6</w:t>
        </w:r>
        <w:r>
          <w:fldChar w:fldCharType="end"/>
        </w:r>
      </w:hyperlink>
    </w:p>
    <w:p>
      <w:pPr>
        <w:pStyle w:val="TOC1"/>
        <w:tabs>
          <w:tab w:val="right" w:leader="dot" w:pos="8306"/>
        </w:tabs>
      </w:pPr>
      <w:hyperlink w:anchor="_Toc9306" w:history="1">
        <w:r>
          <w:rPr>
            <w:rFonts w:ascii="仿宋" w:eastAsia="仿宋" w:hAnsi="仿宋" w:cs="仿宋" w:hint="eastAsia"/>
            <w:lang w:eastAsia="zh-CN"/>
          </w:rPr>
          <w:t>二、桨扇发动机项目文档管理</w:t>
        </w:r>
        <w:r>
          <w:tab/>
        </w:r>
        <w:r>
          <w:fldChar w:fldCharType="begin"/>
        </w:r>
        <w:r>
          <w:instrText xml:space="preserve"> PAGEREF _Toc9306 \h </w:instrText>
        </w:r>
        <w:r>
          <w:fldChar w:fldCharType="separate"/>
        </w:r>
        <w:r>
          <w:t>6</w:t>
        </w:r>
        <w:r>
          <w:fldChar w:fldCharType="end"/>
        </w:r>
      </w:hyperlink>
    </w:p>
    <w:p>
      <w:pPr>
        <w:pStyle w:val="TOC2"/>
        <w:tabs>
          <w:tab w:val="right" w:leader="dot" w:pos="8306"/>
        </w:tabs>
      </w:pPr>
      <w:hyperlink w:anchor="_Toc26779" w:history="1">
        <w:r>
          <w:rPr>
            <w:rFonts w:ascii="仿宋" w:eastAsia="仿宋" w:hAnsi="仿宋" w:cs="仿宋" w:hint="eastAsia"/>
            <w:lang w:eastAsia="zh-CN"/>
          </w:rPr>
          <w:t>(一)、文档编制与审查</w:t>
        </w:r>
        <w:r>
          <w:tab/>
        </w:r>
        <w:r>
          <w:fldChar w:fldCharType="begin"/>
        </w:r>
        <w:r>
          <w:instrText xml:space="preserve"> PAGEREF _Toc26779 \h </w:instrText>
        </w:r>
        <w:r>
          <w:fldChar w:fldCharType="separate"/>
        </w:r>
        <w:r>
          <w:t>6</w:t>
        </w:r>
        <w:r>
          <w:fldChar w:fldCharType="end"/>
        </w:r>
      </w:hyperlink>
    </w:p>
    <w:p>
      <w:pPr>
        <w:pStyle w:val="TOC2"/>
        <w:tabs>
          <w:tab w:val="right" w:leader="dot" w:pos="8306"/>
        </w:tabs>
      </w:pPr>
      <w:hyperlink w:anchor="_Toc5691" w:history="1">
        <w:r>
          <w:rPr>
            <w:rFonts w:ascii="仿宋" w:eastAsia="仿宋" w:hAnsi="仿宋" w:cs="仿宋" w:hint="eastAsia"/>
            <w:lang w:eastAsia="zh-CN"/>
          </w:rPr>
          <w:t>(二)、文档发布与分发</w:t>
        </w:r>
        <w:r>
          <w:tab/>
        </w:r>
        <w:r>
          <w:fldChar w:fldCharType="begin"/>
        </w:r>
        <w:r>
          <w:instrText xml:space="preserve"> PAGEREF _Toc5691 \h </w:instrText>
        </w:r>
        <w:r>
          <w:fldChar w:fldCharType="separate"/>
        </w:r>
        <w:r>
          <w:t>8</w:t>
        </w:r>
        <w:r>
          <w:fldChar w:fldCharType="end"/>
        </w:r>
      </w:hyperlink>
    </w:p>
    <w:p>
      <w:pPr>
        <w:pStyle w:val="TOC2"/>
        <w:tabs>
          <w:tab w:val="right" w:leader="dot" w:pos="8306"/>
        </w:tabs>
      </w:pPr>
      <w:hyperlink w:anchor="_Toc16481" w:history="1">
        <w:r>
          <w:rPr>
            <w:rFonts w:ascii="仿宋" w:eastAsia="仿宋" w:hAnsi="仿宋" w:cs="仿宋" w:hint="eastAsia"/>
            <w:lang w:eastAsia="zh-CN"/>
          </w:rPr>
          <w:t>(三)、文档存档与归档</w:t>
        </w:r>
        <w:r>
          <w:tab/>
        </w:r>
        <w:r>
          <w:fldChar w:fldCharType="begin"/>
        </w:r>
        <w:r>
          <w:instrText xml:space="preserve"> PAGEREF _Toc16481 \h </w:instrText>
        </w:r>
        <w:r>
          <w:fldChar w:fldCharType="separate"/>
        </w:r>
        <w:r>
          <w:t>8</w:t>
        </w:r>
        <w:r>
          <w:fldChar w:fldCharType="end"/>
        </w:r>
      </w:hyperlink>
    </w:p>
    <w:p>
      <w:pPr>
        <w:pStyle w:val="TOC1"/>
        <w:tabs>
          <w:tab w:val="right" w:leader="dot" w:pos="8306"/>
        </w:tabs>
      </w:pPr>
      <w:hyperlink w:anchor="_Toc584" w:history="1">
        <w:r>
          <w:rPr>
            <w:rFonts w:ascii="仿宋" w:eastAsia="仿宋" w:hAnsi="仿宋" w:cs="仿宋" w:hint="eastAsia"/>
            <w:lang w:eastAsia="zh-CN"/>
          </w:rPr>
          <w:t>三、桨扇发动机项目建设单位说明</w:t>
        </w:r>
        <w:r>
          <w:tab/>
        </w:r>
        <w:r>
          <w:fldChar w:fldCharType="begin"/>
        </w:r>
        <w:r>
          <w:instrText xml:space="preserve"> PAGEREF _Toc584 \h </w:instrText>
        </w:r>
        <w:r>
          <w:fldChar w:fldCharType="separate"/>
        </w:r>
        <w:r>
          <w:t>10</w:t>
        </w:r>
        <w:r>
          <w:fldChar w:fldCharType="end"/>
        </w:r>
      </w:hyperlink>
    </w:p>
    <w:p>
      <w:pPr>
        <w:pStyle w:val="TOC2"/>
        <w:tabs>
          <w:tab w:val="right" w:leader="dot" w:pos="8306"/>
        </w:tabs>
      </w:pPr>
      <w:hyperlink w:anchor="_Toc12088" w:history="1">
        <w:r>
          <w:rPr>
            <w:rFonts w:ascii="仿宋" w:eastAsia="仿宋" w:hAnsi="仿宋" w:cs="仿宋" w:hint="eastAsia"/>
            <w:lang w:eastAsia="zh-CN"/>
          </w:rPr>
          <w:t>(一)、桨扇发动机项目承办单位基本情况</w:t>
        </w:r>
        <w:r>
          <w:tab/>
        </w:r>
        <w:r>
          <w:fldChar w:fldCharType="begin"/>
        </w:r>
        <w:r>
          <w:instrText xml:space="preserve"> PAGEREF _Toc12088 \h </w:instrText>
        </w:r>
        <w:r>
          <w:fldChar w:fldCharType="separate"/>
        </w:r>
        <w:r>
          <w:t>10</w:t>
        </w:r>
        <w:r>
          <w:fldChar w:fldCharType="end"/>
        </w:r>
      </w:hyperlink>
    </w:p>
    <w:p>
      <w:pPr>
        <w:pStyle w:val="TOC2"/>
        <w:tabs>
          <w:tab w:val="right" w:leader="dot" w:pos="8306"/>
        </w:tabs>
      </w:pPr>
      <w:hyperlink w:anchor="_Toc30060" w:history="1">
        <w:r>
          <w:rPr>
            <w:rFonts w:ascii="仿宋" w:eastAsia="仿宋" w:hAnsi="仿宋" w:cs="仿宋" w:hint="eastAsia"/>
            <w:lang w:eastAsia="zh-CN"/>
          </w:rPr>
          <w:t>(二)、公司经济效益分析</w:t>
        </w:r>
        <w:r>
          <w:tab/>
        </w:r>
        <w:r>
          <w:fldChar w:fldCharType="begin"/>
        </w:r>
        <w:r>
          <w:instrText xml:space="preserve"> PAGEREF _Toc30060 \h </w:instrText>
        </w:r>
        <w:r>
          <w:fldChar w:fldCharType="separate"/>
        </w:r>
        <w:r>
          <w:t>10</w:t>
        </w:r>
        <w:r>
          <w:fldChar w:fldCharType="end"/>
        </w:r>
      </w:hyperlink>
    </w:p>
    <w:p>
      <w:pPr>
        <w:pStyle w:val="TOC1"/>
        <w:tabs>
          <w:tab w:val="right" w:leader="dot" w:pos="8306"/>
        </w:tabs>
      </w:pPr>
      <w:hyperlink w:anchor="_Toc3320" w:history="1">
        <w:r>
          <w:rPr>
            <w:rFonts w:ascii="仿宋" w:eastAsia="仿宋" w:hAnsi="仿宋" w:cs="仿宋" w:hint="eastAsia"/>
            <w:lang w:eastAsia="zh-CN"/>
          </w:rPr>
          <w:t>四、桨扇发动机项目可持续发展</w:t>
        </w:r>
        <w:r>
          <w:tab/>
        </w:r>
        <w:r>
          <w:fldChar w:fldCharType="begin"/>
        </w:r>
        <w:r>
          <w:instrText xml:space="preserve"> PAGEREF _Toc3320 \h </w:instrText>
        </w:r>
        <w:r>
          <w:fldChar w:fldCharType="separate"/>
        </w:r>
        <w:r>
          <w:t>11</w:t>
        </w:r>
        <w:r>
          <w:fldChar w:fldCharType="end"/>
        </w:r>
      </w:hyperlink>
    </w:p>
    <w:p>
      <w:pPr>
        <w:pStyle w:val="TOC2"/>
        <w:tabs>
          <w:tab w:val="right" w:leader="dot" w:pos="8306"/>
        </w:tabs>
      </w:pPr>
      <w:hyperlink w:anchor="_Toc21580" w:history="1">
        <w:r>
          <w:rPr>
            <w:rFonts w:ascii="仿宋" w:eastAsia="仿宋" w:hAnsi="仿宋" w:cs="仿宋" w:hint="eastAsia"/>
            <w:lang w:eastAsia="zh-CN"/>
          </w:rPr>
          <w:t>(一)、可持续战略与实践</w:t>
        </w:r>
        <w:r>
          <w:tab/>
        </w:r>
        <w:r>
          <w:fldChar w:fldCharType="begin"/>
        </w:r>
        <w:r>
          <w:instrText xml:space="preserve"> PAGEREF _Toc21580 \h </w:instrText>
        </w:r>
        <w:r>
          <w:fldChar w:fldCharType="separate"/>
        </w:r>
        <w:r>
          <w:t>11</w:t>
        </w:r>
        <w:r>
          <w:fldChar w:fldCharType="end"/>
        </w:r>
      </w:hyperlink>
    </w:p>
    <w:p>
      <w:pPr>
        <w:pStyle w:val="TOC2"/>
        <w:tabs>
          <w:tab w:val="right" w:leader="dot" w:pos="8306"/>
        </w:tabs>
      </w:pPr>
      <w:hyperlink w:anchor="_Toc12057" w:history="1">
        <w:r>
          <w:rPr>
            <w:rFonts w:ascii="仿宋" w:eastAsia="仿宋" w:hAnsi="仿宋" w:cs="仿宋" w:hint="eastAsia"/>
            <w:lang w:eastAsia="zh-CN"/>
          </w:rPr>
          <w:t>(二)、环保与社会责任</w:t>
        </w:r>
        <w:r>
          <w:tab/>
        </w:r>
        <w:r>
          <w:fldChar w:fldCharType="begin"/>
        </w:r>
        <w:r>
          <w:instrText xml:space="preserve"> PAGEREF _Toc12057 \h </w:instrText>
        </w:r>
        <w:r>
          <w:fldChar w:fldCharType="separate"/>
        </w:r>
        <w:r>
          <w:t>12</w:t>
        </w:r>
        <w:r>
          <w:fldChar w:fldCharType="end"/>
        </w:r>
      </w:hyperlink>
    </w:p>
    <w:p>
      <w:pPr>
        <w:pStyle w:val="TOC1"/>
        <w:tabs>
          <w:tab w:val="right" w:leader="dot" w:pos="8306"/>
        </w:tabs>
      </w:pPr>
      <w:hyperlink w:anchor="_Toc15426" w:history="1">
        <w:r>
          <w:rPr>
            <w:rFonts w:ascii="仿宋" w:eastAsia="仿宋" w:hAnsi="仿宋" w:cs="仿宋" w:hint="eastAsia"/>
            <w:lang w:eastAsia="zh-CN"/>
          </w:rPr>
          <w:t>五、工艺说明</w:t>
        </w:r>
        <w:r>
          <w:tab/>
        </w:r>
        <w:r>
          <w:fldChar w:fldCharType="begin"/>
        </w:r>
        <w:r>
          <w:instrText xml:space="preserve"> PAGEREF _Toc15426 \h </w:instrText>
        </w:r>
        <w:r>
          <w:fldChar w:fldCharType="separate"/>
        </w:r>
        <w:r>
          <w:t>13</w:t>
        </w:r>
        <w:r>
          <w:fldChar w:fldCharType="end"/>
        </w:r>
      </w:hyperlink>
    </w:p>
    <w:p>
      <w:pPr>
        <w:pStyle w:val="TOC2"/>
        <w:tabs>
          <w:tab w:val="right" w:leader="dot" w:pos="8306"/>
        </w:tabs>
      </w:pPr>
      <w:hyperlink w:anchor="_Toc27725" w:history="1">
        <w:r>
          <w:rPr>
            <w:rFonts w:ascii="仿宋" w:eastAsia="仿宋" w:hAnsi="仿宋" w:cs="仿宋" w:hint="eastAsia"/>
            <w:lang w:eastAsia="zh-CN"/>
          </w:rPr>
          <w:t>(一)、技术管理特点</w:t>
        </w:r>
        <w:r>
          <w:tab/>
        </w:r>
        <w:r>
          <w:fldChar w:fldCharType="begin"/>
        </w:r>
        <w:r>
          <w:instrText xml:space="preserve"> PAGEREF _Toc27725 \h </w:instrText>
        </w:r>
        <w:r>
          <w:fldChar w:fldCharType="separate"/>
        </w:r>
        <w:r>
          <w:t>13</w:t>
        </w:r>
        <w:r>
          <w:fldChar w:fldCharType="end"/>
        </w:r>
      </w:hyperlink>
    </w:p>
    <w:p>
      <w:pPr>
        <w:pStyle w:val="TOC2"/>
        <w:tabs>
          <w:tab w:val="right" w:leader="dot" w:pos="8306"/>
        </w:tabs>
      </w:pPr>
      <w:hyperlink w:anchor="_Toc1291" w:history="1">
        <w:r>
          <w:rPr>
            <w:rFonts w:ascii="仿宋" w:eastAsia="仿宋" w:hAnsi="仿宋" w:cs="仿宋" w:hint="eastAsia"/>
            <w:lang w:eastAsia="zh-CN"/>
          </w:rPr>
          <w:t>(二)、桨扇发动机项目工艺技术设计方案</w:t>
        </w:r>
        <w:r>
          <w:tab/>
        </w:r>
        <w:r>
          <w:fldChar w:fldCharType="begin"/>
        </w:r>
        <w:r>
          <w:instrText xml:space="preserve"> PAGEREF _Toc1291 \h </w:instrText>
        </w:r>
        <w:r>
          <w:fldChar w:fldCharType="separate"/>
        </w:r>
        <w:r>
          <w:t>14</w:t>
        </w:r>
        <w:r>
          <w:fldChar w:fldCharType="end"/>
        </w:r>
      </w:hyperlink>
    </w:p>
    <w:p>
      <w:pPr>
        <w:pStyle w:val="TOC2"/>
        <w:tabs>
          <w:tab w:val="right" w:leader="dot" w:pos="8306"/>
        </w:tabs>
      </w:pPr>
      <w:hyperlink w:anchor="_Toc29151" w:history="1">
        <w:r>
          <w:rPr>
            <w:rFonts w:ascii="仿宋" w:eastAsia="仿宋" w:hAnsi="仿宋" w:cs="仿宋" w:hint="eastAsia"/>
            <w:lang w:eastAsia="zh-CN"/>
          </w:rPr>
          <w:t>(三)、设备选型方案</w:t>
        </w:r>
        <w:r>
          <w:tab/>
        </w:r>
        <w:r>
          <w:fldChar w:fldCharType="begin"/>
        </w:r>
        <w:r>
          <w:instrText xml:space="preserve"> PAGEREF _Toc29151 \h </w:instrText>
        </w:r>
        <w:r>
          <w:fldChar w:fldCharType="separate"/>
        </w:r>
        <w:r>
          <w:t>15</w:t>
        </w:r>
        <w:r>
          <w:fldChar w:fldCharType="end"/>
        </w:r>
      </w:hyperlink>
    </w:p>
    <w:p>
      <w:pPr>
        <w:pStyle w:val="TOC1"/>
        <w:tabs>
          <w:tab w:val="right" w:leader="dot" w:pos="8306"/>
        </w:tabs>
      </w:pPr>
      <w:hyperlink w:anchor="_Toc12586" w:history="1">
        <w:r>
          <w:rPr>
            <w:rFonts w:ascii="仿宋" w:eastAsia="仿宋" w:hAnsi="仿宋" w:cs="仿宋" w:hint="eastAsia"/>
            <w:lang w:eastAsia="zh-CN"/>
          </w:rPr>
          <w:t>六、桨扇发动机项目概论</w:t>
        </w:r>
        <w:r>
          <w:tab/>
        </w:r>
        <w:r>
          <w:fldChar w:fldCharType="begin"/>
        </w:r>
        <w:r>
          <w:instrText xml:space="preserve"> PAGEREF _Toc12586 \h </w:instrText>
        </w:r>
        <w:r>
          <w:fldChar w:fldCharType="separate"/>
        </w:r>
        <w:r>
          <w:t>17</w:t>
        </w:r>
        <w:r>
          <w:fldChar w:fldCharType="end"/>
        </w:r>
      </w:hyperlink>
    </w:p>
    <w:p>
      <w:pPr>
        <w:pStyle w:val="TOC2"/>
        <w:tabs>
          <w:tab w:val="right" w:leader="dot" w:pos="8306"/>
        </w:tabs>
      </w:pPr>
      <w:hyperlink w:anchor="_Toc8487" w:history="1">
        <w:r>
          <w:rPr>
            <w:rFonts w:ascii="仿宋" w:eastAsia="仿宋" w:hAnsi="仿宋" w:cs="仿宋" w:hint="eastAsia"/>
            <w:lang w:eastAsia="zh-CN"/>
          </w:rPr>
          <w:t>(一)、桨扇发动机项目概况</w:t>
        </w:r>
        <w:r>
          <w:tab/>
        </w:r>
        <w:r>
          <w:fldChar w:fldCharType="begin"/>
        </w:r>
        <w:r>
          <w:instrText xml:space="preserve"> PAGEREF _Toc8487 \h </w:instrText>
        </w:r>
        <w:r>
          <w:fldChar w:fldCharType="separate"/>
        </w:r>
        <w:r>
          <w:t>17</w:t>
        </w:r>
        <w:r>
          <w:fldChar w:fldCharType="end"/>
        </w:r>
      </w:hyperlink>
    </w:p>
    <w:p>
      <w:pPr>
        <w:pStyle w:val="TOC2"/>
        <w:tabs>
          <w:tab w:val="right" w:leader="dot" w:pos="8306"/>
        </w:tabs>
      </w:pPr>
      <w:hyperlink w:anchor="_Toc18949" w:history="1">
        <w:r>
          <w:rPr>
            <w:rFonts w:ascii="仿宋" w:eastAsia="仿宋" w:hAnsi="仿宋" w:cs="仿宋" w:hint="eastAsia"/>
            <w:lang w:eastAsia="zh-CN"/>
          </w:rPr>
          <w:t>(二)、桨扇发动机项目目标</w:t>
        </w:r>
        <w:r>
          <w:tab/>
        </w:r>
        <w:r>
          <w:fldChar w:fldCharType="begin"/>
        </w:r>
        <w:r>
          <w:instrText xml:space="preserve"> PAGEREF _Toc18949 \h </w:instrText>
        </w:r>
        <w:r>
          <w:fldChar w:fldCharType="separate"/>
        </w:r>
        <w:r>
          <w:t>19</w:t>
        </w:r>
        <w:r>
          <w:fldChar w:fldCharType="end"/>
        </w:r>
      </w:hyperlink>
    </w:p>
    <w:p>
      <w:pPr>
        <w:pStyle w:val="TOC2"/>
        <w:tabs>
          <w:tab w:val="right" w:leader="dot" w:pos="8306"/>
        </w:tabs>
      </w:pPr>
      <w:hyperlink w:anchor="_Toc7576" w:history="1">
        <w:r>
          <w:rPr>
            <w:rFonts w:ascii="仿宋" w:eastAsia="仿宋" w:hAnsi="仿宋" w:cs="仿宋" w:hint="eastAsia"/>
            <w:lang w:eastAsia="zh-CN"/>
          </w:rPr>
          <w:t>(三)、桨扇发动机项目提出的理由</w:t>
        </w:r>
        <w:r>
          <w:tab/>
        </w:r>
        <w:r>
          <w:fldChar w:fldCharType="begin"/>
        </w:r>
        <w:r>
          <w:instrText xml:space="preserve"> PAGEREF _Toc7576 \h </w:instrText>
        </w:r>
        <w:r>
          <w:fldChar w:fldCharType="separate"/>
        </w:r>
        <w:r>
          <w:t>20</w:t>
        </w:r>
        <w:r>
          <w:fldChar w:fldCharType="end"/>
        </w:r>
      </w:hyperlink>
    </w:p>
    <w:p>
      <w:pPr>
        <w:pStyle w:val="TOC2"/>
        <w:tabs>
          <w:tab w:val="right" w:leader="dot" w:pos="8306"/>
        </w:tabs>
      </w:pPr>
      <w:hyperlink w:anchor="_Toc20040" w:history="1">
        <w:r>
          <w:rPr>
            <w:rFonts w:ascii="仿宋" w:eastAsia="仿宋" w:hAnsi="仿宋" w:cs="仿宋" w:hint="eastAsia"/>
            <w:lang w:eastAsia="zh-CN"/>
          </w:rPr>
          <w:t>(四)、桨扇发动机项目意义</w:t>
        </w:r>
        <w:r>
          <w:tab/>
        </w:r>
        <w:r>
          <w:fldChar w:fldCharType="begin"/>
        </w:r>
        <w:r>
          <w:instrText xml:space="preserve"> PAGEREF _Toc20040 \h </w:instrText>
        </w:r>
        <w:r>
          <w:fldChar w:fldCharType="separate"/>
        </w:r>
        <w:r>
          <w:t>21</w:t>
        </w:r>
        <w:r>
          <w:fldChar w:fldCharType="end"/>
        </w:r>
      </w:hyperlink>
    </w:p>
    <w:p>
      <w:pPr>
        <w:pStyle w:val="TOC2"/>
        <w:tabs>
          <w:tab w:val="right" w:leader="dot" w:pos="8306"/>
        </w:tabs>
      </w:pPr>
      <w:hyperlink w:anchor="_Toc14379" w:history="1">
        <w:r>
          <w:rPr>
            <w:rFonts w:ascii="仿宋" w:eastAsia="仿宋" w:hAnsi="仿宋" w:cs="仿宋" w:hint="eastAsia"/>
            <w:lang w:eastAsia="zh-CN"/>
          </w:rPr>
          <w:t>(五)、桨扇发动机项目背景</w:t>
        </w:r>
        <w:r>
          <w:tab/>
        </w:r>
        <w:r>
          <w:fldChar w:fldCharType="begin"/>
        </w:r>
        <w:r>
          <w:instrText xml:space="preserve"> PAGEREF _Toc14379 \h </w:instrText>
        </w:r>
        <w:r>
          <w:fldChar w:fldCharType="separate"/>
        </w:r>
        <w:r>
          <w:t>22</w:t>
        </w:r>
        <w:r>
          <w:fldChar w:fldCharType="end"/>
        </w:r>
      </w:hyperlink>
    </w:p>
    <w:p>
      <w:pPr>
        <w:pStyle w:val="TOC1"/>
        <w:tabs>
          <w:tab w:val="right" w:leader="dot" w:pos="8306"/>
        </w:tabs>
      </w:pPr>
      <w:hyperlink w:anchor="_Toc19482" w:history="1">
        <w:r>
          <w:rPr>
            <w:rFonts w:ascii="仿宋" w:eastAsia="仿宋" w:hAnsi="仿宋" w:cs="仿宋" w:hint="eastAsia"/>
            <w:lang w:eastAsia="zh-CN"/>
          </w:rPr>
          <w:t>七、桨扇发动机项目人力资源管理</w:t>
        </w:r>
        <w:r>
          <w:tab/>
        </w:r>
        <w:r>
          <w:fldChar w:fldCharType="begin"/>
        </w:r>
        <w:r>
          <w:instrText xml:space="preserve"> PAGEREF _Toc19482 \h </w:instrText>
        </w:r>
        <w:r>
          <w:fldChar w:fldCharType="separate"/>
        </w:r>
        <w:r>
          <w:t>23</w:t>
        </w:r>
        <w:r>
          <w:fldChar w:fldCharType="end"/>
        </w:r>
      </w:hyperlink>
    </w:p>
    <w:p>
      <w:pPr>
        <w:pStyle w:val="TOC2"/>
        <w:tabs>
          <w:tab w:val="right" w:leader="dot" w:pos="8306"/>
        </w:tabs>
      </w:pPr>
      <w:hyperlink w:anchor="_Toc2870" w:history="1">
        <w:r>
          <w:rPr>
            <w:rFonts w:ascii="仿宋" w:eastAsia="仿宋" w:hAnsi="仿宋" w:cs="仿宋" w:hint="eastAsia"/>
            <w:lang w:eastAsia="zh-CN"/>
          </w:rPr>
          <w:t>(一)、建立健全的预算管理制度</w:t>
        </w:r>
        <w:r>
          <w:tab/>
        </w:r>
        <w:r>
          <w:fldChar w:fldCharType="begin"/>
        </w:r>
        <w:r>
          <w:instrText xml:space="preserve"> PAGEREF _Toc2870 \h </w:instrText>
        </w:r>
        <w:r>
          <w:fldChar w:fldCharType="separate"/>
        </w:r>
        <w:r>
          <w:t>23</w:t>
        </w:r>
        <w:r>
          <w:fldChar w:fldCharType="end"/>
        </w:r>
      </w:hyperlink>
    </w:p>
    <w:p>
      <w:pPr>
        <w:pStyle w:val="TOC2"/>
        <w:tabs>
          <w:tab w:val="right" w:leader="dot" w:pos="8306"/>
        </w:tabs>
      </w:pPr>
      <w:hyperlink w:anchor="_Toc19994" w:history="1">
        <w:r>
          <w:rPr>
            <w:rFonts w:ascii="仿宋" w:eastAsia="仿宋" w:hAnsi="仿宋" w:cs="仿宋" w:hint="eastAsia"/>
            <w:lang w:eastAsia="zh-CN"/>
          </w:rPr>
          <w:t>(二)、加强资金流动监控</w:t>
        </w:r>
        <w:r>
          <w:tab/>
        </w:r>
        <w:r>
          <w:fldChar w:fldCharType="begin"/>
        </w:r>
        <w:r>
          <w:instrText xml:space="preserve"> PAGEREF _Toc19994 \h </w:instrText>
        </w:r>
        <w:r>
          <w:fldChar w:fldCharType="separate"/>
        </w:r>
        <w:r>
          <w:t>25</w:t>
        </w:r>
        <w:r>
          <w:fldChar w:fldCharType="end"/>
        </w:r>
      </w:hyperlink>
    </w:p>
    <w:p>
      <w:pPr>
        <w:pStyle w:val="TOC2"/>
        <w:tabs>
          <w:tab w:val="right" w:leader="dot" w:pos="8306"/>
        </w:tabs>
      </w:pPr>
      <w:hyperlink w:anchor="_Toc29171" w:history="1">
        <w:r>
          <w:rPr>
            <w:rFonts w:ascii="仿宋" w:eastAsia="仿宋" w:hAnsi="仿宋" w:cs="仿宋" w:hint="eastAsia"/>
            <w:lang w:eastAsia="zh-CN"/>
          </w:rPr>
          <w:t>(三)、制定完善的风险控制机制</w:t>
        </w:r>
        <w:r>
          <w:tab/>
        </w:r>
        <w:r>
          <w:fldChar w:fldCharType="begin"/>
        </w:r>
        <w:r>
          <w:instrText xml:space="preserve"> PAGEREF _Toc29171 \h </w:instrText>
        </w:r>
        <w:r>
          <w:fldChar w:fldCharType="separate"/>
        </w:r>
        <w:r>
          <w:t>26</w:t>
        </w:r>
        <w:r>
          <w:fldChar w:fldCharType="end"/>
        </w:r>
      </w:hyperlink>
    </w:p>
    <w:p>
      <w:pPr>
        <w:pStyle w:val="TOC2"/>
        <w:tabs>
          <w:tab w:val="right" w:leader="dot" w:pos="8306"/>
        </w:tabs>
      </w:pPr>
      <w:hyperlink w:anchor="_Toc14668" w:history="1">
        <w:r>
          <w:rPr>
            <w:rFonts w:ascii="仿宋" w:eastAsia="仿宋" w:hAnsi="仿宋" w:cs="仿宋" w:hint="eastAsia"/>
            <w:lang w:eastAsia="zh-CN"/>
          </w:rPr>
          <w:t>(四)、优化成本管理</w:t>
        </w:r>
        <w:r>
          <w:tab/>
        </w:r>
        <w:r>
          <w:fldChar w:fldCharType="begin"/>
        </w:r>
        <w:r>
          <w:instrText xml:space="preserve"> PAGEREF _Toc14668 \h </w:instrText>
        </w:r>
        <w:r>
          <w:fldChar w:fldCharType="separate"/>
        </w:r>
        <w:r>
          <w:t>27</w:t>
        </w:r>
        <w:r>
          <w:fldChar w:fldCharType="end"/>
        </w:r>
      </w:hyperlink>
    </w:p>
    <w:p>
      <w:pPr>
        <w:pStyle w:val="TOC1"/>
        <w:tabs>
          <w:tab w:val="right" w:leader="dot" w:pos="8306"/>
        </w:tabs>
      </w:pPr>
      <w:hyperlink w:anchor="_Toc8513" w:history="1">
        <w:r>
          <w:rPr>
            <w:rFonts w:ascii="仿宋" w:eastAsia="仿宋" w:hAnsi="仿宋" w:cs="仿宋" w:hint="eastAsia"/>
            <w:lang w:eastAsia="zh-CN"/>
          </w:rPr>
          <w:t>八、桨扇发动机项目技术管理</w:t>
        </w:r>
        <w:r>
          <w:tab/>
        </w:r>
        <w:r>
          <w:fldChar w:fldCharType="begin"/>
        </w:r>
        <w:r>
          <w:instrText xml:space="preserve"> PAGEREF _Toc8513 \h </w:instrText>
        </w:r>
        <w:r>
          <w:fldChar w:fldCharType="separate"/>
        </w:r>
        <w:r>
          <w:t>29</w:t>
        </w:r>
        <w:r>
          <w:fldChar w:fldCharType="end"/>
        </w:r>
      </w:hyperlink>
    </w:p>
    <w:p>
      <w:pPr>
        <w:pStyle w:val="TOC2"/>
        <w:tabs>
          <w:tab w:val="right" w:leader="dot" w:pos="8306"/>
        </w:tabs>
      </w:pPr>
      <w:hyperlink w:anchor="_Toc27480" w:history="1">
        <w:r>
          <w:rPr>
            <w:rFonts w:ascii="仿宋" w:eastAsia="仿宋" w:hAnsi="仿宋" w:cs="仿宋" w:hint="eastAsia"/>
            <w:lang w:eastAsia="zh-CN"/>
          </w:rPr>
          <w:t>(一)、技术方案选用方向</w:t>
        </w:r>
        <w:r>
          <w:tab/>
        </w:r>
        <w:r>
          <w:fldChar w:fldCharType="begin"/>
        </w:r>
        <w:r>
          <w:instrText xml:space="preserve"> PAGEREF _Toc27480 \h </w:instrText>
        </w:r>
        <w:r>
          <w:fldChar w:fldCharType="separate"/>
        </w:r>
        <w:r>
          <w:t>29</w:t>
        </w:r>
        <w:r>
          <w:fldChar w:fldCharType="end"/>
        </w:r>
      </w:hyperlink>
    </w:p>
    <w:p>
      <w:pPr>
        <w:pStyle w:val="TOC2"/>
        <w:tabs>
          <w:tab w:val="right" w:leader="dot" w:pos="8306"/>
        </w:tabs>
      </w:pPr>
      <w:hyperlink w:anchor="_Toc4961" w:history="1">
        <w:r>
          <w:rPr>
            <w:rFonts w:ascii="仿宋" w:eastAsia="仿宋" w:hAnsi="仿宋" w:cs="仿宋" w:hint="eastAsia"/>
            <w:lang w:eastAsia="zh-CN"/>
          </w:rPr>
          <w:t>(二)、工艺技术方案选用原则</w:t>
        </w:r>
        <w:r>
          <w:tab/>
        </w:r>
        <w:r>
          <w:fldChar w:fldCharType="begin"/>
        </w:r>
        <w:r>
          <w:instrText xml:space="preserve"> PAGEREF _Toc4961 \h </w:instrText>
        </w:r>
        <w:r>
          <w:fldChar w:fldCharType="separate"/>
        </w:r>
        <w:r>
          <w:t>30</w:t>
        </w:r>
        <w:r>
          <w:fldChar w:fldCharType="end"/>
        </w:r>
      </w:hyperlink>
    </w:p>
    <w:p>
      <w:pPr>
        <w:pStyle w:val="TOC2"/>
        <w:tabs>
          <w:tab w:val="right" w:leader="dot" w:pos="8306"/>
        </w:tabs>
      </w:pPr>
      <w:hyperlink w:anchor="_Toc9158" w:history="1">
        <w:r>
          <w:rPr>
            <w:rFonts w:ascii="仿宋" w:eastAsia="仿宋" w:hAnsi="仿宋" w:cs="仿宋" w:hint="eastAsia"/>
            <w:lang w:eastAsia="zh-CN"/>
          </w:rPr>
          <w:t>(三)、工艺技术方案要求</w:t>
        </w:r>
        <w:r>
          <w:tab/>
        </w:r>
        <w:r>
          <w:fldChar w:fldCharType="begin"/>
        </w:r>
        <w:r>
          <w:instrText xml:space="preserve"> PAGEREF _Toc9158 \h </w:instrText>
        </w:r>
        <w:r>
          <w:fldChar w:fldCharType="separate"/>
        </w:r>
        <w:r>
          <w:t>33</w:t>
        </w:r>
        <w:r>
          <w:fldChar w:fldCharType="end"/>
        </w:r>
      </w:hyperlink>
    </w:p>
    <w:p>
      <w:pPr>
        <w:pStyle w:val="TOC1"/>
        <w:tabs>
          <w:tab w:val="right" w:leader="dot" w:pos="8306"/>
        </w:tabs>
      </w:pPr>
      <w:hyperlink w:anchor="_Toc18120" w:history="1">
        <w:r>
          <w:rPr>
            <w:rFonts w:ascii="仿宋" w:eastAsia="仿宋" w:hAnsi="仿宋" w:cs="仿宋" w:hint="eastAsia"/>
            <w:lang w:eastAsia="zh-CN"/>
          </w:rPr>
          <w:t>九、桨扇发动机项目经营效益</w:t>
        </w:r>
        <w:r>
          <w:tab/>
        </w:r>
        <w:r>
          <w:fldChar w:fldCharType="begin"/>
        </w:r>
        <w:r>
          <w:instrText xml:space="preserve"> PAGEREF _Toc18120 \h </w:instrText>
        </w:r>
        <w:r>
          <w:fldChar w:fldCharType="separate"/>
        </w:r>
        <w:r>
          <w:t>35</w:t>
        </w:r>
        <w:r>
          <w:fldChar w:fldCharType="end"/>
        </w:r>
      </w:hyperlink>
    </w:p>
    <w:p>
      <w:pPr>
        <w:pStyle w:val="TOC2"/>
        <w:tabs>
          <w:tab w:val="right" w:leader="dot" w:pos="8306"/>
        </w:tabs>
      </w:pPr>
      <w:hyperlink w:anchor="_Toc22559" w:history="1">
        <w:r>
          <w:rPr>
            <w:rFonts w:ascii="仿宋" w:eastAsia="仿宋" w:hAnsi="仿宋" w:cs="仿宋" w:hint="eastAsia"/>
            <w:lang w:eastAsia="zh-CN"/>
          </w:rPr>
          <w:t>(一)、经济评价财务测算</w:t>
        </w:r>
        <w:r>
          <w:tab/>
        </w:r>
        <w:r>
          <w:fldChar w:fldCharType="begin"/>
        </w:r>
        <w:r>
          <w:instrText xml:space="preserve"> PAGEREF _Toc22559 \h </w:instrText>
        </w:r>
        <w:r>
          <w:fldChar w:fldCharType="separate"/>
        </w:r>
        <w:r>
          <w:t>35</w:t>
        </w:r>
        <w:r>
          <w:fldChar w:fldCharType="end"/>
        </w:r>
      </w:hyperlink>
    </w:p>
    <w:p>
      <w:pPr>
        <w:pStyle w:val="TOC2"/>
        <w:tabs>
          <w:tab w:val="right" w:leader="dot" w:pos="8306"/>
        </w:tabs>
      </w:pPr>
      <w:hyperlink w:anchor="_Toc4147" w:history="1">
        <w:r>
          <w:rPr>
            <w:rFonts w:ascii="仿宋" w:eastAsia="仿宋" w:hAnsi="仿宋" w:cs="仿宋" w:hint="eastAsia"/>
            <w:lang w:eastAsia="zh-CN"/>
          </w:rPr>
          <w:t>(二)、桨扇发动机项目盈利能力分析</w:t>
        </w:r>
        <w:r>
          <w:tab/>
        </w:r>
        <w:r>
          <w:fldChar w:fldCharType="begin"/>
        </w:r>
        <w:r>
          <w:instrText xml:space="preserve"> PAGEREF _Toc4147 \h </w:instrText>
        </w:r>
        <w:r>
          <w:fldChar w:fldCharType="separate"/>
        </w:r>
        <w:r>
          <w:t>36</w:t>
        </w:r>
        <w:r>
          <w:fldChar w:fldCharType="end"/>
        </w:r>
      </w:hyperlink>
    </w:p>
    <w:p>
      <w:pPr>
        <w:pStyle w:val="TOC1"/>
        <w:tabs>
          <w:tab w:val="right" w:leader="dot" w:pos="8306"/>
        </w:tabs>
      </w:pPr>
      <w:hyperlink w:anchor="_Toc21022" w:history="1">
        <w:r>
          <w:rPr>
            <w:rFonts w:ascii="仿宋" w:eastAsia="仿宋" w:hAnsi="仿宋" w:cs="仿宋" w:hint="eastAsia"/>
            <w:lang w:eastAsia="zh-CN"/>
          </w:rPr>
          <w:t>十、桨扇发动机项目投资规划</w:t>
        </w:r>
        <w:r>
          <w:tab/>
        </w:r>
        <w:r>
          <w:fldChar w:fldCharType="begin"/>
        </w:r>
        <w:r>
          <w:instrText xml:space="preserve"> PAGEREF _Toc21022 \h </w:instrText>
        </w:r>
        <w:r>
          <w:fldChar w:fldCharType="separate"/>
        </w:r>
        <w:r>
          <w:t>37</w:t>
        </w:r>
        <w:r>
          <w:fldChar w:fldCharType="end"/>
        </w:r>
      </w:hyperlink>
    </w:p>
    <w:p>
      <w:pPr>
        <w:pStyle w:val="TOC2"/>
        <w:tabs>
          <w:tab w:val="right" w:leader="dot" w:pos="8306"/>
        </w:tabs>
      </w:pPr>
      <w:hyperlink w:anchor="_Toc669" w:history="1">
        <w:r>
          <w:rPr>
            <w:rFonts w:ascii="仿宋" w:eastAsia="仿宋" w:hAnsi="仿宋" w:cs="仿宋" w:hint="eastAsia"/>
            <w:lang w:eastAsia="zh-CN"/>
          </w:rPr>
          <w:t>(一)、桨扇发动机项目总投资估算</w:t>
        </w:r>
        <w:r>
          <w:tab/>
        </w:r>
        <w:r>
          <w:fldChar w:fldCharType="begin"/>
        </w:r>
        <w:r>
          <w:instrText xml:space="preserve"> PAGEREF _Toc669 \h </w:instrText>
        </w:r>
        <w:r>
          <w:fldChar w:fldCharType="separate"/>
        </w:r>
        <w:r>
          <w:t>37</w:t>
        </w:r>
        <w:r>
          <w:fldChar w:fldCharType="end"/>
        </w:r>
      </w:hyperlink>
    </w:p>
    <w:p>
      <w:pPr>
        <w:pStyle w:val="TOC2"/>
        <w:tabs>
          <w:tab w:val="right" w:leader="dot" w:pos="8306"/>
        </w:tabs>
      </w:pPr>
      <w:hyperlink w:anchor="_Toc12367" w:history="1">
        <w:r>
          <w:rPr>
            <w:rFonts w:ascii="仿宋" w:eastAsia="仿宋" w:hAnsi="仿宋" w:cs="仿宋" w:hint="eastAsia"/>
            <w:lang w:eastAsia="zh-CN"/>
          </w:rPr>
          <w:t>(二)、资金筹措</w:t>
        </w:r>
        <w:r>
          <w:tab/>
        </w:r>
        <w:r>
          <w:fldChar w:fldCharType="begin"/>
        </w:r>
        <w:r>
          <w:instrText xml:space="preserve"> PAGEREF _Toc12367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67" w:history="1">
        <w:r>
          <w:rPr>
            <w:rFonts w:ascii="仿宋" w:eastAsia="仿宋" w:hAnsi="仿宋" w:cs="仿宋" w:hint="eastAsia"/>
            <w:lang w:eastAsia="zh-CN"/>
          </w:rPr>
          <w:t>十一、桨扇发动机项目财务管理</w:t>
        </w:r>
        <w:r>
          <w:tab/>
        </w:r>
        <w:r>
          <w:fldChar w:fldCharType="begin"/>
        </w:r>
        <w:r>
          <w:instrText xml:space="preserve"> PAGEREF _Toc17367 \h </w:instrText>
        </w:r>
        <w:r>
          <w:fldChar w:fldCharType="separate"/>
        </w:r>
        <w:r>
          <w:t>39</w:t>
        </w:r>
        <w:r>
          <w:fldChar w:fldCharType="end"/>
        </w:r>
      </w:hyperlink>
    </w:p>
    <w:p>
      <w:pPr>
        <w:pStyle w:val="TOC2"/>
        <w:tabs>
          <w:tab w:val="right" w:leader="dot" w:pos="8306"/>
        </w:tabs>
      </w:pPr>
      <w:hyperlink w:anchor="_Toc25815" w:history="1">
        <w:r>
          <w:rPr>
            <w:rFonts w:ascii="仿宋" w:eastAsia="仿宋" w:hAnsi="仿宋" w:cs="仿宋" w:hint="eastAsia"/>
            <w:lang w:eastAsia="zh-CN"/>
          </w:rPr>
          <w:t>(一)、资金需求大</w:t>
        </w:r>
        <w:r>
          <w:tab/>
        </w:r>
        <w:r>
          <w:fldChar w:fldCharType="begin"/>
        </w:r>
        <w:r>
          <w:instrText xml:space="preserve"> PAGEREF _Toc25815 \h </w:instrText>
        </w:r>
        <w:r>
          <w:fldChar w:fldCharType="separate"/>
        </w:r>
        <w:r>
          <w:t>39</w:t>
        </w:r>
        <w:r>
          <w:fldChar w:fldCharType="end"/>
        </w:r>
      </w:hyperlink>
    </w:p>
    <w:p>
      <w:pPr>
        <w:pStyle w:val="TOC2"/>
        <w:tabs>
          <w:tab w:val="right" w:leader="dot" w:pos="8306"/>
        </w:tabs>
      </w:pPr>
      <w:hyperlink w:anchor="_Toc6850" w:history="1">
        <w:r>
          <w:rPr>
            <w:rFonts w:ascii="仿宋" w:eastAsia="仿宋" w:hAnsi="仿宋" w:cs="仿宋" w:hint="eastAsia"/>
            <w:lang w:eastAsia="zh-CN"/>
          </w:rPr>
          <w:t>(二)、研发周期长</w:t>
        </w:r>
        <w:r>
          <w:tab/>
        </w:r>
        <w:r>
          <w:fldChar w:fldCharType="begin"/>
        </w:r>
        <w:r>
          <w:instrText xml:space="preserve"> PAGEREF _Toc6850 \h </w:instrText>
        </w:r>
        <w:r>
          <w:fldChar w:fldCharType="separate"/>
        </w:r>
        <w:r>
          <w:t>40</w:t>
        </w:r>
        <w:r>
          <w:fldChar w:fldCharType="end"/>
        </w:r>
      </w:hyperlink>
    </w:p>
    <w:p>
      <w:pPr>
        <w:pStyle w:val="TOC2"/>
        <w:tabs>
          <w:tab w:val="right" w:leader="dot" w:pos="8306"/>
        </w:tabs>
      </w:pPr>
      <w:hyperlink w:anchor="_Toc27442" w:history="1">
        <w:r>
          <w:rPr>
            <w:rFonts w:ascii="仿宋" w:eastAsia="仿宋" w:hAnsi="仿宋" w:cs="仿宋" w:hint="eastAsia"/>
            <w:lang w:eastAsia="zh-CN"/>
          </w:rPr>
          <w:t>(三)、市场风险大</w:t>
        </w:r>
        <w:r>
          <w:tab/>
        </w:r>
        <w:r>
          <w:fldChar w:fldCharType="begin"/>
        </w:r>
        <w:r>
          <w:instrText xml:space="preserve"> PAGEREF _Toc27442 \h </w:instrText>
        </w:r>
        <w:r>
          <w:fldChar w:fldCharType="separate"/>
        </w:r>
        <w:r>
          <w:t>41</w:t>
        </w:r>
        <w:r>
          <w:fldChar w:fldCharType="end"/>
        </w:r>
      </w:hyperlink>
    </w:p>
    <w:p>
      <w:pPr>
        <w:pStyle w:val="TOC2"/>
        <w:tabs>
          <w:tab w:val="right" w:leader="dot" w:pos="8306"/>
        </w:tabs>
      </w:pPr>
      <w:hyperlink w:anchor="_Toc11392" w:history="1">
        <w:r>
          <w:rPr>
            <w:rFonts w:ascii="仿宋" w:eastAsia="仿宋" w:hAnsi="仿宋" w:cs="仿宋" w:hint="eastAsia"/>
            <w:lang w:eastAsia="zh-CN"/>
          </w:rPr>
          <w:t>(四)、利润率高</w:t>
        </w:r>
        <w:r>
          <w:tab/>
        </w:r>
        <w:r>
          <w:fldChar w:fldCharType="begin"/>
        </w:r>
        <w:r>
          <w:instrText xml:space="preserve"> PAGEREF _Toc11392 \h </w:instrText>
        </w:r>
        <w:r>
          <w:fldChar w:fldCharType="separate"/>
        </w:r>
        <w:r>
          <w:t>44</w:t>
        </w:r>
        <w:r>
          <w:fldChar w:fldCharType="end"/>
        </w:r>
      </w:hyperlink>
    </w:p>
    <w:p>
      <w:pPr>
        <w:pStyle w:val="TOC1"/>
        <w:tabs>
          <w:tab w:val="right" w:leader="dot" w:pos="8306"/>
        </w:tabs>
      </w:pPr>
      <w:hyperlink w:anchor="_Toc29994" w:history="1">
        <w:r>
          <w:rPr>
            <w:rFonts w:ascii="仿宋" w:eastAsia="仿宋" w:hAnsi="仿宋" w:cs="仿宋" w:hint="eastAsia"/>
            <w:lang w:eastAsia="zh-CN"/>
          </w:rPr>
          <w:t>十二、桨扇发动机项目风险管理</w:t>
        </w:r>
        <w:r>
          <w:tab/>
        </w:r>
        <w:r>
          <w:fldChar w:fldCharType="begin"/>
        </w:r>
        <w:r>
          <w:instrText xml:space="preserve"> PAGEREF _Toc29994 \h </w:instrText>
        </w:r>
        <w:r>
          <w:fldChar w:fldCharType="separate"/>
        </w:r>
        <w:r>
          <w:t>46</w:t>
        </w:r>
        <w:r>
          <w:fldChar w:fldCharType="end"/>
        </w:r>
      </w:hyperlink>
    </w:p>
    <w:p>
      <w:pPr>
        <w:pStyle w:val="TOC2"/>
        <w:tabs>
          <w:tab w:val="right" w:leader="dot" w:pos="8306"/>
        </w:tabs>
      </w:pPr>
      <w:hyperlink w:anchor="_Toc18462" w:history="1">
        <w:r>
          <w:rPr>
            <w:rFonts w:ascii="仿宋" w:eastAsia="仿宋" w:hAnsi="仿宋" w:cs="仿宋" w:hint="eastAsia"/>
            <w:lang w:eastAsia="zh-CN"/>
          </w:rPr>
          <w:t>(一)、风险识别与评估</w:t>
        </w:r>
        <w:r>
          <w:tab/>
        </w:r>
        <w:r>
          <w:fldChar w:fldCharType="begin"/>
        </w:r>
        <w:r>
          <w:instrText xml:space="preserve"> PAGEREF _Toc18462 \h </w:instrText>
        </w:r>
        <w:r>
          <w:fldChar w:fldCharType="separate"/>
        </w:r>
        <w:r>
          <w:t>46</w:t>
        </w:r>
        <w:r>
          <w:fldChar w:fldCharType="end"/>
        </w:r>
      </w:hyperlink>
    </w:p>
    <w:p>
      <w:pPr>
        <w:pStyle w:val="TOC2"/>
        <w:tabs>
          <w:tab w:val="right" w:leader="dot" w:pos="8306"/>
        </w:tabs>
      </w:pPr>
      <w:hyperlink w:anchor="_Toc4190" w:history="1">
        <w:r>
          <w:rPr>
            <w:rFonts w:ascii="仿宋" w:eastAsia="仿宋" w:hAnsi="仿宋" w:cs="仿宋" w:hint="eastAsia"/>
            <w:lang w:eastAsia="zh-CN"/>
          </w:rPr>
          <w:t>(二)、风险应对策略</w:t>
        </w:r>
        <w:r>
          <w:tab/>
        </w:r>
        <w:r>
          <w:fldChar w:fldCharType="begin"/>
        </w:r>
        <w:r>
          <w:instrText xml:space="preserve"> PAGEREF _Toc4190 \h </w:instrText>
        </w:r>
        <w:r>
          <w:fldChar w:fldCharType="separate"/>
        </w:r>
        <w:r>
          <w:t>47</w:t>
        </w:r>
        <w:r>
          <w:fldChar w:fldCharType="end"/>
        </w:r>
      </w:hyperlink>
    </w:p>
    <w:p>
      <w:pPr>
        <w:pStyle w:val="TOC2"/>
        <w:tabs>
          <w:tab w:val="right" w:leader="dot" w:pos="8306"/>
        </w:tabs>
      </w:pPr>
      <w:hyperlink w:anchor="_Toc23673" w:history="1">
        <w:r>
          <w:rPr>
            <w:rFonts w:ascii="仿宋" w:eastAsia="仿宋" w:hAnsi="仿宋" w:cs="仿宋" w:hint="eastAsia"/>
            <w:lang w:eastAsia="zh-CN"/>
          </w:rPr>
          <w:t>(三)、风险监控与控制</w:t>
        </w:r>
        <w:r>
          <w:tab/>
        </w:r>
        <w:r>
          <w:fldChar w:fldCharType="begin"/>
        </w:r>
        <w:r>
          <w:instrText xml:space="preserve"> PAGEREF _Toc23673 \h </w:instrText>
        </w:r>
        <w:r>
          <w:fldChar w:fldCharType="separate"/>
        </w:r>
        <w:r>
          <w:t>49</w:t>
        </w:r>
        <w:r>
          <w:fldChar w:fldCharType="end"/>
        </w:r>
      </w:hyperlink>
    </w:p>
    <w:p>
      <w:pPr>
        <w:pStyle w:val="TOC1"/>
        <w:tabs>
          <w:tab w:val="right" w:leader="dot" w:pos="8306"/>
        </w:tabs>
      </w:pPr>
      <w:hyperlink w:anchor="_Toc4357" w:history="1">
        <w:r>
          <w:rPr>
            <w:rFonts w:ascii="仿宋" w:eastAsia="仿宋" w:hAnsi="仿宋" w:cs="仿宋" w:hint="eastAsia"/>
            <w:lang w:eastAsia="zh-CN"/>
          </w:rPr>
          <w:t>十三、供应链管理</w:t>
        </w:r>
        <w:r>
          <w:tab/>
        </w:r>
        <w:r>
          <w:fldChar w:fldCharType="begin"/>
        </w:r>
        <w:r>
          <w:instrText xml:space="preserve"> PAGEREF _Toc4357 \h </w:instrText>
        </w:r>
        <w:r>
          <w:fldChar w:fldCharType="separate"/>
        </w:r>
        <w:r>
          <w:t>50</w:t>
        </w:r>
        <w:r>
          <w:fldChar w:fldCharType="end"/>
        </w:r>
      </w:hyperlink>
    </w:p>
    <w:p>
      <w:pPr>
        <w:pStyle w:val="TOC2"/>
        <w:tabs>
          <w:tab w:val="right" w:leader="dot" w:pos="8306"/>
        </w:tabs>
      </w:pPr>
      <w:hyperlink w:anchor="_Toc21108" w:history="1">
        <w:r>
          <w:rPr>
            <w:rFonts w:ascii="仿宋" w:eastAsia="仿宋" w:hAnsi="仿宋" w:cs="仿宋" w:hint="eastAsia"/>
            <w:lang w:eastAsia="zh-CN"/>
          </w:rPr>
          <w:t>(一)、供应链战略规划</w:t>
        </w:r>
        <w:r>
          <w:tab/>
        </w:r>
        <w:r>
          <w:fldChar w:fldCharType="begin"/>
        </w:r>
        <w:r>
          <w:instrText xml:space="preserve"> PAGEREF _Toc21108 \h </w:instrText>
        </w:r>
        <w:r>
          <w:fldChar w:fldCharType="separate"/>
        </w:r>
        <w:r>
          <w:t>50</w:t>
        </w:r>
        <w:r>
          <w:fldChar w:fldCharType="end"/>
        </w:r>
      </w:hyperlink>
    </w:p>
    <w:p>
      <w:pPr>
        <w:pStyle w:val="TOC2"/>
        <w:tabs>
          <w:tab w:val="right" w:leader="dot" w:pos="8306"/>
        </w:tabs>
      </w:pPr>
      <w:hyperlink w:anchor="_Toc13276" w:history="1">
        <w:r>
          <w:rPr>
            <w:rFonts w:ascii="仿宋" w:eastAsia="仿宋" w:hAnsi="仿宋" w:cs="仿宋" w:hint="eastAsia"/>
            <w:lang w:eastAsia="zh-CN"/>
          </w:rPr>
          <w:t>(二)、供应商选择与合作</w:t>
        </w:r>
        <w:r>
          <w:tab/>
        </w:r>
        <w:r>
          <w:fldChar w:fldCharType="begin"/>
        </w:r>
        <w:r>
          <w:instrText xml:space="preserve"> PAGEREF _Toc13276 \h </w:instrText>
        </w:r>
        <w:r>
          <w:fldChar w:fldCharType="separate"/>
        </w:r>
        <w:r>
          <w:t>51</w:t>
        </w:r>
        <w:r>
          <w:fldChar w:fldCharType="end"/>
        </w:r>
      </w:hyperlink>
    </w:p>
    <w:p>
      <w:pPr>
        <w:pStyle w:val="TOC2"/>
        <w:tabs>
          <w:tab w:val="right" w:leader="dot" w:pos="8306"/>
        </w:tabs>
      </w:pPr>
      <w:hyperlink w:anchor="_Toc5562" w:history="1">
        <w:r>
          <w:rPr>
            <w:rFonts w:ascii="仿宋" w:eastAsia="仿宋" w:hAnsi="仿宋" w:cs="仿宋" w:hint="eastAsia"/>
            <w:lang w:eastAsia="zh-CN"/>
          </w:rPr>
          <w:t>(三)、物流与库存管理</w:t>
        </w:r>
        <w:r>
          <w:tab/>
        </w:r>
        <w:r>
          <w:fldChar w:fldCharType="begin"/>
        </w:r>
        <w:r>
          <w:instrText xml:space="preserve"> PAGEREF _Toc5562 \h </w:instrText>
        </w:r>
        <w:r>
          <w:fldChar w:fldCharType="separate"/>
        </w:r>
        <w:r>
          <w:t>53</w:t>
        </w:r>
        <w:r>
          <w:fldChar w:fldCharType="end"/>
        </w:r>
      </w:hyperlink>
    </w:p>
    <w:p>
      <w:pPr>
        <w:pStyle w:val="TOC1"/>
        <w:tabs>
          <w:tab w:val="right" w:leader="dot" w:pos="8306"/>
        </w:tabs>
      </w:pPr>
      <w:hyperlink w:anchor="_Toc14421" w:history="1">
        <w:r>
          <w:rPr>
            <w:rFonts w:ascii="仿宋" w:eastAsia="仿宋" w:hAnsi="仿宋" w:cs="仿宋" w:hint="eastAsia"/>
            <w:lang w:eastAsia="zh-CN"/>
          </w:rPr>
          <w:t>十四、风险识别与分类</w:t>
        </w:r>
        <w:r>
          <w:tab/>
        </w:r>
        <w:r>
          <w:fldChar w:fldCharType="begin"/>
        </w:r>
        <w:r>
          <w:instrText xml:space="preserve"> PAGEREF _Toc14421 \h </w:instrText>
        </w:r>
        <w:r>
          <w:fldChar w:fldCharType="separate"/>
        </w:r>
        <w:r>
          <w:t>54</w:t>
        </w:r>
        <w:r>
          <w:fldChar w:fldCharType="end"/>
        </w:r>
      </w:hyperlink>
    </w:p>
    <w:p>
      <w:pPr>
        <w:pStyle w:val="TOC2"/>
        <w:tabs>
          <w:tab w:val="right" w:leader="dot" w:pos="8306"/>
        </w:tabs>
      </w:pPr>
      <w:hyperlink w:anchor="_Toc10390" w:history="1">
        <w:r>
          <w:rPr>
            <w:rFonts w:ascii="仿宋" w:eastAsia="仿宋" w:hAnsi="仿宋" w:cs="仿宋" w:hint="eastAsia"/>
            <w:lang w:eastAsia="zh-CN"/>
          </w:rPr>
          <w:t>(一)、风险识别</w:t>
        </w:r>
        <w:r>
          <w:tab/>
        </w:r>
        <w:r>
          <w:fldChar w:fldCharType="begin"/>
        </w:r>
        <w:r>
          <w:instrText xml:space="preserve"> PAGEREF _Toc10390 \h </w:instrText>
        </w:r>
        <w:r>
          <w:fldChar w:fldCharType="separate"/>
        </w:r>
        <w:r>
          <w:t>54</w:t>
        </w:r>
        <w:r>
          <w:fldChar w:fldCharType="end"/>
        </w:r>
      </w:hyperlink>
    </w:p>
    <w:p>
      <w:pPr>
        <w:pStyle w:val="TOC2"/>
        <w:tabs>
          <w:tab w:val="right" w:leader="dot" w:pos="8306"/>
        </w:tabs>
      </w:pPr>
      <w:hyperlink w:anchor="_Toc32137" w:history="1">
        <w:r>
          <w:rPr>
            <w:rFonts w:ascii="仿宋" w:eastAsia="仿宋" w:hAnsi="仿宋" w:cs="仿宋" w:hint="eastAsia"/>
            <w:lang w:eastAsia="zh-CN"/>
          </w:rPr>
          <w:t>(二)、风险分类</w:t>
        </w:r>
        <w:r>
          <w:tab/>
        </w:r>
        <w:r>
          <w:fldChar w:fldCharType="begin"/>
        </w:r>
        <w:r>
          <w:instrText xml:space="preserve"> PAGEREF _Toc32137 \h </w:instrText>
        </w:r>
        <w:r>
          <w:fldChar w:fldCharType="separate"/>
        </w:r>
        <w:r>
          <w:t>55</w:t>
        </w:r>
        <w:r>
          <w:fldChar w:fldCharType="end"/>
        </w:r>
      </w:hyperlink>
    </w:p>
    <w:p>
      <w:pPr>
        <w:pStyle w:val="TOC1"/>
        <w:tabs>
          <w:tab w:val="right" w:leader="dot" w:pos="8306"/>
        </w:tabs>
      </w:pPr>
      <w:hyperlink w:anchor="_Toc17337" w:history="1">
        <w:r>
          <w:rPr>
            <w:rFonts w:ascii="仿宋" w:eastAsia="仿宋" w:hAnsi="仿宋" w:cs="仿宋" w:hint="eastAsia"/>
            <w:lang w:eastAsia="zh-CN"/>
          </w:rPr>
          <w:t>十五、营销与推广策略</w:t>
        </w:r>
        <w:r>
          <w:tab/>
        </w:r>
        <w:r>
          <w:fldChar w:fldCharType="begin"/>
        </w:r>
        <w:r>
          <w:instrText xml:space="preserve"> PAGEREF _Toc17337 \h </w:instrText>
        </w:r>
        <w:r>
          <w:fldChar w:fldCharType="separate"/>
        </w:r>
        <w:r>
          <w:t>57</w:t>
        </w:r>
        <w:r>
          <w:fldChar w:fldCharType="end"/>
        </w:r>
      </w:hyperlink>
    </w:p>
    <w:p>
      <w:pPr>
        <w:pStyle w:val="TOC2"/>
        <w:tabs>
          <w:tab w:val="right" w:leader="dot" w:pos="8306"/>
        </w:tabs>
      </w:pPr>
      <w:hyperlink w:anchor="_Toc16257" w:history="1">
        <w:r>
          <w:rPr>
            <w:rFonts w:ascii="仿宋" w:eastAsia="仿宋" w:hAnsi="仿宋" w:cs="仿宋" w:hint="eastAsia"/>
            <w:lang w:eastAsia="zh-CN"/>
          </w:rPr>
          <w:t>(一)、产品/服务定位与特点</w:t>
        </w:r>
        <w:r>
          <w:tab/>
        </w:r>
        <w:r>
          <w:fldChar w:fldCharType="begin"/>
        </w:r>
        <w:r>
          <w:instrText xml:space="preserve"> PAGEREF _Toc16257 \h </w:instrText>
        </w:r>
        <w:r>
          <w:fldChar w:fldCharType="separate"/>
        </w:r>
        <w:r>
          <w:t>57</w:t>
        </w:r>
        <w:r>
          <w:fldChar w:fldCharType="end"/>
        </w:r>
      </w:hyperlink>
    </w:p>
    <w:p>
      <w:pPr>
        <w:pStyle w:val="TOC2"/>
        <w:tabs>
          <w:tab w:val="right" w:leader="dot" w:pos="8306"/>
        </w:tabs>
      </w:pPr>
      <w:hyperlink w:anchor="_Toc18646" w:history="1">
        <w:r>
          <w:rPr>
            <w:rFonts w:ascii="仿宋" w:eastAsia="仿宋" w:hAnsi="仿宋" w:cs="仿宋" w:hint="eastAsia"/>
            <w:lang w:eastAsia="zh-CN"/>
          </w:rPr>
          <w:t>(二)、市场定位与竞争分析</w:t>
        </w:r>
        <w:r>
          <w:tab/>
        </w:r>
        <w:r>
          <w:fldChar w:fldCharType="begin"/>
        </w:r>
        <w:r>
          <w:instrText xml:space="preserve"> PAGEREF _Toc18646 \h </w:instrText>
        </w:r>
        <w:r>
          <w:fldChar w:fldCharType="separate"/>
        </w:r>
        <w:r>
          <w:t>58</w:t>
        </w:r>
        <w:r>
          <w:fldChar w:fldCharType="end"/>
        </w:r>
      </w:hyperlink>
    </w:p>
    <w:p>
      <w:pPr>
        <w:pStyle w:val="TOC2"/>
        <w:tabs>
          <w:tab w:val="right" w:leader="dot" w:pos="8306"/>
        </w:tabs>
      </w:pPr>
      <w:hyperlink w:anchor="_Toc16317" w:history="1">
        <w:r>
          <w:rPr>
            <w:rFonts w:ascii="仿宋" w:eastAsia="仿宋" w:hAnsi="仿宋" w:cs="仿宋" w:hint="eastAsia"/>
            <w:lang w:eastAsia="zh-CN"/>
          </w:rPr>
          <w:t>(三)、营销渠道与策略</w:t>
        </w:r>
        <w:r>
          <w:tab/>
        </w:r>
        <w:r>
          <w:fldChar w:fldCharType="begin"/>
        </w:r>
        <w:r>
          <w:instrText xml:space="preserve"> PAGEREF _Toc16317 \h </w:instrText>
        </w:r>
        <w:r>
          <w:fldChar w:fldCharType="separate"/>
        </w:r>
        <w:r>
          <w:t>60</w:t>
        </w:r>
        <w:r>
          <w:fldChar w:fldCharType="end"/>
        </w:r>
      </w:hyperlink>
    </w:p>
    <w:p>
      <w:pPr>
        <w:pStyle w:val="TOC2"/>
        <w:tabs>
          <w:tab w:val="right" w:leader="dot" w:pos="8306"/>
        </w:tabs>
      </w:pPr>
      <w:hyperlink w:anchor="_Toc18306" w:history="1">
        <w:r>
          <w:rPr>
            <w:rFonts w:ascii="仿宋" w:eastAsia="仿宋" w:hAnsi="仿宋" w:cs="仿宋" w:hint="eastAsia"/>
            <w:lang w:eastAsia="zh-CN"/>
          </w:rPr>
          <w:t>(四)、推广与宣传活动</w:t>
        </w:r>
        <w:r>
          <w:tab/>
        </w:r>
        <w:r>
          <w:fldChar w:fldCharType="begin"/>
        </w:r>
        <w:r>
          <w:instrText xml:space="preserve"> PAGEREF _Toc18306 \h </w:instrText>
        </w:r>
        <w:r>
          <w:fldChar w:fldCharType="separate"/>
        </w:r>
        <w:r>
          <w:t>61</w:t>
        </w:r>
        <w:r>
          <w:fldChar w:fldCharType="end"/>
        </w:r>
      </w:hyperlink>
    </w:p>
    <w:p>
      <w:pPr>
        <w:pStyle w:val="TOC1"/>
        <w:tabs>
          <w:tab w:val="right" w:leader="dot" w:pos="8306"/>
        </w:tabs>
      </w:pPr>
      <w:hyperlink w:anchor="_Toc15158" w:history="1">
        <w:r>
          <w:rPr>
            <w:rFonts w:ascii="仿宋" w:eastAsia="仿宋" w:hAnsi="仿宋" w:cs="仿宋" w:hint="eastAsia"/>
            <w:lang w:eastAsia="zh-CN"/>
          </w:rPr>
          <w:t>十六、桨扇发动机项目工程方案分析</w:t>
        </w:r>
        <w:r>
          <w:tab/>
        </w:r>
        <w:r>
          <w:fldChar w:fldCharType="begin"/>
        </w:r>
        <w:r>
          <w:instrText xml:space="preserve"> PAGEREF _Toc15158 \h </w:instrText>
        </w:r>
        <w:r>
          <w:fldChar w:fldCharType="separate"/>
        </w:r>
        <w:r>
          <w:t>66</w:t>
        </w:r>
        <w:r>
          <w:fldChar w:fldCharType="end"/>
        </w:r>
      </w:hyperlink>
    </w:p>
    <w:p>
      <w:pPr>
        <w:pStyle w:val="TOC2"/>
        <w:tabs>
          <w:tab w:val="right" w:leader="dot" w:pos="8306"/>
        </w:tabs>
      </w:pPr>
      <w:hyperlink w:anchor="_Toc3518" w:history="1">
        <w:r>
          <w:rPr>
            <w:rFonts w:ascii="仿宋" w:eastAsia="仿宋" w:hAnsi="仿宋" w:cs="仿宋" w:hint="eastAsia"/>
            <w:lang w:eastAsia="zh-CN"/>
          </w:rPr>
          <w:t>(一)、建筑工程设计原则</w:t>
        </w:r>
        <w:r>
          <w:tab/>
        </w:r>
        <w:r>
          <w:fldChar w:fldCharType="begin"/>
        </w:r>
        <w:r>
          <w:instrText xml:space="preserve"> PAGEREF _Toc3518 \h </w:instrText>
        </w:r>
        <w:r>
          <w:fldChar w:fldCharType="separate"/>
        </w:r>
        <w:r>
          <w:t>66</w:t>
        </w:r>
        <w:r>
          <w:fldChar w:fldCharType="end"/>
        </w:r>
      </w:hyperlink>
    </w:p>
    <w:p>
      <w:pPr>
        <w:pStyle w:val="TOC2"/>
        <w:tabs>
          <w:tab w:val="right" w:leader="dot" w:pos="8306"/>
        </w:tabs>
      </w:pPr>
      <w:hyperlink w:anchor="_Toc24875" w:history="1">
        <w:r>
          <w:rPr>
            <w:rFonts w:ascii="仿宋" w:eastAsia="仿宋" w:hAnsi="仿宋" w:cs="仿宋" w:hint="eastAsia"/>
            <w:lang w:eastAsia="zh-CN"/>
          </w:rPr>
          <w:t>(二)、土建工程建设指标</w:t>
        </w:r>
        <w:r>
          <w:tab/>
        </w:r>
        <w:r>
          <w:fldChar w:fldCharType="begin"/>
        </w:r>
        <w:r>
          <w:instrText xml:space="preserve"> PAGEREF _Toc24875 \h </w:instrText>
        </w:r>
        <w:r>
          <w:fldChar w:fldCharType="separate"/>
        </w:r>
        <w:r>
          <w:t>69</w:t>
        </w:r>
        <w:r>
          <w:fldChar w:fldCharType="end"/>
        </w:r>
      </w:hyperlink>
    </w:p>
    <w:p>
      <w:pPr>
        <w:pStyle w:val="TOC1"/>
        <w:tabs>
          <w:tab w:val="right" w:leader="dot" w:pos="8306"/>
        </w:tabs>
      </w:pPr>
      <w:hyperlink w:anchor="_Toc18954" w:history="1">
        <w:r>
          <w:rPr>
            <w:rFonts w:ascii="仿宋" w:eastAsia="仿宋" w:hAnsi="仿宋" w:cs="仿宋" w:hint="eastAsia"/>
            <w:lang w:eastAsia="zh-CN"/>
          </w:rPr>
          <w:t>十七、桨扇发动机项目治理与监督</w:t>
        </w:r>
        <w:r>
          <w:tab/>
        </w:r>
        <w:r>
          <w:fldChar w:fldCharType="begin"/>
        </w:r>
        <w:r>
          <w:instrText xml:space="preserve"> PAGEREF _Toc18954 \h </w:instrText>
        </w:r>
        <w:r>
          <w:fldChar w:fldCharType="separate"/>
        </w:r>
        <w:r>
          <w:t>71</w:t>
        </w:r>
        <w:r>
          <w:fldChar w:fldCharType="end"/>
        </w:r>
      </w:hyperlink>
    </w:p>
    <w:p>
      <w:pPr>
        <w:pStyle w:val="TOC2"/>
        <w:tabs>
          <w:tab w:val="right" w:leader="dot" w:pos="8306"/>
        </w:tabs>
      </w:pPr>
      <w:hyperlink w:anchor="_Toc22890" w:history="1">
        <w:r>
          <w:rPr>
            <w:rFonts w:ascii="仿宋" w:eastAsia="仿宋" w:hAnsi="仿宋" w:cs="仿宋" w:hint="eastAsia"/>
            <w:lang w:eastAsia="zh-CN"/>
          </w:rPr>
          <w:t>(一)、桨扇发动机项目治理结构</w:t>
        </w:r>
        <w:r>
          <w:tab/>
        </w:r>
        <w:r>
          <w:fldChar w:fldCharType="begin"/>
        </w:r>
        <w:r>
          <w:instrText xml:space="preserve"> PAGEREF _Toc22890 \h </w:instrText>
        </w:r>
        <w:r>
          <w:fldChar w:fldCharType="separate"/>
        </w:r>
        <w:r>
          <w:t>71</w:t>
        </w:r>
        <w:r>
          <w:fldChar w:fldCharType="end"/>
        </w:r>
      </w:hyperlink>
    </w:p>
    <w:p>
      <w:pPr>
        <w:pStyle w:val="TOC2"/>
        <w:tabs>
          <w:tab w:val="right" w:leader="dot" w:pos="8306"/>
        </w:tabs>
      </w:pPr>
      <w:hyperlink w:anchor="_Toc13057" w:history="1">
        <w:r>
          <w:rPr>
            <w:rFonts w:ascii="仿宋" w:eastAsia="仿宋" w:hAnsi="仿宋" w:cs="仿宋" w:hint="eastAsia"/>
            <w:lang w:eastAsia="zh-CN"/>
          </w:rPr>
          <w:t>(二)、监督与审计</w:t>
        </w:r>
        <w:r>
          <w:tab/>
        </w:r>
        <w:r>
          <w:fldChar w:fldCharType="begin"/>
        </w:r>
        <w:r>
          <w:instrText xml:space="preserve"> PAGEREF _Toc13057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576"/>
      <w:r>
        <w:rPr>
          <w:rFonts w:ascii="仿宋" w:eastAsia="仿宋" w:hAnsi="仿宋" w:cs="仿宋" w:hint="eastAsia"/>
          <w:sz w:val="28"/>
          <w:lang w:eastAsia="zh-CN"/>
        </w:rPr>
        <w:t>一、桨扇发动机项目土建工程</w:t>
      </w:r>
      <w:bookmarkEnd w:id="2"/>
    </w:p>
    <w:p>
      <w:pPr>
        <w:pStyle w:val="Heading2"/>
        <w:rPr>
          <w:rFonts w:ascii="仿宋" w:eastAsia="仿宋" w:hAnsi="仿宋" w:cs="仿宋" w:hint="eastAsia"/>
          <w:lang w:eastAsia="zh-CN"/>
        </w:rPr>
      </w:pPr>
      <w:bookmarkStart w:id="3" w:name="_Toc1419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在桨扇发动机项目的建筑工程设计中，我们将秉承一系列重要的设计原则，以确保桨扇发动机项目建筑在功能、美观、可持续性等方面达到最佳效果。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首要原则是确保建筑的功能性得到最大化的发挥。我们将充分理解桨扇发动机项目的实际需求，合理布局各个功能区域，保证建筑在满足业务需求的同时，提供高效的工作环境。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在建筑设计中，我们将综合考虑建设和运营成本。通过精细的经济效益分析，确保设计方案在高效利用资源的同时，对桨扇发动机项目的长期盈利能力有积极的贡献。</w:t>
      </w:r>
    </w:p>
    <w:p>
      <w:pPr>
        <w:pStyle w:val="Heading2"/>
        <w:ind w:firstLine="560" w:firstLineChars="200"/>
        <w:rPr>
          <w:rFonts w:ascii="仿宋" w:eastAsia="仿宋" w:hAnsi="仿宋" w:cs="仿宋" w:hint="eastAsia"/>
          <w:sz w:val="28"/>
          <w:lang w:eastAsia="zh-CN"/>
        </w:rPr>
      </w:pPr>
      <w:bookmarkStart w:id="4" w:name="_Toc20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桨扇发动机项目的土建工程设计中，我们将精准设定设计年限，结合桨扇发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桨扇发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3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桨扇发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桨扇发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桨扇发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9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本期工程桨扇发动机项目预计总建筑面积XXX平方米，其中：计容建筑面积XXX平方米，计划建筑工程投资XX万元，占桨扇发动机项目总投资的XX%。</w:t>
      </w:r>
    </w:p>
    <w:p>
      <w:pPr>
        <w:pStyle w:val="Heading1"/>
        <w:ind w:firstLine="560" w:firstLineChars="200"/>
        <w:rPr>
          <w:rFonts w:ascii="仿宋" w:eastAsia="仿宋" w:hAnsi="仿宋" w:cs="仿宋" w:hint="eastAsia"/>
          <w:sz w:val="28"/>
          <w:lang w:eastAsia="zh-CN"/>
        </w:rPr>
      </w:pPr>
      <w:bookmarkStart w:id="7" w:name="_Toc9306"/>
      <w:r>
        <w:rPr>
          <w:rFonts w:ascii="仿宋" w:eastAsia="仿宋" w:hAnsi="仿宋" w:cs="仿宋" w:hint="eastAsia"/>
          <w:sz w:val="28"/>
          <w:lang w:eastAsia="zh-CN"/>
        </w:rPr>
        <w:t>二、桨扇发动机项目文档管理</w:t>
      </w:r>
      <w:bookmarkEnd w:id="7"/>
    </w:p>
    <w:p>
      <w:pPr>
        <w:pStyle w:val="Heading2"/>
        <w:rPr>
          <w:rFonts w:ascii="仿宋" w:eastAsia="仿宋" w:hAnsi="仿宋" w:cs="仿宋" w:hint="eastAsia"/>
          <w:lang w:eastAsia="zh-CN"/>
        </w:rPr>
      </w:pPr>
      <w:bookmarkStart w:id="8" w:name="_Toc26779"/>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桨扇发动机项目高度重视文档的质量和准确性，以支持桨扇发动机项目的各项活动和决策。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文档的编制始于桨扇发动机项目计划的初期，我们制定了详细的文档编制计划，明确了每个文档的内容、格式和编写责任人。在桨扇发动机项目启动阶段，我们首先编制了桨扇发动机项目章程，明确定义了桨扇发动机项目的目标、范围、风险等关键要素。随后，桨扇发动机项目团队根据计划陆续编制了需求文档、设计文档、测试文档等各类文档，确保桨扇发动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桨扇发动机项目管理中的重要环节，旨在确保桨扇发动机项目文档符合质量标准和桨扇发动机项目需求。在桨扇发动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桨扇发动机项目相关利益方和专业领域的专家对文档进行独立审查。这有助于获取更全面、客观的反馈，确保桨扇发动机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桨扇发动机项目在文档编制与审查方面建立了严格的管理机制，通过规范的流程和多维度的审查，确保桨扇发动机项目文档的质量、准确性和可靠性，为桨扇发动机项目的顺利推进提供了有力支持。</w:t>
      </w:r>
    </w:p>
    <w:p>
      <w:pPr>
        <w:pStyle w:val="Heading2"/>
        <w:ind w:firstLine="560" w:firstLineChars="200"/>
        <w:rPr>
          <w:rFonts w:ascii="仿宋" w:eastAsia="仿宋" w:hAnsi="仿宋" w:cs="仿宋" w:hint="eastAsia"/>
          <w:sz w:val="28"/>
          <w:lang w:eastAsia="zh-CN"/>
        </w:rPr>
      </w:pPr>
      <w:bookmarkStart w:id="9" w:name="_Toc5691"/>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在桨扇发动机项目中，我们致力于优化文档发布与分发过程，以确保信息的高效传递和团队间协作的顺畅进行。以下是我们采取的关键优化策略：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我们通过多渠道发布文档，包括电子邮件、桨扇发动机项目管理平台、内部网站等，以满足不同团队成员的偏好和需求。多渠道发布确保了信息的全面覆盖。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我们采用了精细的权限控制，确保只有授权人员可以访问敏感信息。这种安全措施保护了桨扇发动机项目文档的机密性，防止了未经授权的信息泄露。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6481"/>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文档存档与归档是桨扇发动机项目生命周期中一个至关重要的环节，直接关系到桨扇发动机项目信息的长期保存和历史记录的完整性。在桨扇发动机项目中，我们实施了一系列有效的文档存档与归档管理策略：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584"/>
      <w:r>
        <w:rPr>
          <w:rFonts w:ascii="仿宋" w:eastAsia="仿宋" w:hAnsi="仿宋" w:cs="仿宋" w:hint="eastAsia"/>
          <w:sz w:val="28"/>
          <w:lang w:eastAsia="zh-CN"/>
        </w:rPr>
        <w:t>三、桨扇发动机项目建设单位说明</w:t>
      </w:r>
      <w:bookmarkEnd w:id="11"/>
    </w:p>
    <w:p>
      <w:pPr>
        <w:pStyle w:val="Heading2"/>
        <w:rPr>
          <w:rFonts w:ascii="仿宋" w:eastAsia="仿宋" w:hAnsi="仿宋" w:cs="仿宋" w:hint="eastAsia"/>
          <w:lang w:eastAsia="zh-CN"/>
        </w:rPr>
      </w:pPr>
      <w:bookmarkStart w:id="12" w:name="_Toc12088"/>
      <w:r>
        <w:rPr>
          <w:rFonts w:ascii="仿宋" w:eastAsia="仿宋" w:hAnsi="仿宋" w:cs="仿宋" w:hint="eastAsia"/>
          <w:lang w:eastAsia="zh-CN"/>
        </w:rPr>
        <w:t>(一)、桨扇发动机项目承办单位基本情况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006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桨扇发动机项目承办单位的XXXX，我们着眼于实现可持续的经济效益。通过技术创新和解决方案的提供，公司预计在桨扇发动机项目执行期间将获得可观的收入增长。这一收入来源主要包括桨扇发动机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同时，我们注重成本控制和效率提升，以确保桨扇发动机项目的可持续盈利。透过精细的管理和资源优化，公司期望实现桨扇发动机项目利润最大化。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桨扇发动机项目实施进行全面的投资评估，包括桨扇发动机项目启动阶段的资金投入和后续运营成本。通过对桨扇发动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桨扇发动机项目实施过程中具备足够的资金流动性，公司将进行详尽的现金流分析。这包括资金需求的合理预测、桨扇发动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320"/>
      <w:r>
        <w:rPr>
          <w:rFonts w:ascii="仿宋" w:eastAsia="仿宋" w:hAnsi="仿宋" w:cs="仿宋" w:hint="eastAsia"/>
          <w:sz w:val="28"/>
          <w:lang w:eastAsia="zh-CN"/>
        </w:rPr>
        <w:t>四、桨扇发动机项目可持续发展</w:t>
      </w:r>
      <w:bookmarkEnd w:id="14"/>
    </w:p>
    <w:p>
      <w:pPr>
        <w:pStyle w:val="Heading2"/>
        <w:rPr>
          <w:rFonts w:ascii="仿宋" w:eastAsia="仿宋" w:hAnsi="仿宋" w:cs="仿宋" w:hint="eastAsia"/>
          <w:lang w:eastAsia="zh-CN"/>
        </w:rPr>
      </w:pPr>
      <w:bookmarkStart w:id="15" w:name="_Toc2158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桨扇发动机项目中，桨扇发动机项目团队着眼于未来，明确了可持续发展的战略方向。制定的具体可持续发展目标包括降低资源使用、采用环保技术、最大化社会效益等。这一步骤不仅有助于桨扇发动机项目在环保和社会责任方面达到最高标准，也为未来提供了明确的指引，确保桨扇发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可持续实践的融入桨扇发动机项目管理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桨扇发动机项目管理周期。从桨扇发动机项目规划开始，桨扇发动机项目团队就考虑了环境和社会的因素。在执行阶段，桨扇发动机项目团队积极推动绿色技术的应用，优化资源利用。此外，关注员工的社会责任，通过培训和沟通活动提高员工对可持续发展的认知，使他们能够在日常工作中践行可持续实践。这些举措不仅为桨扇发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205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扎根于桨扇发动机项目的可持续发展理念，我们深信环保与社会责任是桨扇发动机项目成功的关键支柱。在桨扇发动机项目的每一步，我们都致力于通过创新和实践，履行对环境和社会的坚定责任。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团队通过引入先进的环保技术、建立高效的废物处理系统以及推动能源节约措施，积极履行环保责任。定期的环保监测和评估确保桨扇发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不仅致力于自身可持续发展，还注重对社会的回馈。通过支持社区桨扇发动机项目、参与慈善事业、提供培训机会等方式，桨扇发动机项目积极履行社会责任。与当地社区建立积极互动，关注员工的工作与生活平衡，以及员工的身心健康，是桨扇发动机项目在社会责任层面的关键举措。这样的实践不仅增强了桨扇发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542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772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的技术管理特点体现在其创新导向。通过引入最先进的技术趋势和解决方案，桨扇发动机项目致力于提升科技含量、提高质量和效率水平。这意味着我们将采用最新的工具和方法，确保桨扇发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桨扇发动机项目技术管理的显著特征。通过整合不同领域的技术资源，我们实现了跨学科的协同工作。这有助于优化技术架构，提高整体效能。此外，整合性策略还促进了不同技术团队之间的紧密沟通和高效合作，确保桨扇发动机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桨扇发动机项目所采用的技术。通过不断优化技术方案，桨扇发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桨扇发动机项目团队将在桨扇发动机项目初期识别可能的技术风险，并采取相应的预防和应对措施。通过建立健全的风险评估机制，桨扇发动机项目能够在实施过程中及时发现并解决潜在的技术问题，保障桨扇发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桨扇发动机项目中，技术将成为桨扇发动机项目成功的有力支持。这一深度剖析揭示了技术管理在桨扇发动机项目实施中的关键作用，为桨扇发动机项目的技术基础奠定了坚实的基础。</w:t>
      </w:r>
    </w:p>
    <w:p>
      <w:pPr>
        <w:pStyle w:val="Heading2"/>
        <w:ind w:firstLine="560" w:firstLineChars="200"/>
        <w:rPr>
          <w:rFonts w:ascii="仿宋" w:eastAsia="仿宋" w:hAnsi="仿宋" w:cs="仿宋" w:hint="eastAsia"/>
          <w:sz w:val="28"/>
          <w:lang w:eastAsia="zh-CN"/>
        </w:rPr>
      </w:pPr>
      <w:bookmarkStart w:id="19" w:name="_Toc1291"/>
      <w:r>
        <w:rPr>
          <w:rFonts w:ascii="仿宋" w:eastAsia="仿宋" w:hAnsi="仿宋" w:cs="仿宋" w:hint="eastAsia"/>
          <w:sz w:val="28"/>
          <w:lang w:eastAsia="zh-CN"/>
        </w:rPr>
        <w:t>(二)、桨扇发动机项目工艺技术设计方案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桨扇发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桨扇发动机项目将严格按照相关行业规范要求进行组织。通过有效控制产品质量，桨扇发动机项目将致力于为顾客提供优质的桨扇发动机项目产品和良好的服务。这体现了桨扇发动机项目对于生产活动合规性和质量标准的高度重视，为桨扇发动机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桨扇发动机项目注重生态效益和清洁生产原则。桨扇发动机项目建设将紧密结合地方特色经济发展，与社会经济发展规划和区域环境保护规划方案相协调一致。通过与当地区域自然生态系统的结合，桨扇发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桨扇发动机项目产品具有多样化的客户需求和个性化的特点。因此，桨扇发动机项目产品规格品种多样，且单批生产数量较小。为满足这一特点，桨扇发动机项目承办单位将建设先进的柔性制造生产线。通过广泛应用柔性制造技术，桨扇发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桨扇发动机项目采用的技术具有较高的技术含量和自动化水平，处于国内先进水平。这一技术选用不仅体现了对生产效率、质量和环境友好性的高标准要求，同时为桨扇发动机项目的可持续发展奠定了坚实的基础。</w:t>
      </w:r>
    </w:p>
    <w:p>
      <w:pPr>
        <w:pStyle w:val="Heading2"/>
        <w:ind w:firstLine="560" w:firstLineChars="200"/>
        <w:rPr>
          <w:rFonts w:ascii="仿宋" w:eastAsia="仿宋" w:hAnsi="仿宋" w:cs="仿宋" w:hint="eastAsia"/>
          <w:sz w:val="28"/>
          <w:lang w:eastAsia="zh-CN"/>
        </w:rPr>
      </w:pPr>
      <w:bookmarkStart w:id="20" w:name="_Toc2915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为确保桨扇发动机项目的高效生产和技术实施，我们制定了一套精心设计的设备选型方案，以满足桨扇发动机项目生产、质量和环保的要求。该方案的主要特点如下：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桨扇发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针对桨扇发动机项目产品的多样性和小批量生产的特点，我们将建设柔性制造生产线。通过在设备选型中考虑柔性制造技术，可以灵活应对不同产品规格和生产需求，实现生产线的高度灵活性和适应性。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https://d.book118.com/246223201203010103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C61068"/>
    <w:rsid w:val="10C610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223201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2024-02-25T04:31:00Z</dcterms:created>
  <dcterms:modified xsi:type="dcterms:W3CDTF">2024-02-25T04:32:18Z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576C6E4BF5F74167905886D94FB37F5A_11</vt:lpwstr>
  </property>
  <property fmtid="{D5CDD505-2E9C-101B-9397-08002B2CF9AE}" pid="3" name="KSOProductBuildVer">
    <vt:lpwstr>2052-12.1.0.16388</vt:lpwstr>
  </property>
</Properties>
</file>