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曲轴项目可行性建设方案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75" w:history="1">
        <w:r>
          <w:rPr>
            <w:rFonts w:ascii="仿宋" w:eastAsia="仿宋" w:hAnsi="仿宋" w:cs="仿宋" w:hint="eastAsia"/>
            <w:lang w:eastAsia="zh-CN"/>
          </w:rPr>
          <w:t>序言</w:t>
        </w:r>
        <w:r>
          <w:tab/>
        </w:r>
        <w:r>
          <w:fldChar w:fldCharType="begin"/>
        </w:r>
        <w:r>
          <w:instrText xml:space="preserve"> PAGEREF _Toc23675 \h </w:instrText>
        </w:r>
        <w:r>
          <w:fldChar w:fldCharType="separate"/>
        </w:r>
        <w:r>
          <w:t>3</w:t>
        </w:r>
        <w:r>
          <w:fldChar w:fldCharType="end"/>
        </w:r>
      </w:hyperlink>
    </w:p>
    <w:p>
      <w:pPr>
        <w:pStyle w:val="TOC1"/>
        <w:tabs>
          <w:tab w:val="right" w:leader="dot" w:pos="8306"/>
        </w:tabs>
      </w:pPr>
      <w:hyperlink w:anchor="_Toc28965" w:history="1">
        <w:r>
          <w:rPr>
            <w:rFonts w:ascii="仿宋" w:eastAsia="仿宋" w:hAnsi="仿宋" w:cs="仿宋" w:hint="eastAsia"/>
            <w:lang w:eastAsia="zh-CN"/>
          </w:rPr>
          <w:t>一、财务管理与成本控制</w:t>
        </w:r>
        <w:r>
          <w:tab/>
        </w:r>
        <w:r>
          <w:fldChar w:fldCharType="begin"/>
        </w:r>
        <w:r>
          <w:instrText xml:space="preserve"> PAGEREF _Toc28965 \h </w:instrText>
        </w:r>
        <w:r>
          <w:fldChar w:fldCharType="separate"/>
        </w:r>
        <w:r>
          <w:t>3</w:t>
        </w:r>
        <w:r>
          <w:fldChar w:fldCharType="end"/>
        </w:r>
      </w:hyperlink>
    </w:p>
    <w:p>
      <w:pPr>
        <w:pStyle w:val="TOC2"/>
        <w:tabs>
          <w:tab w:val="right" w:leader="dot" w:pos="8306"/>
        </w:tabs>
      </w:pPr>
      <w:hyperlink w:anchor="_Toc28039" w:history="1">
        <w:r>
          <w:rPr>
            <w:rFonts w:ascii="仿宋" w:eastAsia="仿宋" w:hAnsi="仿宋" w:cs="仿宋" w:hint="eastAsia"/>
            <w:lang w:eastAsia="zh-CN"/>
          </w:rPr>
          <w:t>(一)、财务管理体系建设</w:t>
        </w:r>
        <w:r>
          <w:tab/>
        </w:r>
        <w:r>
          <w:fldChar w:fldCharType="begin"/>
        </w:r>
        <w:r>
          <w:instrText xml:space="preserve"> PAGEREF _Toc28039 \h </w:instrText>
        </w:r>
        <w:r>
          <w:fldChar w:fldCharType="separate"/>
        </w:r>
        <w:r>
          <w:t>3</w:t>
        </w:r>
        <w:r>
          <w:fldChar w:fldCharType="end"/>
        </w:r>
      </w:hyperlink>
    </w:p>
    <w:p>
      <w:pPr>
        <w:pStyle w:val="TOC2"/>
        <w:tabs>
          <w:tab w:val="right" w:leader="dot" w:pos="8306"/>
        </w:tabs>
      </w:pPr>
      <w:hyperlink w:anchor="_Toc7351" w:history="1">
        <w:r>
          <w:rPr>
            <w:rFonts w:ascii="仿宋" w:eastAsia="仿宋" w:hAnsi="仿宋" w:cs="仿宋" w:hint="eastAsia"/>
            <w:lang w:eastAsia="zh-CN"/>
          </w:rPr>
          <w:t>(二)、成本控制措施</w:t>
        </w:r>
        <w:r>
          <w:tab/>
        </w:r>
        <w:r>
          <w:fldChar w:fldCharType="begin"/>
        </w:r>
        <w:r>
          <w:instrText xml:space="preserve"> PAGEREF _Toc7351 \h </w:instrText>
        </w:r>
        <w:r>
          <w:fldChar w:fldCharType="separate"/>
        </w:r>
        <w:r>
          <w:t>4</w:t>
        </w:r>
        <w:r>
          <w:fldChar w:fldCharType="end"/>
        </w:r>
      </w:hyperlink>
    </w:p>
    <w:p>
      <w:pPr>
        <w:pStyle w:val="TOC1"/>
        <w:tabs>
          <w:tab w:val="right" w:leader="dot" w:pos="8306"/>
        </w:tabs>
      </w:pPr>
      <w:hyperlink w:anchor="_Toc26581" w:history="1">
        <w:r>
          <w:rPr>
            <w:rFonts w:ascii="仿宋" w:eastAsia="仿宋" w:hAnsi="仿宋" w:cs="仿宋" w:hint="eastAsia"/>
            <w:lang w:eastAsia="zh-CN"/>
          </w:rPr>
          <w:t>二、背景、必要性分析</w:t>
        </w:r>
        <w:r>
          <w:tab/>
        </w:r>
        <w:r>
          <w:fldChar w:fldCharType="begin"/>
        </w:r>
        <w:r>
          <w:instrText xml:space="preserve"> PAGEREF _Toc26581 \h </w:instrText>
        </w:r>
        <w:r>
          <w:fldChar w:fldCharType="separate"/>
        </w:r>
        <w:r>
          <w:t>5</w:t>
        </w:r>
        <w:r>
          <w:fldChar w:fldCharType="end"/>
        </w:r>
      </w:hyperlink>
    </w:p>
    <w:p>
      <w:pPr>
        <w:pStyle w:val="TOC2"/>
        <w:tabs>
          <w:tab w:val="right" w:leader="dot" w:pos="8306"/>
        </w:tabs>
      </w:pPr>
      <w:hyperlink w:anchor="_Toc27484" w:history="1">
        <w:r>
          <w:rPr>
            <w:rFonts w:ascii="仿宋" w:eastAsia="仿宋" w:hAnsi="仿宋" w:cs="仿宋" w:hint="eastAsia"/>
            <w:lang w:eastAsia="zh-CN"/>
          </w:rPr>
          <w:t>(一)、项目建设背景</w:t>
        </w:r>
        <w:r>
          <w:tab/>
        </w:r>
        <w:r>
          <w:fldChar w:fldCharType="begin"/>
        </w:r>
        <w:r>
          <w:instrText xml:space="preserve"> PAGEREF _Toc27484 \h </w:instrText>
        </w:r>
        <w:r>
          <w:fldChar w:fldCharType="separate"/>
        </w:r>
        <w:r>
          <w:t>5</w:t>
        </w:r>
        <w:r>
          <w:fldChar w:fldCharType="end"/>
        </w:r>
      </w:hyperlink>
    </w:p>
    <w:p>
      <w:pPr>
        <w:pStyle w:val="TOC2"/>
        <w:tabs>
          <w:tab w:val="right" w:leader="dot" w:pos="8306"/>
        </w:tabs>
      </w:pPr>
      <w:hyperlink w:anchor="_Toc9552" w:history="1">
        <w:r>
          <w:rPr>
            <w:rFonts w:ascii="仿宋" w:eastAsia="仿宋" w:hAnsi="仿宋" w:cs="仿宋" w:hint="eastAsia"/>
            <w:lang w:eastAsia="zh-CN"/>
          </w:rPr>
          <w:t>(二)、必要性分析</w:t>
        </w:r>
        <w:r>
          <w:tab/>
        </w:r>
        <w:r>
          <w:fldChar w:fldCharType="begin"/>
        </w:r>
        <w:r>
          <w:instrText xml:space="preserve"> PAGEREF _Toc9552 \h </w:instrText>
        </w:r>
        <w:r>
          <w:fldChar w:fldCharType="separate"/>
        </w:r>
        <w:r>
          <w:t>6</w:t>
        </w:r>
        <w:r>
          <w:fldChar w:fldCharType="end"/>
        </w:r>
      </w:hyperlink>
    </w:p>
    <w:p>
      <w:pPr>
        <w:pStyle w:val="TOC2"/>
        <w:tabs>
          <w:tab w:val="right" w:leader="dot" w:pos="8306"/>
        </w:tabs>
      </w:pPr>
      <w:hyperlink w:anchor="_Toc4176" w:history="1">
        <w:r>
          <w:rPr>
            <w:rFonts w:ascii="仿宋" w:eastAsia="仿宋" w:hAnsi="仿宋" w:cs="仿宋" w:hint="eastAsia"/>
            <w:lang w:eastAsia="zh-CN"/>
          </w:rPr>
          <w:t>(三)、项目建设有利条件</w:t>
        </w:r>
        <w:r>
          <w:tab/>
        </w:r>
        <w:r>
          <w:fldChar w:fldCharType="begin"/>
        </w:r>
        <w:r>
          <w:instrText xml:space="preserve"> PAGEREF _Toc4176 \h </w:instrText>
        </w:r>
        <w:r>
          <w:fldChar w:fldCharType="separate"/>
        </w:r>
        <w:r>
          <w:t>8</w:t>
        </w:r>
        <w:r>
          <w:fldChar w:fldCharType="end"/>
        </w:r>
      </w:hyperlink>
    </w:p>
    <w:p>
      <w:pPr>
        <w:pStyle w:val="TOC1"/>
        <w:tabs>
          <w:tab w:val="right" w:leader="dot" w:pos="8306"/>
        </w:tabs>
      </w:pPr>
      <w:hyperlink w:anchor="_Toc4461" w:history="1">
        <w:r>
          <w:rPr>
            <w:rFonts w:ascii="仿宋" w:eastAsia="仿宋" w:hAnsi="仿宋" w:cs="仿宋" w:hint="eastAsia"/>
            <w:lang w:eastAsia="zh-CN"/>
          </w:rPr>
          <w:t>三、项目选址研究</w:t>
        </w:r>
        <w:r>
          <w:tab/>
        </w:r>
        <w:r>
          <w:fldChar w:fldCharType="begin"/>
        </w:r>
        <w:r>
          <w:instrText xml:space="preserve"> PAGEREF _Toc4461 \h </w:instrText>
        </w:r>
        <w:r>
          <w:fldChar w:fldCharType="separate"/>
        </w:r>
        <w:r>
          <w:t>9</w:t>
        </w:r>
        <w:r>
          <w:fldChar w:fldCharType="end"/>
        </w:r>
      </w:hyperlink>
    </w:p>
    <w:p>
      <w:pPr>
        <w:pStyle w:val="TOC2"/>
        <w:tabs>
          <w:tab w:val="right" w:leader="dot" w:pos="8306"/>
        </w:tabs>
      </w:pPr>
      <w:hyperlink w:anchor="_Toc25003" w:history="1">
        <w:r>
          <w:rPr>
            <w:rFonts w:ascii="仿宋" w:eastAsia="仿宋" w:hAnsi="仿宋" w:cs="仿宋" w:hint="eastAsia"/>
            <w:lang w:eastAsia="zh-CN"/>
          </w:rPr>
          <w:t>(一)、项目选址原则</w:t>
        </w:r>
        <w:r>
          <w:tab/>
        </w:r>
        <w:r>
          <w:fldChar w:fldCharType="begin"/>
        </w:r>
        <w:r>
          <w:instrText xml:space="preserve"> PAGEREF _Toc25003 \h </w:instrText>
        </w:r>
        <w:r>
          <w:fldChar w:fldCharType="separate"/>
        </w:r>
        <w:r>
          <w:t>9</w:t>
        </w:r>
        <w:r>
          <w:fldChar w:fldCharType="end"/>
        </w:r>
      </w:hyperlink>
    </w:p>
    <w:p>
      <w:pPr>
        <w:pStyle w:val="TOC2"/>
        <w:tabs>
          <w:tab w:val="right" w:leader="dot" w:pos="8306"/>
        </w:tabs>
      </w:pPr>
      <w:hyperlink w:anchor="_Toc26716" w:history="1">
        <w:r>
          <w:rPr>
            <w:rFonts w:ascii="仿宋" w:eastAsia="仿宋" w:hAnsi="仿宋" w:cs="仿宋" w:hint="eastAsia"/>
            <w:lang w:eastAsia="zh-CN"/>
          </w:rPr>
          <w:t>(二)、项目选址</w:t>
        </w:r>
        <w:r>
          <w:tab/>
        </w:r>
        <w:r>
          <w:fldChar w:fldCharType="begin"/>
        </w:r>
        <w:r>
          <w:instrText xml:space="preserve"> PAGEREF _Toc26716 \h </w:instrText>
        </w:r>
        <w:r>
          <w:fldChar w:fldCharType="separate"/>
        </w:r>
        <w:r>
          <w:t>13</w:t>
        </w:r>
        <w:r>
          <w:fldChar w:fldCharType="end"/>
        </w:r>
      </w:hyperlink>
    </w:p>
    <w:p>
      <w:pPr>
        <w:pStyle w:val="TOC2"/>
        <w:tabs>
          <w:tab w:val="right" w:leader="dot" w:pos="8306"/>
        </w:tabs>
      </w:pPr>
      <w:hyperlink w:anchor="_Toc22391" w:history="1">
        <w:r>
          <w:rPr>
            <w:rFonts w:ascii="仿宋" w:eastAsia="仿宋" w:hAnsi="仿宋" w:cs="仿宋" w:hint="eastAsia"/>
            <w:lang w:eastAsia="zh-CN"/>
          </w:rPr>
          <w:t>(三)、建设条件分析</w:t>
        </w:r>
        <w:r>
          <w:tab/>
        </w:r>
        <w:r>
          <w:fldChar w:fldCharType="begin"/>
        </w:r>
        <w:r>
          <w:instrText xml:space="preserve"> PAGEREF _Toc22391 \h </w:instrText>
        </w:r>
        <w:r>
          <w:fldChar w:fldCharType="separate"/>
        </w:r>
        <w:r>
          <w:t>15</w:t>
        </w:r>
        <w:r>
          <w:fldChar w:fldCharType="end"/>
        </w:r>
      </w:hyperlink>
    </w:p>
    <w:p>
      <w:pPr>
        <w:pStyle w:val="TOC2"/>
        <w:tabs>
          <w:tab w:val="right" w:leader="dot" w:pos="8306"/>
        </w:tabs>
      </w:pPr>
      <w:hyperlink w:anchor="_Toc1102" w:history="1">
        <w:r>
          <w:rPr>
            <w:rFonts w:ascii="仿宋" w:eastAsia="仿宋" w:hAnsi="仿宋" w:cs="仿宋" w:hint="eastAsia"/>
            <w:lang w:eastAsia="zh-CN"/>
          </w:rPr>
          <w:t>(四)、用地控制指标</w:t>
        </w:r>
        <w:r>
          <w:tab/>
        </w:r>
        <w:r>
          <w:fldChar w:fldCharType="begin"/>
        </w:r>
        <w:r>
          <w:instrText xml:space="preserve"> PAGEREF _Toc1102 \h </w:instrText>
        </w:r>
        <w:r>
          <w:fldChar w:fldCharType="separate"/>
        </w:r>
        <w:r>
          <w:t>16</w:t>
        </w:r>
        <w:r>
          <w:fldChar w:fldCharType="end"/>
        </w:r>
      </w:hyperlink>
    </w:p>
    <w:p>
      <w:pPr>
        <w:pStyle w:val="TOC2"/>
        <w:tabs>
          <w:tab w:val="right" w:leader="dot" w:pos="8306"/>
        </w:tabs>
      </w:pPr>
      <w:hyperlink w:anchor="_Toc17471" w:history="1">
        <w:r>
          <w:rPr>
            <w:rFonts w:ascii="仿宋" w:eastAsia="仿宋" w:hAnsi="仿宋" w:cs="仿宋" w:hint="eastAsia"/>
            <w:lang w:eastAsia="zh-CN"/>
          </w:rPr>
          <w:t>(五)、地总体要求</w:t>
        </w:r>
        <w:r>
          <w:tab/>
        </w:r>
        <w:r>
          <w:fldChar w:fldCharType="begin"/>
        </w:r>
        <w:r>
          <w:instrText xml:space="preserve"> PAGEREF _Toc17471 \h </w:instrText>
        </w:r>
        <w:r>
          <w:fldChar w:fldCharType="separate"/>
        </w:r>
        <w:r>
          <w:t>17</w:t>
        </w:r>
        <w:r>
          <w:fldChar w:fldCharType="end"/>
        </w:r>
      </w:hyperlink>
    </w:p>
    <w:p>
      <w:pPr>
        <w:pStyle w:val="TOC2"/>
        <w:tabs>
          <w:tab w:val="right" w:leader="dot" w:pos="8306"/>
        </w:tabs>
      </w:pPr>
      <w:hyperlink w:anchor="_Toc21049" w:history="1">
        <w:r>
          <w:rPr>
            <w:rFonts w:ascii="仿宋" w:eastAsia="仿宋" w:hAnsi="仿宋" w:cs="仿宋" w:hint="eastAsia"/>
            <w:lang w:eastAsia="zh-CN"/>
          </w:rPr>
          <w:t>(六)、节约用地措施</w:t>
        </w:r>
        <w:r>
          <w:tab/>
        </w:r>
        <w:r>
          <w:fldChar w:fldCharType="begin"/>
        </w:r>
        <w:r>
          <w:instrText xml:space="preserve"> PAGEREF _Toc21049 \h </w:instrText>
        </w:r>
        <w:r>
          <w:fldChar w:fldCharType="separate"/>
        </w:r>
        <w:r>
          <w:t>19</w:t>
        </w:r>
        <w:r>
          <w:fldChar w:fldCharType="end"/>
        </w:r>
      </w:hyperlink>
    </w:p>
    <w:p>
      <w:pPr>
        <w:pStyle w:val="TOC2"/>
        <w:tabs>
          <w:tab w:val="right" w:leader="dot" w:pos="8306"/>
        </w:tabs>
      </w:pPr>
      <w:hyperlink w:anchor="_Toc6999" w:history="1">
        <w:r>
          <w:rPr>
            <w:rFonts w:ascii="仿宋" w:eastAsia="仿宋" w:hAnsi="仿宋" w:cs="仿宋" w:hint="eastAsia"/>
            <w:lang w:eastAsia="zh-CN"/>
          </w:rPr>
          <w:t>(七)、选址综合评价</w:t>
        </w:r>
        <w:r>
          <w:tab/>
        </w:r>
        <w:r>
          <w:fldChar w:fldCharType="begin"/>
        </w:r>
        <w:r>
          <w:instrText xml:space="preserve"> PAGEREF _Toc6999 \h </w:instrText>
        </w:r>
        <w:r>
          <w:fldChar w:fldCharType="separate"/>
        </w:r>
        <w:r>
          <w:t>20</w:t>
        </w:r>
        <w:r>
          <w:fldChar w:fldCharType="end"/>
        </w:r>
      </w:hyperlink>
    </w:p>
    <w:p>
      <w:pPr>
        <w:pStyle w:val="TOC1"/>
        <w:tabs>
          <w:tab w:val="right" w:leader="dot" w:pos="8306"/>
        </w:tabs>
      </w:pPr>
      <w:hyperlink w:anchor="_Toc4492" w:history="1">
        <w:r>
          <w:rPr>
            <w:rFonts w:ascii="仿宋" w:eastAsia="仿宋" w:hAnsi="仿宋" w:cs="仿宋" w:hint="eastAsia"/>
            <w:lang w:eastAsia="zh-CN"/>
          </w:rPr>
          <w:t>四、经济影响分析</w:t>
        </w:r>
        <w:r>
          <w:tab/>
        </w:r>
        <w:r>
          <w:fldChar w:fldCharType="begin"/>
        </w:r>
        <w:r>
          <w:instrText xml:space="preserve"> PAGEREF _Toc4492 \h </w:instrText>
        </w:r>
        <w:r>
          <w:fldChar w:fldCharType="separate"/>
        </w:r>
        <w:r>
          <w:t>21</w:t>
        </w:r>
        <w:r>
          <w:fldChar w:fldCharType="end"/>
        </w:r>
      </w:hyperlink>
    </w:p>
    <w:p>
      <w:pPr>
        <w:pStyle w:val="TOC2"/>
        <w:tabs>
          <w:tab w:val="right" w:leader="dot" w:pos="8306"/>
        </w:tabs>
      </w:pPr>
      <w:hyperlink w:anchor="_Toc31281" w:history="1">
        <w:r>
          <w:rPr>
            <w:rFonts w:ascii="仿宋" w:eastAsia="仿宋" w:hAnsi="仿宋" w:cs="仿宋" w:hint="eastAsia"/>
            <w:lang w:eastAsia="zh-CN"/>
          </w:rPr>
          <w:t>(一)、经济费用效益或费用效果分析</w:t>
        </w:r>
        <w:r>
          <w:tab/>
        </w:r>
        <w:r>
          <w:fldChar w:fldCharType="begin"/>
        </w:r>
        <w:r>
          <w:instrText xml:space="preserve"> PAGEREF _Toc31281 \h </w:instrText>
        </w:r>
        <w:r>
          <w:fldChar w:fldCharType="separate"/>
        </w:r>
        <w:r>
          <w:t>21</w:t>
        </w:r>
        <w:r>
          <w:fldChar w:fldCharType="end"/>
        </w:r>
      </w:hyperlink>
    </w:p>
    <w:p>
      <w:pPr>
        <w:pStyle w:val="TOC2"/>
        <w:tabs>
          <w:tab w:val="right" w:leader="dot" w:pos="8306"/>
        </w:tabs>
      </w:pPr>
      <w:hyperlink w:anchor="_Toc24235" w:history="1">
        <w:r>
          <w:rPr>
            <w:rFonts w:ascii="仿宋" w:eastAsia="仿宋" w:hAnsi="仿宋" w:cs="仿宋" w:hint="eastAsia"/>
            <w:lang w:eastAsia="zh-CN"/>
          </w:rPr>
          <w:t>(二)、行业影响分析</w:t>
        </w:r>
        <w:r>
          <w:tab/>
        </w:r>
        <w:r>
          <w:fldChar w:fldCharType="begin"/>
        </w:r>
        <w:r>
          <w:instrText xml:space="preserve"> PAGEREF _Toc24235 \h </w:instrText>
        </w:r>
        <w:r>
          <w:fldChar w:fldCharType="separate"/>
        </w:r>
        <w:r>
          <w:t>23</w:t>
        </w:r>
        <w:r>
          <w:fldChar w:fldCharType="end"/>
        </w:r>
      </w:hyperlink>
    </w:p>
    <w:p>
      <w:pPr>
        <w:pStyle w:val="TOC2"/>
        <w:tabs>
          <w:tab w:val="right" w:leader="dot" w:pos="8306"/>
        </w:tabs>
      </w:pPr>
      <w:hyperlink w:anchor="_Toc5489" w:history="1">
        <w:r>
          <w:rPr>
            <w:rFonts w:ascii="仿宋" w:eastAsia="仿宋" w:hAnsi="仿宋" w:cs="仿宋" w:hint="eastAsia"/>
            <w:lang w:eastAsia="zh-CN"/>
          </w:rPr>
          <w:t>(三)、区域经济影响分析</w:t>
        </w:r>
        <w:r>
          <w:tab/>
        </w:r>
        <w:r>
          <w:fldChar w:fldCharType="begin"/>
        </w:r>
        <w:r>
          <w:instrText xml:space="preserve"> PAGEREF _Toc5489 \h </w:instrText>
        </w:r>
        <w:r>
          <w:fldChar w:fldCharType="separate"/>
        </w:r>
        <w:r>
          <w:t>25</w:t>
        </w:r>
        <w:r>
          <w:fldChar w:fldCharType="end"/>
        </w:r>
      </w:hyperlink>
    </w:p>
    <w:p>
      <w:pPr>
        <w:pStyle w:val="TOC2"/>
        <w:tabs>
          <w:tab w:val="right" w:leader="dot" w:pos="8306"/>
        </w:tabs>
      </w:pPr>
      <w:hyperlink w:anchor="_Toc17969" w:history="1">
        <w:r>
          <w:rPr>
            <w:rFonts w:ascii="仿宋" w:eastAsia="仿宋" w:hAnsi="仿宋" w:cs="仿宋" w:hint="eastAsia"/>
            <w:lang w:eastAsia="zh-CN"/>
          </w:rPr>
          <w:t>(四)、宏观经济影响分析</w:t>
        </w:r>
        <w:r>
          <w:tab/>
        </w:r>
        <w:r>
          <w:fldChar w:fldCharType="begin"/>
        </w:r>
        <w:r>
          <w:instrText xml:space="preserve"> PAGEREF _Toc17969 \h </w:instrText>
        </w:r>
        <w:r>
          <w:fldChar w:fldCharType="separate"/>
        </w:r>
        <w:r>
          <w:t>26</w:t>
        </w:r>
        <w:r>
          <w:fldChar w:fldCharType="end"/>
        </w:r>
      </w:hyperlink>
    </w:p>
    <w:p>
      <w:pPr>
        <w:pStyle w:val="TOC1"/>
        <w:tabs>
          <w:tab w:val="right" w:leader="dot" w:pos="8306"/>
        </w:tabs>
      </w:pPr>
      <w:hyperlink w:anchor="_Toc28585" w:history="1">
        <w:r>
          <w:rPr>
            <w:rFonts w:ascii="仿宋" w:eastAsia="仿宋" w:hAnsi="仿宋" w:cs="仿宋" w:hint="eastAsia"/>
            <w:lang w:eastAsia="zh-CN"/>
          </w:rPr>
          <w:t>五、项目监理与质量保证</w:t>
        </w:r>
        <w:r>
          <w:tab/>
        </w:r>
        <w:r>
          <w:fldChar w:fldCharType="begin"/>
        </w:r>
        <w:r>
          <w:instrText xml:space="preserve"> PAGEREF _Toc28585 \h </w:instrText>
        </w:r>
        <w:r>
          <w:fldChar w:fldCharType="separate"/>
        </w:r>
        <w:r>
          <w:t>27</w:t>
        </w:r>
        <w:r>
          <w:fldChar w:fldCharType="end"/>
        </w:r>
      </w:hyperlink>
    </w:p>
    <w:p>
      <w:pPr>
        <w:pStyle w:val="TOC2"/>
        <w:tabs>
          <w:tab w:val="right" w:leader="dot" w:pos="8306"/>
        </w:tabs>
      </w:pPr>
      <w:hyperlink w:anchor="_Toc20291" w:history="1">
        <w:r>
          <w:rPr>
            <w:rFonts w:ascii="仿宋" w:eastAsia="仿宋" w:hAnsi="仿宋" w:cs="仿宋" w:hint="eastAsia"/>
            <w:lang w:eastAsia="zh-CN"/>
          </w:rPr>
          <w:t>(一)、监理体系构建</w:t>
        </w:r>
        <w:r>
          <w:tab/>
        </w:r>
        <w:r>
          <w:fldChar w:fldCharType="begin"/>
        </w:r>
        <w:r>
          <w:instrText xml:space="preserve"> PAGEREF _Toc20291 \h </w:instrText>
        </w:r>
        <w:r>
          <w:fldChar w:fldCharType="separate"/>
        </w:r>
        <w:r>
          <w:t>27</w:t>
        </w:r>
        <w:r>
          <w:fldChar w:fldCharType="end"/>
        </w:r>
      </w:hyperlink>
    </w:p>
    <w:p>
      <w:pPr>
        <w:pStyle w:val="TOC2"/>
        <w:tabs>
          <w:tab w:val="right" w:leader="dot" w:pos="8306"/>
        </w:tabs>
      </w:pPr>
      <w:hyperlink w:anchor="_Toc12000" w:history="1">
        <w:r>
          <w:rPr>
            <w:rFonts w:ascii="仿宋" w:eastAsia="仿宋" w:hAnsi="仿宋" w:cs="仿宋" w:hint="eastAsia"/>
            <w:lang w:eastAsia="zh-CN"/>
          </w:rPr>
          <w:t>(二)、质量保证体系实施</w:t>
        </w:r>
        <w:r>
          <w:tab/>
        </w:r>
        <w:r>
          <w:fldChar w:fldCharType="begin"/>
        </w:r>
        <w:r>
          <w:instrText xml:space="preserve"> PAGEREF _Toc12000 \h </w:instrText>
        </w:r>
        <w:r>
          <w:fldChar w:fldCharType="separate"/>
        </w:r>
        <w:r>
          <w:t>28</w:t>
        </w:r>
        <w:r>
          <w:fldChar w:fldCharType="end"/>
        </w:r>
      </w:hyperlink>
    </w:p>
    <w:p>
      <w:pPr>
        <w:pStyle w:val="TOC2"/>
        <w:tabs>
          <w:tab w:val="right" w:leader="dot" w:pos="8306"/>
        </w:tabs>
      </w:pPr>
      <w:hyperlink w:anchor="_Toc7546" w:history="1">
        <w:r>
          <w:rPr>
            <w:rFonts w:ascii="仿宋" w:eastAsia="仿宋" w:hAnsi="仿宋" w:cs="仿宋" w:hint="eastAsia"/>
            <w:lang w:eastAsia="zh-CN"/>
          </w:rPr>
          <w:t>(三)、监理与质量控制流程</w:t>
        </w:r>
        <w:r>
          <w:tab/>
        </w:r>
        <w:r>
          <w:fldChar w:fldCharType="begin"/>
        </w:r>
        <w:r>
          <w:instrText xml:space="preserve"> PAGEREF _Toc7546 \h </w:instrText>
        </w:r>
        <w:r>
          <w:fldChar w:fldCharType="separate"/>
        </w:r>
        <w:r>
          <w:t>29</w:t>
        </w:r>
        <w:r>
          <w:fldChar w:fldCharType="end"/>
        </w:r>
      </w:hyperlink>
    </w:p>
    <w:p>
      <w:pPr>
        <w:pStyle w:val="TOC1"/>
        <w:tabs>
          <w:tab w:val="right" w:leader="dot" w:pos="8306"/>
        </w:tabs>
      </w:pPr>
      <w:hyperlink w:anchor="_Toc20297" w:history="1">
        <w:r>
          <w:rPr>
            <w:rFonts w:ascii="仿宋" w:eastAsia="仿宋" w:hAnsi="仿宋" w:cs="仿宋" w:hint="eastAsia"/>
            <w:lang w:eastAsia="zh-CN"/>
          </w:rPr>
          <w:t>六、发展规划、产业政策和行业准入分析</w:t>
        </w:r>
        <w:r>
          <w:tab/>
        </w:r>
        <w:r>
          <w:fldChar w:fldCharType="begin"/>
        </w:r>
        <w:r>
          <w:instrText xml:space="preserve"> PAGEREF _Toc20297 \h </w:instrText>
        </w:r>
        <w:r>
          <w:fldChar w:fldCharType="separate"/>
        </w:r>
        <w:r>
          <w:t>29</w:t>
        </w:r>
        <w:r>
          <w:fldChar w:fldCharType="end"/>
        </w:r>
      </w:hyperlink>
    </w:p>
    <w:p>
      <w:pPr>
        <w:pStyle w:val="TOC2"/>
        <w:tabs>
          <w:tab w:val="right" w:leader="dot" w:pos="8306"/>
        </w:tabs>
      </w:pPr>
      <w:hyperlink w:anchor="_Toc3891" w:history="1">
        <w:r>
          <w:rPr>
            <w:rFonts w:ascii="仿宋" w:eastAsia="仿宋" w:hAnsi="仿宋" w:cs="仿宋" w:hint="eastAsia"/>
            <w:lang w:eastAsia="zh-CN"/>
          </w:rPr>
          <w:t>(一)、发展规划分析</w:t>
        </w:r>
        <w:r>
          <w:tab/>
        </w:r>
        <w:r>
          <w:fldChar w:fldCharType="begin"/>
        </w:r>
        <w:r>
          <w:instrText xml:space="preserve"> PAGEREF _Toc3891 \h </w:instrText>
        </w:r>
        <w:r>
          <w:fldChar w:fldCharType="separate"/>
        </w:r>
        <w:r>
          <w:t>29</w:t>
        </w:r>
        <w:r>
          <w:fldChar w:fldCharType="end"/>
        </w:r>
      </w:hyperlink>
    </w:p>
    <w:p>
      <w:pPr>
        <w:pStyle w:val="TOC2"/>
        <w:tabs>
          <w:tab w:val="right" w:leader="dot" w:pos="8306"/>
        </w:tabs>
      </w:pPr>
      <w:hyperlink w:anchor="_Toc9441" w:history="1">
        <w:r>
          <w:rPr>
            <w:rFonts w:ascii="仿宋" w:eastAsia="仿宋" w:hAnsi="仿宋" w:cs="仿宋" w:hint="eastAsia"/>
            <w:lang w:eastAsia="zh-CN"/>
          </w:rPr>
          <w:t>(二)、产业政策分析</w:t>
        </w:r>
        <w:r>
          <w:tab/>
        </w:r>
        <w:r>
          <w:fldChar w:fldCharType="begin"/>
        </w:r>
        <w:r>
          <w:instrText xml:space="preserve"> PAGEREF _Toc9441 \h </w:instrText>
        </w:r>
        <w:r>
          <w:fldChar w:fldCharType="separate"/>
        </w:r>
        <w:r>
          <w:t>31</w:t>
        </w:r>
        <w:r>
          <w:fldChar w:fldCharType="end"/>
        </w:r>
      </w:hyperlink>
    </w:p>
    <w:p>
      <w:pPr>
        <w:pStyle w:val="TOC2"/>
        <w:tabs>
          <w:tab w:val="right" w:leader="dot" w:pos="8306"/>
        </w:tabs>
      </w:pPr>
      <w:hyperlink w:anchor="_Toc9028" w:history="1">
        <w:r>
          <w:rPr>
            <w:rFonts w:ascii="仿宋" w:eastAsia="仿宋" w:hAnsi="仿宋" w:cs="仿宋" w:hint="eastAsia"/>
            <w:lang w:eastAsia="zh-CN"/>
          </w:rPr>
          <w:t>(三)、行业准入分析</w:t>
        </w:r>
        <w:r>
          <w:tab/>
        </w:r>
        <w:r>
          <w:fldChar w:fldCharType="begin"/>
        </w:r>
        <w:r>
          <w:instrText xml:space="preserve"> PAGEREF _Toc9028 \h </w:instrText>
        </w:r>
        <w:r>
          <w:fldChar w:fldCharType="separate"/>
        </w:r>
        <w:r>
          <w:t>32</w:t>
        </w:r>
        <w:r>
          <w:fldChar w:fldCharType="end"/>
        </w:r>
      </w:hyperlink>
    </w:p>
    <w:p>
      <w:pPr>
        <w:pStyle w:val="TOC1"/>
        <w:tabs>
          <w:tab w:val="right" w:leader="dot" w:pos="8306"/>
        </w:tabs>
      </w:pPr>
      <w:hyperlink w:anchor="_Toc27337" w:history="1">
        <w:r>
          <w:rPr>
            <w:rFonts w:ascii="仿宋" w:eastAsia="仿宋" w:hAnsi="仿宋" w:cs="仿宋" w:hint="eastAsia"/>
            <w:lang w:eastAsia="zh-CN"/>
          </w:rPr>
          <w:t>七、经济效益与社会效益优化</w:t>
        </w:r>
        <w:r>
          <w:tab/>
        </w:r>
        <w:r>
          <w:fldChar w:fldCharType="begin"/>
        </w:r>
        <w:r>
          <w:instrText xml:space="preserve"> PAGEREF _Toc27337 \h </w:instrText>
        </w:r>
        <w:r>
          <w:fldChar w:fldCharType="separate"/>
        </w:r>
        <w:r>
          <w:t>34</w:t>
        </w:r>
        <w:r>
          <w:fldChar w:fldCharType="end"/>
        </w:r>
      </w:hyperlink>
    </w:p>
    <w:p>
      <w:pPr>
        <w:pStyle w:val="TOC2"/>
        <w:tabs>
          <w:tab w:val="right" w:leader="dot" w:pos="8306"/>
        </w:tabs>
      </w:pPr>
      <w:hyperlink w:anchor="_Toc2401" w:history="1">
        <w:r>
          <w:rPr>
            <w:rFonts w:ascii="仿宋" w:eastAsia="仿宋" w:hAnsi="仿宋" w:cs="仿宋" w:hint="eastAsia"/>
            <w:lang w:eastAsia="zh-CN"/>
          </w:rPr>
          <w:t>(一)、经济效益提升策略</w:t>
        </w:r>
        <w:r>
          <w:tab/>
        </w:r>
        <w:r>
          <w:fldChar w:fldCharType="begin"/>
        </w:r>
        <w:r>
          <w:instrText xml:space="preserve"> PAGEREF _Toc2401 \h </w:instrText>
        </w:r>
        <w:r>
          <w:fldChar w:fldCharType="separate"/>
        </w:r>
        <w:r>
          <w:t>34</w:t>
        </w:r>
        <w:r>
          <w:fldChar w:fldCharType="end"/>
        </w:r>
      </w:hyperlink>
    </w:p>
    <w:p>
      <w:pPr>
        <w:pStyle w:val="TOC2"/>
        <w:tabs>
          <w:tab w:val="right" w:leader="dot" w:pos="8306"/>
        </w:tabs>
      </w:pPr>
      <w:hyperlink w:anchor="_Toc22162" w:history="1">
        <w:r>
          <w:rPr>
            <w:rFonts w:ascii="仿宋" w:eastAsia="仿宋" w:hAnsi="仿宋" w:cs="仿宋" w:hint="eastAsia"/>
            <w:lang w:eastAsia="zh-CN"/>
          </w:rPr>
          <w:t>(二)、社会效益增强方案</w:t>
        </w:r>
        <w:r>
          <w:tab/>
        </w:r>
        <w:r>
          <w:fldChar w:fldCharType="begin"/>
        </w:r>
        <w:r>
          <w:instrText xml:space="preserve"> PAGEREF _Toc22162 \h </w:instrText>
        </w:r>
        <w:r>
          <w:fldChar w:fldCharType="separate"/>
        </w:r>
        <w:r>
          <w:t>35</w:t>
        </w:r>
        <w:r>
          <w:fldChar w:fldCharType="end"/>
        </w:r>
      </w:hyperlink>
    </w:p>
    <w:p>
      <w:pPr>
        <w:pStyle w:val="TOC1"/>
        <w:tabs>
          <w:tab w:val="right" w:leader="dot" w:pos="8306"/>
        </w:tabs>
      </w:pPr>
      <w:hyperlink w:anchor="_Toc6849" w:history="1">
        <w:r>
          <w:rPr>
            <w:rFonts w:ascii="仿宋" w:eastAsia="仿宋" w:hAnsi="仿宋" w:cs="仿宋" w:hint="eastAsia"/>
            <w:lang w:eastAsia="zh-CN"/>
          </w:rPr>
          <w:t>八、资金管理与财务规划</w:t>
        </w:r>
        <w:r>
          <w:tab/>
        </w:r>
        <w:r>
          <w:fldChar w:fldCharType="begin"/>
        </w:r>
        <w:r>
          <w:instrText xml:space="preserve"> PAGEREF _Toc6849 \h </w:instrText>
        </w:r>
        <w:r>
          <w:fldChar w:fldCharType="separate"/>
        </w:r>
        <w:r>
          <w:t>36</w:t>
        </w:r>
        <w:r>
          <w:fldChar w:fldCharType="end"/>
        </w:r>
      </w:hyperlink>
    </w:p>
    <w:p>
      <w:pPr>
        <w:pStyle w:val="TOC2"/>
        <w:tabs>
          <w:tab w:val="right" w:leader="dot" w:pos="8306"/>
        </w:tabs>
      </w:pPr>
      <w:hyperlink w:anchor="_Toc5854" w:history="1">
        <w:r>
          <w:rPr>
            <w:rFonts w:ascii="仿宋" w:eastAsia="仿宋" w:hAnsi="仿宋" w:cs="仿宋" w:hint="eastAsia"/>
            <w:lang w:eastAsia="zh-CN"/>
          </w:rPr>
          <w:t>(一)、项目资金来源与筹措</w:t>
        </w:r>
        <w:r>
          <w:tab/>
        </w:r>
        <w:r>
          <w:fldChar w:fldCharType="begin"/>
        </w:r>
        <w:r>
          <w:instrText xml:space="preserve"> PAGEREF _Toc5854 \h </w:instrText>
        </w:r>
        <w:r>
          <w:fldChar w:fldCharType="separate"/>
        </w:r>
        <w:r>
          <w:t>36</w:t>
        </w:r>
        <w:r>
          <w:fldChar w:fldCharType="end"/>
        </w:r>
      </w:hyperlink>
    </w:p>
    <w:p>
      <w:pPr>
        <w:pStyle w:val="TOC2"/>
        <w:tabs>
          <w:tab w:val="right" w:leader="dot" w:pos="8306"/>
        </w:tabs>
      </w:pPr>
      <w:hyperlink w:anchor="_Toc9402" w:history="1">
        <w:r>
          <w:rPr>
            <w:rFonts w:ascii="仿宋" w:eastAsia="仿宋" w:hAnsi="仿宋" w:cs="仿宋" w:hint="eastAsia"/>
            <w:lang w:eastAsia="zh-CN"/>
          </w:rPr>
          <w:t>(二)、资金使用与监管</w:t>
        </w:r>
        <w:r>
          <w:tab/>
        </w:r>
        <w:r>
          <w:fldChar w:fldCharType="begin"/>
        </w:r>
        <w:r>
          <w:instrText xml:space="preserve"> PAGEREF _Toc9402 \h </w:instrText>
        </w:r>
        <w:r>
          <w:fldChar w:fldCharType="separate"/>
        </w:r>
        <w:r>
          <w:t>37</w:t>
        </w:r>
        <w:r>
          <w:fldChar w:fldCharType="end"/>
        </w:r>
      </w:hyperlink>
    </w:p>
    <w:p>
      <w:pPr>
        <w:pStyle w:val="TOC2"/>
        <w:tabs>
          <w:tab w:val="right" w:leader="dot" w:pos="8306"/>
        </w:tabs>
      </w:pPr>
      <w:hyperlink w:anchor="_Toc8186" w:history="1">
        <w:r>
          <w:rPr>
            <w:rFonts w:ascii="仿宋" w:eastAsia="仿宋" w:hAnsi="仿宋" w:cs="仿宋" w:hint="eastAsia"/>
            <w:lang w:eastAsia="zh-CN"/>
          </w:rPr>
          <w:t>(三)、财务规划与预测</w:t>
        </w:r>
        <w:r>
          <w:tab/>
        </w:r>
        <w:r>
          <w:fldChar w:fldCharType="begin"/>
        </w:r>
        <w:r>
          <w:instrText xml:space="preserve"> PAGEREF _Toc8186 \h </w:instrText>
        </w:r>
        <w:r>
          <w:fldChar w:fldCharType="separate"/>
        </w:r>
        <w:r>
          <w:t>38</w:t>
        </w:r>
        <w:r>
          <w:fldChar w:fldCharType="end"/>
        </w:r>
      </w:hyperlink>
    </w:p>
    <w:p>
      <w:pPr>
        <w:pStyle w:val="TOC1"/>
        <w:tabs>
          <w:tab w:val="right" w:leader="dot" w:pos="8306"/>
        </w:tabs>
      </w:pPr>
      <w:hyperlink w:anchor="_Toc32111" w:history="1">
        <w:r>
          <w:rPr>
            <w:rFonts w:ascii="仿宋" w:eastAsia="仿宋" w:hAnsi="仿宋" w:cs="仿宋" w:hint="eastAsia"/>
            <w:lang w:eastAsia="zh-CN"/>
          </w:rPr>
          <w:t>九、安全与应急管理</w:t>
        </w:r>
        <w:r>
          <w:tab/>
        </w:r>
        <w:r>
          <w:fldChar w:fldCharType="begin"/>
        </w:r>
        <w:r>
          <w:instrText xml:space="preserve"> PAGEREF _Toc32111 \h </w:instrText>
        </w:r>
        <w:r>
          <w:fldChar w:fldCharType="separate"/>
        </w:r>
        <w:r>
          <w:t>39</w:t>
        </w:r>
        <w:r>
          <w:fldChar w:fldCharType="end"/>
        </w:r>
      </w:hyperlink>
    </w:p>
    <w:p>
      <w:pPr>
        <w:pStyle w:val="TOC2"/>
        <w:tabs>
          <w:tab w:val="right" w:leader="dot" w:pos="8306"/>
        </w:tabs>
      </w:pPr>
      <w:hyperlink w:anchor="_Toc32353" w:history="1">
        <w:r>
          <w:rPr>
            <w:rFonts w:ascii="仿宋" w:eastAsia="仿宋" w:hAnsi="仿宋" w:cs="仿宋" w:hint="eastAsia"/>
            <w:lang w:eastAsia="zh-CN"/>
          </w:rPr>
          <w:t>(一)、安全生产管理</w:t>
        </w:r>
        <w:r>
          <w:tab/>
        </w:r>
        <w:r>
          <w:fldChar w:fldCharType="begin"/>
        </w:r>
        <w:r>
          <w:instrText xml:space="preserve"> PAGEREF _Toc32353 \h </w:instrText>
        </w:r>
        <w:r>
          <w:fldChar w:fldCharType="separate"/>
        </w:r>
        <w:r>
          <w:t>39</w:t>
        </w:r>
        <w:r>
          <w:fldChar w:fldCharType="end"/>
        </w:r>
      </w:hyperlink>
    </w:p>
    <w:p>
      <w:pPr>
        <w:pStyle w:val="TOC2"/>
        <w:tabs>
          <w:tab w:val="right" w:leader="dot" w:pos="8306"/>
        </w:tabs>
      </w:pPr>
      <w:hyperlink w:anchor="_Toc23241" w:history="1">
        <w:r>
          <w:rPr>
            <w:rFonts w:ascii="仿宋" w:eastAsia="仿宋" w:hAnsi="仿宋" w:cs="仿宋" w:hint="eastAsia"/>
            <w:lang w:eastAsia="zh-CN"/>
          </w:rPr>
          <w:t>(二)、应急预案与响应</w:t>
        </w:r>
        <w:r>
          <w:tab/>
        </w:r>
        <w:r>
          <w:fldChar w:fldCharType="begin"/>
        </w:r>
        <w:r>
          <w:instrText xml:space="preserve"> PAGEREF _Toc23241 \h </w:instrText>
        </w:r>
        <w:r>
          <w:fldChar w:fldCharType="separate"/>
        </w:r>
        <w:r>
          <w:t>41</w:t>
        </w:r>
        <w:r>
          <w:fldChar w:fldCharType="end"/>
        </w:r>
      </w:hyperlink>
    </w:p>
    <w:p>
      <w:pPr>
        <w:pStyle w:val="TOC1"/>
        <w:tabs>
          <w:tab w:val="right" w:leader="dot" w:pos="8306"/>
        </w:tabs>
      </w:pPr>
      <w:hyperlink w:anchor="_Toc26186" w:history="1">
        <w:r>
          <w:rPr>
            <w:rFonts w:ascii="仿宋" w:eastAsia="仿宋" w:hAnsi="仿宋" w:cs="仿宋" w:hint="eastAsia"/>
            <w:lang w:eastAsia="zh-CN"/>
          </w:rPr>
          <w:t>十、土地利用与规划方案</w:t>
        </w:r>
        <w:r>
          <w:tab/>
        </w:r>
        <w:r>
          <w:fldChar w:fldCharType="begin"/>
        </w:r>
        <w:r>
          <w:instrText xml:space="preserve"> PAGEREF _Toc26186 \h </w:instrText>
        </w:r>
        <w:r>
          <w:fldChar w:fldCharType="separate"/>
        </w:r>
        <w:r>
          <w:t>43</w:t>
        </w:r>
        <w:r>
          <w:fldChar w:fldCharType="end"/>
        </w:r>
      </w:hyperlink>
    </w:p>
    <w:p>
      <w:pPr>
        <w:pStyle w:val="TOC2"/>
        <w:tabs>
          <w:tab w:val="right" w:leader="dot" w:pos="8306"/>
        </w:tabs>
      </w:pPr>
      <w:hyperlink w:anchor="_Toc26187" w:history="1">
        <w:r>
          <w:rPr>
            <w:rFonts w:ascii="仿宋" w:eastAsia="仿宋" w:hAnsi="仿宋" w:cs="仿宋" w:hint="eastAsia"/>
            <w:lang w:eastAsia="zh-CN"/>
          </w:rPr>
          <w:t>(一)、项目用地情况分析</w:t>
        </w:r>
        <w:r>
          <w:tab/>
        </w:r>
        <w:r>
          <w:fldChar w:fldCharType="begin"/>
        </w:r>
        <w:r>
          <w:instrText xml:space="preserve"> PAGEREF _Toc26187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61" w:history="1">
        <w:r>
          <w:rPr>
            <w:rFonts w:ascii="仿宋" w:eastAsia="仿宋" w:hAnsi="仿宋" w:cs="仿宋" w:hint="eastAsia"/>
            <w:lang w:eastAsia="zh-CN"/>
          </w:rPr>
          <w:t>(二)、土地利用规划方案</w:t>
        </w:r>
        <w:r>
          <w:tab/>
        </w:r>
        <w:r>
          <w:fldChar w:fldCharType="begin"/>
        </w:r>
        <w:r>
          <w:instrText xml:space="preserve"> PAGEREF _Toc12461 \h </w:instrText>
        </w:r>
        <w:r>
          <w:fldChar w:fldCharType="separate"/>
        </w:r>
        <w:r>
          <w:t>44</w:t>
        </w:r>
        <w:r>
          <w:fldChar w:fldCharType="end"/>
        </w:r>
      </w:hyperlink>
    </w:p>
    <w:p>
      <w:pPr>
        <w:pStyle w:val="TOC1"/>
        <w:tabs>
          <w:tab w:val="right" w:leader="dot" w:pos="8306"/>
        </w:tabs>
      </w:pPr>
      <w:hyperlink w:anchor="_Toc7304" w:history="1">
        <w:r>
          <w:rPr>
            <w:rFonts w:ascii="仿宋" w:eastAsia="仿宋" w:hAnsi="仿宋" w:cs="仿宋" w:hint="eastAsia"/>
            <w:lang w:eastAsia="zh-CN"/>
          </w:rPr>
          <w:t>十一、环境保护与绿色发展</w:t>
        </w:r>
        <w:r>
          <w:tab/>
        </w:r>
        <w:r>
          <w:fldChar w:fldCharType="begin"/>
        </w:r>
        <w:r>
          <w:instrText xml:space="preserve"> PAGEREF _Toc7304 \h </w:instrText>
        </w:r>
        <w:r>
          <w:fldChar w:fldCharType="separate"/>
        </w:r>
        <w:r>
          <w:t>45</w:t>
        </w:r>
        <w:r>
          <w:fldChar w:fldCharType="end"/>
        </w:r>
      </w:hyperlink>
    </w:p>
    <w:p>
      <w:pPr>
        <w:pStyle w:val="TOC2"/>
        <w:tabs>
          <w:tab w:val="right" w:leader="dot" w:pos="8306"/>
        </w:tabs>
      </w:pPr>
      <w:hyperlink w:anchor="_Toc14690" w:history="1">
        <w:r>
          <w:rPr>
            <w:rFonts w:ascii="仿宋" w:eastAsia="仿宋" w:hAnsi="仿宋" w:cs="仿宋" w:hint="eastAsia"/>
            <w:lang w:eastAsia="zh-CN"/>
          </w:rPr>
          <w:t>(一)、环境保护措施</w:t>
        </w:r>
        <w:r>
          <w:tab/>
        </w:r>
        <w:r>
          <w:fldChar w:fldCharType="begin"/>
        </w:r>
        <w:r>
          <w:instrText xml:space="preserve"> PAGEREF _Toc14690 \h </w:instrText>
        </w:r>
        <w:r>
          <w:fldChar w:fldCharType="separate"/>
        </w:r>
        <w:r>
          <w:t>45</w:t>
        </w:r>
        <w:r>
          <w:fldChar w:fldCharType="end"/>
        </w:r>
      </w:hyperlink>
    </w:p>
    <w:p>
      <w:pPr>
        <w:pStyle w:val="TOC2"/>
        <w:tabs>
          <w:tab w:val="right" w:leader="dot" w:pos="8306"/>
        </w:tabs>
      </w:pPr>
      <w:hyperlink w:anchor="_Toc15682" w:history="1">
        <w:r>
          <w:rPr>
            <w:rFonts w:ascii="仿宋" w:eastAsia="仿宋" w:hAnsi="仿宋" w:cs="仿宋" w:hint="eastAsia"/>
            <w:lang w:eastAsia="zh-CN"/>
          </w:rPr>
          <w:t>(二)、绿色发展与可持续发展策略</w:t>
        </w:r>
        <w:r>
          <w:tab/>
        </w:r>
        <w:r>
          <w:fldChar w:fldCharType="begin"/>
        </w:r>
        <w:r>
          <w:instrText xml:space="preserve"> PAGEREF _Toc15682 \h </w:instrText>
        </w:r>
        <w:r>
          <w:fldChar w:fldCharType="separate"/>
        </w:r>
        <w:r>
          <w:t>47</w:t>
        </w:r>
        <w:r>
          <w:fldChar w:fldCharType="end"/>
        </w:r>
      </w:hyperlink>
    </w:p>
    <w:p>
      <w:pPr>
        <w:pStyle w:val="TOC1"/>
        <w:tabs>
          <w:tab w:val="right" w:leader="dot" w:pos="8306"/>
        </w:tabs>
      </w:pPr>
      <w:hyperlink w:anchor="_Toc28489" w:history="1">
        <w:r>
          <w:rPr>
            <w:rFonts w:ascii="仿宋" w:eastAsia="仿宋" w:hAnsi="仿宋" w:cs="仿宋" w:hint="eastAsia"/>
            <w:lang w:eastAsia="zh-CN"/>
          </w:rPr>
          <w:t>十二、项目实施与管理方案</w:t>
        </w:r>
        <w:r>
          <w:tab/>
        </w:r>
        <w:r>
          <w:fldChar w:fldCharType="begin"/>
        </w:r>
        <w:r>
          <w:instrText xml:space="preserve"> PAGEREF _Toc28489 \h </w:instrText>
        </w:r>
        <w:r>
          <w:fldChar w:fldCharType="separate"/>
        </w:r>
        <w:r>
          <w:t>48</w:t>
        </w:r>
        <w:r>
          <w:fldChar w:fldCharType="end"/>
        </w:r>
      </w:hyperlink>
    </w:p>
    <w:p>
      <w:pPr>
        <w:pStyle w:val="TOC2"/>
        <w:tabs>
          <w:tab w:val="right" w:leader="dot" w:pos="8306"/>
        </w:tabs>
      </w:pPr>
      <w:hyperlink w:anchor="_Toc31094" w:history="1">
        <w:r>
          <w:rPr>
            <w:rFonts w:ascii="仿宋" w:eastAsia="仿宋" w:hAnsi="仿宋" w:cs="仿宋" w:hint="eastAsia"/>
            <w:lang w:eastAsia="zh-CN"/>
          </w:rPr>
          <w:t>(一)、项目实施计划</w:t>
        </w:r>
        <w:r>
          <w:tab/>
        </w:r>
        <w:r>
          <w:fldChar w:fldCharType="begin"/>
        </w:r>
        <w:r>
          <w:instrText xml:space="preserve"> PAGEREF _Toc31094 \h </w:instrText>
        </w:r>
        <w:r>
          <w:fldChar w:fldCharType="separate"/>
        </w:r>
        <w:r>
          <w:t>48</w:t>
        </w:r>
        <w:r>
          <w:fldChar w:fldCharType="end"/>
        </w:r>
      </w:hyperlink>
    </w:p>
    <w:p>
      <w:pPr>
        <w:pStyle w:val="TOC2"/>
        <w:tabs>
          <w:tab w:val="right" w:leader="dot" w:pos="8306"/>
        </w:tabs>
      </w:pPr>
      <w:hyperlink w:anchor="_Toc11927" w:history="1">
        <w:r>
          <w:rPr>
            <w:rFonts w:ascii="仿宋" w:eastAsia="仿宋" w:hAnsi="仿宋" w:cs="仿宋" w:hint="eastAsia"/>
            <w:lang w:eastAsia="zh-CN"/>
          </w:rPr>
          <w:t>(二)、项目组织机构与职责</w:t>
        </w:r>
        <w:r>
          <w:tab/>
        </w:r>
        <w:r>
          <w:fldChar w:fldCharType="begin"/>
        </w:r>
        <w:r>
          <w:instrText xml:space="preserve"> PAGEREF _Toc11927 \h </w:instrText>
        </w:r>
        <w:r>
          <w:fldChar w:fldCharType="separate"/>
        </w:r>
        <w:r>
          <w:t>49</w:t>
        </w:r>
        <w:r>
          <w:fldChar w:fldCharType="end"/>
        </w:r>
      </w:hyperlink>
    </w:p>
    <w:p>
      <w:pPr>
        <w:pStyle w:val="TOC2"/>
        <w:tabs>
          <w:tab w:val="right" w:leader="dot" w:pos="8306"/>
        </w:tabs>
      </w:pPr>
      <w:hyperlink w:anchor="_Toc14056" w:history="1">
        <w:r>
          <w:rPr>
            <w:rFonts w:ascii="仿宋" w:eastAsia="仿宋" w:hAnsi="仿宋" w:cs="仿宋" w:hint="eastAsia"/>
            <w:lang w:eastAsia="zh-CN"/>
          </w:rPr>
          <w:t>(三)、项目管理与监控体系</w:t>
        </w:r>
        <w:r>
          <w:tab/>
        </w:r>
        <w:r>
          <w:fldChar w:fldCharType="begin"/>
        </w:r>
        <w:r>
          <w:instrText xml:space="preserve"> PAGEREF _Toc14056 \h </w:instrText>
        </w:r>
        <w:r>
          <w:fldChar w:fldCharType="separate"/>
        </w:r>
        <w:r>
          <w:t>52</w:t>
        </w:r>
        <w:r>
          <w:fldChar w:fldCharType="end"/>
        </w:r>
      </w:hyperlink>
    </w:p>
    <w:p>
      <w:pPr>
        <w:pStyle w:val="TOC1"/>
        <w:tabs>
          <w:tab w:val="right" w:leader="dot" w:pos="8306"/>
        </w:tabs>
      </w:pPr>
      <w:hyperlink w:anchor="_Toc32455" w:history="1">
        <w:r>
          <w:rPr>
            <w:rFonts w:ascii="仿宋" w:eastAsia="仿宋" w:hAnsi="仿宋" w:cs="仿宋" w:hint="eastAsia"/>
            <w:lang w:eastAsia="zh-CN"/>
          </w:rPr>
          <w:t>十三、法律法规与政策遵循</w:t>
        </w:r>
        <w:r>
          <w:tab/>
        </w:r>
        <w:r>
          <w:fldChar w:fldCharType="begin"/>
        </w:r>
        <w:r>
          <w:instrText xml:space="preserve"> PAGEREF _Toc32455 \h </w:instrText>
        </w:r>
        <w:r>
          <w:fldChar w:fldCharType="separate"/>
        </w:r>
        <w:r>
          <w:t>54</w:t>
        </w:r>
        <w:r>
          <w:fldChar w:fldCharType="end"/>
        </w:r>
      </w:hyperlink>
    </w:p>
    <w:p>
      <w:pPr>
        <w:pStyle w:val="TOC2"/>
        <w:tabs>
          <w:tab w:val="right" w:leader="dot" w:pos="8306"/>
        </w:tabs>
      </w:pPr>
      <w:hyperlink w:anchor="_Toc15593" w:history="1">
        <w:r>
          <w:rPr>
            <w:rFonts w:ascii="仿宋" w:eastAsia="仿宋" w:hAnsi="仿宋" w:cs="仿宋" w:hint="eastAsia"/>
            <w:lang w:eastAsia="zh-CN"/>
          </w:rPr>
          <w:t>(一)、法律法规遵守</w:t>
        </w:r>
        <w:r>
          <w:tab/>
        </w:r>
        <w:r>
          <w:fldChar w:fldCharType="begin"/>
        </w:r>
        <w:r>
          <w:instrText xml:space="preserve"> PAGEREF _Toc15593 \h </w:instrText>
        </w:r>
        <w:r>
          <w:fldChar w:fldCharType="separate"/>
        </w:r>
        <w:r>
          <w:t>54</w:t>
        </w:r>
        <w:r>
          <w:fldChar w:fldCharType="end"/>
        </w:r>
      </w:hyperlink>
    </w:p>
    <w:p>
      <w:pPr>
        <w:pStyle w:val="TOC2"/>
        <w:tabs>
          <w:tab w:val="right" w:leader="dot" w:pos="8306"/>
        </w:tabs>
      </w:pPr>
      <w:hyperlink w:anchor="_Toc22708" w:history="1">
        <w:r>
          <w:rPr>
            <w:rFonts w:ascii="仿宋" w:eastAsia="仿宋" w:hAnsi="仿宋" w:cs="仿宋" w:hint="eastAsia"/>
            <w:lang w:eastAsia="zh-CN"/>
          </w:rPr>
          <w:t>(二)、政策导向与利用</w:t>
        </w:r>
        <w:r>
          <w:tab/>
        </w:r>
        <w:r>
          <w:fldChar w:fldCharType="begin"/>
        </w:r>
        <w:r>
          <w:instrText xml:space="preserve"> PAGEREF _Toc22708 \h </w:instrText>
        </w:r>
        <w:r>
          <w:fldChar w:fldCharType="separate"/>
        </w:r>
        <w:r>
          <w:t>55</w:t>
        </w:r>
        <w:r>
          <w:fldChar w:fldCharType="end"/>
        </w:r>
      </w:hyperlink>
    </w:p>
    <w:p>
      <w:pPr>
        <w:pStyle w:val="TOC1"/>
        <w:tabs>
          <w:tab w:val="right" w:leader="dot" w:pos="8306"/>
        </w:tabs>
      </w:pPr>
      <w:hyperlink w:anchor="_Toc31852" w:history="1">
        <w:r>
          <w:rPr>
            <w:rFonts w:ascii="仿宋" w:eastAsia="仿宋" w:hAnsi="仿宋" w:cs="仿宋" w:hint="eastAsia"/>
            <w:lang w:eastAsia="zh-CN"/>
          </w:rPr>
          <w:t>十四、设施与设备管理</w:t>
        </w:r>
        <w:r>
          <w:tab/>
        </w:r>
        <w:r>
          <w:fldChar w:fldCharType="begin"/>
        </w:r>
        <w:r>
          <w:instrText xml:space="preserve"> PAGEREF _Toc31852 \h </w:instrText>
        </w:r>
        <w:r>
          <w:fldChar w:fldCharType="separate"/>
        </w:r>
        <w:r>
          <w:t>56</w:t>
        </w:r>
        <w:r>
          <w:fldChar w:fldCharType="end"/>
        </w:r>
      </w:hyperlink>
    </w:p>
    <w:p>
      <w:pPr>
        <w:pStyle w:val="TOC2"/>
        <w:tabs>
          <w:tab w:val="right" w:leader="dot" w:pos="8306"/>
        </w:tabs>
      </w:pPr>
      <w:hyperlink w:anchor="_Toc32491" w:history="1">
        <w:r>
          <w:rPr>
            <w:rFonts w:ascii="仿宋" w:eastAsia="仿宋" w:hAnsi="仿宋" w:cs="仿宋" w:hint="eastAsia"/>
            <w:lang w:eastAsia="zh-CN"/>
          </w:rPr>
          <w:t>(一)、设施规划与配置</w:t>
        </w:r>
        <w:r>
          <w:tab/>
        </w:r>
        <w:r>
          <w:fldChar w:fldCharType="begin"/>
        </w:r>
        <w:r>
          <w:instrText xml:space="preserve"> PAGEREF _Toc32491 \h </w:instrText>
        </w:r>
        <w:r>
          <w:fldChar w:fldCharType="separate"/>
        </w:r>
        <w:r>
          <w:t>56</w:t>
        </w:r>
        <w:r>
          <w:fldChar w:fldCharType="end"/>
        </w:r>
      </w:hyperlink>
    </w:p>
    <w:p>
      <w:pPr>
        <w:pStyle w:val="TOC2"/>
        <w:tabs>
          <w:tab w:val="right" w:leader="dot" w:pos="8306"/>
        </w:tabs>
      </w:pPr>
      <w:hyperlink w:anchor="_Toc30118" w:history="1">
        <w:r>
          <w:rPr>
            <w:rFonts w:ascii="仿宋" w:eastAsia="仿宋" w:hAnsi="仿宋" w:cs="仿宋" w:hint="eastAsia"/>
            <w:lang w:eastAsia="zh-CN"/>
          </w:rPr>
          <w:t>(二)、设备采购与维护管理</w:t>
        </w:r>
        <w:r>
          <w:tab/>
        </w:r>
        <w:r>
          <w:fldChar w:fldCharType="begin"/>
        </w:r>
        <w:r>
          <w:instrText xml:space="preserve"> PAGEREF _Toc30118 \h </w:instrText>
        </w:r>
        <w:r>
          <w:fldChar w:fldCharType="separate"/>
        </w:r>
        <w:r>
          <w:t>56</w:t>
        </w:r>
        <w:r>
          <w:fldChar w:fldCharType="end"/>
        </w:r>
      </w:hyperlink>
    </w:p>
    <w:p>
      <w:pPr>
        <w:pStyle w:val="TOC2"/>
        <w:tabs>
          <w:tab w:val="right" w:leader="dot" w:pos="8306"/>
        </w:tabs>
      </w:pPr>
      <w:hyperlink w:anchor="_Toc318" w:history="1">
        <w:r>
          <w:rPr>
            <w:rFonts w:ascii="仿宋" w:eastAsia="仿宋" w:hAnsi="仿宋" w:cs="仿宋" w:hint="eastAsia"/>
            <w:lang w:eastAsia="zh-CN"/>
          </w:rPr>
          <w:t>(三)、设施设备升级策略</w:t>
        </w:r>
        <w:r>
          <w:tab/>
        </w:r>
        <w:r>
          <w:fldChar w:fldCharType="begin"/>
        </w:r>
        <w:r>
          <w:instrText xml:space="preserve"> PAGEREF _Toc318 \h </w:instrText>
        </w:r>
        <w:r>
          <w:fldChar w:fldCharType="separate"/>
        </w:r>
        <w:r>
          <w:t>57</w:t>
        </w:r>
        <w:r>
          <w:fldChar w:fldCharType="end"/>
        </w:r>
      </w:hyperlink>
    </w:p>
    <w:p>
      <w:pPr>
        <w:pStyle w:val="TOC1"/>
        <w:tabs>
          <w:tab w:val="right" w:leader="dot" w:pos="8306"/>
        </w:tabs>
      </w:pPr>
      <w:hyperlink w:anchor="_Toc4044" w:history="1">
        <w:r>
          <w:rPr>
            <w:rFonts w:ascii="仿宋" w:eastAsia="仿宋" w:hAnsi="仿宋" w:cs="仿宋" w:hint="eastAsia"/>
            <w:lang w:eastAsia="zh-CN"/>
          </w:rPr>
          <w:t>十五、知识产权管理与保护</w:t>
        </w:r>
        <w:r>
          <w:tab/>
        </w:r>
        <w:r>
          <w:fldChar w:fldCharType="begin"/>
        </w:r>
        <w:r>
          <w:instrText xml:space="preserve"> PAGEREF _Toc4044 \h </w:instrText>
        </w:r>
        <w:r>
          <w:fldChar w:fldCharType="separate"/>
        </w:r>
        <w:r>
          <w:t>58</w:t>
        </w:r>
        <w:r>
          <w:fldChar w:fldCharType="end"/>
        </w:r>
      </w:hyperlink>
    </w:p>
    <w:p>
      <w:pPr>
        <w:pStyle w:val="TOC2"/>
        <w:tabs>
          <w:tab w:val="right" w:leader="dot" w:pos="8306"/>
        </w:tabs>
      </w:pPr>
      <w:hyperlink w:anchor="_Toc3600" w:history="1">
        <w:r>
          <w:rPr>
            <w:rFonts w:ascii="仿宋" w:eastAsia="仿宋" w:hAnsi="仿宋" w:cs="仿宋" w:hint="eastAsia"/>
            <w:lang w:eastAsia="zh-CN"/>
          </w:rPr>
          <w:t>(一)、知识产权管理体系建设</w:t>
        </w:r>
        <w:r>
          <w:tab/>
        </w:r>
        <w:r>
          <w:fldChar w:fldCharType="begin"/>
        </w:r>
        <w:r>
          <w:instrText xml:space="preserve"> PAGEREF _Toc3600 \h </w:instrText>
        </w:r>
        <w:r>
          <w:fldChar w:fldCharType="separate"/>
        </w:r>
        <w:r>
          <w:t>58</w:t>
        </w:r>
        <w:r>
          <w:fldChar w:fldCharType="end"/>
        </w:r>
      </w:hyperlink>
    </w:p>
    <w:p>
      <w:pPr>
        <w:pStyle w:val="TOC2"/>
        <w:tabs>
          <w:tab w:val="right" w:leader="dot" w:pos="8306"/>
        </w:tabs>
      </w:pPr>
      <w:hyperlink w:anchor="_Toc7087" w:history="1">
        <w:r>
          <w:rPr>
            <w:rFonts w:ascii="仿宋" w:eastAsia="仿宋" w:hAnsi="仿宋" w:cs="仿宋" w:hint="eastAsia"/>
            <w:lang w:eastAsia="zh-CN"/>
          </w:rPr>
          <w:t>(二)、知识产权保护措施</w:t>
        </w:r>
        <w:r>
          <w:tab/>
        </w:r>
        <w:r>
          <w:fldChar w:fldCharType="begin"/>
        </w:r>
        <w:r>
          <w:instrText xml:space="preserve"> PAGEREF _Toc7087 \h </w:instrText>
        </w:r>
        <w:r>
          <w:fldChar w:fldCharType="separate"/>
        </w:r>
        <w:r>
          <w:t>59</w:t>
        </w:r>
        <w:r>
          <w:fldChar w:fldCharType="end"/>
        </w:r>
      </w:hyperlink>
    </w:p>
    <w:p>
      <w:pPr>
        <w:pStyle w:val="TOC1"/>
        <w:tabs>
          <w:tab w:val="right" w:leader="dot" w:pos="8306"/>
        </w:tabs>
      </w:pPr>
      <w:hyperlink w:anchor="_Toc1789" w:history="1">
        <w:r>
          <w:rPr>
            <w:rFonts w:ascii="仿宋" w:eastAsia="仿宋" w:hAnsi="仿宋" w:cs="仿宋" w:hint="eastAsia"/>
            <w:lang w:eastAsia="zh-CN"/>
          </w:rPr>
          <w:t>十六、质量管理与控制</w:t>
        </w:r>
        <w:r>
          <w:tab/>
        </w:r>
        <w:r>
          <w:fldChar w:fldCharType="begin"/>
        </w:r>
        <w:r>
          <w:instrText xml:space="preserve"> PAGEREF _Toc1789 \h </w:instrText>
        </w:r>
        <w:r>
          <w:fldChar w:fldCharType="separate"/>
        </w:r>
        <w:r>
          <w:t>60</w:t>
        </w:r>
        <w:r>
          <w:fldChar w:fldCharType="end"/>
        </w:r>
      </w:hyperlink>
    </w:p>
    <w:p>
      <w:pPr>
        <w:pStyle w:val="TOC2"/>
        <w:tabs>
          <w:tab w:val="right" w:leader="dot" w:pos="8306"/>
        </w:tabs>
      </w:pPr>
      <w:hyperlink w:anchor="_Toc16453" w:history="1">
        <w:r>
          <w:rPr>
            <w:rFonts w:ascii="仿宋" w:eastAsia="仿宋" w:hAnsi="仿宋" w:cs="仿宋" w:hint="eastAsia"/>
            <w:lang w:eastAsia="zh-CN"/>
          </w:rPr>
          <w:t>(一)、质量管理体系建设</w:t>
        </w:r>
        <w:r>
          <w:tab/>
        </w:r>
        <w:r>
          <w:fldChar w:fldCharType="begin"/>
        </w:r>
        <w:r>
          <w:instrText xml:space="preserve"> PAGEREF _Toc16453 \h </w:instrText>
        </w:r>
        <w:r>
          <w:fldChar w:fldCharType="separate"/>
        </w:r>
        <w:r>
          <w:t>60</w:t>
        </w:r>
        <w:r>
          <w:fldChar w:fldCharType="end"/>
        </w:r>
      </w:hyperlink>
    </w:p>
    <w:p>
      <w:pPr>
        <w:pStyle w:val="TOC2"/>
        <w:tabs>
          <w:tab w:val="right" w:leader="dot" w:pos="8306"/>
        </w:tabs>
      </w:pPr>
      <w:hyperlink w:anchor="_Toc15304" w:history="1">
        <w:r>
          <w:rPr>
            <w:rFonts w:ascii="仿宋" w:eastAsia="仿宋" w:hAnsi="仿宋" w:cs="仿宋" w:hint="eastAsia"/>
            <w:lang w:eastAsia="zh-CN"/>
          </w:rPr>
          <w:t>(二)、质量控制措施</w:t>
        </w:r>
        <w:r>
          <w:tab/>
        </w:r>
        <w:r>
          <w:fldChar w:fldCharType="begin"/>
        </w:r>
        <w:r>
          <w:instrText xml:space="preserve"> PAGEREF _Toc15304 \h </w:instrText>
        </w:r>
        <w:r>
          <w:fldChar w:fldCharType="separate"/>
        </w:r>
        <w:r>
          <w:t>62</w:t>
        </w:r>
        <w:r>
          <w:fldChar w:fldCharType="end"/>
        </w:r>
      </w:hyperlink>
    </w:p>
    <w:p>
      <w:pPr>
        <w:pStyle w:val="TOC1"/>
        <w:tabs>
          <w:tab w:val="right" w:leader="dot" w:pos="8306"/>
        </w:tabs>
      </w:pPr>
      <w:hyperlink w:anchor="_Toc18524" w:history="1">
        <w:r>
          <w:rPr>
            <w:rFonts w:ascii="仿宋" w:eastAsia="仿宋" w:hAnsi="仿宋" w:cs="仿宋" w:hint="eastAsia"/>
            <w:lang w:eastAsia="zh-CN"/>
          </w:rPr>
          <w:t>十七、创新驱动与持续发展</w:t>
        </w:r>
        <w:r>
          <w:tab/>
        </w:r>
        <w:r>
          <w:fldChar w:fldCharType="begin"/>
        </w:r>
        <w:r>
          <w:instrText xml:space="preserve"> PAGEREF _Toc18524 \h </w:instrText>
        </w:r>
        <w:r>
          <w:fldChar w:fldCharType="separate"/>
        </w:r>
        <w:r>
          <w:t>63</w:t>
        </w:r>
        <w:r>
          <w:fldChar w:fldCharType="end"/>
        </w:r>
      </w:hyperlink>
    </w:p>
    <w:p>
      <w:pPr>
        <w:pStyle w:val="TOC2"/>
        <w:tabs>
          <w:tab w:val="right" w:leader="dot" w:pos="8306"/>
        </w:tabs>
      </w:pPr>
      <w:hyperlink w:anchor="_Toc1463" w:history="1">
        <w:r>
          <w:rPr>
            <w:rFonts w:ascii="仿宋" w:eastAsia="仿宋" w:hAnsi="仿宋" w:cs="仿宋" w:hint="eastAsia"/>
            <w:lang w:eastAsia="zh-CN"/>
          </w:rPr>
          <w:t>(一)、创新驱动战略实施</w:t>
        </w:r>
        <w:r>
          <w:tab/>
        </w:r>
        <w:r>
          <w:fldChar w:fldCharType="begin"/>
        </w:r>
        <w:r>
          <w:instrText xml:space="preserve"> PAGEREF _Toc1463 \h </w:instrText>
        </w:r>
        <w:r>
          <w:fldChar w:fldCharType="separate"/>
        </w:r>
        <w:r>
          <w:t>63</w:t>
        </w:r>
        <w:r>
          <w:fldChar w:fldCharType="end"/>
        </w:r>
      </w:hyperlink>
    </w:p>
    <w:p>
      <w:pPr>
        <w:pStyle w:val="TOC2"/>
        <w:tabs>
          <w:tab w:val="right" w:leader="dot" w:pos="8306"/>
        </w:tabs>
      </w:pPr>
      <w:hyperlink w:anchor="_Toc17166" w:history="1">
        <w:r>
          <w:rPr>
            <w:rFonts w:ascii="仿宋" w:eastAsia="仿宋" w:hAnsi="仿宋" w:cs="仿宋" w:hint="eastAsia"/>
            <w:lang w:eastAsia="zh-CN"/>
          </w:rPr>
          <w:t>(二)、持续发展路径探索</w:t>
        </w:r>
        <w:r>
          <w:tab/>
        </w:r>
        <w:r>
          <w:fldChar w:fldCharType="begin"/>
        </w:r>
        <w:r>
          <w:instrText xml:space="preserve"> PAGEREF _Toc17166 \h </w:instrText>
        </w:r>
        <w:r>
          <w:fldChar w:fldCharType="separate"/>
        </w:r>
        <w:r>
          <w:t>64</w:t>
        </w:r>
        <w:r>
          <w:fldChar w:fldCharType="end"/>
        </w:r>
      </w:hyperlink>
    </w:p>
    <w:p>
      <w:pPr>
        <w:pStyle w:val="TOC1"/>
        <w:tabs>
          <w:tab w:val="right" w:leader="dot" w:pos="8306"/>
        </w:tabs>
      </w:pPr>
      <w:hyperlink w:anchor="_Toc3779" w:history="1">
        <w:r>
          <w:rPr>
            <w:rFonts w:ascii="仿宋" w:eastAsia="仿宋" w:hAnsi="仿宋" w:cs="仿宋" w:hint="eastAsia"/>
            <w:lang w:eastAsia="zh-CN"/>
          </w:rPr>
          <w:t>十八、项目施工方案</w:t>
        </w:r>
        <w:r>
          <w:tab/>
        </w:r>
        <w:r>
          <w:fldChar w:fldCharType="begin"/>
        </w:r>
        <w:r>
          <w:instrText xml:space="preserve"> PAGEREF _Toc3779 \h </w:instrText>
        </w:r>
        <w:r>
          <w:fldChar w:fldCharType="separate"/>
        </w:r>
        <w:r>
          <w:t>68</w:t>
        </w:r>
        <w:r>
          <w:fldChar w:fldCharType="end"/>
        </w:r>
      </w:hyperlink>
    </w:p>
    <w:p>
      <w:pPr>
        <w:pStyle w:val="TOC2"/>
        <w:tabs>
          <w:tab w:val="right" w:leader="dot" w:pos="8306"/>
        </w:tabs>
      </w:pPr>
      <w:hyperlink w:anchor="_Toc13485" w:history="1">
        <w:r>
          <w:rPr>
            <w:rFonts w:ascii="仿宋" w:eastAsia="仿宋" w:hAnsi="仿宋" w:cs="仿宋" w:hint="eastAsia"/>
            <w:lang w:eastAsia="zh-CN"/>
          </w:rPr>
          <w:t>(一)、施工组织设计</w:t>
        </w:r>
        <w:r>
          <w:tab/>
        </w:r>
        <w:r>
          <w:fldChar w:fldCharType="begin"/>
        </w:r>
        <w:r>
          <w:instrText xml:space="preserve"> PAGEREF _Toc13485 \h </w:instrText>
        </w:r>
        <w:r>
          <w:fldChar w:fldCharType="separate"/>
        </w:r>
        <w:r>
          <w:t>68</w:t>
        </w:r>
        <w:r>
          <w:fldChar w:fldCharType="end"/>
        </w:r>
      </w:hyperlink>
    </w:p>
    <w:p>
      <w:pPr>
        <w:pStyle w:val="TOC2"/>
        <w:tabs>
          <w:tab w:val="right" w:leader="dot" w:pos="8306"/>
        </w:tabs>
      </w:pPr>
      <w:hyperlink w:anchor="_Toc11071" w:history="1">
        <w:r>
          <w:rPr>
            <w:rFonts w:ascii="仿宋" w:eastAsia="仿宋" w:hAnsi="仿宋" w:cs="仿宋" w:hint="eastAsia"/>
            <w:lang w:eastAsia="zh-CN"/>
          </w:rPr>
          <w:t>(二)、施工工艺与技术路线</w:t>
        </w:r>
        <w:r>
          <w:tab/>
        </w:r>
        <w:r>
          <w:fldChar w:fldCharType="begin"/>
        </w:r>
        <w:r>
          <w:instrText xml:space="preserve"> PAGEREF _Toc11071 \h </w:instrText>
        </w:r>
        <w:r>
          <w:fldChar w:fldCharType="separate"/>
        </w:r>
        <w:r>
          <w:t>70</w:t>
        </w:r>
        <w:r>
          <w:fldChar w:fldCharType="end"/>
        </w:r>
      </w:hyperlink>
    </w:p>
    <w:p>
      <w:pPr>
        <w:pStyle w:val="TOC2"/>
        <w:tabs>
          <w:tab w:val="right" w:leader="dot" w:pos="8306"/>
        </w:tabs>
      </w:pPr>
      <w:hyperlink w:anchor="_Toc17477" w:history="1">
        <w:r>
          <w:rPr>
            <w:rFonts w:ascii="仿宋" w:eastAsia="仿宋" w:hAnsi="仿宋" w:cs="仿宋" w:hint="eastAsia"/>
            <w:lang w:eastAsia="zh-CN"/>
          </w:rPr>
          <w:t>(三)、关键节点施工计划</w:t>
        </w:r>
        <w:r>
          <w:tab/>
        </w:r>
        <w:r>
          <w:fldChar w:fldCharType="begin"/>
        </w:r>
        <w:r>
          <w:instrText xml:space="preserve"> PAGEREF _Toc17477 \h </w:instrText>
        </w:r>
        <w:r>
          <w:fldChar w:fldCharType="separate"/>
        </w:r>
        <w:r>
          <w:t>71</w:t>
        </w:r>
        <w:r>
          <w:fldChar w:fldCharType="end"/>
        </w:r>
      </w:hyperlink>
    </w:p>
    <w:p>
      <w:pPr>
        <w:pStyle w:val="TOC2"/>
        <w:tabs>
          <w:tab w:val="right" w:leader="dot" w:pos="8306"/>
        </w:tabs>
      </w:pPr>
      <w:hyperlink w:anchor="_Toc8690" w:history="1">
        <w:r>
          <w:rPr>
            <w:rFonts w:ascii="仿宋" w:eastAsia="仿宋" w:hAnsi="仿宋" w:cs="仿宋" w:hint="eastAsia"/>
            <w:lang w:eastAsia="zh-CN"/>
          </w:rPr>
          <w:t>(四)、施工现场管理</w:t>
        </w:r>
        <w:r>
          <w:tab/>
        </w:r>
        <w:r>
          <w:fldChar w:fldCharType="begin"/>
        </w:r>
        <w:r>
          <w:instrText xml:space="preserve"> PAGEREF _Toc8690 \h </w:instrText>
        </w:r>
        <w:r>
          <w:fldChar w:fldCharType="separate"/>
        </w:r>
        <w:r>
          <w:t>73</w:t>
        </w:r>
        <w:r>
          <w:fldChar w:fldCharType="end"/>
        </w:r>
      </w:hyperlink>
    </w:p>
    <w:p>
      <w:pPr>
        <w:pStyle w:val="TOC1"/>
        <w:tabs>
          <w:tab w:val="right" w:leader="dot" w:pos="8306"/>
        </w:tabs>
      </w:pPr>
      <w:hyperlink w:anchor="_Toc29151" w:history="1">
        <w:r>
          <w:rPr>
            <w:rFonts w:ascii="仿宋" w:eastAsia="仿宋" w:hAnsi="仿宋" w:cs="仿宋" w:hint="eastAsia"/>
            <w:lang w:eastAsia="zh-CN"/>
          </w:rPr>
          <w:t>十九、合作与交流机制建立</w:t>
        </w:r>
        <w:r>
          <w:tab/>
        </w:r>
        <w:r>
          <w:fldChar w:fldCharType="begin"/>
        </w:r>
        <w:r>
          <w:instrText xml:space="preserve"> PAGEREF _Toc29151 \h </w:instrText>
        </w:r>
        <w:r>
          <w:fldChar w:fldCharType="separate"/>
        </w:r>
        <w:r>
          <w:t>75</w:t>
        </w:r>
        <w:r>
          <w:fldChar w:fldCharType="end"/>
        </w:r>
      </w:hyperlink>
    </w:p>
    <w:p>
      <w:pPr>
        <w:pStyle w:val="TOC2"/>
        <w:tabs>
          <w:tab w:val="right" w:leader="dot" w:pos="8306"/>
        </w:tabs>
      </w:pPr>
      <w:hyperlink w:anchor="_Toc23983" w:history="1">
        <w:r>
          <w:rPr>
            <w:rFonts w:ascii="仿宋" w:eastAsia="仿宋" w:hAnsi="仿宋" w:cs="仿宋" w:hint="eastAsia"/>
            <w:lang w:eastAsia="zh-CN"/>
          </w:rPr>
          <w:t>(一)、合作伙伴选择与合作方式</w:t>
        </w:r>
        <w:r>
          <w:tab/>
        </w:r>
        <w:r>
          <w:fldChar w:fldCharType="begin"/>
        </w:r>
        <w:r>
          <w:instrText xml:space="preserve"> PAGEREF _Toc23983 \h </w:instrText>
        </w:r>
        <w:r>
          <w:fldChar w:fldCharType="separate"/>
        </w:r>
        <w:r>
          <w:t>75</w:t>
        </w:r>
        <w:r>
          <w:fldChar w:fldCharType="end"/>
        </w:r>
      </w:hyperlink>
    </w:p>
    <w:p>
      <w:pPr>
        <w:pStyle w:val="TOC2"/>
        <w:tabs>
          <w:tab w:val="right" w:leader="dot" w:pos="8306"/>
        </w:tabs>
      </w:pPr>
      <w:hyperlink w:anchor="_Toc1066" w:history="1">
        <w:r>
          <w:rPr>
            <w:rFonts w:ascii="仿宋" w:eastAsia="仿宋" w:hAnsi="仿宋" w:cs="仿宋" w:hint="eastAsia"/>
            <w:lang w:eastAsia="zh-CN"/>
          </w:rPr>
          <w:t>(二)、交流与合作平台搭建</w:t>
        </w:r>
        <w:r>
          <w:tab/>
        </w:r>
        <w:r>
          <w:fldChar w:fldCharType="begin"/>
        </w:r>
        <w:r>
          <w:instrText xml:space="preserve"> PAGEREF _Toc1066 \h </w:instrText>
        </w:r>
        <w:r>
          <w:fldChar w:fldCharType="separate"/>
        </w:r>
        <w:r>
          <w:t>76</w:t>
        </w:r>
        <w:r>
          <w:fldChar w:fldCharType="end"/>
        </w:r>
      </w:hyperlink>
    </w:p>
    <w:p>
      <w:pPr>
        <w:pStyle w:val="TOC1"/>
        <w:tabs>
          <w:tab w:val="right" w:leader="dot" w:pos="8306"/>
        </w:tabs>
      </w:pPr>
      <w:hyperlink w:anchor="_Toc7403" w:history="1">
        <w:r>
          <w:rPr>
            <w:rFonts w:ascii="仿宋" w:eastAsia="仿宋" w:hAnsi="仿宋" w:cs="仿宋" w:hint="eastAsia"/>
            <w:lang w:eastAsia="zh-CN"/>
          </w:rPr>
          <w:t>二十、产业协同与集群发展</w:t>
        </w:r>
        <w:r>
          <w:tab/>
        </w:r>
        <w:r>
          <w:fldChar w:fldCharType="begin"/>
        </w:r>
        <w:r>
          <w:instrText xml:space="preserve"> PAGEREF _Toc7403 \h </w:instrText>
        </w:r>
        <w:r>
          <w:fldChar w:fldCharType="separate"/>
        </w:r>
        <w:r>
          <w:t>78</w:t>
        </w:r>
        <w:r>
          <w:fldChar w:fldCharType="end"/>
        </w:r>
      </w:hyperlink>
    </w:p>
    <w:p>
      <w:pPr>
        <w:pStyle w:val="TOC2"/>
        <w:tabs>
          <w:tab w:val="right" w:leader="dot" w:pos="8306"/>
        </w:tabs>
      </w:pPr>
      <w:hyperlink w:anchor="_Toc4157" w:history="1">
        <w:r>
          <w:rPr>
            <w:rFonts w:ascii="仿宋" w:eastAsia="仿宋" w:hAnsi="仿宋" w:cs="仿宋" w:hint="eastAsia"/>
            <w:lang w:eastAsia="zh-CN"/>
          </w:rPr>
          <w:t>(一)、产业协同机制建设</w:t>
        </w:r>
        <w:r>
          <w:tab/>
        </w:r>
        <w:r>
          <w:fldChar w:fldCharType="begin"/>
        </w:r>
        <w:r>
          <w:instrText xml:space="preserve"> PAGEREF _Toc4157 \h </w:instrText>
        </w:r>
        <w:r>
          <w:fldChar w:fldCharType="separate"/>
        </w:r>
        <w:r>
          <w:t>78</w:t>
        </w:r>
        <w:r>
          <w:fldChar w:fldCharType="end"/>
        </w:r>
      </w:hyperlink>
    </w:p>
    <w:p>
      <w:pPr>
        <w:pStyle w:val="TOC2"/>
        <w:tabs>
          <w:tab w:val="right" w:leader="dot" w:pos="8306"/>
        </w:tabs>
      </w:pPr>
      <w:hyperlink w:anchor="_Toc5873" w:history="1">
        <w:r>
          <w:rPr>
            <w:rFonts w:ascii="仿宋" w:eastAsia="仿宋" w:hAnsi="仿宋" w:cs="仿宋" w:hint="eastAsia"/>
            <w:lang w:eastAsia="zh-CN"/>
          </w:rPr>
          <w:t>(二)、产业集群培育与发展</w:t>
        </w:r>
        <w:r>
          <w:tab/>
        </w:r>
        <w:r>
          <w:fldChar w:fldCharType="begin"/>
        </w:r>
        <w:r>
          <w:instrText xml:space="preserve"> PAGEREF _Toc5873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6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03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曲轴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35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581"/>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748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曲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曲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9552"/>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曲轴项目的必要性在当前经济和社会背景下表现得尤为重要，其对市场需求的满足、技术创新的推动、社会经济发展的促进以及环境可持续性的提高，共同构成了项目建设的核心价值和必要性。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在全球经济快速发展和科技日新月异的今天，市场对创新技术和环保解决方案的需求日益增长。曲轴项目恰好聚焦于这一趋势，提供涵盖人工智能、大数据分析和可持续能源等领域的高效、先进产品和服务。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曲轴项目在其专注的领域内，特别是在人工智能和数据科学方面，有望推动显著的技术革新。项目的研发活动不仅有望孕育出改变行业运作方式的新技术，还可能在长远中影响整个技术生态系统。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曲轴项目还致力于提升当地居民的技能和就业能力，通过与当地教育机构合作提供培训和教育机会，从而提高社区整体的生活水平和社会福祉。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曲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4176"/>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曲轴项目的建设和发展得益于一系列有利条件，这些条件涵盖了技术优势、市场潜力、政策支持、人力资源、基础设施以及投资和合作伙伴的支持，共同构成了项目成功的坚实基础。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曲轴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曲轴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446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5003"/>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https://d.book118.com/246224000034010100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1644A1"/>
    <w:rsid w:val="381644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224000034010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2024-02-21T09:27:00Z</dcterms:created>
  <dcterms:modified xsi:type="dcterms:W3CDTF">2024-02-21T09:28:21Z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F0BBCF18762C4185AA8854E5694D9BF2_11</vt:lpwstr>
  </property>
  <property fmtid="{D5CDD505-2E9C-101B-9397-08002B2CF9AE}" pid="3" name="KSOProductBuildVer">
    <vt:lpwstr>2052-12.1.0.16250</vt:lpwstr>
  </property>
</Properties>
</file>