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《数字通信原理》综合练习题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"/>
        <w:rPr>
          <w:rFonts w:ascii="幼圆"/>
          <w:b/>
          <w:sz w:val="24"/>
        </w:rPr>
      </w:pPr>
    </w:p>
    <w:p>
      <w:pPr>
        <w:pStyle w:val="BodyText"/>
        <w:spacing w:before="17"/>
        <w:ind w:left="2700"/>
      </w:pPr>
      <w:r>
        <w:t>一、填空题</w:t>
      </w:r>
    </w:p>
    <w:p>
      <w:pPr>
        <w:pStyle w:val="BodyText"/>
        <w:spacing w:before="1"/>
        <w:rPr>
          <w:sz w:val="39"/>
        </w:rPr>
      </w:pPr>
    </w:p>
    <w:p>
      <w:pPr>
        <w:pStyle w:val="BodyText"/>
        <w:tabs>
          <w:tab w:val="left" w:pos="10261"/>
          <w:tab w:val="left" w:pos="12601"/>
        </w:tabs>
        <w:spacing w:line="331" w:lineRule="auto"/>
        <w:ind w:left="2700" w:right="2877"/>
        <w:rPr>
          <w:rFonts w:ascii="Arial" w:eastAsia="Arial"/>
        </w:rPr>
      </w:pPr>
      <w:r>
        <w:rPr>
          <w:rFonts w:ascii="Arial" w:eastAsia="Arial"/>
        </w:rPr>
        <w:t>1</w:t>
      </w:r>
      <w:r>
        <w:t>、模拟信号的特点是</w:t>
      </w:r>
      <w:r>
        <w:rPr>
          <w:u w:val="single"/>
        </w:rPr>
        <w:t xml:space="preserve"> </w:t>
        <w:tab/>
        <w:tab/>
      </w:r>
      <w:r>
        <w:t>，数字信号的特</w:t>
      </w:r>
      <w:r>
        <w:rPr>
          <w:spacing w:val="-18"/>
        </w:rPr>
        <w:t>点</w:t>
      </w:r>
      <w:r>
        <w:rPr>
          <w:w w:val="105"/>
        </w:rPr>
        <w:t>是</w:t>
      </w:r>
      <w:r>
        <w:rPr>
          <w:w w:val="105"/>
          <w:u w:val="single"/>
        </w:rPr>
        <w:t xml:space="preserve"> </w:t>
        <w:tab/>
      </w:r>
      <w:r>
        <w:rPr>
          <w:w w:val="105"/>
        </w:rPr>
        <w:t>。</w:t>
      </w:r>
      <w:r>
        <w:rPr>
          <w:spacing w:val="-15"/>
          <w:w w:val="105"/>
        </w:rPr>
        <w:t xml:space="preserve"> </w:t>
      </w:r>
      <w:r>
        <w:rPr>
          <w:rFonts w:ascii="Arial" w:eastAsia="Arial"/>
          <w:w w:val="110"/>
        </w:rPr>
        <w:t>[</w:t>
      </w:r>
      <w:r>
        <w:rPr>
          <w:w w:val="105"/>
        </w:rPr>
        <w:t>填空题</w:t>
      </w:r>
      <w:r>
        <w:rPr>
          <w:rFonts w:ascii="Arial" w:eastAsia="Arial"/>
          <w:w w:val="110"/>
        </w:rPr>
        <w:t>]</w:t>
      </w:r>
      <w:r>
        <w:rPr>
          <w:rFonts w:ascii="Arial" w:eastAsia="Arial"/>
          <w:spacing w:val="-19"/>
          <w:w w:val="110"/>
        </w:rPr>
        <w:t xml:space="preserve">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line="485" w:lineRule="exact"/>
        <w:ind w:left="2700"/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答案：幅度（信号强度）的取值连续变</w:t>
      </w:r>
    </w:p>
    <w:p>
      <w:pPr>
        <w:pStyle w:val="BodyText"/>
        <w:spacing w:line="523" w:lineRule="exact"/>
        <w:ind w:left="2700"/>
        <w:rPr>
          <w:rFonts w:ascii="Arial" w:eastAsia="Arial"/>
        </w:rPr>
      </w:pPr>
      <w:r>
        <w:rPr>
          <w:color w:val="ED9F2E"/>
        </w:rPr>
        <w:t>化 ，幅度的取值离散变化</w:t>
      </w:r>
      <w:r>
        <w:rPr>
          <w:rFonts w:ascii="Arial" w:eastAsia="Arial"/>
          <w:color w:val="ED9F2E"/>
        </w:rPr>
        <w:t>)</w:t>
      </w:r>
    </w:p>
    <w:p>
      <w:pPr>
        <w:pStyle w:val="BodyText"/>
        <w:tabs>
          <w:tab w:val="left" w:pos="8641"/>
        </w:tabs>
        <w:spacing w:before="348"/>
        <w:ind w:left="2700"/>
      </w:pPr>
      <w:r>
        <w:rPr>
          <w:rFonts w:ascii="Arial" w:eastAsia="Arial"/>
        </w:rPr>
        <w:t>2</w:t>
      </w:r>
      <w:r>
        <w:t>、模拟通信采用</w:t>
      </w:r>
      <w:r>
        <w:rPr>
          <w:u w:val="single"/>
        </w:rPr>
        <w:t xml:space="preserve"> </w:t>
        <w:tab/>
      </w:r>
      <w:r>
        <w:t>实现多路通信，数字通信采用</w:t>
      </w:r>
    </w:p>
    <w:p>
      <w:pPr>
        <w:pStyle w:val="BodyText"/>
        <w:tabs>
          <w:tab w:val="left" w:pos="6025"/>
        </w:tabs>
        <w:spacing w:before="188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spacing w:val="-10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答案：频分制，时分制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tabs>
          <w:tab w:val="left" w:pos="7514"/>
          <w:tab w:val="left" w:pos="11115"/>
          <w:tab w:val="left" w:pos="15520"/>
        </w:tabs>
        <w:ind w:left="2700"/>
        <w:rPr>
          <w:rFonts w:ascii="Times New Roman" w:eastAsia="Times New Roman"/>
        </w:rPr>
      </w:pP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>PAM</w:t>
      </w:r>
      <w:r>
        <w:rPr>
          <w:rFonts w:ascii="Arial" w:eastAsia="Arial"/>
          <w:spacing w:val="-32"/>
        </w:rPr>
        <w:t xml:space="preserve"> </w:t>
      </w:r>
      <w:r>
        <w:t>信号的</w:t>
      </w:r>
      <w:r>
        <w:rPr>
          <w:u w:val="single"/>
        </w:rPr>
        <w:t xml:space="preserve"> </w:t>
        <w:tab/>
      </w:r>
      <w:r>
        <w:t>连续，</w:t>
      </w:r>
      <w:r>
        <w:rPr>
          <w:u w:val="single"/>
        </w:rPr>
        <w:t xml:space="preserve"> </w:t>
        <w:tab/>
      </w:r>
      <w:r>
        <w:t>离散，它属于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07"/>
        <w:ind w:left="2700"/>
        <w:rPr>
          <w:rFonts w:ascii="Arial" w:eastAsia="Arial"/>
        </w:rPr>
      </w:pPr>
      <w:r>
        <w:rPr>
          <w:w w:val="110"/>
        </w:rPr>
        <w:t xml:space="preserve">信号。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67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  <w:spacing w:val="-2"/>
        </w:rPr>
        <w:t>答案：幅度，时间 ，模拟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tabs>
          <w:tab w:val="left" w:pos="11161"/>
          <w:tab w:val="left" w:pos="14402"/>
        </w:tabs>
        <w:spacing w:line="333" w:lineRule="auto"/>
        <w:ind w:left="2700" w:right="2876"/>
        <w:rPr>
          <w:rFonts w:ascii="Arial" w:eastAsia="Arial"/>
        </w:rPr>
      </w:pPr>
      <w:r>
        <w:rPr>
          <w:rFonts w:ascii="Arial" w:eastAsia="Arial"/>
        </w:rPr>
        <w:t>4</w:t>
      </w:r>
      <w:r>
        <w:t>、数字通信系统的主要性能指标有</w:t>
      </w:r>
      <w:r>
        <w:rPr>
          <w:u w:val="single"/>
        </w:rPr>
        <w:t xml:space="preserve"> </w:t>
        <w:tab/>
      </w:r>
      <w:r>
        <w:rPr>
          <w:w w:val="105"/>
        </w:rPr>
        <w:t>和</w:t>
      </w:r>
      <w:r>
        <w:rPr>
          <w:w w:val="105"/>
          <w:u w:val="single"/>
        </w:rPr>
        <w:t xml:space="preserve"> </w:t>
        <w:tab/>
      </w:r>
      <w:r>
        <w:t>两个</w:t>
      </w:r>
      <w:r>
        <w:rPr>
          <w:spacing w:val="-18"/>
        </w:rPr>
        <w:t>方</w:t>
      </w:r>
      <w:r>
        <w:rPr>
          <w:w w:val="105"/>
        </w:rPr>
        <w:t>面。</w:t>
      </w:r>
      <w:r>
        <w:rPr>
          <w:spacing w:val="-15"/>
          <w:w w:val="105"/>
        </w:rPr>
        <w:t xml:space="preserve"> </w:t>
      </w:r>
      <w:r>
        <w:rPr>
          <w:rFonts w:ascii="Arial" w:eastAsia="Arial"/>
          <w:w w:val="110"/>
        </w:rPr>
        <w:t>[</w:t>
      </w:r>
      <w:r>
        <w:rPr>
          <w:w w:val="105"/>
        </w:rPr>
        <w:t>填空题</w:t>
      </w:r>
      <w:r>
        <w:rPr>
          <w:rFonts w:ascii="Arial" w:eastAsia="Arial"/>
          <w:w w:val="110"/>
        </w:rPr>
        <w:t>]</w:t>
      </w:r>
      <w:r>
        <w:rPr>
          <w:rFonts w:ascii="Arial" w:eastAsia="Arial"/>
          <w:spacing w:val="-18"/>
          <w:w w:val="110"/>
        </w:rPr>
        <w:t xml:space="preserve">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line="497" w:lineRule="exact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答案：有效性，可靠性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tabs>
          <w:tab w:val="left" w:pos="8432"/>
          <w:tab w:val="left" w:pos="11853"/>
          <w:tab w:val="left" w:pos="14914"/>
        </w:tabs>
        <w:spacing w:line="331" w:lineRule="auto"/>
        <w:ind w:left="2700" w:right="3083"/>
        <w:rPr>
          <w:rFonts w:ascii="Arial" w:eastAsia="Arial"/>
        </w:rPr>
      </w:pPr>
      <w:r>
        <w:rPr>
          <w:rFonts w:ascii="Arial" w:eastAsia="Arial"/>
          <w:w w:val="105"/>
        </w:rPr>
        <w:t>5</w:t>
      </w:r>
      <w:r>
        <w:rPr>
          <w:w w:val="105"/>
        </w:rPr>
        <w:t>、</w:t>
      </w:r>
      <w:r>
        <w:rPr>
          <w:rFonts w:ascii="Arial" w:eastAsia="Arial"/>
          <w:w w:val="105"/>
        </w:rPr>
        <w:t>A/D</w:t>
      </w:r>
      <w:r>
        <w:rPr>
          <w:rFonts w:ascii="Arial" w:eastAsia="Arial"/>
          <w:spacing w:val="-62"/>
          <w:w w:val="105"/>
        </w:rPr>
        <w:t xml:space="preserve"> </w:t>
      </w:r>
      <w:r>
        <w:rPr>
          <w:w w:val="105"/>
        </w:rPr>
        <w:t>变换包括</w:t>
      </w:r>
      <w:r>
        <w:rPr>
          <w:w w:val="105"/>
          <w:u w:val="single"/>
        </w:rPr>
        <w:t xml:space="preserve"> </w:t>
        <w:tab/>
      </w:r>
      <w:r>
        <w:rPr>
          <w:w w:val="105"/>
        </w:rPr>
        <w:t>、</w:t>
      </w:r>
      <w:r>
        <w:rPr>
          <w:w w:val="105"/>
          <w:u w:val="single"/>
        </w:rPr>
        <w:t xml:space="preserve"> </w:t>
        <w:tab/>
      </w:r>
      <w:r>
        <w:rPr>
          <w:w w:val="105"/>
        </w:rPr>
        <w:t>和</w:t>
      </w:r>
      <w:r>
        <w:rPr>
          <w:w w:val="105"/>
          <w:u w:val="single"/>
        </w:rPr>
        <w:t xml:space="preserve"> </w:t>
        <w:tab/>
      </w:r>
      <w:r>
        <w:rPr>
          <w:spacing w:val="-17"/>
        </w:rPr>
        <w:t>三</w:t>
      </w:r>
      <w:r>
        <w:rPr>
          <w:w w:val="105"/>
        </w:rPr>
        <w:t>步。</w:t>
      </w:r>
      <w:r>
        <w:rPr>
          <w:spacing w:val="-15"/>
          <w:w w:val="105"/>
        </w:rPr>
        <w:t xml:space="preserve"> </w:t>
      </w:r>
      <w:r>
        <w:rPr>
          <w:rFonts w:ascii="Arial" w:eastAsia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13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line="505" w:lineRule="exact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答案：抽样，量化，编码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tabs>
          <w:tab w:val="left" w:pos="8702"/>
          <w:tab w:val="left" w:pos="12123"/>
        </w:tabs>
        <w:ind w:left="2700"/>
        <w:rPr>
          <w:rFonts w:ascii="Arial" w:eastAsia="Arial"/>
        </w:rPr>
      </w:pPr>
      <w:r>
        <w:rPr>
          <w:rFonts w:ascii="Arial" w:eastAsia="Arial"/>
          <w:w w:val="105"/>
        </w:rPr>
        <w:t>6</w:t>
      </w:r>
      <w:r>
        <w:rPr>
          <w:w w:val="105"/>
        </w:rPr>
        <w:t>、</w:t>
      </w:r>
      <w:r>
        <w:rPr>
          <w:spacing w:val="-41"/>
          <w:w w:val="105"/>
        </w:rPr>
        <w:t xml:space="preserve"> </w:t>
      </w:r>
      <w:r>
        <w:rPr>
          <w:rFonts w:ascii="Arial" w:eastAsia="Arial"/>
          <w:w w:val="105"/>
        </w:rPr>
        <w:t>D/A</w:t>
      </w:r>
      <w:r>
        <w:rPr>
          <w:rFonts w:ascii="Arial" w:eastAsia="Arial"/>
          <w:spacing w:val="-56"/>
          <w:w w:val="105"/>
        </w:rPr>
        <w:t xml:space="preserve"> </w:t>
      </w:r>
      <w:r>
        <w:rPr>
          <w:w w:val="105"/>
        </w:rPr>
        <w:t>变换包括</w:t>
      </w:r>
      <w:r>
        <w:rPr>
          <w:w w:val="105"/>
          <w:u w:val="single"/>
        </w:rPr>
        <w:t xml:space="preserve"> </w:t>
        <w:tab/>
      </w:r>
      <w:r>
        <w:rPr>
          <w:w w:val="105"/>
        </w:rPr>
        <w:t>和</w:t>
      </w:r>
      <w:r>
        <w:rPr>
          <w:w w:val="105"/>
          <w:u w:val="single"/>
        </w:rPr>
        <w:t xml:space="preserve"> </w:t>
        <w:tab/>
      </w:r>
      <w:r>
        <w:rPr>
          <w:w w:val="105"/>
        </w:rPr>
        <w:t>两步。</w:t>
      </w:r>
      <w:r>
        <w:rPr>
          <w:spacing w:val="-15"/>
          <w:w w:val="105"/>
        </w:rPr>
        <w:t xml:space="preserve"> </w:t>
      </w:r>
      <w:r>
        <w:rPr>
          <w:rFonts w:ascii="Arial" w:eastAsia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14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答案：译码，低通</w:t>
      </w:r>
      <w:r>
        <w:rPr>
          <w:rFonts w:ascii="Arial" w:eastAsia="Arial"/>
          <w:color w:val="ED9F2E"/>
        </w:rPr>
        <w:t>)</w:t>
      </w:r>
    </w:p>
    <w:p>
      <w:pPr>
        <w:spacing w:after="0"/>
        <w:rPr>
          <w:rFonts w:ascii="Arial" w:eastAsia="Arial"/>
        </w:rPr>
        <w:sectPr>
          <w:type w:val="continuous"/>
          <w:pgSz w:w="18360" w:h="23760"/>
          <w:pgMar w:top="1760" w:right="0" w:bottom="280" w:left="0" w:header="708" w:footer="708"/>
          <w:cols w:space="708"/>
        </w:sectPr>
      </w:pPr>
    </w:p>
    <w:p>
      <w:pPr>
        <w:pStyle w:val="BodyText"/>
        <w:spacing w:before="25"/>
        <w:ind w:left="2700"/>
      </w:pPr>
      <w:r>
        <w:rPr>
          <w:rFonts w:ascii="Arial" w:eastAsia="Arial"/>
        </w:rPr>
        <w:t>7</w:t>
      </w:r>
      <w:r>
        <w:t>、波形编码是</w:t>
      </w:r>
    </w:p>
    <w:p>
      <w:pPr>
        <w:pStyle w:val="BodyText"/>
        <w:tabs>
          <w:tab w:val="left" w:pos="13682"/>
        </w:tabs>
        <w:spacing w:before="189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8"/>
          <w:w w:val="105"/>
        </w:rPr>
        <w:t xml:space="preserve">。 </w:t>
      </w:r>
      <w:r>
        <w:rPr>
          <w:rFonts w:ascii="Arial" w:eastAsia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/>
          <w:w w:val="105"/>
        </w:rPr>
        <w:t>]</w:t>
      </w:r>
    </w:p>
    <w:p>
      <w:pPr>
        <w:pStyle w:val="BodyText"/>
        <w:spacing w:before="212"/>
        <w:ind w:left="2700"/>
        <w:rPr>
          <w:rFonts w:ascii="Arial"/>
        </w:rPr>
      </w:pPr>
      <w:r>
        <w:rPr>
          <w:rFonts w:ascii="Arial"/>
          <w:color w:val="FF0000"/>
          <w:w w:val="128"/>
        </w:rPr>
        <w:t>*</w:t>
      </w:r>
    </w:p>
    <w:p>
      <w:pPr>
        <w:pStyle w:val="BodyText"/>
        <w:tabs>
          <w:tab w:val="left" w:pos="8641"/>
        </w:tabs>
        <w:spacing w:before="208" w:line="223" w:lineRule="auto"/>
        <w:ind w:left="2700" w:right="2757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答案：对信号波形进行的编码（</w:t>
      </w:r>
      <w:r>
        <w:rPr>
          <w:color w:val="ED9F2E"/>
          <w:spacing w:val="-4"/>
        </w:rPr>
        <w:t>或根据语声</w:t>
      </w:r>
      <w:r>
        <w:rPr>
          <w:color w:val="ED9F2E"/>
        </w:rPr>
        <w:t>信号波形的特点，将其转换为数字信号）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359"/>
        <w:ind w:left="2700"/>
      </w:pPr>
      <w:r>
        <w:rPr>
          <w:rFonts w:ascii="Arial" w:eastAsia="Arial"/>
        </w:rPr>
        <w:t>8</w:t>
      </w:r>
      <w:r>
        <w:t>、参量编码是</w:t>
      </w:r>
    </w:p>
    <w:p>
      <w:pPr>
        <w:pStyle w:val="BodyText"/>
        <w:tabs>
          <w:tab w:val="left" w:pos="13682"/>
        </w:tabs>
        <w:spacing w:before="188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8"/>
          <w:w w:val="105"/>
        </w:rPr>
        <w:t xml:space="preserve">。 </w:t>
      </w:r>
      <w:r>
        <w:rPr>
          <w:rFonts w:ascii="Arial" w:eastAsia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/>
          <w:w w:val="105"/>
        </w:rPr>
        <w:t>]</w:t>
      </w:r>
    </w:p>
    <w:p>
      <w:pPr>
        <w:pStyle w:val="BodyText"/>
        <w:spacing w:before="212"/>
        <w:ind w:left="2700"/>
        <w:rPr>
          <w:rFonts w:ascii="Arial"/>
        </w:rPr>
      </w:pPr>
      <w:r>
        <w:rPr>
          <w:rFonts w:ascii="Arial"/>
          <w:color w:val="FF0000"/>
          <w:w w:val="128"/>
        </w:rPr>
        <w:t>*</w:t>
      </w:r>
    </w:p>
    <w:p>
      <w:pPr>
        <w:pStyle w:val="BodyText"/>
        <w:tabs>
          <w:tab w:val="left" w:pos="8641"/>
        </w:tabs>
        <w:spacing w:before="209" w:line="223" w:lineRule="auto"/>
        <w:ind w:left="2700" w:right="2757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  <w:spacing w:val="-1"/>
        </w:rPr>
        <w:t>答案：提取语声信号的一些特征参量对其进</w:t>
      </w:r>
      <w:r>
        <w:rPr>
          <w:color w:val="ED9F2E"/>
        </w:rPr>
        <w:t>行编码提取语声信号的一些特征参量对其进行编码</w:t>
      </w:r>
      <w:r>
        <w:rPr>
          <w:rFonts w:ascii="Arial" w:eastAsia="Arial"/>
          <w:color w:val="ED9F2E"/>
        </w:rPr>
        <w:t>)</w:t>
      </w:r>
    </w:p>
    <w:p>
      <w:pPr>
        <w:pStyle w:val="BodyText"/>
        <w:tabs>
          <w:tab w:val="left" w:pos="11341"/>
        </w:tabs>
        <w:spacing w:before="355" w:line="324" w:lineRule="auto"/>
        <w:ind w:left="2700" w:right="2697"/>
        <w:rPr>
          <w:rFonts w:ascii="Arial" w:eastAsia="Arial"/>
        </w:rPr>
      </w:pPr>
      <w:r>
        <w:rPr>
          <w:rFonts w:ascii="Arial" w:eastAsia="Arial"/>
        </w:rPr>
        <w:t>9</w:t>
      </w:r>
      <w:r>
        <w:t>、抽样是将模拟信号在</w:t>
      </w:r>
      <w:r>
        <w:rPr>
          <w:u w:val="single"/>
        </w:rPr>
        <w:t xml:space="preserve"> </w:t>
        <w:tab/>
      </w:r>
      <w:r>
        <w:t>离散化的过程，抽样要满</w:t>
      </w:r>
      <w:r>
        <w:rPr>
          <w:spacing w:val="-18"/>
        </w:rPr>
        <w:t>足</w:t>
      </w:r>
      <w:r>
        <w:rPr>
          <w:rFonts w:ascii="Arial" w:eastAsia="Arial"/>
          <w:w w:val="110"/>
        </w:rPr>
        <w:t>[</w:t>
      </w:r>
      <w:r>
        <w:t>填空题</w:t>
      </w:r>
      <w:r>
        <w:rPr>
          <w:rFonts w:ascii="Arial" w:eastAsia="Arial"/>
          <w:w w:val="110"/>
        </w:rPr>
        <w:t>]</w:t>
      </w:r>
      <w:r>
        <w:rPr>
          <w:rFonts w:ascii="Arial" w:eastAsia="Arial"/>
          <w:spacing w:val="-18"/>
          <w:w w:val="110"/>
        </w:rPr>
        <w:t xml:space="preserve">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line="540" w:lineRule="exact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答案：时间上，抽样定理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tabs>
          <w:tab w:val="left" w:pos="13005"/>
        </w:tabs>
        <w:spacing w:line="324" w:lineRule="auto"/>
        <w:ind w:left="2700" w:right="2832"/>
        <w:rPr>
          <w:rFonts w:ascii="Arial" w:eastAsia="Arial"/>
        </w:rPr>
      </w:pPr>
      <w:r>
        <w:rPr>
          <w:rFonts w:ascii="Arial" w:eastAsia="Arial"/>
          <w:w w:val="105"/>
        </w:rPr>
        <w:t>10</w:t>
      </w:r>
      <w:r>
        <w:rPr>
          <w:w w:val="105"/>
        </w:rPr>
        <w:t>、量化是将</w:t>
      </w:r>
      <w:r>
        <w:rPr>
          <w:spacing w:val="-65"/>
          <w:w w:val="105"/>
        </w:rPr>
        <w:t xml:space="preserve"> </w:t>
      </w:r>
      <w:r>
        <w:rPr>
          <w:rFonts w:ascii="Arial" w:eastAsia="Arial"/>
          <w:w w:val="105"/>
        </w:rPr>
        <w:t>PAM</w:t>
      </w:r>
      <w:r>
        <w:rPr>
          <w:rFonts w:ascii="Arial" w:eastAsia="Arial"/>
          <w:spacing w:val="-73"/>
          <w:w w:val="105"/>
        </w:rPr>
        <w:t xml:space="preserve"> </w:t>
      </w:r>
      <w:r>
        <w:rPr>
          <w:w w:val="105"/>
        </w:rPr>
        <w:t>信号在</w:t>
      </w:r>
      <w:r>
        <w:rPr>
          <w:w w:val="105"/>
          <w:u w:val="single"/>
        </w:rPr>
        <w:t xml:space="preserve"> </w:t>
        <w:tab/>
      </w:r>
      <w:r>
        <w:t>离散化的过程</w:t>
      </w:r>
      <w:r>
        <w:rPr>
          <w:spacing w:val="-17"/>
        </w:rPr>
        <w:t>。</w:t>
      </w:r>
      <w:r>
        <w:rPr>
          <w:rFonts w:ascii="Arial" w:eastAsia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13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line="541" w:lineRule="exact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答案：幅度上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tabs>
          <w:tab w:val="left" w:pos="9722"/>
          <w:tab w:val="left" w:pos="14582"/>
        </w:tabs>
        <w:spacing w:line="331" w:lineRule="auto"/>
        <w:ind w:left="2700" w:right="2842"/>
        <w:rPr>
          <w:rFonts w:ascii="Arial" w:eastAsia="Arial"/>
        </w:rPr>
      </w:pPr>
      <w:r>
        <w:rPr>
          <w:rFonts w:ascii="Arial" w:eastAsia="Arial"/>
        </w:rPr>
        <w:t>11</w:t>
      </w:r>
      <w:r>
        <w:t>、量化分为</w:t>
      </w:r>
      <w:r>
        <w:rPr>
          <w:u w:val="single"/>
        </w:rPr>
        <w:t xml:space="preserve"> </w:t>
        <w:tab/>
      </w:r>
      <w:r>
        <w:t>和</w:t>
      </w:r>
      <w:r>
        <w:rPr>
          <w:u w:val="single"/>
        </w:rPr>
        <w:t xml:space="preserve"> </w:t>
        <w:tab/>
      </w:r>
      <w:r>
        <w:t>。</w:t>
      </w:r>
      <w:r>
        <w:rPr>
          <w:spacing w:val="5"/>
        </w:rPr>
        <w:t xml:space="preserve"> </w:t>
      </w:r>
      <w:r>
        <w:rPr>
          <w:rFonts w:ascii="Arial" w:eastAsia="Arial"/>
          <w:w w:val="105"/>
        </w:rPr>
        <w:t>[</w:t>
      </w:r>
      <w:r>
        <w:rPr>
          <w:spacing w:val="-16"/>
        </w:rPr>
        <w:t>填</w:t>
      </w:r>
      <w:r>
        <w:t>空题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13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line="504" w:lineRule="exact"/>
        <w:ind w:left="2700"/>
        <w:rPr>
          <w:rFonts w:ascii="Arial" w:eastAsia="Arial" w:hAnsi="Arial"/>
        </w:rPr>
      </w:pPr>
      <w:r>
        <w:rPr>
          <w:rFonts w:ascii="Times New Roman" w:eastAsia="Times New Roman" w:hAnsi="Times New Roman"/>
          <w:color w:val="ED9F2E"/>
          <w:u w:val="single" w:color="000000"/>
        </w:rPr>
        <w:t xml:space="preserve"> </w:t>
        <w:tab/>
      </w:r>
      <w:r>
        <w:rPr>
          <w:rFonts w:ascii="Arial" w:eastAsia="Arial" w:hAnsi="Arial"/>
          <w:color w:val="ED9F2E"/>
        </w:rPr>
        <w:t>(</w:t>
      </w:r>
      <w:r>
        <w:rPr>
          <w:color w:val="ED9F2E"/>
        </w:rPr>
        <w:t>答案：</w:t>
      </w:r>
      <w:r>
        <w:rPr>
          <w:rFonts w:ascii="Arial" w:eastAsia="Arial" w:hAnsi="Arial"/>
          <w:color w:val="ED9F2E"/>
        </w:rPr>
        <w:t>=</w:t>
      </w:r>
      <w:r>
        <w:rPr>
          <w:rFonts w:ascii="Cambria Math" w:eastAsia="Cambria Math" w:hAnsi="Cambria Math"/>
          <w:color w:val="ED9F2E"/>
          <w:spacing w:val="8"/>
        </w:rPr>
        <w:t xml:space="preserve">△ </w:t>
      </w:r>
      <w:r>
        <w:rPr>
          <w:rFonts w:ascii="Arial" w:eastAsia="Arial" w:hAnsi="Arial"/>
          <w:color w:val="ED9F2E"/>
        </w:rPr>
        <w:t>/2</w:t>
      </w:r>
      <w:r>
        <w:rPr>
          <w:rFonts w:ascii="Arial" w:eastAsia="Arial" w:hAnsi="Arial"/>
          <w:color w:val="ED9F2E"/>
          <w:spacing w:val="77"/>
        </w:rPr>
        <w:t xml:space="preserve"> </w:t>
      </w:r>
      <w:r>
        <w:rPr>
          <w:color w:val="ED9F2E"/>
        </w:rPr>
        <w:t>，</w:t>
      </w:r>
      <w:r>
        <w:rPr>
          <w:rFonts w:ascii="Arial" w:eastAsia="Arial" w:hAnsi="Arial"/>
          <w:color w:val="ED9F2E"/>
        </w:rPr>
        <w:t>&gt;</w:t>
      </w:r>
      <w:r>
        <w:rPr>
          <w:rFonts w:ascii="Cambria Math" w:eastAsia="Cambria Math" w:hAnsi="Cambria Math"/>
          <w:color w:val="ED9F2E"/>
          <w:spacing w:val="8"/>
        </w:rPr>
        <w:t xml:space="preserve">△ </w:t>
      </w:r>
      <w:r>
        <w:rPr>
          <w:rFonts w:ascii="Arial" w:eastAsia="Arial" w:hAnsi="Arial"/>
          <w:color w:val="ED9F2E"/>
        </w:rPr>
        <w:t>/2)</w:t>
      </w:r>
    </w:p>
    <w:p>
      <w:pPr>
        <w:pStyle w:val="BodyText"/>
        <w:spacing w:before="366"/>
        <w:ind w:left="2700"/>
      </w:pPr>
      <w:r>
        <w:rPr>
          <w:rFonts w:ascii="Arial" w:eastAsia="Arial"/>
        </w:rPr>
        <w:t>13</w:t>
      </w:r>
      <w:r>
        <w:t>、</w:t>
      </w:r>
      <w:r>
        <w:rPr>
          <w:rFonts w:ascii="Arial" w:eastAsia="Arial"/>
        </w:rPr>
        <w:t xml:space="preserve">A </w:t>
      </w:r>
      <w:r>
        <w:t xml:space="preserve">律压缩特性小信号时，随着 </w:t>
      </w:r>
      <w:r>
        <w:rPr>
          <w:rFonts w:ascii="Arial" w:eastAsia="Arial"/>
        </w:rPr>
        <w:t xml:space="preserve">A </w:t>
      </w:r>
      <w:r>
        <w:t>的增大，信噪比改善量</w:t>
      </w:r>
    </w:p>
    <w:p>
      <w:pPr>
        <w:pStyle w:val="BodyText"/>
        <w:tabs>
          <w:tab w:val="left" w:pos="6020"/>
          <w:tab w:val="left" w:pos="6380"/>
        </w:tabs>
        <w:spacing w:before="188" w:line="324" w:lineRule="auto"/>
        <w:ind w:left="2700" w:right="5436"/>
        <w:rPr>
          <w:rFonts w:ascii="Arial" w:eastAsia="Arial"/>
        </w:rPr>
      </w:pPr>
      <w:r>
        <w:rPr>
          <w:rFonts w:ascii="Arial" w:eastAsia="Arial"/>
          <w:w w:val="105"/>
        </w:rPr>
        <w:t>Q</w:t>
      </w:r>
      <w:r>
        <w:rPr>
          <w:rFonts w:ascii="Arial" w:eastAsia="Arial"/>
          <w:w w:val="105"/>
          <w:u w:val="single"/>
        </w:rPr>
        <w:t xml:space="preserve"> </w:t>
        <w:tab/>
      </w:r>
      <w:r>
        <w:t>；大信号时，随着</w:t>
      </w:r>
      <w:r>
        <w:rPr>
          <w:spacing w:val="1"/>
        </w:rPr>
        <w:t xml:space="preserve"> </w:t>
      </w:r>
      <w:r>
        <w:rPr>
          <w:rFonts w:ascii="Arial" w:eastAsia="Arial"/>
        </w:rPr>
        <w:t>A</w:t>
      </w:r>
      <w:r>
        <w:rPr>
          <w:rFonts w:ascii="Arial" w:eastAsia="Arial"/>
          <w:spacing w:val="-21"/>
        </w:rPr>
        <w:t xml:space="preserve"> </w:t>
      </w:r>
      <w:r>
        <w:t>的增大，信噪比改善</w:t>
      </w:r>
      <w:r>
        <w:rPr>
          <w:spacing w:val="-17"/>
        </w:rPr>
        <w:t>量</w:t>
      </w:r>
      <w:r>
        <w:rPr>
          <w:rFonts w:ascii="Arial" w:eastAsia="Arial"/>
          <w:w w:val="105"/>
        </w:rPr>
        <w:t>Q</w:t>
      </w:r>
      <w:r>
        <w:rPr>
          <w:rFonts w:ascii="Arial" w:eastAsia="Arial"/>
          <w:w w:val="105"/>
          <w:u w:val="single"/>
        </w:rPr>
        <w:t xml:space="preserve"> </w:t>
        <w:tab/>
        <w:tab/>
      </w:r>
      <w:r>
        <w:rPr>
          <w:w w:val="105"/>
        </w:rPr>
        <w:t>。</w:t>
      </w:r>
      <w:r>
        <w:rPr>
          <w:spacing w:val="-15"/>
          <w:w w:val="105"/>
        </w:rPr>
        <w:t xml:space="preserve"> </w:t>
      </w:r>
      <w:r>
        <w:rPr>
          <w:rFonts w:ascii="Arial" w:eastAsia="Arial"/>
          <w:w w:val="110"/>
        </w:rPr>
        <w:t>[</w:t>
      </w:r>
      <w:r>
        <w:rPr>
          <w:w w:val="105"/>
        </w:rPr>
        <w:t>填空题</w:t>
      </w:r>
      <w:r>
        <w:rPr>
          <w:rFonts w:ascii="Arial" w:eastAsia="Arial"/>
          <w:w w:val="110"/>
        </w:rPr>
        <w:t>]</w:t>
      </w:r>
      <w:r>
        <w:rPr>
          <w:rFonts w:ascii="Arial" w:eastAsia="Arial"/>
          <w:spacing w:val="-18"/>
          <w:w w:val="110"/>
        </w:rPr>
        <w:t xml:space="preserve">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line="537" w:lineRule="exact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答案：提高，下降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tabs>
          <w:tab w:val="left" w:pos="11341"/>
        </w:tabs>
        <w:ind w:left="2700"/>
      </w:pPr>
      <w:r>
        <w:rPr>
          <w:rFonts w:ascii="Arial" w:eastAsia="Arial"/>
        </w:rPr>
        <w:t>14</w:t>
      </w:r>
      <w:r>
        <w:t>、实现非均匀量化的方法有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7381"/>
        </w:tabs>
        <w:spacing w:before="189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10"/>
          <w:w w:val="110"/>
        </w:rPr>
        <w:t xml:space="preserve">。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spacing w:val="-10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84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答案：模拟压扩法，直接非均匀编解码法</w:t>
      </w:r>
      <w:r>
        <w:rPr>
          <w:rFonts w:ascii="Arial" w:eastAsia="Arial"/>
          <w:color w:val="ED9F2E"/>
        </w:rPr>
        <w:t>)</w:t>
      </w:r>
    </w:p>
    <w:p>
      <w:pPr>
        <w:spacing w:after="0"/>
        <w:rPr>
          <w:rFonts w:ascii="Arial" w:eastAsia="Arial"/>
        </w:rPr>
        <w:sectPr>
          <w:pgSz w:w="18360" w:h="23760"/>
          <w:pgMar w:top="1800" w:right="0" w:bottom="280" w:left="0" w:header="708" w:footer="708"/>
          <w:pgNumType w:start="2"/>
          <w:cols w:space="708"/>
        </w:sectPr>
      </w:pPr>
    </w:p>
    <w:p>
      <w:pPr>
        <w:pStyle w:val="BodyText"/>
        <w:tabs>
          <w:tab w:val="left" w:pos="12454"/>
        </w:tabs>
        <w:spacing w:before="19"/>
        <w:ind w:left="2700"/>
        <w:rPr>
          <w:rFonts w:ascii="Arial" w:eastAsia="Arial"/>
        </w:rPr>
      </w:pPr>
      <w:r>
        <w:rPr>
          <w:rFonts w:ascii="Arial" w:eastAsia="Arial"/>
        </w:rPr>
        <w:t>15</w:t>
      </w:r>
      <w:r>
        <w:t>、</w:t>
      </w:r>
      <w:r>
        <w:rPr>
          <w:rFonts w:ascii="Arial" w:eastAsia="Arial"/>
        </w:rPr>
        <w:t>A</w:t>
      </w:r>
      <w:r>
        <w:rPr>
          <w:rFonts w:ascii="Arial" w:eastAsia="Arial"/>
          <w:spacing w:val="-30"/>
        </w:rPr>
        <w:t xml:space="preserve"> </w:t>
      </w:r>
      <w:r>
        <w:t>律压缩特性一般</w:t>
      </w:r>
      <w:r>
        <w:rPr>
          <w:spacing w:val="-8"/>
        </w:rPr>
        <w:t xml:space="preserve"> </w:t>
      </w:r>
      <w:r>
        <w:rPr>
          <w:rFonts w:ascii="Arial" w:eastAsia="Arial"/>
        </w:rPr>
        <w:t>A</w:t>
      </w:r>
      <w:r>
        <w:rPr>
          <w:rFonts w:ascii="Arial" w:eastAsia="Arial"/>
          <w:spacing w:val="-29"/>
        </w:rPr>
        <w:t xml:space="preserve"> </w:t>
      </w:r>
      <w:r>
        <w:t>的取值为</w:t>
      </w:r>
      <w:r>
        <w:rPr>
          <w:u w:val="single"/>
        </w:rPr>
        <w:t xml:space="preserve"> </w:t>
        <w:tab/>
      </w:r>
      <w:r>
        <w:t>。</w:t>
      </w:r>
      <w:r>
        <w:rPr>
          <w:spacing w:val="-8"/>
        </w:rPr>
        <w:t xml:space="preserve"> </w:t>
      </w:r>
      <w:r>
        <w:rPr>
          <w:rFonts w:ascii="Arial" w:eastAsia="Arial"/>
          <w:w w:val="105"/>
        </w:rPr>
        <w:t>[</w:t>
      </w:r>
      <w:r>
        <w:t>填空</w:t>
      </w:r>
      <w:r>
        <w:rPr>
          <w:spacing w:val="-3"/>
        </w:rPr>
        <w:t>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11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</w:t>
      </w:r>
      <w:r>
        <w:rPr>
          <w:rFonts w:ascii="Arial" w:eastAsia="Arial"/>
          <w:color w:val="ED9F2E"/>
        </w:rPr>
        <w:t>87.6)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ind w:left="2700"/>
      </w:pPr>
      <w:r>
        <w:rPr>
          <w:rFonts w:ascii="Arial" w:eastAsia="Arial"/>
        </w:rPr>
        <w:t>16</w:t>
      </w:r>
      <w:r>
        <w:t>、线性编码是</w:t>
      </w:r>
    </w:p>
    <w:p>
      <w:pPr>
        <w:pStyle w:val="BodyText"/>
        <w:tabs>
          <w:tab w:val="left" w:pos="13682"/>
        </w:tabs>
        <w:spacing w:before="189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8"/>
          <w:w w:val="105"/>
        </w:rPr>
        <w:t xml:space="preserve">。 </w:t>
      </w:r>
      <w:r>
        <w:rPr>
          <w:rFonts w:ascii="Arial" w:eastAsia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/>
          <w:w w:val="105"/>
        </w:rPr>
        <w:t>]</w:t>
      </w:r>
    </w:p>
    <w:p>
      <w:pPr>
        <w:pStyle w:val="BodyText"/>
        <w:spacing w:before="211"/>
        <w:ind w:left="2700"/>
        <w:rPr>
          <w:rFonts w:ascii="Arial"/>
        </w:rPr>
      </w:pPr>
      <w:r>
        <w:rPr>
          <w:rFonts w:ascii="Arial"/>
          <w:color w:val="FF0000"/>
          <w:w w:val="128"/>
        </w:rPr>
        <w:t>*</w:t>
      </w:r>
    </w:p>
    <w:p>
      <w:pPr>
        <w:pStyle w:val="BodyText"/>
        <w:tabs>
          <w:tab w:val="left" w:pos="8641"/>
        </w:tabs>
        <w:spacing w:before="179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答案：具有均匀量化特性的编码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tabs>
          <w:tab w:val="left" w:pos="12601"/>
        </w:tabs>
        <w:ind w:left="2700"/>
      </w:pPr>
      <w:r>
        <w:rPr>
          <w:rFonts w:ascii="Arial" w:eastAsia="Arial"/>
        </w:rPr>
        <w:t>17</w:t>
      </w:r>
      <w:r>
        <w:t>、已知段落码可确定样值所在量化段的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5760"/>
        </w:tabs>
        <w:spacing w:before="189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10"/>
          <w:w w:val="110"/>
        </w:rPr>
        <w:t xml:space="preserve">。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spacing w:val="-10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  <w:spacing w:val="-2"/>
        </w:rPr>
        <w:t>答案：起始电平 ，量化间隔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ind w:left="2700"/>
      </w:pPr>
      <w:r>
        <w:rPr>
          <w:rFonts w:ascii="Arial" w:eastAsia="Arial"/>
        </w:rPr>
        <w:t>18</w:t>
      </w:r>
      <w:r>
        <w:t xml:space="preserve">、 </w:t>
      </w:r>
      <w:r>
        <w:rPr>
          <w:rFonts w:ascii="Arial" w:eastAsia="Arial"/>
        </w:rPr>
        <w:t xml:space="preserve">=8 </w:t>
      </w:r>
      <w:r>
        <w:t xml:space="preserve">的逐次渐近型编码器（即 </w:t>
      </w:r>
      <w:r>
        <w:rPr>
          <w:rFonts w:ascii="Arial" w:eastAsia="Arial"/>
        </w:rPr>
        <w:t xml:space="preserve">A </w:t>
      </w:r>
      <w:r>
        <w:t xml:space="preserve">律 </w:t>
      </w:r>
      <w:r>
        <w:rPr>
          <w:rFonts w:ascii="Arial" w:eastAsia="Arial"/>
        </w:rPr>
        <w:t xml:space="preserve">13 </w:t>
      </w:r>
      <w:r>
        <w:t>折线编码器），判定值共有</w:t>
      </w:r>
    </w:p>
    <w:p>
      <w:pPr>
        <w:pStyle w:val="BodyText"/>
        <w:tabs>
          <w:tab w:val="left" w:pos="4860"/>
          <w:tab w:val="left" w:pos="9631"/>
          <w:tab w:val="left" w:pos="13501"/>
        </w:tabs>
        <w:spacing w:before="188"/>
        <w:ind w:left="2700"/>
      </w:pPr>
      <w:r>
        <w:rPr>
          <w:rFonts w:ascii="Times New Roman" w:eastAsia="Times New Roman"/>
          <w:u w:val="single"/>
        </w:rPr>
        <w:t xml:space="preserve"> </w:t>
        <w:tab/>
      </w:r>
      <w:r>
        <w:t>种，</w:t>
      </w:r>
      <w:r>
        <w:rPr>
          <w:spacing w:val="-9"/>
        </w:rPr>
        <w:t xml:space="preserve"> </w:t>
      </w:r>
      <w:r>
        <w:t>的判定值为</w:t>
      </w:r>
      <w:r>
        <w:rPr>
          <w:u w:val="single"/>
        </w:rPr>
        <w:t xml:space="preserve"> </w:t>
        <w:tab/>
      </w:r>
      <w:r>
        <w:t>，</w:t>
      </w:r>
      <w:r>
        <w:rPr>
          <w:spacing w:val="-9"/>
        </w:rPr>
        <w:t xml:space="preserve"> </w:t>
      </w:r>
      <w:r>
        <w:t>的判定值为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4500"/>
          <w:tab w:val="left" w:pos="8551"/>
          <w:tab w:val="left" w:pos="10891"/>
          <w:tab w:val="left" w:pos="13591"/>
        </w:tabs>
        <w:spacing w:before="189"/>
        <w:ind w:left="2700"/>
      </w:pPr>
      <w:r>
        <w:rPr>
          <w:rFonts w:ascii="Times New Roman" w:eastAsia="Times New Roman"/>
          <w:u w:val="single"/>
        </w:rPr>
        <w:t xml:space="preserve"> </w:t>
        <w:tab/>
      </w:r>
      <w:r>
        <w:t>，</w:t>
      </w:r>
      <w:r>
        <w:rPr>
          <w:spacing w:val="-9"/>
        </w:rPr>
        <w:t xml:space="preserve"> </w:t>
      </w:r>
      <w:r>
        <w:t>的判定值为</w:t>
      </w:r>
      <w:r>
        <w:rPr>
          <w:u w:val="single"/>
        </w:rPr>
        <w:t xml:space="preserve"> </w:t>
        <w:tab/>
      </w:r>
      <w:r>
        <w:t>、</w:t>
      </w:r>
      <w:r>
        <w:rPr>
          <w:u w:val="single"/>
        </w:rPr>
        <w:t xml:space="preserve"> </w:t>
        <w:tab/>
      </w:r>
      <w:r>
        <w:t>、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4860"/>
        </w:tabs>
        <w:spacing w:before="189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10"/>
          <w:w w:val="110"/>
        </w:rPr>
        <w:t xml:space="preserve">。 </w:t>
      </w:r>
      <w:r>
        <w:rPr>
          <w:rFonts w:ascii="Arial" w:eastAsia="Arial"/>
          <w:w w:val="110"/>
        </w:rPr>
        <w:t>[</w:t>
      </w:r>
      <w:r>
        <w:rPr>
          <w:spacing w:val="-1"/>
          <w:w w:val="110"/>
        </w:rPr>
        <w:t>填空题</w:t>
      </w:r>
      <w:r>
        <w:rPr>
          <w:rFonts w:ascii="Arial" w:eastAsia="Arial"/>
          <w:spacing w:val="-10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85" w:line="516" w:lineRule="exact"/>
        <w:ind w:left="2700"/>
      </w:pPr>
      <w:r>
        <w:rPr>
          <w:rFonts w:ascii="Times New Roman" w:eastAsia="Times New Roman" w:hAnsi="Times New Roman"/>
          <w:color w:val="ED9F2E"/>
          <w:u w:val="single" w:color="000000"/>
        </w:rPr>
        <w:t xml:space="preserve"> </w:t>
        <w:tab/>
      </w:r>
      <w:r>
        <w:rPr>
          <w:rFonts w:ascii="Arial" w:eastAsia="Arial" w:hAnsi="Arial"/>
          <w:color w:val="ED9F2E"/>
        </w:rPr>
        <w:t>(</w:t>
      </w:r>
      <w:r>
        <w:rPr>
          <w:color w:val="ED9F2E"/>
        </w:rPr>
        <w:t>答案：</w:t>
      </w:r>
      <w:r>
        <w:rPr>
          <w:rFonts w:ascii="Arial" w:eastAsia="Arial" w:hAnsi="Arial"/>
          <w:color w:val="ED9F2E"/>
        </w:rPr>
        <w:t>127</w:t>
      </w:r>
      <w:r>
        <w:rPr>
          <w:rFonts w:ascii="Arial" w:eastAsia="Arial" w:hAnsi="Arial"/>
          <w:color w:val="ED9F2E"/>
          <w:spacing w:val="-23"/>
        </w:rPr>
        <w:t xml:space="preserve"> </w:t>
      </w:r>
      <w:r>
        <w:rPr>
          <w:color w:val="ED9F2E"/>
        </w:rPr>
        <w:t>，</w:t>
      </w:r>
      <w:r>
        <w:rPr>
          <w:rFonts w:ascii="Arial" w:eastAsia="Arial" w:hAnsi="Arial"/>
          <w:color w:val="ED9F2E"/>
        </w:rPr>
        <w:t>128</w:t>
      </w:r>
      <w:r>
        <w:rPr>
          <w:rFonts w:ascii="Cambria Math" w:eastAsia="Cambria Math" w:hAnsi="Cambria Math"/>
          <w:color w:val="ED9F2E"/>
          <w:spacing w:val="3"/>
        </w:rPr>
        <w:t xml:space="preserve">△ </w:t>
      </w:r>
      <w:r>
        <w:rPr>
          <w:color w:val="ED9F2E"/>
        </w:rPr>
        <w:t>，</w:t>
      </w:r>
      <w:r>
        <w:rPr>
          <w:rFonts w:ascii="Arial" w:eastAsia="Arial" w:hAnsi="Arial"/>
          <w:color w:val="ED9F2E"/>
        </w:rPr>
        <w:t>32</w:t>
      </w:r>
      <w:r>
        <w:rPr>
          <w:rFonts w:ascii="Cambria Math" w:eastAsia="Cambria Math" w:hAnsi="Cambria Math"/>
          <w:color w:val="ED9F2E"/>
          <w:spacing w:val="4"/>
        </w:rPr>
        <w:t xml:space="preserve">△ </w:t>
      </w:r>
      <w:r>
        <w:rPr>
          <w:color w:val="ED9F2E"/>
        </w:rPr>
        <w:t>，</w:t>
      </w:r>
      <w:r>
        <w:rPr>
          <w:rFonts w:ascii="Arial" w:eastAsia="Arial" w:hAnsi="Arial"/>
          <w:color w:val="ED9F2E"/>
        </w:rPr>
        <w:t>512</w:t>
      </w:r>
      <w:r>
        <w:rPr>
          <w:rFonts w:ascii="Cambria Math" w:eastAsia="Cambria Math" w:hAnsi="Cambria Math"/>
          <w:color w:val="ED9F2E"/>
          <w:spacing w:val="4"/>
        </w:rPr>
        <w:t xml:space="preserve">△ </w:t>
      </w:r>
      <w:r>
        <w:rPr>
          <w:color w:val="ED9F2E"/>
        </w:rPr>
        <w:t>，</w:t>
      </w:r>
      <w:r>
        <w:rPr>
          <w:rFonts w:ascii="Arial" w:eastAsia="Arial" w:hAnsi="Arial"/>
          <w:color w:val="ED9F2E"/>
        </w:rPr>
        <w:t>16</w:t>
      </w:r>
      <w:r>
        <w:rPr>
          <w:rFonts w:ascii="Cambria Math" w:eastAsia="Cambria Math" w:hAnsi="Cambria Math"/>
          <w:color w:val="ED9F2E"/>
          <w:spacing w:val="3"/>
        </w:rPr>
        <w:t xml:space="preserve">△ </w:t>
      </w:r>
      <w:r>
        <w:rPr>
          <w:color w:val="ED9F2E"/>
        </w:rPr>
        <w:t>，</w:t>
      </w:r>
    </w:p>
    <w:p>
      <w:pPr>
        <w:pStyle w:val="BodyText"/>
        <w:spacing w:line="516" w:lineRule="exact"/>
        <w:ind w:left="2700"/>
        <w:rPr>
          <w:rFonts w:ascii="Arial" w:eastAsia="Arial" w:hAnsi="Arial"/>
        </w:rPr>
      </w:pPr>
      <w:r>
        <w:rPr>
          <w:rFonts w:ascii="Arial" w:eastAsia="Arial" w:hAnsi="Arial"/>
          <w:color w:val="ED9F2E"/>
        </w:rPr>
        <w:t>64</w:t>
      </w:r>
      <w:r>
        <w:rPr>
          <w:rFonts w:ascii="Cambria Math" w:eastAsia="Cambria Math" w:hAnsi="Cambria Math"/>
          <w:color w:val="ED9F2E"/>
        </w:rPr>
        <w:t xml:space="preserve">△ </w:t>
      </w:r>
      <w:r>
        <w:rPr>
          <w:color w:val="ED9F2E"/>
        </w:rPr>
        <w:t>，</w:t>
      </w:r>
      <w:r>
        <w:rPr>
          <w:rFonts w:ascii="Arial" w:eastAsia="Arial" w:hAnsi="Arial"/>
          <w:color w:val="ED9F2E"/>
        </w:rPr>
        <w:t>256</w:t>
      </w:r>
      <w:r>
        <w:rPr>
          <w:rFonts w:ascii="Cambria Math" w:eastAsia="Cambria Math" w:hAnsi="Cambria Math"/>
          <w:color w:val="ED9F2E"/>
        </w:rPr>
        <w:t xml:space="preserve">△ </w:t>
      </w:r>
      <w:r>
        <w:rPr>
          <w:color w:val="ED9F2E"/>
        </w:rPr>
        <w:t xml:space="preserve">， </w:t>
      </w:r>
      <w:r>
        <w:rPr>
          <w:rFonts w:ascii="Arial" w:eastAsia="Arial" w:hAnsi="Arial"/>
          <w:color w:val="ED9F2E"/>
        </w:rPr>
        <w:t>1024</w:t>
      </w:r>
      <w:r>
        <w:rPr>
          <w:rFonts w:ascii="Cambria Math" w:eastAsia="Cambria Math" w:hAnsi="Cambria Math"/>
          <w:color w:val="ED9F2E"/>
        </w:rPr>
        <w:t xml:space="preserve">△ </w:t>
      </w:r>
      <w:r>
        <w:rPr>
          <w:rFonts w:ascii="Arial" w:eastAsia="Arial" w:hAnsi="Arial"/>
          <w:color w:val="ED9F2E"/>
        </w:rPr>
        <w:t>)</w:t>
      </w:r>
    </w:p>
    <w:p>
      <w:pPr>
        <w:pStyle w:val="BodyText"/>
        <w:tabs>
          <w:tab w:val="left" w:pos="12616"/>
        </w:tabs>
        <w:spacing w:before="362" w:line="331" w:lineRule="auto"/>
        <w:ind w:left="2700" w:right="3008"/>
        <w:rPr>
          <w:rFonts w:ascii="Arial" w:eastAsia="Arial"/>
        </w:rPr>
      </w:pPr>
      <w:r>
        <w:rPr>
          <w:rFonts w:ascii="Arial" w:eastAsia="Arial"/>
        </w:rPr>
        <w:t>19</w:t>
      </w:r>
      <w:r>
        <w:t>、</w:t>
      </w:r>
      <w:r>
        <w:rPr>
          <w:rFonts w:ascii="Arial" w:eastAsia="Arial"/>
        </w:rPr>
        <w:t>DPCM</w:t>
      </w:r>
      <w:r>
        <w:rPr>
          <w:rFonts w:ascii="Arial" w:eastAsia="Arial"/>
          <w:spacing w:val="-44"/>
        </w:rPr>
        <w:t xml:space="preserve"> </w:t>
      </w:r>
      <w:r>
        <w:t>是对</w:t>
      </w:r>
      <w:r>
        <w:rPr>
          <w:u w:val="single"/>
        </w:rPr>
        <w:t xml:space="preserve"> </w:t>
        <w:tab/>
      </w:r>
      <w:r>
        <w:t>进行编码的。</w:t>
      </w:r>
      <w:r>
        <w:rPr>
          <w:spacing w:val="10"/>
        </w:rPr>
        <w:t xml:space="preserve"> </w:t>
      </w:r>
      <w:r>
        <w:rPr>
          <w:rFonts w:ascii="Arial" w:eastAsia="Arial"/>
        </w:rPr>
        <w:t>[</w:t>
      </w:r>
      <w:r>
        <w:rPr>
          <w:spacing w:val="-17"/>
        </w:rPr>
        <w:t>填</w:t>
      </w:r>
      <w:r>
        <w:t>空题</w:t>
      </w:r>
      <w:r>
        <w:rPr>
          <w:rFonts w:ascii="Arial" w:eastAsia="Arial"/>
        </w:rPr>
        <w:t>]</w:t>
      </w:r>
      <w:r>
        <w:rPr>
          <w:rFonts w:ascii="Arial" w:eastAsia="Arial"/>
          <w:spacing w:val="-8"/>
        </w:rPr>
        <w:t xml:space="preserve"> </w:t>
      </w:r>
      <w:r>
        <w:rPr>
          <w:rFonts w:ascii="Arial" w:eastAsia="Arial"/>
          <w:color w:val="FF0000"/>
        </w:rPr>
        <w:t>*</w:t>
      </w:r>
    </w:p>
    <w:p>
      <w:pPr>
        <w:pStyle w:val="BodyText"/>
        <w:tabs>
          <w:tab w:val="left" w:pos="8641"/>
        </w:tabs>
        <w:spacing w:line="223" w:lineRule="auto"/>
        <w:ind w:left="2700" w:right="3011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答案：相邻样值的差值（</w:t>
      </w:r>
      <w:r>
        <w:rPr>
          <w:color w:val="ED9F2E"/>
          <w:spacing w:val="-8"/>
        </w:rPr>
        <w:t xml:space="preserve">实际上 </w:t>
      </w:r>
      <w:r>
        <w:rPr>
          <w:rFonts w:ascii="Arial" w:eastAsia="Arial"/>
          <w:color w:val="ED9F2E"/>
        </w:rPr>
        <w:t>DPCM</w:t>
      </w:r>
      <w:r>
        <w:rPr>
          <w:rFonts w:ascii="Arial" w:eastAsia="Arial"/>
          <w:color w:val="ED9F2E"/>
          <w:spacing w:val="-42"/>
        </w:rPr>
        <w:t xml:space="preserve"> </w:t>
      </w:r>
      <w:r>
        <w:rPr>
          <w:color w:val="ED9F2E"/>
          <w:spacing w:val="-15"/>
        </w:rPr>
        <w:t>是</w:t>
      </w:r>
      <w:r>
        <w:rPr>
          <w:color w:val="ED9F2E"/>
        </w:rPr>
        <w:t>对样值与过去的样值为基础得到的估值之间的差值进行量化、编码的）</w:t>
      </w:r>
      <w:r>
        <w:rPr>
          <w:rFonts w:ascii="Arial" w:eastAsia="Arial"/>
          <w:color w:val="ED9F2E"/>
        </w:rPr>
        <w:t>)</w:t>
      </w:r>
    </w:p>
    <w:p>
      <w:pPr>
        <w:pStyle w:val="BodyText"/>
        <w:tabs>
          <w:tab w:val="left" w:pos="12256"/>
        </w:tabs>
        <w:spacing w:before="347"/>
        <w:ind w:left="2700"/>
      </w:pPr>
      <w:r>
        <w:rPr>
          <w:rFonts w:ascii="Arial" w:eastAsia="Arial"/>
        </w:rPr>
        <w:t>20</w:t>
      </w:r>
      <w:r>
        <w:t>、</w:t>
      </w:r>
      <w:r>
        <w:rPr>
          <w:rFonts w:ascii="Arial" w:eastAsia="Arial"/>
        </w:rPr>
        <w:t>ADPCM</w:t>
      </w:r>
      <w:r>
        <w:rPr>
          <w:rFonts w:ascii="Arial" w:eastAsia="Arial"/>
          <w:spacing w:val="-42"/>
        </w:rPr>
        <w:t xml:space="preserve"> </w:t>
      </w:r>
      <w:r>
        <w:t>与</w:t>
      </w:r>
      <w:r>
        <w:rPr>
          <w:spacing w:val="-27"/>
        </w:rPr>
        <w:t xml:space="preserve"> </w:t>
      </w:r>
      <w:r>
        <w:rPr>
          <w:rFonts w:ascii="Arial" w:eastAsia="Arial"/>
        </w:rPr>
        <w:t>DPCM</w:t>
      </w:r>
      <w:r>
        <w:rPr>
          <w:rFonts w:ascii="Arial" w:eastAsia="Arial"/>
          <w:spacing w:val="-44"/>
        </w:rPr>
        <w:t xml:space="preserve"> </w:t>
      </w:r>
      <w:r>
        <w:t>相比增加了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6661"/>
        </w:tabs>
        <w:spacing w:before="193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10"/>
          <w:w w:val="110"/>
        </w:rPr>
        <w:t xml:space="preserve">。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spacing w:val="-10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  <w:spacing w:val="-2"/>
        </w:rPr>
        <w:t>答案：自适应预测 ，自适应量化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tabs>
          <w:tab w:val="left" w:pos="10193"/>
        </w:tabs>
        <w:ind w:left="2700"/>
      </w:pPr>
      <w:r>
        <w:rPr>
          <w:rFonts w:ascii="Arial" w:eastAsia="Arial"/>
        </w:rPr>
        <w:t>21</w:t>
      </w:r>
      <w:r>
        <w:t>、</w:t>
      </w:r>
      <w:r>
        <w:rPr>
          <w:rFonts w:ascii="Arial" w:eastAsia="Arial"/>
        </w:rPr>
        <w:t>PCM30</w:t>
      </w:r>
      <w:r>
        <w:t>／</w:t>
      </w:r>
      <w:r>
        <w:rPr>
          <w:rFonts w:ascii="Arial" w:eastAsia="Arial"/>
        </w:rPr>
        <w:t>32</w:t>
      </w:r>
      <w:r>
        <w:rPr>
          <w:rFonts w:ascii="Arial" w:eastAsia="Arial"/>
          <w:spacing w:val="-63"/>
        </w:rPr>
        <w:t xml:space="preserve"> </w:t>
      </w:r>
      <w:r>
        <w:t>系统的帧周期</w:t>
      </w:r>
      <w:r>
        <w:rPr>
          <w:spacing w:val="-3"/>
        </w:rPr>
        <w:t>为</w:t>
      </w:r>
      <w:r>
        <w:rPr>
          <w:spacing w:val="-3"/>
          <w:u w:val="single"/>
        </w:rPr>
        <w:t xml:space="preserve"> </w:t>
        <w:tab/>
      </w:r>
      <w:r>
        <w:t>，</w:t>
      </w:r>
      <w:r>
        <w:rPr>
          <w:spacing w:val="-19"/>
        </w:rPr>
        <w:t xml:space="preserve"> </w:t>
      </w:r>
      <w:r>
        <w:rPr>
          <w:rFonts w:ascii="Arial" w:eastAsia="Arial"/>
        </w:rPr>
        <w:t>=</w:t>
      </w:r>
      <w:r>
        <w:rPr>
          <w:rFonts w:ascii="Arial" w:eastAsia="Arial"/>
          <w:spacing w:val="-20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38"/>
        </w:rPr>
        <w:t xml:space="preserve"> </w:t>
      </w:r>
      <w:r>
        <w:t>时帧长度为</w:t>
      </w:r>
    </w:p>
    <w:p>
      <w:pPr>
        <w:pStyle w:val="BodyText"/>
        <w:tabs>
          <w:tab w:val="left" w:pos="5040"/>
          <w:tab w:val="left" w:pos="10614"/>
        </w:tabs>
        <w:spacing w:before="189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w w:val="110"/>
        </w:rPr>
        <w:t>，</w:t>
      </w:r>
      <w:r>
        <w:rPr>
          <w:rFonts w:ascii="Arial" w:eastAsia="Arial"/>
          <w:w w:val="110"/>
        </w:rPr>
        <w:t>l</w:t>
      </w:r>
      <w:r>
        <w:rPr>
          <w:rFonts w:ascii="Arial" w:eastAsia="Arial"/>
          <w:spacing w:val="-66"/>
          <w:w w:val="110"/>
        </w:rPr>
        <w:t xml:space="preserve"> </w:t>
      </w:r>
      <w:r>
        <w:rPr>
          <w:w w:val="110"/>
        </w:rPr>
        <w:t>秒传输</w:t>
      </w:r>
      <w:r>
        <w:rPr>
          <w:w w:val="110"/>
          <w:u w:val="single"/>
        </w:rPr>
        <w:t xml:space="preserve"> </w:t>
        <w:tab/>
      </w:r>
      <w:r>
        <w:rPr>
          <w:w w:val="105"/>
        </w:rPr>
        <w:t>帧。</w:t>
      </w:r>
      <w:r>
        <w:rPr>
          <w:spacing w:val="-27"/>
          <w:w w:val="105"/>
        </w:rPr>
        <w:t xml:space="preserve"> </w:t>
      </w:r>
      <w:r>
        <w:rPr>
          <w:rFonts w:ascii="Arial" w:eastAsia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25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before="188"/>
        <w:ind w:left="2700"/>
        <w:rPr>
          <w:rFonts w:ascii="Arial" w:eastAsia="Arial" w:hAnsi="Arial"/>
        </w:rPr>
      </w:pPr>
      <w:r>
        <w:rPr>
          <w:rFonts w:ascii="Times New Roman" w:eastAsia="Times New Roman" w:hAnsi="Times New Roman"/>
          <w:color w:val="ED9F2E"/>
          <w:u w:val="single" w:color="000000"/>
        </w:rPr>
        <w:t xml:space="preserve"> </w:t>
        <w:tab/>
      </w:r>
      <w:r>
        <w:rPr>
          <w:rFonts w:ascii="Arial" w:eastAsia="Arial" w:hAnsi="Arial"/>
          <w:color w:val="ED9F2E"/>
        </w:rPr>
        <w:t>(</w:t>
      </w:r>
      <w:r>
        <w:rPr>
          <w:color w:val="ED9F2E"/>
          <w:spacing w:val="-4"/>
        </w:rPr>
        <w:t>答案：</w:t>
      </w:r>
      <w:r>
        <w:rPr>
          <w:rFonts w:ascii="幼圆" w:eastAsia="幼圆" w:hAnsi="幼圆" w:hint="eastAsia"/>
          <w:color w:val="ED9F2E"/>
          <w:spacing w:val="-12"/>
        </w:rPr>
        <w:t>125μs</w:t>
      </w:r>
      <w:r>
        <w:rPr>
          <w:color w:val="ED9F2E"/>
          <w:spacing w:val="-12"/>
        </w:rPr>
        <w:t>，</w:t>
      </w:r>
      <w:r>
        <w:rPr>
          <w:rFonts w:ascii="Arial" w:eastAsia="Arial" w:hAnsi="Arial"/>
          <w:color w:val="ED9F2E"/>
          <w:spacing w:val="-12"/>
        </w:rPr>
        <w:t>256</w:t>
      </w:r>
      <w:r>
        <w:rPr>
          <w:rFonts w:ascii="Arial" w:eastAsia="Arial" w:hAnsi="Arial"/>
          <w:color w:val="ED9F2E"/>
          <w:spacing w:val="-31"/>
        </w:rPr>
        <w:t xml:space="preserve"> </w:t>
      </w:r>
      <w:r>
        <w:rPr>
          <w:color w:val="ED9F2E"/>
        </w:rPr>
        <w:t>比特，</w:t>
      </w:r>
      <w:r>
        <w:rPr>
          <w:rFonts w:ascii="Arial" w:eastAsia="Arial" w:hAnsi="Arial"/>
          <w:color w:val="ED9F2E"/>
        </w:rPr>
        <w:t>8000)</w:t>
      </w:r>
    </w:p>
    <w:p>
      <w:pPr>
        <w:spacing w:after="0"/>
        <w:rPr>
          <w:rFonts w:ascii="Arial" w:eastAsia="Arial" w:hAnsi="Arial"/>
        </w:rPr>
        <w:sectPr>
          <w:pgSz w:w="18360" w:h="23760"/>
          <w:pgMar w:top="2220" w:right="0" w:bottom="280" w:left="0" w:header="708" w:footer="708"/>
          <w:pgNumType w:start="3"/>
          <w:cols w:space="708"/>
        </w:sectPr>
      </w:pPr>
    </w:p>
    <w:p>
      <w:pPr>
        <w:pStyle w:val="BodyText"/>
        <w:tabs>
          <w:tab w:val="left" w:pos="10215"/>
          <w:tab w:val="left" w:pos="14557"/>
        </w:tabs>
        <w:spacing w:before="20" w:line="381" w:lineRule="auto"/>
        <w:ind w:left="2700" w:right="3440"/>
        <w:rPr>
          <w:rFonts w:ascii="幼圆" w:eastAsia="幼圆" w:hint="eastAsia"/>
        </w:rPr>
      </w:pPr>
      <w:r>
        <w:rPr>
          <w:rFonts w:ascii="幼圆" w:eastAsia="幼圆" w:hint="eastAsia"/>
        </w:rPr>
        <w:t>22、PCM30</w:t>
      </w:r>
      <w:r>
        <w:rPr>
          <w:rFonts w:ascii="幼圆" w:eastAsia="幼圆" w:hint="eastAsia"/>
          <w:spacing w:val="42"/>
        </w:rPr>
        <w:t xml:space="preserve"> </w:t>
      </w:r>
      <w:r>
        <w:rPr>
          <w:rFonts w:ascii="幼圆" w:eastAsia="幼圆" w:hint="eastAsia"/>
        </w:rPr>
        <w:t>／32</w:t>
      </w:r>
      <w:r>
        <w:rPr>
          <w:rFonts w:ascii="幼圆" w:eastAsia="幼圆" w:hint="eastAsia"/>
          <w:spacing w:val="-108"/>
        </w:rPr>
        <w:t xml:space="preserve"> </w:t>
      </w:r>
      <w:r>
        <w:rPr>
          <w:rFonts w:ascii="幼圆" w:eastAsia="幼圆" w:hint="eastAsia"/>
        </w:rPr>
        <w:t>系统帧结构</w:t>
      </w:r>
      <w:r>
        <w:rPr>
          <w:rFonts w:ascii="幼圆" w:eastAsia="幼圆" w:hint="eastAsia"/>
          <w:spacing w:val="87"/>
        </w:rPr>
        <w:t>中</w:t>
      </w:r>
      <w:r>
        <w:rPr>
          <w:rFonts w:ascii="幼圆" w:eastAsia="幼圆" w:hint="eastAsia"/>
        </w:rPr>
        <w:t>TSo</w:t>
      </w:r>
      <w:r>
        <w:rPr>
          <w:rFonts w:ascii="幼圆" w:eastAsia="幼圆" w:hint="eastAsia"/>
          <w:spacing w:val="-47"/>
        </w:rPr>
        <w:t xml:space="preserve"> </w:t>
      </w:r>
      <w:r>
        <w:rPr>
          <w:rFonts w:ascii="幼圆" w:eastAsia="幼圆" w:hint="eastAsia"/>
        </w:rPr>
        <w:t>时隙的作用是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  <w:spacing w:val="-17"/>
        </w:rPr>
        <w:t xml:space="preserve">， </w:t>
      </w:r>
      <w:r>
        <w:rPr>
          <w:rFonts w:ascii="幼圆" w:eastAsia="幼圆" w:hint="eastAsia"/>
        </w:rPr>
        <w:t>TS16</w:t>
      </w:r>
      <w:r>
        <w:rPr>
          <w:rFonts w:ascii="幼圆" w:eastAsia="幼圆" w:hint="eastAsia"/>
          <w:spacing w:val="-47"/>
        </w:rPr>
        <w:t xml:space="preserve"> </w:t>
      </w:r>
      <w:r>
        <w:rPr>
          <w:rFonts w:ascii="幼圆" w:eastAsia="幼圆" w:hint="eastAsia"/>
        </w:rPr>
        <w:t>时隙的作用是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，话路时隙为</w:t>
      </w:r>
    </w:p>
    <w:p>
      <w:pPr>
        <w:pStyle w:val="BodyText"/>
        <w:tabs>
          <w:tab w:val="left" w:pos="6661"/>
        </w:tabs>
        <w:spacing w:line="457" w:lineRule="exact"/>
        <w:ind w:left="2700"/>
        <w:rPr>
          <w:rFonts w:ascii="幼圆" w:eastAsia="幼圆" w:hint="eastAsia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rFonts w:ascii="幼圆" w:eastAsia="幼圆" w:hint="eastAsia"/>
          <w:spacing w:val="-39"/>
        </w:rPr>
        <w:t xml:space="preserve">。 [填空题]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spacing w:before="3"/>
        <w:rPr>
          <w:rFonts w:ascii="幼圆"/>
          <w:sz w:val="16"/>
        </w:rPr>
      </w:pPr>
    </w:p>
    <w:p>
      <w:pPr>
        <w:pStyle w:val="BodyText"/>
        <w:tabs>
          <w:tab w:val="left" w:pos="8641"/>
        </w:tabs>
        <w:spacing w:before="61" w:line="261" w:lineRule="auto"/>
        <w:ind w:left="2700" w:right="3026"/>
        <w:rPr>
          <w:rFonts w:ascii="幼圆" w:eastAsia="幼圆" w:hint="eastAsia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幼圆" w:eastAsia="幼圆" w:hint="eastAsia"/>
          <w:color w:val="ED9F2E"/>
          <w:spacing w:val="-15"/>
        </w:rPr>
        <w:t>(答案：传帧同步码和失步告警码 ，传各路</w:t>
      </w:r>
      <w:r>
        <w:rPr>
          <w:rFonts w:ascii="幼圆" w:eastAsia="幼圆" w:hint="eastAsia"/>
          <w:color w:val="ED9F2E"/>
        </w:rPr>
        <w:t>信令码、复帧同步码及复帧对告码</w:t>
      </w:r>
      <w:r>
        <w:rPr>
          <w:rFonts w:ascii="幼圆" w:eastAsia="幼圆" w:hint="eastAsia"/>
          <w:color w:val="ED9F2E"/>
          <w:spacing w:val="2"/>
        </w:rPr>
        <w:t>，S1～TS15</w:t>
      </w:r>
      <w:r>
        <w:rPr>
          <w:rFonts w:ascii="幼圆" w:eastAsia="幼圆" w:hint="eastAsia"/>
          <w:color w:val="ED9F2E"/>
          <w:spacing w:val="-61"/>
        </w:rPr>
        <w:t xml:space="preserve"> 、</w:t>
      </w:r>
      <w:r>
        <w:rPr>
          <w:rFonts w:ascii="幼圆" w:eastAsia="幼圆" w:hint="eastAsia"/>
          <w:color w:val="ED9F2E"/>
        </w:rPr>
        <w:t>TS17</w:t>
      </w:r>
      <w:r>
        <w:rPr>
          <w:rFonts w:ascii="幼圆" w:eastAsia="幼圆" w:hint="eastAsia"/>
          <w:color w:val="ED9F2E"/>
          <w:spacing w:val="-119"/>
        </w:rPr>
        <w:t xml:space="preserve"> </w:t>
      </w:r>
      <w:r>
        <w:rPr>
          <w:rFonts w:ascii="幼圆" w:eastAsia="幼圆" w:hint="eastAsia"/>
          <w:color w:val="ED9F2E"/>
        </w:rPr>
        <w:t>～TS31)</w:t>
      </w:r>
    </w:p>
    <w:p>
      <w:pPr>
        <w:pStyle w:val="BodyText"/>
        <w:rPr>
          <w:rFonts w:ascii="幼圆"/>
          <w:sz w:val="30"/>
        </w:rPr>
      </w:pPr>
    </w:p>
    <w:p>
      <w:pPr>
        <w:pStyle w:val="BodyText"/>
        <w:tabs>
          <w:tab w:val="left" w:pos="7921"/>
          <w:tab w:val="left" w:pos="10441"/>
        </w:tabs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23、抽样门的作用是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和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，分路门的作用是</w:t>
      </w:r>
    </w:p>
    <w:p>
      <w:pPr>
        <w:pStyle w:val="BodyText"/>
        <w:spacing w:before="7"/>
        <w:rPr>
          <w:rFonts w:ascii="幼圆"/>
          <w:sz w:val="16"/>
        </w:rPr>
      </w:pPr>
    </w:p>
    <w:p>
      <w:pPr>
        <w:pStyle w:val="BodyText"/>
        <w:tabs>
          <w:tab w:val="left" w:pos="5040"/>
        </w:tabs>
        <w:spacing w:before="61"/>
        <w:ind w:left="2700"/>
        <w:rPr>
          <w:rFonts w:ascii="幼圆" w:eastAsia="幼圆" w:hint="eastAsia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rFonts w:ascii="幼圆" w:eastAsia="幼圆" w:hint="eastAsia"/>
          <w:spacing w:val="-40"/>
        </w:rPr>
        <w:t xml:space="preserve">。 [填空题]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spacing w:before="1"/>
        <w:rPr>
          <w:rFonts w:ascii="幼圆"/>
          <w:sz w:val="16"/>
        </w:rPr>
      </w:pPr>
    </w:p>
    <w:p>
      <w:pPr>
        <w:pStyle w:val="BodyText"/>
        <w:tabs>
          <w:tab w:val="left" w:pos="8641"/>
        </w:tabs>
        <w:spacing w:before="61"/>
        <w:ind w:left="2700"/>
        <w:rPr>
          <w:rFonts w:ascii="幼圆" w:eastAsia="幼圆" w:hint="eastAsia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幼圆" w:eastAsia="幼圆" w:hint="eastAsia"/>
          <w:color w:val="ED9F2E"/>
          <w:spacing w:val="-8"/>
        </w:rPr>
        <w:t>(答案：抽样，合路，分路)</w:t>
      </w:r>
    </w:p>
    <w:p>
      <w:pPr>
        <w:pStyle w:val="BodyText"/>
        <w:spacing w:before="6"/>
        <w:rPr>
          <w:rFonts w:ascii="幼圆"/>
          <w:sz w:val="34"/>
        </w:rPr>
      </w:pPr>
    </w:p>
    <w:p>
      <w:pPr>
        <w:pStyle w:val="BodyText"/>
        <w:tabs>
          <w:tab w:val="left" w:pos="9181"/>
          <w:tab w:val="left" w:pos="14222"/>
        </w:tabs>
        <w:spacing w:before="1" w:line="388" w:lineRule="auto"/>
        <w:ind w:left="2700" w:right="2696"/>
        <w:rPr>
          <w:rFonts w:ascii="幼圆" w:eastAsia="幼圆" w:hint="eastAsia"/>
        </w:rPr>
      </w:pPr>
      <w:r>
        <w:rPr>
          <w:rFonts w:ascii="幼圆" w:eastAsia="幼圆" w:hint="eastAsia"/>
        </w:rPr>
        <w:t>24、位脉冲的频率是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，个数是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，主要</w:t>
      </w:r>
      <w:r>
        <w:rPr>
          <w:rFonts w:ascii="幼圆" w:eastAsia="幼圆" w:hint="eastAsia"/>
          <w:spacing w:val="-18"/>
        </w:rPr>
        <w:t>作</w:t>
      </w:r>
      <w:r>
        <w:rPr>
          <w:rFonts w:ascii="幼圆" w:eastAsia="幼圆" w:hint="eastAsia"/>
        </w:rPr>
        <w:t>用是</w:t>
      </w:r>
    </w:p>
    <w:p>
      <w:pPr>
        <w:pStyle w:val="BodyText"/>
        <w:tabs>
          <w:tab w:val="left" w:pos="11881"/>
        </w:tabs>
        <w:spacing w:line="432" w:lineRule="exact"/>
        <w:ind w:left="2700"/>
        <w:rPr>
          <w:rFonts w:ascii="幼圆" w:eastAsia="幼圆" w:hint="eastAsia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rFonts w:ascii="幼圆" w:eastAsia="幼圆" w:hint="eastAsia"/>
        </w:rPr>
        <w:t>。</w:t>
      </w:r>
    </w:p>
    <w:p>
      <w:pPr>
        <w:pStyle w:val="BodyText"/>
        <w:spacing w:before="269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 xml:space="preserve">[填空题]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rPr>
          <w:rFonts w:ascii="幼圆"/>
          <w:sz w:val="16"/>
        </w:rPr>
      </w:pPr>
    </w:p>
    <w:p>
      <w:pPr>
        <w:pStyle w:val="BodyText"/>
        <w:tabs>
          <w:tab w:val="left" w:pos="8641"/>
        </w:tabs>
        <w:spacing w:before="61"/>
        <w:ind w:left="2700"/>
        <w:rPr>
          <w:rFonts w:ascii="幼圆" w:eastAsia="幼圆" w:hint="eastAsia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幼圆" w:eastAsia="幼圆" w:hint="eastAsia"/>
          <w:color w:val="ED9F2E"/>
          <w:spacing w:val="-21"/>
        </w:rPr>
        <w:t>(答案</w:t>
      </w:r>
      <w:r>
        <w:rPr>
          <w:rFonts w:ascii="幼圆" w:eastAsia="幼圆" w:hint="eastAsia"/>
          <w:color w:val="ED9F2E"/>
        </w:rPr>
        <w:t>：256kHz</w:t>
      </w:r>
      <w:r>
        <w:rPr>
          <w:rFonts w:ascii="幼圆" w:eastAsia="幼圆" w:hint="eastAsia"/>
          <w:color w:val="ED9F2E"/>
          <w:spacing w:val="-119"/>
        </w:rPr>
        <w:t xml:space="preserve"> </w:t>
      </w:r>
      <w:r>
        <w:rPr>
          <w:rFonts w:ascii="幼圆" w:eastAsia="幼圆" w:hint="eastAsia"/>
          <w:color w:val="ED9F2E"/>
        </w:rPr>
        <w:t>，8</w:t>
      </w:r>
      <w:r>
        <w:rPr>
          <w:rFonts w:ascii="幼圆" w:eastAsia="幼圆" w:hint="eastAsia"/>
          <w:color w:val="ED9F2E"/>
          <w:spacing w:val="-12"/>
        </w:rPr>
        <w:t xml:space="preserve"> 个，控制编、解码用)</w:t>
      </w:r>
    </w:p>
    <w:p>
      <w:pPr>
        <w:pStyle w:val="BodyText"/>
        <w:spacing w:before="7"/>
        <w:rPr>
          <w:rFonts w:ascii="幼圆"/>
          <w:sz w:val="34"/>
        </w:rPr>
      </w:pPr>
    </w:p>
    <w:p>
      <w:pPr>
        <w:pStyle w:val="BodyText"/>
        <w:tabs>
          <w:tab w:val="left" w:pos="9902"/>
        </w:tabs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25、前方保护的作用是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，前方保护时间</w:t>
      </w:r>
      <w:r>
        <w:rPr>
          <w:rFonts w:ascii="幼圆" w:eastAsia="幼圆" w:hint="eastAsia"/>
          <w:spacing w:val="-91"/>
        </w:rPr>
        <w:t xml:space="preserve"> </w:t>
      </w:r>
      <w:r>
        <w:rPr>
          <w:rFonts w:ascii="幼圆" w:eastAsia="幼圆" w:hint="eastAsia"/>
        </w:rPr>
        <w:t>T</w:t>
      </w:r>
      <w:r>
        <w:rPr>
          <w:rFonts w:ascii="幼圆" w:eastAsia="幼圆" w:hint="eastAsia"/>
          <w:spacing w:val="-69"/>
        </w:rPr>
        <w:t xml:space="preserve"> </w:t>
      </w:r>
      <w:r>
        <w:rPr>
          <w:rFonts w:ascii="幼圆" w:eastAsia="幼圆" w:hint="eastAsia"/>
        </w:rPr>
        <w:t>前</w:t>
      </w:r>
    </w:p>
    <w:p>
      <w:pPr>
        <w:pStyle w:val="BodyText"/>
        <w:tabs>
          <w:tab w:val="left" w:pos="6142"/>
          <w:tab w:val="left" w:pos="13523"/>
        </w:tabs>
        <w:spacing w:before="274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=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，前方保护的前提状态是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。</w:t>
      </w:r>
      <w:r>
        <w:rPr>
          <w:rFonts w:ascii="幼圆" w:eastAsia="幼圆" w:hint="eastAsia"/>
          <w:spacing w:val="1"/>
        </w:rPr>
        <w:t xml:space="preserve"> </w:t>
      </w:r>
      <w:r>
        <w:rPr>
          <w:rFonts w:ascii="幼圆" w:eastAsia="幼圆" w:hint="eastAsia"/>
          <w:spacing w:val="-148"/>
        </w:rPr>
        <w:t>[</w:t>
      </w:r>
      <w:r>
        <w:rPr>
          <w:rFonts w:ascii="幼圆" w:eastAsia="幼圆" w:hint="eastAsia"/>
        </w:rPr>
        <w:t>填空题]</w:t>
      </w:r>
      <w:r>
        <w:rPr>
          <w:rFonts w:ascii="幼圆" w:eastAsia="幼圆" w:hint="eastAsia"/>
          <w:spacing w:val="-148"/>
        </w:rPr>
        <w:t xml:space="preserve">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spacing w:before="12"/>
        <w:rPr>
          <w:rFonts w:ascii="幼圆"/>
          <w:sz w:val="15"/>
        </w:rPr>
      </w:pPr>
    </w:p>
    <w:p>
      <w:pPr>
        <w:pStyle w:val="BodyText"/>
        <w:tabs>
          <w:tab w:val="left" w:pos="8641"/>
        </w:tabs>
        <w:spacing w:before="61"/>
        <w:ind w:left="2700"/>
        <w:rPr>
          <w:rFonts w:ascii="幼圆" w:eastAsia="幼圆" w:hint="eastAsia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幼圆" w:eastAsia="幼圆" w:hint="eastAsia"/>
          <w:color w:val="ED9F2E"/>
          <w:spacing w:val="-8"/>
        </w:rPr>
        <w:t>(答案：防止假失步</w:t>
      </w:r>
      <w:r>
        <w:rPr>
          <w:rFonts w:ascii="幼圆" w:eastAsia="幼圆" w:hint="eastAsia"/>
          <w:color w:val="ED9F2E"/>
        </w:rPr>
        <w:t>，（m-1</w:t>
      </w:r>
      <w:r>
        <w:rPr>
          <w:rFonts w:ascii="幼圆" w:eastAsia="幼圆" w:hint="eastAsia"/>
          <w:color w:val="ED9F2E"/>
          <w:spacing w:val="-141"/>
        </w:rPr>
        <w:t xml:space="preserve"> </w:t>
      </w:r>
      <w:r>
        <w:rPr>
          <w:rFonts w:ascii="幼圆" w:eastAsia="幼圆" w:hint="eastAsia"/>
          <w:color w:val="ED9F2E"/>
        </w:rPr>
        <w:t>）Ts，同步状态)</w:t>
      </w:r>
    </w:p>
    <w:p>
      <w:pPr>
        <w:pStyle w:val="BodyText"/>
        <w:spacing w:before="7"/>
        <w:rPr>
          <w:rFonts w:ascii="幼圆"/>
          <w:sz w:val="34"/>
        </w:rPr>
      </w:pPr>
    </w:p>
    <w:p>
      <w:pPr>
        <w:pStyle w:val="BodyText"/>
        <w:tabs>
          <w:tab w:val="left" w:pos="9902"/>
        </w:tabs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26、后方保护的作用是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，后方保护时间</w:t>
      </w:r>
      <w:r>
        <w:rPr>
          <w:rFonts w:ascii="幼圆" w:eastAsia="幼圆" w:hint="eastAsia"/>
          <w:spacing w:val="-91"/>
        </w:rPr>
        <w:t xml:space="preserve"> </w:t>
      </w:r>
      <w:r>
        <w:rPr>
          <w:rFonts w:ascii="幼圆" w:eastAsia="幼圆" w:hint="eastAsia"/>
        </w:rPr>
        <w:t>T</w:t>
      </w:r>
      <w:r>
        <w:rPr>
          <w:rFonts w:ascii="幼圆" w:eastAsia="幼圆" w:hint="eastAsia"/>
          <w:spacing w:val="-69"/>
        </w:rPr>
        <w:t xml:space="preserve"> </w:t>
      </w:r>
      <w:r>
        <w:rPr>
          <w:rFonts w:ascii="幼圆" w:eastAsia="幼圆" w:hint="eastAsia"/>
        </w:rPr>
        <w:t>后</w:t>
      </w:r>
    </w:p>
    <w:p>
      <w:pPr>
        <w:pStyle w:val="BodyText"/>
        <w:tabs>
          <w:tab w:val="left" w:pos="5422"/>
          <w:tab w:val="left" w:pos="12803"/>
        </w:tabs>
        <w:spacing w:before="270"/>
        <w:ind w:left="2700"/>
        <w:rPr>
          <w:rFonts w:ascii="幼圆" w:eastAsia="幼圆" w:hint="eastAsia"/>
        </w:rPr>
      </w:pPr>
      <w:r>
        <w:rPr>
          <w:rFonts w:ascii="幼圆" w:eastAsia="幼圆" w:hint="eastAsia"/>
        </w:rPr>
        <w:t>=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，后方保护的前提状态是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 xml:space="preserve">。 </w:t>
      </w:r>
      <w:r>
        <w:rPr>
          <w:rFonts w:ascii="幼圆" w:eastAsia="幼圆" w:hint="eastAsia"/>
          <w:spacing w:val="-151"/>
        </w:rPr>
        <w:t>[</w:t>
      </w:r>
      <w:r>
        <w:rPr>
          <w:rFonts w:ascii="幼圆" w:eastAsia="幼圆" w:hint="eastAsia"/>
        </w:rPr>
        <w:t>填空题]</w:t>
      </w:r>
      <w:r>
        <w:rPr>
          <w:rFonts w:ascii="幼圆" w:eastAsia="幼圆" w:hint="eastAsia"/>
          <w:spacing w:val="-148"/>
        </w:rPr>
        <w:t xml:space="preserve">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rPr>
          <w:rFonts w:ascii="幼圆"/>
          <w:sz w:val="16"/>
        </w:rPr>
      </w:pPr>
    </w:p>
    <w:p>
      <w:pPr>
        <w:pStyle w:val="BodyText"/>
        <w:tabs>
          <w:tab w:val="left" w:pos="8641"/>
        </w:tabs>
        <w:spacing w:before="61"/>
        <w:ind w:left="2700"/>
        <w:rPr>
          <w:rFonts w:ascii="幼圆" w:eastAsia="幼圆" w:hint="eastAsia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幼圆" w:eastAsia="幼圆" w:hint="eastAsia"/>
          <w:color w:val="ED9F2E"/>
          <w:spacing w:val="-17"/>
        </w:rPr>
        <w:t xml:space="preserve">(答案：防止伪同步 </w:t>
      </w:r>
      <w:r>
        <w:rPr>
          <w:rFonts w:ascii="幼圆" w:eastAsia="幼圆" w:hint="eastAsia"/>
          <w:color w:val="ED9F2E"/>
          <w:spacing w:val="-7"/>
        </w:rPr>
        <w:t>，（n-1）Ts</w:t>
      </w:r>
      <w:r>
        <w:rPr>
          <w:rFonts w:ascii="幼圆" w:eastAsia="幼圆" w:hint="eastAsia"/>
          <w:color w:val="ED9F2E"/>
          <w:spacing w:val="-3"/>
        </w:rPr>
        <w:t>，捕捉状态)</w:t>
      </w:r>
    </w:p>
    <w:p>
      <w:pPr>
        <w:pStyle w:val="BodyText"/>
        <w:spacing w:before="10"/>
        <w:rPr>
          <w:rFonts w:ascii="幼圆"/>
          <w:sz w:val="34"/>
        </w:rPr>
      </w:pPr>
    </w:p>
    <w:p>
      <w:pPr>
        <w:pStyle w:val="BodyText"/>
        <w:tabs>
          <w:tab w:val="left" w:pos="7921"/>
          <w:tab w:val="left" w:pos="10441"/>
          <w:tab w:val="left" w:pos="14942"/>
        </w:tabs>
        <w:spacing w:line="388" w:lineRule="auto"/>
        <w:ind w:left="2700" w:right="2696"/>
        <w:rPr>
          <w:rFonts w:ascii="幼圆" w:eastAsia="幼圆" w:hint="eastAsia"/>
        </w:rPr>
      </w:pPr>
      <w:r>
        <w:rPr>
          <w:rFonts w:ascii="幼圆" w:eastAsia="幼圆" w:hint="eastAsia"/>
        </w:rPr>
        <w:t>27、形成二次群的方法有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</w:rPr>
        <w:t>和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，</w:t>
      </w:r>
      <w:r>
        <w:rPr>
          <w:rFonts w:ascii="幼圆" w:eastAsia="幼圆" w:hint="eastAsia"/>
          <w:spacing w:val="-18"/>
        </w:rPr>
        <w:t>一</w:t>
      </w:r>
      <w:r>
        <w:rPr>
          <w:rFonts w:ascii="幼圆" w:eastAsia="幼圆" w:hint="eastAsia"/>
        </w:rPr>
        <w:t>般采用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 xml:space="preserve">。 </w:t>
      </w:r>
      <w:r>
        <w:rPr>
          <w:rFonts w:ascii="幼圆" w:eastAsia="幼圆" w:hint="eastAsia"/>
          <w:spacing w:val="-148"/>
        </w:rPr>
        <w:t>[</w:t>
      </w:r>
      <w:r>
        <w:rPr>
          <w:rFonts w:ascii="幼圆" w:eastAsia="幼圆" w:hint="eastAsia"/>
        </w:rPr>
        <w:t>填空题]</w:t>
      </w:r>
      <w:r>
        <w:rPr>
          <w:rFonts w:ascii="幼圆" w:eastAsia="幼圆" w:hint="eastAsia"/>
          <w:spacing w:val="-148"/>
        </w:rPr>
        <w:t xml:space="preserve">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tabs>
          <w:tab w:val="left" w:pos="8641"/>
          <w:tab w:val="left" w:pos="10675"/>
        </w:tabs>
        <w:spacing w:line="426" w:lineRule="exact"/>
        <w:ind w:left="2700"/>
        <w:rPr>
          <w:rFonts w:ascii="幼圆" w:eastAsia="幼圆" w:hint="eastAsia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幼圆" w:eastAsia="幼圆" w:hint="eastAsia"/>
          <w:color w:val="ED9F2E"/>
          <w:spacing w:val="-62"/>
        </w:rPr>
        <w:t>(</w:t>
      </w:r>
      <w:r>
        <w:rPr>
          <w:rFonts w:ascii="幼圆" w:eastAsia="幼圆" w:hint="eastAsia"/>
          <w:color w:val="ED9F2E"/>
        </w:rPr>
        <w:t>答案：PCM</w:t>
        <w:tab/>
        <w:t>复用，数字复接，数字复</w:t>
      </w:r>
      <w:r>
        <w:rPr>
          <w:rFonts w:ascii="幼圆" w:eastAsia="幼圆" w:hint="eastAsia"/>
          <w:color w:val="ED9F2E"/>
          <w:spacing w:val="-3"/>
        </w:rPr>
        <w:t>接</w:t>
      </w:r>
      <w:r>
        <w:rPr>
          <w:rFonts w:ascii="幼圆" w:eastAsia="幼圆" w:hint="eastAsia"/>
          <w:color w:val="ED9F2E"/>
        </w:rPr>
        <w:t>)</w:t>
      </w:r>
    </w:p>
    <w:p>
      <w:pPr>
        <w:pStyle w:val="BodyText"/>
        <w:spacing w:before="10"/>
        <w:rPr>
          <w:rFonts w:ascii="幼圆"/>
          <w:sz w:val="34"/>
        </w:rPr>
      </w:pPr>
    </w:p>
    <w:p>
      <w:pPr>
        <w:pStyle w:val="BodyText"/>
        <w:tabs>
          <w:tab w:val="left" w:pos="9001"/>
          <w:tab w:val="left" w:pos="9541"/>
          <w:tab w:val="left" w:pos="12421"/>
        </w:tabs>
        <w:spacing w:line="388" w:lineRule="auto"/>
        <w:ind w:left="2700" w:right="2697"/>
        <w:rPr>
          <w:rFonts w:ascii="幼圆" w:eastAsia="幼圆" w:hint="eastAsia"/>
        </w:rPr>
      </w:pPr>
      <w:r>
        <w:rPr>
          <w:rFonts w:ascii="幼圆" w:eastAsia="幼圆" w:hint="eastAsia"/>
        </w:rPr>
        <w:t>28、数字复接要解决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>和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</w:rPr>
        <w:t>两个问题，不同步</w:t>
      </w:r>
      <w:r>
        <w:rPr>
          <w:rFonts w:ascii="幼圆" w:eastAsia="幼圆" w:hint="eastAsia"/>
          <w:spacing w:val="-18"/>
        </w:rPr>
        <w:t>的</w:t>
      </w:r>
      <w:r>
        <w:rPr>
          <w:rFonts w:ascii="幼圆" w:eastAsia="幼圆" w:hint="eastAsia"/>
        </w:rPr>
        <w:t>后果是</w:t>
      </w:r>
      <w:r>
        <w:rPr>
          <w:rFonts w:ascii="幼圆" w:eastAsia="幼圆" w:hint="eastAsia"/>
          <w:u w:val="single"/>
        </w:rPr>
        <w:t xml:space="preserve"> </w:t>
        <w:tab/>
        <w:tab/>
      </w:r>
      <w:r>
        <w:rPr>
          <w:rFonts w:ascii="幼圆" w:eastAsia="幼圆" w:hint="eastAsia"/>
        </w:rPr>
        <w:t>。</w:t>
      </w:r>
      <w:r>
        <w:rPr>
          <w:rFonts w:ascii="幼圆" w:eastAsia="幼圆" w:hint="eastAsia"/>
          <w:spacing w:val="-1"/>
        </w:rPr>
        <w:t xml:space="preserve"> </w:t>
      </w:r>
      <w:r>
        <w:rPr>
          <w:rFonts w:ascii="幼圆" w:eastAsia="幼圆" w:hint="eastAsia"/>
          <w:spacing w:val="-148"/>
        </w:rPr>
        <w:t>[</w:t>
      </w:r>
      <w:r>
        <w:rPr>
          <w:rFonts w:ascii="幼圆" w:eastAsia="幼圆" w:hint="eastAsia"/>
        </w:rPr>
        <w:t>填空题]</w:t>
      </w:r>
      <w:r>
        <w:rPr>
          <w:rFonts w:ascii="幼圆" w:eastAsia="幼圆" w:hint="eastAsia"/>
          <w:spacing w:val="-148"/>
        </w:rPr>
        <w:t xml:space="preserve"> </w:t>
      </w:r>
      <w:r>
        <w:rPr>
          <w:rFonts w:ascii="幼圆" w:eastAsia="幼圆" w:hint="eastAsia"/>
          <w:color w:val="FF0000"/>
        </w:rPr>
        <w:t>*</w:t>
      </w:r>
    </w:p>
    <w:p>
      <w:pPr>
        <w:pStyle w:val="BodyText"/>
        <w:tabs>
          <w:tab w:val="left" w:pos="8641"/>
        </w:tabs>
        <w:spacing w:line="425" w:lineRule="exact"/>
        <w:ind w:left="2700"/>
        <w:rPr>
          <w:rFonts w:ascii="幼圆" w:eastAsia="幼圆" w:hint="eastAsia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幼圆" w:eastAsia="幼圆" w:hint="eastAsia"/>
          <w:color w:val="ED9F2E"/>
          <w:spacing w:val="-5"/>
        </w:rPr>
        <w:t>(答案：同步，复接，复接时造成重叠和错位)</w:t>
      </w:r>
    </w:p>
    <w:p>
      <w:pPr>
        <w:spacing w:after="0" w:line="425" w:lineRule="exact"/>
        <w:rPr>
          <w:rFonts w:ascii="幼圆" w:eastAsia="幼圆" w:hint="eastAsia"/>
        </w:rPr>
        <w:sectPr>
          <w:pgSz w:w="18360" w:h="23760"/>
          <w:pgMar w:top="1820" w:right="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9253"/>
          <w:tab w:val="left" w:pos="10801"/>
          <w:tab w:val="left" w:pos="14582"/>
        </w:tabs>
        <w:spacing w:before="25" w:line="324" w:lineRule="auto"/>
        <w:ind w:left="2700" w:right="3416"/>
        <w:rPr>
          <w:rFonts w:ascii="Times New Roman" w:eastAsia="Times New Roman"/>
        </w:rPr>
      </w:pPr>
      <w:r>
        <w:rPr>
          <w:rFonts w:ascii="Times New Roman" w:eastAsia="Times New Roman"/>
        </w:rPr>
        <w:t>29</w:t>
      </w:r>
      <w:r>
        <w:t>、数字复接的实现方法有</w:t>
      </w:r>
      <w:r>
        <w:rPr>
          <w:u w:val="single"/>
        </w:rPr>
        <w:t xml:space="preserve"> </w:t>
        <w:tab/>
        <w:tab/>
      </w:r>
      <w:r>
        <w:t>和</w:t>
      </w:r>
      <w:r>
        <w:rPr>
          <w:u w:val="single"/>
        </w:rPr>
        <w:t xml:space="preserve"> </w:t>
        <w:tab/>
      </w:r>
      <w:r>
        <w:rPr>
          <w:spacing w:val="-18"/>
        </w:rPr>
        <w:t xml:space="preserve">， </w:t>
      </w:r>
      <w:r>
        <w:rPr>
          <w:rFonts w:ascii="Times New Roman" w:eastAsia="Times New Roman"/>
        </w:rPr>
        <w:t>PDH</w:t>
      </w:r>
      <w:r>
        <w:rPr>
          <w:rFonts w:ascii="Times New Roman" w:eastAsia="Times New Roman"/>
          <w:spacing w:val="-20"/>
        </w:rPr>
        <w:t xml:space="preserve"> </w:t>
      </w:r>
      <w:r>
        <w:t>采用的是</w:t>
      </w:r>
      <w:r>
        <w:rPr>
          <w:u w:val="single"/>
        </w:rPr>
        <w:t xml:space="preserve"> </w:t>
        <w:tab/>
      </w:r>
      <w:r>
        <w:t>。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line="537" w:lineRule="exact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答案：按位复接，按字复接，按位复接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8"/>
        <w:rPr>
          <w:rFonts w:ascii="Times New Roman"/>
          <w:sz w:val="31"/>
        </w:rPr>
      </w:pPr>
    </w:p>
    <w:p>
      <w:pPr>
        <w:pStyle w:val="BodyText"/>
        <w:tabs>
          <w:tab w:val="left" w:pos="15122"/>
        </w:tabs>
        <w:ind w:left="2700"/>
      </w:pPr>
      <w:r>
        <w:rPr>
          <w:rFonts w:ascii="Times New Roman" w:eastAsia="Times New Roman"/>
        </w:rPr>
        <w:t>30</w:t>
      </w:r>
      <w:r>
        <w:t>、数字复接的方法（数字复接同步的方法）有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7381"/>
        </w:tabs>
        <w:spacing w:before="189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5"/>
        </w:rPr>
        <w:t xml:space="preserve">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答案：同步复接，异步复接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8"/>
        <w:rPr>
          <w:rFonts w:ascii="Times New Roman"/>
          <w:sz w:val="31"/>
        </w:rPr>
      </w:pPr>
    </w:p>
    <w:p>
      <w:pPr>
        <w:pStyle w:val="BodyText"/>
        <w:tabs>
          <w:tab w:val="left" w:pos="10981"/>
        </w:tabs>
        <w:spacing w:before="1"/>
        <w:ind w:left="2700"/>
      </w:pPr>
      <w:r>
        <w:rPr>
          <w:rFonts w:ascii="Times New Roman" w:eastAsia="Times New Roman"/>
        </w:rPr>
        <w:t>31</w:t>
      </w:r>
      <w:r>
        <w:t>、异步复接二次群的帧周期为</w:t>
      </w:r>
      <w:r>
        <w:rPr>
          <w:u w:val="single"/>
        </w:rPr>
        <w:t xml:space="preserve"> </w:t>
        <w:tab/>
      </w:r>
      <w:r>
        <w:t>，帧长度为</w:t>
      </w:r>
    </w:p>
    <w:p>
      <w:pPr>
        <w:pStyle w:val="BodyText"/>
        <w:tabs>
          <w:tab w:val="left" w:pos="5941"/>
        </w:tabs>
        <w:spacing w:before="189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5"/>
        </w:rPr>
        <w:t xml:space="preserve">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"/>
        <w:rPr>
          <w:rFonts w:ascii="Times New Roman"/>
          <w:sz w:val="12"/>
        </w:rPr>
      </w:pPr>
    </w:p>
    <w:p>
      <w:pPr>
        <w:pStyle w:val="BodyText"/>
        <w:tabs>
          <w:tab w:val="left" w:pos="8641"/>
        </w:tabs>
        <w:spacing w:before="46"/>
        <w:ind w:left="270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 w:hAnsi="Times New Roman"/>
          <w:color w:val="ED9F2E"/>
          <w:spacing w:val="-2"/>
        </w:rPr>
        <w:t>(</w:t>
      </w:r>
      <w:r>
        <w:rPr>
          <w:color w:val="ED9F2E"/>
        </w:rPr>
        <w:t>答案：</w:t>
      </w:r>
      <w:r>
        <w:rPr>
          <w:rFonts w:ascii="Times New Roman" w:eastAsia="Times New Roman" w:hAnsi="Times New Roman"/>
          <w:color w:val="ED9F2E"/>
        </w:rPr>
        <w:t>100</w:t>
      </w:r>
      <w:r>
        <w:rPr>
          <w:color w:val="ED9F2E"/>
        </w:rPr>
        <w:t>．</w:t>
      </w:r>
      <w:r>
        <w:rPr>
          <w:rFonts w:ascii="幼圆" w:eastAsia="幼圆" w:hAnsi="幼圆" w:hint="eastAsia"/>
          <w:color w:val="ED9F2E"/>
        </w:rPr>
        <w:t>38</w:t>
      </w:r>
      <w:r>
        <w:rPr>
          <w:rFonts w:ascii="幼圆" w:eastAsia="幼圆" w:hAnsi="幼圆" w:hint="eastAsia"/>
          <w:color w:val="ED9F2E"/>
          <w:spacing w:val="-26"/>
        </w:rPr>
        <w:t>μ</w:t>
      </w:r>
      <w:r>
        <w:rPr>
          <w:color w:val="ED9F2E"/>
          <w:spacing w:val="-335"/>
        </w:rPr>
        <w:t>，</w:t>
      </w:r>
      <w:r>
        <w:rPr>
          <w:rFonts w:ascii="幼圆" w:eastAsia="幼圆" w:hAnsi="幼圆" w:hint="eastAsia"/>
          <w:color w:val="ED9F2E"/>
        </w:rPr>
        <w:t>s</w:t>
      </w:r>
      <w:r>
        <w:rPr>
          <w:rFonts w:ascii="幼圆" w:eastAsia="幼圆" w:hAnsi="幼圆" w:hint="eastAsia"/>
          <w:color w:val="ED9F2E"/>
          <w:spacing w:val="-26"/>
        </w:rPr>
        <w:t xml:space="preserve"> </w:t>
      </w:r>
      <w:r>
        <w:rPr>
          <w:rFonts w:ascii="Times New Roman" w:eastAsia="Times New Roman" w:hAnsi="Times New Roman"/>
          <w:color w:val="ED9F2E"/>
          <w:w w:val="100"/>
        </w:rPr>
        <w:t>848bit)</w:t>
      </w:r>
    </w:p>
    <w:p>
      <w:pPr>
        <w:pStyle w:val="BodyText"/>
        <w:spacing w:before="5"/>
        <w:rPr>
          <w:rFonts w:ascii="Times New Roman"/>
          <w:sz w:val="27"/>
        </w:rPr>
      </w:pPr>
    </w:p>
    <w:p>
      <w:pPr>
        <w:pStyle w:val="BodyText"/>
        <w:tabs>
          <w:tab w:val="left" w:pos="11701"/>
        </w:tabs>
        <w:spacing w:before="46"/>
        <w:ind w:left="2700"/>
      </w:pPr>
      <w:r>
        <w:rPr>
          <w:rFonts w:ascii="Times New Roman" w:eastAsia="Times New Roman"/>
        </w:rPr>
        <w:t>32</w:t>
      </w:r>
      <w:r>
        <w:t>、异步复接二次群一帧中信息码最少为</w:t>
      </w:r>
      <w:r>
        <w:rPr>
          <w:u w:val="single"/>
        </w:rPr>
        <w:t xml:space="preserve"> </w:t>
        <w:tab/>
      </w:r>
      <w:r>
        <w:t>，插入码最多为</w:t>
      </w:r>
    </w:p>
    <w:p>
      <w:pPr>
        <w:pStyle w:val="BodyText"/>
        <w:tabs>
          <w:tab w:val="left" w:pos="5220"/>
          <w:tab w:val="left" w:pos="14582"/>
        </w:tabs>
        <w:spacing w:before="193" w:line="331" w:lineRule="auto"/>
        <w:ind w:left="2700" w:right="2842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t>，一帧中码速调整用的插入码最多为</w:t>
      </w:r>
      <w:r>
        <w:rPr>
          <w:u w:val="single"/>
        </w:rPr>
        <w:t xml:space="preserve"> </w:t>
        <w:tab/>
      </w:r>
      <w:r>
        <w:t>。</w:t>
      </w:r>
      <w:r>
        <w:rPr>
          <w:spacing w:val="-7"/>
        </w:rPr>
        <w:t xml:space="preserve"> </w:t>
      </w:r>
      <w:r>
        <w:rPr>
          <w:rFonts w:ascii="Times New Roman" w:eastAsia="Times New Roman"/>
        </w:rPr>
        <w:t>[</w:t>
      </w:r>
      <w:r>
        <w:rPr>
          <w:spacing w:val="-16"/>
        </w:rPr>
        <w:t>填</w:t>
      </w:r>
      <w:r>
        <w:t>空题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line="504" w:lineRule="exact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</w:t>
      </w:r>
      <w:r>
        <w:rPr>
          <w:rFonts w:ascii="Times New Roman" w:eastAsia="Times New Roman"/>
          <w:color w:val="ED9F2E"/>
        </w:rPr>
        <w:t>820bit</w:t>
      </w:r>
      <w:r>
        <w:rPr>
          <w:color w:val="ED9F2E"/>
          <w:spacing w:val="-5"/>
        </w:rPr>
        <w:t xml:space="preserve">， </w:t>
      </w:r>
      <w:r>
        <w:rPr>
          <w:rFonts w:ascii="Times New Roman" w:eastAsia="Times New Roman"/>
          <w:color w:val="ED9F2E"/>
        </w:rPr>
        <w:t>28bit</w:t>
      </w:r>
      <w:r>
        <w:rPr>
          <w:color w:val="ED9F2E"/>
        </w:rPr>
        <w:t>，</w:t>
      </w:r>
      <w:r>
        <w:rPr>
          <w:rFonts w:ascii="Times New Roman" w:eastAsia="Times New Roman"/>
          <w:color w:val="ED9F2E"/>
        </w:rPr>
        <w:t>4bit)</w:t>
      </w:r>
    </w:p>
    <w:p>
      <w:pPr>
        <w:pStyle w:val="BodyText"/>
        <w:spacing w:before="5"/>
        <w:rPr>
          <w:rFonts w:ascii="Times New Roman"/>
          <w:sz w:val="31"/>
        </w:rPr>
      </w:pPr>
    </w:p>
    <w:p>
      <w:pPr>
        <w:pStyle w:val="BodyText"/>
        <w:tabs>
          <w:tab w:val="left" w:pos="9902"/>
        </w:tabs>
        <w:ind w:left="2700"/>
      </w:pPr>
      <w:r>
        <w:rPr>
          <w:rFonts w:ascii="Times New Roman" w:eastAsia="Times New Roman"/>
        </w:rPr>
        <w:t>33</w:t>
      </w:r>
      <w:r>
        <w:t>、数字复接系统中码速调整要</w:t>
      </w:r>
      <w:r>
        <w:rPr>
          <w:u w:val="single"/>
        </w:rPr>
        <w:t xml:space="preserve"> </w:t>
        <w:tab/>
      </w:r>
      <w:r>
        <w:t>，码速恢复要</w:t>
      </w:r>
    </w:p>
    <w:p>
      <w:pPr>
        <w:pStyle w:val="BodyText"/>
        <w:tabs>
          <w:tab w:val="left" w:pos="6301"/>
        </w:tabs>
        <w:spacing w:before="189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5"/>
        </w:rPr>
        <w:t xml:space="preserve">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189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答案：插入码元，去掉插入的码元（削插）</w:t>
      </w:r>
      <w:r>
        <w:rPr>
          <w:color w:val="ED9F2E"/>
          <w:spacing w:val="-37"/>
        </w:rPr>
        <w:t xml:space="preserve"> 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4"/>
        <w:rPr>
          <w:rFonts w:ascii="Times New Roman"/>
          <w:sz w:val="31"/>
        </w:rPr>
      </w:pPr>
    </w:p>
    <w:p>
      <w:pPr>
        <w:pStyle w:val="BodyText"/>
        <w:tabs>
          <w:tab w:val="left" w:pos="7093"/>
          <w:tab w:val="left" w:pos="10873"/>
        </w:tabs>
        <w:spacing w:before="1" w:line="331" w:lineRule="auto"/>
        <w:ind w:left="2700" w:right="2805"/>
        <w:rPr>
          <w:rFonts w:ascii="Times New Roman" w:eastAsia="Times New Roman"/>
        </w:rPr>
      </w:pPr>
      <w:r>
        <w:rPr>
          <w:rFonts w:ascii="Times New Roman" w:eastAsia="Times New Roman"/>
        </w:rPr>
        <w:t>34</w:t>
      </w:r>
      <w:r>
        <w:t>、</w:t>
      </w:r>
      <w:r>
        <w:rPr>
          <w:rFonts w:ascii="Times New Roman" w:eastAsia="Times New Roman"/>
        </w:rPr>
        <w:t>SDH</w:t>
      </w:r>
      <w:r>
        <w:rPr>
          <w:rFonts w:ascii="Times New Roman" w:eastAsia="Times New Roman"/>
          <w:spacing w:val="-19"/>
        </w:rPr>
        <w:t xml:space="preserve"> </w:t>
      </w:r>
      <w:r>
        <w:t>网是在</w:t>
      </w:r>
      <w:r>
        <w:rPr>
          <w:u w:val="single"/>
        </w:rPr>
        <w:t xml:space="preserve"> </w:t>
        <w:tab/>
      </w:r>
      <w:r>
        <w:t>上进行</w:t>
      </w:r>
      <w:r>
        <w:rPr>
          <w:u w:val="single"/>
        </w:rPr>
        <w:t xml:space="preserve"> </w:t>
        <w:tab/>
      </w:r>
      <w:r>
        <w:t>、复用、分插和交叉连接的</w:t>
      </w:r>
      <w:r>
        <w:rPr>
          <w:spacing w:val="-18"/>
        </w:rPr>
        <w:t>网</w:t>
      </w:r>
      <w:r>
        <w:t>络。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line="504" w:lineRule="exact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  <w:spacing w:val="-1"/>
        </w:rPr>
        <w:t>(</w:t>
      </w:r>
      <w:r>
        <w:rPr>
          <w:color w:val="ED9F2E"/>
          <w:spacing w:val="-1"/>
        </w:rPr>
        <w:t>答案：光纤，同步信息传输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8"/>
        <w:rPr>
          <w:rFonts w:ascii="Times New Roman"/>
          <w:sz w:val="31"/>
        </w:rPr>
      </w:pPr>
    </w:p>
    <w:p>
      <w:pPr>
        <w:pStyle w:val="BodyText"/>
        <w:tabs>
          <w:tab w:val="left" w:pos="9253"/>
        </w:tabs>
        <w:ind w:left="2700"/>
      </w:pPr>
      <w:r>
        <w:rPr>
          <w:rFonts w:ascii="Times New Roman" w:eastAsia="Times New Roman"/>
        </w:rPr>
        <w:t>35</w:t>
      </w:r>
      <w:r>
        <w:t>、</w:t>
      </w:r>
      <w:r>
        <w:rPr>
          <w:rFonts w:ascii="Times New Roman" w:eastAsia="Times New Roman"/>
        </w:rPr>
        <w:t>PDH</w:t>
      </w:r>
      <w:r>
        <w:rPr>
          <w:rFonts w:ascii="Times New Roman" w:eastAsia="Times New Roman"/>
          <w:spacing w:val="-19"/>
        </w:rPr>
        <w:t xml:space="preserve"> </w:t>
      </w:r>
      <w:r>
        <w:t>有世界性的标准</w:t>
      </w:r>
      <w:r>
        <w:rPr>
          <w:u w:val="single"/>
        </w:rPr>
        <w:t xml:space="preserve"> </w:t>
        <w:tab/>
      </w:r>
      <w:r>
        <w:t>规范，没有世界性的标准</w:t>
      </w:r>
    </w:p>
    <w:p>
      <w:pPr>
        <w:pStyle w:val="BodyText"/>
        <w:tabs>
          <w:tab w:val="left" w:pos="5220"/>
        </w:tabs>
        <w:spacing w:before="190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2"/>
        </w:rPr>
        <w:t xml:space="preserve">规范。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答案：电接口，光接口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8"/>
        <w:rPr>
          <w:rFonts w:ascii="Times New Roman"/>
          <w:sz w:val="31"/>
        </w:rPr>
      </w:pPr>
    </w:p>
    <w:p>
      <w:pPr>
        <w:pStyle w:val="BodyText"/>
        <w:tabs>
          <w:tab w:val="left" w:pos="9973"/>
          <w:tab w:val="left" w:pos="13033"/>
        </w:tabs>
        <w:spacing w:before="1"/>
        <w:ind w:left="2700"/>
      </w:pPr>
      <w:r>
        <w:rPr>
          <w:rFonts w:ascii="Times New Roman" w:eastAsia="Times New Roman"/>
        </w:rPr>
        <w:t>36</w:t>
      </w:r>
      <w:r>
        <w:t>、</w:t>
      </w:r>
      <w:r>
        <w:rPr>
          <w:rFonts w:ascii="Times New Roman" w:eastAsia="Times New Roman"/>
        </w:rPr>
        <w:t>PDH</w:t>
      </w:r>
      <w:r>
        <w:rPr>
          <w:rFonts w:ascii="Times New Roman" w:eastAsia="Times New Roman"/>
          <w:spacing w:val="-19"/>
        </w:rPr>
        <w:t xml:space="preserve"> </w:t>
      </w:r>
      <w:r>
        <w:t>帧结构中用于网络</w:t>
      </w:r>
      <w:r>
        <w:rPr>
          <w:u w:val="single"/>
        </w:rPr>
        <w:t xml:space="preserve"> </w:t>
        <w:tab/>
      </w:r>
      <w:r>
        <w:t>、</w:t>
      </w:r>
      <w:r>
        <w:rPr>
          <w:u w:val="single"/>
        </w:rPr>
        <w:t xml:space="preserve"> </w:t>
        <w:tab/>
      </w:r>
      <w:r>
        <w:t>、</w:t>
      </w:r>
    </w:p>
    <w:p>
      <w:pPr>
        <w:pStyle w:val="BodyText"/>
        <w:tabs>
          <w:tab w:val="left" w:pos="5400"/>
        </w:tabs>
        <w:spacing w:before="188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2"/>
        </w:rPr>
        <w:t xml:space="preserve">的比特很少。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答案：运行，管理，维护</w:t>
      </w:r>
      <w:r>
        <w:rPr>
          <w:rFonts w:ascii="Times New Roman" w:eastAsia="Times New Roman"/>
          <w:color w:val="ED9F2E"/>
        </w:rPr>
        <w:t>)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1800" w:right="0" w:bottom="280" w:left="0" w:header="708" w:footer="708"/>
          <w:pgNumType w:start="5"/>
          <w:cols w:space="708"/>
        </w:sectPr>
      </w:pPr>
    </w:p>
    <w:p>
      <w:pPr>
        <w:pStyle w:val="BodyText"/>
        <w:tabs>
          <w:tab w:val="left" w:pos="11053"/>
        </w:tabs>
        <w:spacing w:before="19"/>
        <w:ind w:left="2700"/>
      </w:pPr>
      <w:r>
        <w:rPr>
          <w:rFonts w:ascii="Times New Roman" w:eastAsia="Times New Roman"/>
        </w:rPr>
        <w:t>37</w:t>
      </w:r>
      <w:r>
        <w:t>、</w:t>
      </w:r>
      <w:r>
        <w:rPr>
          <w:rFonts w:ascii="Times New Roman" w:eastAsia="Times New Roman"/>
        </w:rPr>
        <w:t>SDH</w:t>
      </w:r>
      <w:r>
        <w:rPr>
          <w:rFonts w:ascii="Times New Roman" w:eastAsia="Times New Roman"/>
          <w:spacing w:val="-19"/>
        </w:rPr>
        <w:t xml:space="preserve"> </w:t>
      </w:r>
      <w:r>
        <w:t>帧结构包括</w:t>
      </w:r>
      <w:r>
        <w:rPr>
          <w:u w:val="single"/>
        </w:rPr>
        <w:t xml:space="preserve"> </w:t>
        <w:tab/>
      </w:r>
      <w:r>
        <w:t>、</w:t>
      </w:r>
    </w:p>
    <w:p>
      <w:pPr>
        <w:pStyle w:val="BodyText"/>
        <w:tabs>
          <w:tab w:val="left" w:pos="7561"/>
          <w:tab w:val="left" w:pos="12961"/>
        </w:tabs>
        <w:spacing w:before="189" w:line="331" w:lineRule="auto"/>
        <w:ind w:left="2700" w:right="3022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t>和</w:t>
      </w:r>
      <w:r>
        <w:rPr>
          <w:u w:val="single"/>
        </w:rPr>
        <w:t xml:space="preserve"> </w:t>
        <w:tab/>
      </w:r>
      <w:r>
        <w:t>三个区域。</w:t>
      </w:r>
      <w:r>
        <w:rPr>
          <w:spacing w:val="-6"/>
        </w:rPr>
        <w:t xml:space="preserve"> </w:t>
      </w:r>
      <w:r>
        <w:rPr>
          <w:rFonts w:ascii="Times New Roman" w:eastAsia="Times New Roman"/>
        </w:rPr>
        <w:t>[</w:t>
      </w:r>
      <w:r>
        <w:rPr>
          <w:spacing w:val="-16"/>
        </w:rPr>
        <w:t>填</w:t>
      </w:r>
      <w:r>
        <w:t>空题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line="507" w:lineRule="exact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答案：段开销，净负荷，管理单元指针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5"/>
        <w:rPr>
          <w:rFonts w:ascii="Times New Roman"/>
          <w:sz w:val="31"/>
        </w:rPr>
      </w:pPr>
    </w:p>
    <w:p>
      <w:pPr>
        <w:pStyle w:val="BodyText"/>
        <w:tabs>
          <w:tab w:val="left" w:pos="11413"/>
        </w:tabs>
        <w:ind w:left="2700"/>
      </w:pPr>
      <w:r>
        <w:rPr>
          <w:rFonts w:ascii="Times New Roman" w:eastAsia="Times New Roman"/>
        </w:rPr>
        <w:t>38</w:t>
      </w:r>
      <w:r>
        <w:t>、</w:t>
      </w:r>
      <w:r>
        <w:rPr>
          <w:rFonts w:ascii="Times New Roman" w:eastAsia="Times New Roman"/>
        </w:rPr>
        <w:t>SDH</w:t>
      </w:r>
      <w:r>
        <w:rPr>
          <w:rFonts w:ascii="Times New Roman" w:eastAsia="Times New Roman"/>
          <w:spacing w:val="-19"/>
        </w:rPr>
        <w:t xml:space="preserve"> </w:t>
      </w:r>
      <w:r>
        <w:t>网的基本网络单元有</w:t>
      </w:r>
      <w:r>
        <w:rPr>
          <w:u w:val="single"/>
        </w:rPr>
        <w:t xml:space="preserve"> </w:t>
        <w:tab/>
      </w:r>
      <w:r>
        <w:t>、</w:t>
      </w:r>
    </w:p>
    <w:p>
      <w:pPr>
        <w:pStyle w:val="BodyText"/>
        <w:tabs>
          <w:tab w:val="left" w:pos="7201"/>
          <w:tab w:val="left" w:pos="12241"/>
        </w:tabs>
        <w:spacing w:before="189"/>
        <w:ind w:left="2700"/>
      </w:pPr>
      <w:r>
        <w:rPr>
          <w:rFonts w:ascii="Times New Roman" w:eastAsia="Times New Roman"/>
          <w:u w:val="single"/>
        </w:rPr>
        <w:t xml:space="preserve"> </w:t>
        <w:tab/>
      </w:r>
      <w:r>
        <w:t>、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7921"/>
        </w:tabs>
        <w:spacing w:before="188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5"/>
        </w:rPr>
        <w:t xml:space="preserve">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209" w:line="225" w:lineRule="auto"/>
        <w:ind w:left="2700" w:right="2757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  <w:spacing w:val="-1"/>
        </w:rPr>
        <w:t>答案：终端复用器，分插复用器，再生中继</w:t>
      </w:r>
      <w:r>
        <w:rPr>
          <w:color w:val="ED9F2E"/>
        </w:rPr>
        <w:t>器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tabs>
          <w:tab w:val="left" w:pos="12493"/>
        </w:tabs>
        <w:spacing w:before="351"/>
        <w:ind w:left="2700"/>
      </w:pPr>
      <w:r>
        <w:rPr>
          <w:rFonts w:ascii="Times New Roman" w:eastAsia="Times New Roman"/>
        </w:rPr>
        <w:t>39</w:t>
      </w:r>
      <w:r>
        <w:t>、</w:t>
      </w:r>
      <w:r>
        <w:rPr>
          <w:rFonts w:ascii="Times New Roman" w:eastAsia="Times New Roman"/>
        </w:rPr>
        <w:t>SDH</w:t>
      </w:r>
      <w:r>
        <w:rPr>
          <w:rFonts w:ascii="Times New Roman" w:eastAsia="Times New Roman"/>
          <w:spacing w:val="-19"/>
        </w:rPr>
        <w:t xml:space="preserve"> </w:t>
      </w:r>
      <w:r>
        <w:t>传送网的基本物理拓扑类型有</w:t>
      </w:r>
      <w:r>
        <w:rPr>
          <w:u w:val="single"/>
        </w:rPr>
        <w:t xml:space="preserve"> </w:t>
        <w:tab/>
      </w:r>
      <w:r>
        <w:t>、</w:t>
      </w:r>
    </w:p>
    <w:p>
      <w:pPr>
        <w:pStyle w:val="BodyText"/>
        <w:tabs>
          <w:tab w:val="left" w:pos="5580"/>
          <w:tab w:val="left" w:pos="9361"/>
          <w:tab w:val="left" w:pos="12781"/>
        </w:tabs>
        <w:spacing w:before="192"/>
        <w:ind w:left="2700"/>
      </w:pPr>
      <w:r>
        <w:rPr>
          <w:rFonts w:ascii="Times New Roman" w:eastAsia="Times New Roman"/>
          <w:u w:val="single"/>
        </w:rPr>
        <w:t xml:space="preserve"> </w:t>
        <w:tab/>
      </w:r>
      <w:r>
        <w:t>、</w:t>
      </w:r>
      <w:r>
        <w:rPr>
          <w:u w:val="single"/>
        </w:rPr>
        <w:t xml:space="preserve"> </w:t>
        <w:tab/>
      </w:r>
      <w:r>
        <w:t>、</w:t>
      </w:r>
      <w:r>
        <w:rPr>
          <w:u w:val="single"/>
        </w:rPr>
        <w:t xml:space="preserve"> </w:t>
        <w:tab/>
      </w:r>
      <w:r>
        <w:t>和</w:t>
      </w:r>
    </w:p>
    <w:p>
      <w:pPr>
        <w:pStyle w:val="BodyText"/>
        <w:tabs>
          <w:tab w:val="left" w:pos="6121"/>
        </w:tabs>
        <w:spacing w:before="189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5"/>
        </w:rPr>
        <w:t xml:space="preserve">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答案：线形，星形，树形，环形，网孔形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6"/>
        <w:rPr>
          <w:rFonts w:ascii="Times New Roman"/>
          <w:sz w:val="31"/>
        </w:rPr>
      </w:pPr>
    </w:p>
    <w:p>
      <w:pPr>
        <w:pStyle w:val="BodyText"/>
        <w:tabs>
          <w:tab w:val="left" w:pos="10261"/>
          <w:tab w:val="left" w:pos="15122"/>
        </w:tabs>
        <w:spacing w:line="331" w:lineRule="auto"/>
        <w:ind w:left="2700" w:right="2876"/>
        <w:rPr>
          <w:rFonts w:ascii="Times New Roman" w:eastAsia="Times New Roman"/>
        </w:rPr>
      </w:pPr>
      <w:r>
        <w:rPr>
          <w:rFonts w:ascii="Times New Roman" w:eastAsia="Times New Roman"/>
        </w:rPr>
        <w:t>40</w:t>
      </w:r>
      <w:r>
        <w:t>、基带数字信号是</w:t>
      </w:r>
      <w:r>
        <w:rPr>
          <w:u w:val="single"/>
        </w:rPr>
        <w:t xml:space="preserve"> </w:t>
        <w:tab/>
        <w:tab/>
      </w:r>
      <w:r>
        <w:rPr>
          <w:spacing w:val="-18"/>
        </w:rPr>
        <w:t xml:space="preserve">， </w:t>
      </w:r>
      <w:r>
        <w:t>其频带为</w:t>
      </w:r>
      <w:r>
        <w:rPr>
          <w:u w:val="single"/>
        </w:rPr>
        <w:t xml:space="preserve"> </w:t>
        <w:tab/>
      </w:r>
      <w:r>
        <w:t>。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line="223" w:lineRule="auto"/>
        <w:ind w:left="2700" w:right="2757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  <w:spacing w:val="-1"/>
        </w:rPr>
        <w:t>答案：未经调制变换的数字信号，从零开始</w:t>
      </w:r>
      <w:r>
        <w:rPr>
          <w:color w:val="ED9F2E"/>
        </w:rPr>
        <w:t>的某一段频带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350"/>
        <w:ind w:left="2700"/>
      </w:pPr>
      <w:r>
        <w:rPr>
          <w:rFonts w:ascii="Times New Roman" w:eastAsia="Times New Roman"/>
        </w:rPr>
        <w:t>41</w:t>
      </w:r>
      <w:r>
        <w:t>、基带传输是</w:t>
      </w:r>
    </w:p>
    <w:p>
      <w:pPr>
        <w:pStyle w:val="BodyText"/>
        <w:tabs>
          <w:tab w:val="left" w:pos="13501"/>
        </w:tabs>
        <w:spacing w:before="189"/>
        <w:ind w:left="2700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4"/>
        </w:rPr>
        <w:t xml:space="preserve">。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  <w:spacing w:val="1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211" w:line="223" w:lineRule="auto"/>
        <w:ind w:left="2700" w:right="2757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  <w:spacing w:val="-1"/>
        </w:rPr>
        <w:t>答案：未经调制变换的基带数字信号直接在</w:t>
      </w:r>
      <w:r>
        <w:rPr>
          <w:color w:val="ED9F2E"/>
        </w:rPr>
        <w:t>电缆信道上传输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3"/>
        <w:rPr>
          <w:rFonts w:ascii="Times New Roman"/>
          <w:sz w:val="31"/>
        </w:rPr>
      </w:pPr>
    </w:p>
    <w:p>
      <w:pPr>
        <w:pStyle w:val="BodyText"/>
        <w:tabs>
          <w:tab w:val="left" w:pos="10261"/>
        </w:tabs>
        <w:ind w:left="2700"/>
        <w:rPr>
          <w:rFonts w:ascii="Times New Roman" w:eastAsia="Times New Roman"/>
        </w:rPr>
      </w:pPr>
      <w:r>
        <w:rPr>
          <w:rFonts w:ascii="Times New Roman" w:eastAsia="Times New Roman"/>
        </w:rPr>
        <w:t>42</w:t>
      </w:r>
      <w:r>
        <w:t>、编码器输出的码型是</w:t>
      </w:r>
      <w:r>
        <w:rPr>
          <w:u w:val="single"/>
        </w:rPr>
        <w:t xml:space="preserve"> </w:t>
        <w:tab/>
      </w:r>
      <w:r>
        <w:t>。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</w:t>
      </w:r>
      <w:r>
        <w:rPr>
          <w:rFonts w:ascii="Times New Roman" w:eastAsia="Times New Roman"/>
          <w:color w:val="ED9F2E"/>
        </w:rPr>
        <w:t>NRZ</w:t>
      </w:r>
      <w:r>
        <w:rPr>
          <w:rFonts w:ascii="Times New Roman" w:eastAsia="Times New Roman"/>
          <w:color w:val="ED9F2E"/>
          <w:spacing w:val="-23"/>
        </w:rPr>
        <w:t xml:space="preserve"> </w:t>
      </w:r>
      <w:r>
        <w:rPr>
          <w:color w:val="ED9F2E"/>
        </w:rPr>
        <w:t>码</w:t>
      </w:r>
      <w:r>
        <w:rPr>
          <w:rFonts w:ascii="Times New Roman" w:eastAsia="Times New Roman"/>
          <w:color w:val="ED9F2E"/>
        </w:rPr>
        <w:t>)</w:t>
      </w:r>
    </w:p>
    <w:p>
      <w:pPr>
        <w:pStyle w:val="BodyText"/>
        <w:spacing w:before="5"/>
        <w:rPr>
          <w:rFonts w:ascii="Times New Roman"/>
          <w:sz w:val="31"/>
        </w:rPr>
      </w:pPr>
    </w:p>
    <w:p>
      <w:pPr>
        <w:pStyle w:val="BodyText"/>
        <w:tabs>
          <w:tab w:val="left" w:pos="8133"/>
        </w:tabs>
        <w:ind w:left="2700"/>
        <w:rPr>
          <w:rFonts w:ascii="Times New Roman" w:eastAsia="Times New Roman"/>
        </w:rPr>
      </w:pPr>
      <w:r>
        <w:rPr>
          <w:rFonts w:ascii="Times New Roman" w:eastAsia="Times New Roman"/>
        </w:rPr>
        <w:t>43</w:t>
      </w:r>
      <w:r>
        <w:t>、</w:t>
      </w:r>
      <w:r>
        <w:rPr>
          <w:rFonts w:ascii="Times New Roman" w:eastAsia="Times New Roman"/>
        </w:rPr>
        <w:t>CMI</w:t>
      </w:r>
      <w:r>
        <w:rPr>
          <w:rFonts w:ascii="Times New Roman" w:eastAsia="Times New Roman"/>
          <w:spacing w:val="-23"/>
        </w:rPr>
        <w:t xml:space="preserve"> </w:t>
      </w:r>
      <w:r>
        <w:t>码中</w:t>
      </w:r>
      <w:r>
        <w:rPr>
          <w:u w:val="single"/>
        </w:rPr>
        <w:t xml:space="preserve"> </w:t>
        <w:tab/>
      </w:r>
      <w:r>
        <w:t>作为禁字不准出现。</w:t>
      </w:r>
      <w:r>
        <w:rPr>
          <w:spacing w:val="-9"/>
        </w:rPr>
        <w:t xml:space="preserve"> </w:t>
      </w:r>
      <w:r>
        <w:rPr>
          <w:rFonts w:ascii="Times New Roman" w:eastAsia="Times New Roman"/>
        </w:rPr>
        <w:t>[</w:t>
      </w:r>
      <w:r>
        <w:t>填空题</w:t>
      </w:r>
      <w:r>
        <w:rPr>
          <w:rFonts w:ascii="Times New Roman" w:eastAsia="Times New Roman"/>
        </w:rPr>
        <w:t>]</w:t>
      </w:r>
      <w:r>
        <w:rPr>
          <w:rFonts w:ascii="Times New Roman" w:eastAsia="Times New Roman"/>
          <w:spacing w:val="2"/>
        </w:rPr>
        <w:t xml:space="preserve">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tabs>
          <w:tab w:val="left" w:pos="8641"/>
        </w:tabs>
        <w:spacing w:before="189"/>
        <w:ind w:left="2700"/>
        <w:rPr>
          <w:rFonts w:ascii="Times New Roman" w:eastAsia="Times New Roman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Times New Roman" w:eastAsia="Times New Roman"/>
          <w:color w:val="ED9F2E"/>
        </w:rPr>
        <w:t>(</w:t>
      </w:r>
      <w:r>
        <w:rPr>
          <w:color w:val="ED9F2E"/>
        </w:rPr>
        <w:t>答案：</w:t>
      </w:r>
      <w:r>
        <w:rPr>
          <w:rFonts w:ascii="Times New Roman" w:eastAsia="Times New Roman"/>
          <w:color w:val="ED9F2E"/>
        </w:rPr>
        <w:t>10)</w:t>
      </w:r>
    </w:p>
    <w:p>
      <w:pPr>
        <w:spacing w:after="0"/>
        <w:rPr>
          <w:rFonts w:ascii="Times New Roman" w:eastAsia="Times New Roman"/>
        </w:rPr>
        <w:sectPr>
          <w:pgSz w:w="18360" w:h="23760"/>
          <w:pgMar w:top="2220" w:right="0" w:bottom="280" w:left="0" w:header="708" w:footer="708"/>
          <w:pgNumType w:start="6"/>
          <w:cols w:space="708"/>
        </w:sectPr>
      </w:pPr>
    </w:p>
    <w:p>
      <w:pPr>
        <w:pStyle w:val="BodyText"/>
        <w:tabs>
          <w:tab w:val="left" w:pos="10431"/>
        </w:tabs>
        <w:spacing w:before="25"/>
        <w:ind w:left="2700"/>
        <w:rPr>
          <w:rFonts w:ascii="Arial" w:eastAsia="Arial" w:hAnsi="Arial"/>
        </w:rPr>
      </w:pPr>
      <w:r>
        <w:rPr>
          <w:rFonts w:ascii="Arial" w:eastAsia="Arial" w:hAnsi="Arial"/>
        </w:rPr>
        <w:t>44</w:t>
      </w:r>
      <w:r>
        <w:t>、</w:t>
      </w:r>
      <w:r>
        <w:rPr>
          <w:rFonts w:ascii="Arial" w:eastAsia="Arial" w:hAnsi="Arial"/>
        </w:rPr>
        <w:t>CMI</w:t>
      </w:r>
      <w:r>
        <w:rPr>
          <w:rFonts w:ascii="Arial" w:eastAsia="Arial" w:hAnsi="Arial"/>
          <w:spacing w:val="-37"/>
        </w:rPr>
        <w:t xml:space="preserve"> </w:t>
      </w:r>
      <w:r>
        <w:t>码的最大连</w:t>
      </w:r>
      <w:r>
        <w:rPr>
          <w:rFonts w:ascii="Times New Roman" w:eastAsia="Times New Roman" w:hAnsi="Times New Roman"/>
        </w:rPr>
        <w:t>“0”</w:t>
      </w:r>
      <w:r>
        <w:t>数为</w:t>
      </w:r>
      <w:r>
        <w:rPr>
          <w:u w:val="single"/>
        </w:rPr>
        <w:t xml:space="preserve"> </w:t>
        <w:tab/>
      </w:r>
      <w:r>
        <w:rPr>
          <w:w w:val="105"/>
        </w:rPr>
        <w:t>。</w:t>
      </w:r>
      <w:r>
        <w:rPr>
          <w:spacing w:val="-14"/>
          <w:w w:val="105"/>
        </w:rPr>
        <w:t xml:space="preserve"> </w:t>
      </w:r>
      <w:r>
        <w:rPr>
          <w:rFonts w:ascii="Arial" w:eastAsia="Arial" w:hAnsi="Arial"/>
          <w:w w:val="105"/>
        </w:rPr>
        <w:t>[</w:t>
      </w:r>
      <w:r>
        <w:rPr>
          <w:w w:val="105"/>
        </w:rPr>
        <w:t>填空题</w:t>
      </w:r>
      <w:r>
        <w:rPr>
          <w:rFonts w:ascii="Arial" w:eastAsia="Arial" w:hAnsi="Arial"/>
          <w:w w:val="105"/>
        </w:rPr>
        <w:t>]</w:t>
      </w:r>
      <w:r>
        <w:rPr>
          <w:rFonts w:ascii="Arial" w:eastAsia="Arial" w:hAnsi="Arial"/>
          <w:spacing w:val="-13"/>
          <w:w w:val="105"/>
        </w:rPr>
        <w:t xml:space="preserve"> </w:t>
      </w:r>
      <w:r>
        <w:rPr>
          <w:rFonts w:ascii="Arial" w:eastAsia="Arial" w:hAnsi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</w:t>
      </w:r>
      <w:r>
        <w:rPr>
          <w:rFonts w:ascii="Arial" w:eastAsia="Arial"/>
          <w:color w:val="ED9F2E"/>
        </w:rPr>
        <w:t>3</w:t>
      </w:r>
      <w:r>
        <w:rPr>
          <w:rFonts w:ascii="Arial" w:eastAsia="Arial"/>
          <w:color w:val="ED9F2E"/>
          <w:spacing w:val="-30"/>
        </w:rPr>
        <w:t xml:space="preserve"> </w:t>
      </w:r>
      <w:r>
        <w:rPr>
          <w:color w:val="ED9F2E"/>
        </w:rPr>
        <w:t>个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tabs>
          <w:tab w:val="left" w:pos="7201"/>
          <w:tab w:val="left" w:pos="15263"/>
        </w:tabs>
        <w:spacing w:line="331" w:lineRule="auto"/>
        <w:ind w:left="2700" w:right="2734"/>
        <w:rPr>
          <w:rFonts w:ascii="Arial" w:eastAsia="Arial" w:hAnsi="Arial"/>
        </w:rPr>
      </w:pPr>
      <w:r>
        <w:rPr>
          <w:rFonts w:ascii="Arial" w:eastAsia="Arial" w:hAnsi="Arial"/>
        </w:rPr>
        <w:t>45</w:t>
      </w:r>
      <w:r>
        <w:t>、矩形脉冲（</w:t>
      </w:r>
      <w:r>
        <w:rPr>
          <w:rFonts w:ascii="Times New Roman" w:eastAsia="Times New Roman" w:hAnsi="Times New Roman"/>
        </w:rPr>
        <w:t>“1”</w:t>
      </w:r>
      <w:r>
        <w:t>码）经线路传输后波形失真、有拖尾，会产</w:t>
      </w:r>
      <w:r>
        <w:rPr>
          <w:spacing w:val="5"/>
        </w:rPr>
        <w:t>生</w:t>
      </w:r>
      <w:r>
        <w:rPr>
          <w:spacing w:val="5"/>
          <w:u w:val="single"/>
        </w:rPr>
        <w:t xml:space="preserve"> </w:t>
        <w:tab/>
      </w:r>
      <w:r>
        <w:rPr>
          <w:spacing w:val="-17"/>
        </w:rPr>
        <w:t xml:space="preserve">， </w:t>
      </w:r>
      <w:r>
        <w:t>严重时造成</w:t>
      </w:r>
      <w:r>
        <w:rPr>
          <w:u w:val="single"/>
        </w:rPr>
        <w:t xml:space="preserve"> </w:t>
        <w:tab/>
      </w:r>
      <w:r>
        <w:t>。</w:t>
      </w:r>
      <w:r>
        <w:rPr>
          <w:spacing w:val="-8"/>
        </w:rPr>
        <w:t xml:space="preserve"> </w:t>
      </w:r>
      <w:r>
        <w:rPr>
          <w:rFonts w:ascii="Arial" w:eastAsia="Arial" w:hAnsi="Arial"/>
        </w:rPr>
        <w:t>[</w:t>
      </w:r>
      <w:r>
        <w:t>填空题</w:t>
      </w:r>
      <w:r>
        <w:rPr>
          <w:rFonts w:ascii="Arial" w:eastAsia="Arial" w:hAnsi="Arial"/>
        </w:rPr>
        <w:t>]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color w:val="FF0000"/>
        </w:rPr>
        <w:t>*</w:t>
      </w:r>
    </w:p>
    <w:p>
      <w:pPr>
        <w:pStyle w:val="BodyText"/>
        <w:tabs>
          <w:tab w:val="left" w:pos="8641"/>
        </w:tabs>
        <w:spacing w:line="504" w:lineRule="exact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答案：码间干扰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ind w:left="2700"/>
      </w:pPr>
      <w:r>
        <w:rPr>
          <w:rFonts w:ascii="Arial" w:eastAsia="Arial"/>
        </w:rPr>
        <w:t>46</w:t>
      </w:r>
      <w:r>
        <w:t>、</w:t>
      </w:r>
      <w:r>
        <w:rPr>
          <w:rFonts w:ascii="Arial" w:eastAsia="Arial"/>
        </w:rPr>
        <w:t xml:space="preserve">PCM </w:t>
      </w:r>
      <w:r>
        <w:t>通信系统中为了延长通信距离，每隔一定的距离要加</w:t>
      </w:r>
    </w:p>
    <w:p>
      <w:pPr>
        <w:pStyle w:val="BodyText"/>
        <w:tabs>
          <w:tab w:val="left" w:pos="6661"/>
        </w:tabs>
        <w:spacing w:before="192"/>
        <w:ind w:left="2700"/>
        <w:rPr>
          <w:rFonts w:ascii="Arial" w:eastAsia="Arial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spacing w:val="-10"/>
          <w:w w:val="110"/>
        </w:rPr>
        <w:t xml:space="preserve">。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spacing w:val="-10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86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答案：再生中继器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tabs>
          <w:tab w:val="left" w:pos="10082"/>
          <w:tab w:val="left" w:pos="14222"/>
        </w:tabs>
        <w:spacing w:line="331" w:lineRule="auto"/>
        <w:ind w:left="2700" w:right="2842"/>
        <w:rPr>
          <w:rFonts w:ascii="Arial" w:eastAsia="Arial"/>
        </w:rPr>
      </w:pPr>
      <w:r>
        <w:rPr>
          <w:rFonts w:ascii="Arial" w:eastAsia="Arial"/>
        </w:rPr>
        <w:t>47</w:t>
      </w:r>
      <w:r>
        <w:t>、常用的均衡波形有</w:t>
      </w:r>
      <w:r>
        <w:rPr>
          <w:u w:val="single"/>
        </w:rPr>
        <w:t xml:space="preserve"> </w:t>
        <w:tab/>
      </w:r>
      <w:r>
        <w:t>和</w:t>
      </w:r>
      <w:r>
        <w:rPr>
          <w:u w:val="single"/>
        </w:rPr>
        <w:t xml:space="preserve"> </w:t>
        <w:tab/>
      </w:r>
      <w:r>
        <w:t>。</w:t>
      </w:r>
      <w:r>
        <w:rPr>
          <w:spacing w:val="5"/>
        </w:rPr>
        <w:t xml:space="preserve"> </w:t>
      </w:r>
      <w:r>
        <w:rPr>
          <w:rFonts w:ascii="Arial" w:eastAsia="Arial"/>
          <w:w w:val="105"/>
        </w:rPr>
        <w:t>[</w:t>
      </w:r>
      <w:r>
        <w:t>填</w:t>
      </w:r>
      <w:r>
        <w:rPr>
          <w:spacing w:val="-16"/>
        </w:rPr>
        <w:t>空</w:t>
      </w:r>
      <w:r>
        <w:t>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13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line="507" w:lineRule="exact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答案：升余弦波，有理函数均衡波形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5"/>
        <w:rPr>
          <w:rFonts w:ascii="Arial"/>
          <w:sz w:val="31"/>
        </w:rPr>
      </w:pPr>
    </w:p>
    <w:p>
      <w:pPr>
        <w:pStyle w:val="BodyText"/>
        <w:tabs>
          <w:tab w:val="left" w:pos="10981"/>
        </w:tabs>
        <w:ind w:left="2700"/>
        <w:rPr>
          <w:rFonts w:ascii="Arial" w:eastAsia="Arial"/>
        </w:rPr>
      </w:pPr>
      <w:r>
        <w:rPr>
          <w:rFonts w:ascii="Arial" w:eastAsia="Arial"/>
        </w:rPr>
        <w:t>48</w:t>
      </w:r>
      <w:r>
        <w:t>、眼图用来衡量</w:t>
      </w:r>
      <w:r>
        <w:rPr>
          <w:u w:val="single"/>
        </w:rPr>
        <w:t xml:space="preserve"> </w:t>
        <w:tab/>
      </w:r>
      <w:r>
        <w:t>。</w:t>
      </w:r>
      <w:r>
        <w:rPr>
          <w:spacing w:val="-8"/>
        </w:rPr>
        <w:t xml:space="preserve"> </w:t>
      </w:r>
      <w:r>
        <w:rPr>
          <w:rFonts w:ascii="Arial" w:eastAsia="Arial"/>
          <w:w w:val="105"/>
        </w:rPr>
        <w:t>[</w:t>
      </w:r>
      <w:r>
        <w:t>填空题</w:t>
      </w:r>
      <w:r>
        <w:rPr>
          <w:rFonts w:ascii="Arial" w:eastAsia="Arial"/>
          <w:w w:val="105"/>
        </w:rPr>
        <w:t>]</w:t>
      </w:r>
      <w:r>
        <w:rPr>
          <w:rFonts w:ascii="Arial" w:eastAsia="Arial"/>
          <w:spacing w:val="-12"/>
          <w:w w:val="105"/>
        </w:rPr>
        <w:t xml:space="preserve">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tabs>
          <w:tab w:val="left" w:pos="8641"/>
        </w:tabs>
        <w:spacing w:before="185"/>
        <w:ind w:left="2700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</w:rPr>
        <w:t>答案：均衡波形的好坏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9"/>
        <w:rPr>
          <w:rFonts w:ascii="Arial"/>
          <w:sz w:val="31"/>
        </w:rPr>
      </w:pPr>
    </w:p>
    <w:p>
      <w:pPr>
        <w:pStyle w:val="BodyText"/>
        <w:tabs>
          <w:tab w:val="left" w:pos="8641"/>
          <w:tab w:val="left" w:pos="12146"/>
          <w:tab w:val="left" w:pos="15656"/>
        </w:tabs>
        <w:ind w:left="2700"/>
        <w:rPr>
          <w:rFonts w:ascii="Times New Roman" w:eastAsia="Times New Roman"/>
        </w:rPr>
      </w:pPr>
      <w:r>
        <w:rPr>
          <w:rFonts w:ascii="Arial" w:eastAsia="Arial"/>
        </w:rPr>
        <w:t>49</w:t>
      </w:r>
      <w:r>
        <w:t>、再生中继器由</w:t>
      </w:r>
      <w:r>
        <w:rPr>
          <w:u w:val="single"/>
        </w:rPr>
        <w:t xml:space="preserve"> </w:t>
        <w:tab/>
      </w:r>
      <w:r>
        <w:t>、</w:t>
      </w:r>
      <w:r>
        <w:rPr>
          <w:u w:val="single"/>
        </w:rPr>
        <w:t xml:space="preserve"> </w:t>
        <w:tab/>
      </w:r>
      <w:r>
        <w:t>和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207"/>
        <w:ind w:left="2700"/>
        <w:rPr>
          <w:rFonts w:ascii="Arial" w:eastAsia="Arial"/>
        </w:rPr>
      </w:pPr>
      <w:r>
        <w:rPr>
          <w:w w:val="110"/>
        </w:rPr>
        <w:t xml:space="preserve">三部分组成。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93" w:line="223" w:lineRule="auto"/>
        <w:ind w:left="2700" w:right="3027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  <w:spacing w:val="-3"/>
        </w:rPr>
        <w:t>答案：均衡放大， 定时钟提取，抽样判决</w:t>
      </w:r>
      <w:r>
        <w:rPr>
          <w:color w:val="ED9F2E"/>
        </w:rPr>
        <w:t>与码形成</w:t>
      </w:r>
      <w:r>
        <w:rPr>
          <w:rFonts w:ascii="Arial" w:eastAsia="Arial"/>
          <w:color w:val="ED9F2E"/>
        </w:rPr>
        <w:t>)</w:t>
      </w:r>
    </w:p>
    <w:p>
      <w:pPr>
        <w:pStyle w:val="BodyText"/>
        <w:tabs>
          <w:tab w:val="left" w:pos="12421"/>
        </w:tabs>
        <w:spacing w:before="359"/>
        <w:ind w:left="2700"/>
      </w:pPr>
      <w:r>
        <w:rPr>
          <w:rFonts w:ascii="Arial" w:eastAsia="Arial"/>
        </w:rPr>
        <w:t>50</w:t>
      </w:r>
      <w:r>
        <w:t>、数字信号的频带传输系统主要有</w:t>
      </w:r>
      <w:r>
        <w:rPr>
          <w:u w:val="single"/>
        </w:rPr>
        <w:t xml:space="preserve"> </w:t>
        <w:tab/>
      </w:r>
      <w:r>
        <w:t>、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  <w:r>
        <w:pict>
          <v:shape id="_x0000_s1025" style="width:180pt;height:0.1pt;margin-top:14.23pt;margin-left:135.04pt;mso-position-horizontal-relative:page;mso-wrap-distance-left:0;mso-wrap-distance-right:0;position:absolute;z-index:-251658240" coordorigin="2701,285" coordsize="3600,0" path="m2701,285l6301,285e" filled="f" stroked="t" strokecolor="black" strokeweight="0.9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sz w:val="10"/>
        </w:rPr>
      </w:pPr>
    </w:p>
    <w:p>
      <w:pPr>
        <w:pStyle w:val="BodyText"/>
        <w:tabs>
          <w:tab w:val="left" w:pos="7741"/>
        </w:tabs>
        <w:spacing w:before="46"/>
        <w:ind w:left="2700"/>
        <w:rPr>
          <w:rFonts w:ascii="Arial" w:eastAsia="Arial"/>
        </w:rPr>
      </w:pPr>
      <w:r>
        <w:rPr>
          <w:w w:val="110"/>
        </w:rPr>
        <w:t>和</w:t>
      </w:r>
      <w:r>
        <w:rPr>
          <w:w w:val="110"/>
          <w:u w:val="single"/>
        </w:rPr>
        <w:t xml:space="preserve"> </w:t>
        <w:tab/>
      </w:r>
      <w:r>
        <w:rPr>
          <w:w w:val="110"/>
        </w:rPr>
        <w:t>。</w:t>
      </w:r>
      <w:r>
        <w:rPr>
          <w:spacing w:val="-20"/>
          <w:w w:val="110"/>
        </w:rPr>
        <w:t xml:space="preserve"> </w:t>
      </w:r>
      <w:r>
        <w:rPr>
          <w:rFonts w:ascii="Arial" w:eastAsia="Arial"/>
          <w:w w:val="110"/>
        </w:rPr>
        <w:t>[</w:t>
      </w:r>
      <w:r>
        <w:rPr>
          <w:w w:val="110"/>
        </w:rPr>
        <w:t>填空题</w:t>
      </w:r>
      <w:r>
        <w:rPr>
          <w:rFonts w:ascii="Arial" w:eastAsia="Arial"/>
          <w:w w:val="110"/>
        </w:rPr>
        <w:t>]</w:t>
      </w:r>
      <w:r>
        <w:rPr>
          <w:rFonts w:ascii="Arial" w:eastAsia="Arial"/>
          <w:spacing w:val="-19"/>
          <w:w w:val="110"/>
        </w:rPr>
        <w:t xml:space="preserve">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tabs>
          <w:tab w:val="left" w:pos="8641"/>
        </w:tabs>
        <w:spacing w:before="199" w:line="223" w:lineRule="auto"/>
        <w:ind w:left="2700" w:right="2757"/>
        <w:rPr>
          <w:rFonts w:ascii="Arial" w:eastAsia="Arial"/>
        </w:rPr>
      </w:pPr>
      <w:r>
        <w:rPr>
          <w:rFonts w:ascii="Times New Roman" w:eastAsia="Times New Roman"/>
          <w:color w:val="ED9F2E"/>
          <w:u w:val="single" w:color="000000"/>
        </w:rPr>
        <w:t xml:space="preserve"> </w:t>
        <w:tab/>
      </w:r>
      <w:r>
        <w:rPr>
          <w:rFonts w:ascii="Arial" w:eastAsia="Arial"/>
          <w:color w:val="ED9F2E"/>
        </w:rPr>
        <w:t>(</w:t>
      </w:r>
      <w:r>
        <w:rPr>
          <w:color w:val="ED9F2E"/>
          <w:spacing w:val="-1"/>
        </w:rPr>
        <w:t>答案：光纤数字传输系统，数字微波传输系</w:t>
      </w:r>
      <w:r>
        <w:rPr>
          <w:color w:val="ED9F2E"/>
        </w:rPr>
        <w:t>统，数字卫星传输系统</w:t>
      </w:r>
      <w:r>
        <w:rPr>
          <w:rFonts w:ascii="Arial" w:eastAsia="Arial"/>
          <w:color w:val="ED9F2E"/>
        </w:rPr>
        <w:t>)</w:t>
      </w:r>
    </w:p>
    <w:p>
      <w:pPr>
        <w:pStyle w:val="BodyText"/>
        <w:spacing w:before="8"/>
        <w:rPr>
          <w:rFonts w:ascii="Arial"/>
          <w:sz w:val="32"/>
        </w:rPr>
      </w:pPr>
    </w:p>
    <w:p>
      <w:pPr>
        <w:pStyle w:val="BodyText"/>
        <w:ind w:left="2700"/>
      </w:pPr>
      <w:r>
        <w:t>二、单项选择题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spacing w:before="1"/>
        <w:ind w:left="2700"/>
        <w:rPr>
          <w:rFonts w:ascii="Arial" w:eastAsia="Arial"/>
        </w:rPr>
      </w:pPr>
      <w:r>
        <w:rPr>
          <w:rFonts w:ascii="Arial" w:eastAsia="Arial"/>
        </w:rPr>
        <w:t>1</w:t>
      </w:r>
      <w:r>
        <w:t xml:space="preserve">、真正能客观地反映数字通信系统传输效率的指标是 </w:t>
      </w:r>
      <w:r>
        <w:rPr>
          <w:rFonts w:ascii="Arial" w:eastAsia="Arial"/>
        </w:rPr>
        <w:t xml:space="preserve">( ) </w:t>
      </w:r>
      <w:r>
        <w:rPr>
          <w:rFonts w:ascii="Arial" w:eastAsia="Arial"/>
          <w:w w:val="110"/>
        </w:rPr>
        <w:t>[</w:t>
      </w:r>
      <w:r>
        <w:t>单选题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spacing w:before="7"/>
        <w:rPr>
          <w:rFonts w:ascii="Arial"/>
          <w:sz w:val="15"/>
        </w:rPr>
      </w:pPr>
      <w:r>
        <w:pict>
          <v:group id="_x0000_s1026" style="width:667pt;height:38pt;margin-top:10.96pt;margin-left:126pt;mso-position-horizontal-relative:page;mso-wrap-distance-left:0;mso-wrap-distance-right:0;position:absolute;z-index:-251657216" coordorigin="2520,219" coordsize="13340,7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340;height:760;left:2520;position:absolute;top:21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3340;height:760;left:2520;position:absolute;top:219" filled="f" stroked="f">
              <v:textbox inset="0,0,0,0">
                <w:txbxContent>
                  <w:p>
                    <w:pPr>
                      <w:spacing w:before="9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、信息传输速率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5"/>
        </w:rPr>
        <w:sectPr>
          <w:pgSz w:w="18360" w:h="23760"/>
          <w:pgMar w:top="1800" w:right="0" w:bottom="280" w:left="0" w:header="708" w:footer="708"/>
          <w:pgNumType w:start="7"/>
          <w:cols w:space="708"/>
        </w:sectPr>
      </w:pPr>
    </w:p>
    <w:p>
      <w:pPr>
        <w:pStyle w:val="BodyText"/>
        <w:ind w:left="252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29" style="width:667pt;height:114pt;mso-position-horizontal-relative:char;mso-position-vertical-relative:line" coordorigin="0,0" coordsize="13340,2280">
            <v:shape id="_x0000_s1030" type="#_x0000_t75" style="width:13340;height:2280;position:absolute" stroked="f">
              <v:imagedata r:id="rId5" o:title=""/>
            </v:shape>
            <v:shape id="_x0000_s1031" type="#_x0000_t202" style="width:13340;height:228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、符号传输速率</w:t>
                    </w:r>
                  </w:p>
                  <w:p>
                    <w:pPr>
                      <w:spacing w:before="3" w:line="750" w:lineRule="atLeast"/>
                      <w:ind w:left="180" w:right="907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、频带利用率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C </w:t>
                    </w:r>
                    <w:r>
                      <w:rPr>
                        <w:sz w:val="36"/>
                      </w:rPr>
                      <w:t>均可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BodyText"/>
        <w:spacing w:before="44"/>
        <w:ind w:left="2700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t xml:space="preserve">、信息传输速率 与符号传输速率 的关系为 </w:t>
      </w:r>
      <w:r>
        <w:rPr>
          <w:rFonts w:ascii="Times New Roman" w:eastAsia="Times New Roman"/>
        </w:rPr>
        <w:t>( ) 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8"/>
        <w:rPr>
          <w:rFonts w:ascii="Times New Roman"/>
          <w:sz w:val="14"/>
        </w:rPr>
      </w:pPr>
      <w:r>
        <w:pict>
          <v:group id="_x0000_s1032" style="width:667pt;height:151pt;margin-top:10.42pt;margin-left:126pt;mso-position-horizontal-relative:page;mso-wrap-distance-left:0;mso-wrap-distance-right:0;position:absolute;z-index:-251656192" coordorigin="2520,208" coordsize="13340,3020">
            <v:shape id="_x0000_s1033" type="#_x0000_t75" style="width:13340;height:3020;left:2520;position:absolute;top:208" stroked="f">
              <v:imagedata r:id="rId6" o:title=""/>
            </v:shape>
            <v:shape id="_x0000_s1034" type="#_x0000_t202" style="width:13340;height:3020;left:2520;position:absolute;top:208" filled="f" stroked="f">
              <v:textbox inset="0,0,0,0">
                <w:txbxContent>
                  <w:p>
                    <w:pPr>
                      <w:spacing w:before="110" w:line="331" w:lineRule="auto"/>
                      <w:ind w:left="180" w:right="1085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pacing w:val="-15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</w:p>
                  <w:p>
                    <w:pPr>
                      <w:spacing w:before="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pStyle w:val="BodyText"/>
        <w:spacing w:before="44"/>
        <w:ind w:left="2700"/>
        <w:rPr>
          <w:rFonts w:ascii="Times New Roman" w:eastAsia="Times New Roman"/>
        </w:rPr>
      </w:pPr>
      <w:r>
        <w:rPr>
          <w:rFonts w:ascii="Times New Roman" w:eastAsia="Times New Roman"/>
        </w:rPr>
        <w:t>3</w:t>
      </w:r>
      <w:r>
        <w:t xml:space="preserve">、抽样信号的频谱中所含频率成份为 </w:t>
      </w:r>
      <w:r>
        <w:rPr>
          <w:rFonts w:ascii="Times New Roman" w:eastAsia="Times New Roman"/>
        </w:rPr>
        <w:t>( ) 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rPr>
          <w:rFonts w:ascii="Times New Roman"/>
          <w:sz w:val="16"/>
        </w:rPr>
      </w:pPr>
      <w:r>
        <w:pict>
          <v:group id="_x0000_s1035" style="width:667pt;height:150pt;margin-top:11.2pt;margin-left:126pt;mso-position-horizontal-relative:page;mso-wrap-distance-left:0;mso-wrap-distance-right:0;position:absolute;z-index:-251655168" coordorigin="2520,224" coordsize="13340,3000">
            <v:shape id="_x0000_s1036" type="#_x0000_t75" style="width:13340;height:3000;left:2520;position:absolute;top:223" stroked="f">
              <v:imagedata r:id="rId7" o:title=""/>
            </v:shape>
            <v:shape id="_x0000_s1037" type="#_x0000_t202" style="width:13340;height:3000;left:2520;position:absolute;top:223" filled="f" stroked="f">
              <v:textbox inset="0,0,0,0">
                <w:txbxContent>
                  <w:p>
                    <w:pPr>
                      <w:spacing w:before="94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、原始频带</w:t>
                    </w:r>
                  </w:p>
                  <w:p>
                    <w:pPr>
                      <w:spacing w:before="207" w:line="333" w:lineRule="auto"/>
                      <w:ind w:left="180" w:right="678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、原始频带和 的上、下边带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 的上、下边带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、原始频带和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 xml:space="preserve">, </w:t>
                    </w:r>
                    <w:r>
                      <w:rPr>
                        <w:sz w:val="36"/>
                      </w:rPr>
                      <w:t>的上、下边带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Times New Roman"/>
          <w:sz w:val="26"/>
        </w:rPr>
      </w:pPr>
    </w:p>
    <w:p>
      <w:pPr>
        <w:pStyle w:val="BodyText"/>
        <w:spacing w:before="44"/>
        <w:ind w:left="2700"/>
        <w:rPr>
          <w:rFonts w:ascii="Times New Roman" w:eastAsia="Times New Roman"/>
        </w:rPr>
      </w:pPr>
      <w:r>
        <w:rPr>
          <w:rFonts w:ascii="Times New Roman" w:eastAsia="Times New Roman"/>
        </w:rPr>
        <w:t>4</w:t>
      </w:r>
      <w:r>
        <w:t>、</w:t>
      </w:r>
      <w:r>
        <w:rPr>
          <w:rFonts w:ascii="Times New Roman" w:eastAsia="Times New Roman"/>
        </w:rPr>
        <w:t xml:space="preserve">CCITT </w:t>
      </w:r>
      <w:r>
        <w:t xml:space="preserve">规定话音信号的抽样频率选为 </w:t>
      </w:r>
      <w:r>
        <w:rPr>
          <w:rFonts w:ascii="Times New Roman" w:eastAsia="Times New Roman"/>
        </w:rPr>
        <w:t>( ) 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5"/>
        <w:rPr>
          <w:rFonts w:ascii="Times New Roman"/>
          <w:sz w:val="15"/>
        </w:rPr>
      </w:pPr>
      <w:r>
        <w:pict>
          <v:group id="_x0000_s1038" style="width:667pt;height:150pt;margin-top:10.85pt;margin-left:126pt;mso-position-horizontal-relative:page;mso-wrap-distance-left:0;mso-wrap-distance-right:0;position:absolute;z-index:-251654144" coordorigin="2520,217" coordsize="13340,3000">
            <v:shape id="_x0000_s1039" type="#_x0000_t75" style="width:13340;height:3000;left:2520;position:absolute;top:216" stroked="f">
              <v:imagedata r:id="rId7" o:title=""/>
            </v:shape>
            <v:shape id="_x0000_s1040" type="#_x0000_t202" style="width:13340;height:3000;left:2520;position:absolute;top:216" filled="f" stroked="f">
              <v:textbox inset="0,0,0,0">
                <w:txbxContent>
                  <w:p>
                    <w:pPr>
                      <w:spacing w:before="102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6.8KHz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6.8KHz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8KHz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rFonts w:ascii="Times New Roman" w:eastAsia="Times New Roman"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、＞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8KHz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Times New Roman"/>
          <w:sz w:val="27"/>
        </w:rPr>
      </w:pPr>
    </w:p>
    <w:p>
      <w:pPr>
        <w:pStyle w:val="BodyText"/>
        <w:spacing w:before="45"/>
        <w:ind w:left="2700"/>
        <w:rPr>
          <w:rFonts w:ascii="Times New Roman" w:eastAsia="Times New Roman"/>
        </w:rPr>
      </w:pPr>
      <w:r>
        <w:rPr>
          <w:rFonts w:ascii="Times New Roman" w:eastAsia="Times New Roman"/>
        </w:rPr>
        <w:t>5</w:t>
      </w:r>
      <w:r>
        <w:t xml:space="preserve">、在 </w:t>
      </w:r>
      <w:r>
        <w:rPr>
          <w:rFonts w:ascii="Times New Roman" w:eastAsia="Times New Roman"/>
        </w:rPr>
        <w:t xml:space="preserve">N </w:t>
      </w:r>
      <w:r>
        <w:t xml:space="preserve">不变的前提下，非均匀量化与均匀量化相比 </w:t>
      </w:r>
      <w:r>
        <w:rPr>
          <w:rFonts w:ascii="Times New Roman" w:eastAsia="Times New Roman"/>
        </w:rPr>
        <w:t>( ) [</w:t>
      </w:r>
      <w:r>
        <w:t>单选题</w:t>
      </w:r>
      <w:r>
        <w:rPr>
          <w:rFonts w:ascii="Times New Roman" w:eastAsia="Times New Roman"/>
        </w:rPr>
        <w:t xml:space="preserve">] </w:t>
      </w:r>
      <w:r>
        <w:rPr>
          <w:rFonts w:ascii="Times New Roman" w:eastAsia="Times New Roman"/>
          <w:color w:val="FF0000"/>
        </w:rPr>
        <w:t>*</w:t>
      </w:r>
    </w:p>
    <w:p>
      <w:pPr>
        <w:pStyle w:val="BodyText"/>
        <w:spacing w:before="11"/>
        <w:rPr>
          <w:rFonts w:ascii="Times New Roman"/>
          <w:sz w:val="14"/>
        </w:rPr>
      </w:pPr>
      <w:r>
        <w:pict>
          <v:group id="_x0000_s1041" style="width:667pt;height:151pt;margin-top:10.57pt;margin-left:126pt;mso-position-horizontal-relative:page;mso-wrap-distance-left:0;mso-wrap-distance-right:0;position:absolute;z-index:-251653120" coordorigin="2520,211" coordsize="13340,3020">
            <v:shape id="_x0000_s1042" type="#_x0000_t75" style="width:13340;height:3020;left:2520;position:absolute;top:211" stroked="f">
              <v:imagedata r:id="rId6" o:title=""/>
            </v:shape>
            <v:shape id="_x0000_s1043" type="#_x0000_t202" style="width:13340;height:3020;left:2520;position:absolute;top:211" filled="f" stroked="f">
              <v:textbox inset="0,0,0,0">
                <w:txbxContent>
                  <w:p>
                    <w:pPr>
                      <w:spacing w:before="106" w:line="331" w:lineRule="auto"/>
                      <w:ind w:left="180" w:right="689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、小信号的量化信噪比提高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Times New Roman" w:eastAsia="Times New Roman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、大信号的量化信噪比提高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、大、小信号的量化信噪比均提高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w w:val="95"/>
                        <w:sz w:val="36"/>
                      </w:rPr>
                      <w:t>、大、小信号的量化信噪比均不变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Times New Roman"/>
          <w:sz w:val="14"/>
        </w:rPr>
        <w:sectPr>
          <w:pgSz w:w="18360" w:h="23760"/>
          <w:pgMar w:top="184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25"/>
        <w:ind w:left="2700"/>
        <w:rPr>
          <w:rFonts w:ascii="Arial" w:eastAsia="Arial"/>
        </w:rPr>
      </w:pPr>
      <w:r>
        <w:rPr>
          <w:rFonts w:ascii="Arial" w:eastAsia="Arial"/>
          <w:w w:val="105"/>
        </w:rPr>
        <w:t>6</w:t>
      </w:r>
      <w:r>
        <w:rPr>
          <w:w w:val="105"/>
        </w:rPr>
        <w:t>、</w:t>
      </w:r>
      <w:r>
        <w:rPr>
          <w:rFonts w:ascii="Arial" w:eastAsia="Arial"/>
          <w:w w:val="105"/>
        </w:rPr>
        <w:t xml:space="preserve">PCM </w:t>
      </w:r>
      <w:r>
        <w:rPr>
          <w:w w:val="105"/>
        </w:rPr>
        <w:t xml:space="preserve">通信系统实现非均匀量化的方法目前一般采用 </w:t>
      </w:r>
      <w:r>
        <w:rPr>
          <w:rFonts w:ascii="Arial" w:eastAsia="Arial"/>
          <w:w w:val="105"/>
        </w:rPr>
        <w:t>( ) [</w:t>
      </w:r>
      <w:r>
        <w:rPr>
          <w:w w:val="105"/>
        </w:rPr>
        <w:t>单选题</w:t>
      </w:r>
      <w:r>
        <w:rPr>
          <w:rFonts w:ascii="Arial" w:eastAsia="Arial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spacing w:before="1"/>
        <w:rPr>
          <w:rFonts w:ascii="Arial"/>
          <w:sz w:val="15"/>
        </w:rPr>
      </w:pPr>
      <w:r>
        <w:pict>
          <v:group id="_x0000_s1044" style="width:667pt;height:151pt;margin-top:10.64pt;margin-left:126pt;mso-position-horizontal-relative:page;mso-wrap-distance-left:0;mso-wrap-distance-right:0;position:absolute;z-index:-251652096" coordorigin="2520,213" coordsize="13340,3020">
            <v:shape id="_x0000_s1045" type="#_x0000_t75" style="width:13340;height:3020;left:2520;position:absolute;top:212" stroked="f">
              <v:imagedata r:id="rId6" o:title=""/>
            </v:shape>
            <v:shape id="_x0000_s1046" type="#_x0000_t202" style="width:13340;height:3020;left:2520;position:absolute;top:212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、模拟压扩法</w:t>
                    </w:r>
                  </w:p>
                  <w:p>
                    <w:pPr>
                      <w:spacing w:before="206" w:line="331" w:lineRule="auto"/>
                      <w:ind w:left="180" w:right="763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、直接非均匀编解码法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、自适应法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、以上都不是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BodyText"/>
        <w:spacing w:before="44"/>
        <w:ind w:left="2700"/>
        <w:rPr>
          <w:rFonts w:ascii="Arial" w:eastAsia="Arial"/>
        </w:rPr>
      </w:pPr>
      <w:r>
        <w:rPr>
          <w:rFonts w:ascii="Arial" w:eastAsia="Arial"/>
        </w:rPr>
        <w:t>7</w:t>
      </w:r>
      <w:r>
        <w:t>、</w:t>
      </w:r>
      <w:r>
        <w:rPr>
          <w:rFonts w:ascii="Arial" w:eastAsia="Arial"/>
        </w:rPr>
        <w:t xml:space="preserve">A </w:t>
      </w:r>
      <w:r>
        <w:t xml:space="preserve">律 </w:t>
      </w:r>
      <w:r>
        <w:rPr>
          <w:rFonts w:ascii="Arial" w:eastAsia="Arial"/>
        </w:rPr>
        <w:t xml:space="preserve">13 </w:t>
      </w:r>
      <w:r>
        <w:t xml:space="preserve">折线编码器量化级数 </w:t>
      </w:r>
      <w:r>
        <w:rPr>
          <w:rFonts w:ascii="Arial" w:eastAsia="Arial"/>
        </w:rPr>
        <w:t xml:space="preserve">N </w:t>
      </w:r>
      <w:r>
        <w:t xml:space="preserve">越大 </w:t>
      </w:r>
      <w:r>
        <w:rPr>
          <w:rFonts w:ascii="Arial" w:eastAsia="Arial"/>
        </w:rPr>
        <w:t xml:space="preserve">( ) </w:t>
      </w:r>
      <w:r>
        <w:rPr>
          <w:rFonts w:ascii="Arial" w:eastAsia="Arial"/>
          <w:w w:val="105"/>
        </w:rPr>
        <w:t>[</w:t>
      </w:r>
      <w:r>
        <w:t>单选题</w:t>
      </w:r>
      <w:r>
        <w:rPr>
          <w:rFonts w:ascii="Arial" w:eastAsia="Arial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spacing w:before="9"/>
        <w:rPr>
          <w:rFonts w:ascii="Arial"/>
          <w:sz w:val="14"/>
        </w:rPr>
      </w:pPr>
      <w:r>
        <w:pict>
          <v:group id="_x0000_s1047" style="width:667pt;height:151pt;margin-top:10.47pt;margin-left:126pt;mso-position-horizontal-relative:page;mso-wrap-distance-left:0;mso-wrap-distance-right:0;position:absolute;z-index:-251651072" coordorigin="2520,209" coordsize="13340,3020">
            <v:shape id="_x0000_s1048" type="#_x0000_t75" style="width:13340;height:3020;left:2520;position:absolute;top:209" stroked="f">
              <v:imagedata r:id="rId6" o:title=""/>
            </v:shape>
            <v:shape id="_x0000_s1049" type="#_x0000_t202" style="width:13340;height:3020;left:2520;position:absolute;top:209" filled="f" stroked="f">
              <v:textbox inset="0,0,0,0">
                <w:txbxContent>
                  <w:p>
                    <w:pPr>
                      <w:spacing w:before="109" w:line="331" w:lineRule="auto"/>
                      <w:ind w:left="180" w:right="1037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、编码误差越小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、折叠噪声越小</w:t>
                    </w:r>
                  </w:p>
                  <w:p>
                    <w:pPr>
                      <w:spacing w:before="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、判定值数目越多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A </w:t>
                    </w:r>
                    <w:r>
                      <w:rPr>
                        <w:sz w:val="36"/>
                      </w:rPr>
                      <w:t xml:space="preserve">和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Arial"/>
          <w:sz w:val="26"/>
        </w:rPr>
      </w:pPr>
    </w:p>
    <w:p>
      <w:pPr>
        <w:pStyle w:val="BodyText"/>
        <w:spacing w:before="44"/>
        <w:ind w:left="2700"/>
        <w:rPr>
          <w:rFonts w:ascii="Arial" w:eastAsia="Arial" w:hAnsi="Arial"/>
        </w:rPr>
      </w:pPr>
      <w:r>
        <w:rPr>
          <w:rFonts w:ascii="Arial" w:eastAsia="Arial" w:hAnsi="Arial"/>
        </w:rPr>
        <w:t>8</w:t>
      </w:r>
      <w:r>
        <w:t xml:space="preserve">、样值为 </w:t>
      </w:r>
      <w:r>
        <w:rPr>
          <w:rFonts w:ascii="Arial" w:eastAsia="Arial" w:hAnsi="Arial"/>
        </w:rPr>
        <w:t>301</w:t>
      </w:r>
      <w:r>
        <w:rPr>
          <w:rFonts w:ascii="幼圆" w:eastAsia="幼圆" w:hAnsi="幼圆" w:hint="eastAsia"/>
        </w:rPr>
        <w:t>△</w:t>
      </w:r>
      <w:r>
        <w:t xml:space="preserve">，它属于 </w:t>
      </w:r>
      <w:r>
        <w:rPr>
          <w:rFonts w:ascii="Arial" w:eastAsia="Arial" w:hAnsi="Arial"/>
        </w:rPr>
        <w:t xml:space="preserve">A </w:t>
      </w:r>
      <w:r>
        <w:t xml:space="preserve">律 </w:t>
      </w:r>
      <w:r>
        <w:rPr>
          <w:rFonts w:ascii="Arial" w:eastAsia="Arial" w:hAnsi="Arial"/>
        </w:rPr>
        <w:t xml:space="preserve">13 </w:t>
      </w:r>
      <w:r>
        <w:t>折线的</w:t>
      </w:r>
      <w:r>
        <w:rPr>
          <w:rFonts w:ascii="Arial" w:eastAsia="Arial" w:hAnsi="Arial"/>
        </w:rPr>
        <w:t xml:space="preserve">( </w:t>
      </w:r>
      <w:r>
        <w:t>＝</w:t>
      </w:r>
      <w:r>
        <w:rPr>
          <w:rFonts w:ascii="Arial" w:eastAsia="Arial" w:hAnsi="Arial"/>
        </w:rPr>
        <w:t>8) ( ) [</w:t>
      </w:r>
      <w:r>
        <w:t>单选题</w:t>
      </w:r>
      <w:r>
        <w:rPr>
          <w:rFonts w:ascii="Arial" w:eastAsia="Arial" w:hAnsi="Arial"/>
        </w:rPr>
        <w:t xml:space="preserve">] </w:t>
      </w:r>
      <w:r>
        <w:rPr>
          <w:rFonts w:ascii="Arial" w:eastAsia="Arial" w:hAnsi="Arial"/>
          <w:color w:val="FF0000"/>
        </w:rPr>
        <w:t>*</w:t>
      </w:r>
    </w:p>
    <w:p>
      <w:pPr>
        <w:pStyle w:val="BodyText"/>
        <w:spacing w:before="9"/>
        <w:rPr>
          <w:rFonts w:ascii="Arial"/>
          <w:sz w:val="15"/>
        </w:rPr>
      </w:pPr>
      <w:r>
        <w:pict>
          <v:group id="_x0000_s1050" style="width:667pt;height:150pt;margin-top:11.05pt;margin-left:126pt;mso-position-horizontal-relative:page;mso-wrap-distance-left:0;mso-wrap-distance-right:0;position:absolute;z-index:-251650048" coordorigin="2520,221" coordsize="13340,3000">
            <v:shape id="_x0000_s1051" type="#_x0000_t75" style="width:13340;height:3000;left:2520;position:absolute;top:220" stroked="f">
              <v:imagedata r:id="rId7" o:title=""/>
            </v:shape>
            <v:shape id="_x0000_s1052" type="#_x0000_t202" style="width:13340;height:3000;left:2520;position:absolute;top:220" filled="f" stroked="f">
              <v:textbox inset="0,0,0,0">
                <w:txbxContent>
                  <w:p>
                    <w:pPr>
                      <w:spacing w:before="97" w:line="331" w:lineRule="auto"/>
                      <w:ind w:left="180" w:right="1069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 xml:space="preserve">、第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4 </w:t>
                    </w:r>
                    <w:r>
                      <w:rPr>
                        <w:sz w:val="36"/>
                      </w:rPr>
                      <w:t>量化段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 xml:space="preserve">、第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5 </w:t>
                    </w:r>
                    <w:r>
                      <w:rPr>
                        <w:sz w:val="36"/>
                      </w:rPr>
                      <w:t>量化段</w:t>
                    </w:r>
                  </w:p>
                  <w:p>
                    <w:pPr>
                      <w:spacing w:before="2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 xml:space="preserve">、第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6 </w:t>
                    </w:r>
                    <w:r>
                      <w:rPr>
                        <w:sz w:val="36"/>
                      </w:rPr>
                      <w:t>量化段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 xml:space="preserve">、第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7 </w:t>
                    </w:r>
                    <w:r>
                      <w:rPr>
                        <w:sz w:val="36"/>
                      </w:rPr>
                      <w:t>量化段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BodyText"/>
        <w:spacing w:before="44"/>
        <w:ind w:left="2700"/>
        <w:rPr>
          <w:rFonts w:ascii="Arial" w:eastAsia="Arial"/>
        </w:rPr>
      </w:pPr>
      <w:r>
        <w:rPr>
          <w:rFonts w:ascii="Arial" w:eastAsia="Arial"/>
          <w:w w:val="105"/>
        </w:rPr>
        <w:t>9</w:t>
      </w:r>
      <w:r>
        <w:rPr>
          <w:w w:val="105"/>
        </w:rPr>
        <w:t xml:space="preserve">、子带编码属于 </w:t>
      </w:r>
      <w:r>
        <w:rPr>
          <w:rFonts w:ascii="Arial" w:eastAsia="Arial"/>
          <w:w w:val="105"/>
        </w:rPr>
        <w:t xml:space="preserve">( ) </w:t>
      </w:r>
      <w:r>
        <w:rPr>
          <w:rFonts w:ascii="Arial" w:eastAsia="Arial"/>
          <w:w w:val="110"/>
        </w:rPr>
        <w:t>[</w:t>
      </w:r>
      <w:r>
        <w:rPr>
          <w:w w:val="105"/>
        </w:rPr>
        <w:t>单选题</w:t>
      </w:r>
      <w:r>
        <w:rPr>
          <w:rFonts w:ascii="Arial" w:eastAsia="Arial"/>
          <w:w w:val="110"/>
        </w:rPr>
        <w:t xml:space="preserve">] </w:t>
      </w:r>
      <w:r>
        <w:rPr>
          <w:rFonts w:ascii="Arial" w:eastAsia="Arial"/>
          <w:color w:val="FF0000"/>
          <w:w w:val="110"/>
        </w:rPr>
        <w:t>*</w:t>
      </w:r>
    </w:p>
    <w:p>
      <w:pPr>
        <w:pStyle w:val="BodyText"/>
        <w:spacing w:before="5"/>
        <w:rPr>
          <w:rFonts w:ascii="Arial"/>
          <w:sz w:val="15"/>
        </w:rPr>
      </w:pPr>
      <w:r>
        <w:pict>
          <v:group id="_x0000_s1053" style="width:667pt;height:151pt;margin-top:10.85pt;margin-left:126pt;mso-position-horizontal-relative:page;mso-wrap-distance-left:0;mso-wrap-distance-right:0;position:absolute;z-index:-251649024" coordorigin="2520,217" coordsize="13340,3020">
            <v:shape id="_x0000_s1054" type="#_x0000_t75" style="width:13340;height:3020;left:2520;position:absolute;top:216" stroked="f">
              <v:imagedata r:id="rId6" o:title=""/>
            </v:shape>
            <v:shape id="_x0000_s1055" type="#_x0000_t202" style="width:13340;height:3020;left:2520;position:absolute;top:216" filled="f" stroked="f">
              <v:textbox inset="0,0,0,0">
                <w:txbxContent>
                  <w:p>
                    <w:pPr>
                      <w:spacing w:before="101" w:line="331" w:lineRule="auto"/>
                      <w:ind w:left="180" w:right="11099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、波形编码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、参量编码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、混合编码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8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、以上都不对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5"/>
        </w:rPr>
      </w:pPr>
    </w:p>
    <w:p>
      <w:pPr>
        <w:pStyle w:val="BodyText"/>
        <w:spacing w:before="44"/>
        <w:ind w:left="2700"/>
        <w:rPr>
          <w:rFonts w:ascii="Arial" w:eastAsia="Arial"/>
        </w:rPr>
      </w:pPr>
      <w:r>
        <w:rPr>
          <w:rFonts w:ascii="Arial" w:eastAsia="Arial"/>
        </w:rPr>
        <w:t>10</w:t>
      </w:r>
      <w:r>
        <w:t>、</w:t>
      </w:r>
      <w:r>
        <w:rPr>
          <w:rFonts w:ascii="Arial" w:eastAsia="Arial"/>
        </w:rPr>
        <w:t>PCM30</w:t>
      </w:r>
      <w:r>
        <w:t>／</w:t>
      </w:r>
      <w:r>
        <w:rPr>
          <w:rFonts w:ascii="Arial" w:eastAsia="Arial"/>
        </w:rPr>
        <w:t xml:space="preserve">32 </w:t>
      </w:r>
      <w:r>
        <w:t xml:space="preserve">系统传输复帧同步码的位置为 </w:t>
      </w:r>
      <w:r>
        <w:rPr>
          <w:rFonts w:ascii="Arial" w:eastAsia="Arial"/>
        </w:rPr>
        <w:t>( ) [</w:t>
      </w:r>
      <w:r>
        <w:t>单选题</w:t>
      </w:r>
      <w:r>
        <w:rPr>
          <w:rFonts w:ascii="Arial" w:eastAsia="Arial"/>
        </w:rPr>
        <w:t xml:space="preserve">] </w:t>
      </w:r>
      <w:r>
        <w:rPr>
          <w:rFonts w:ascii="Arial" w:eastAsia="Arial"/>
          <w:color w:val="FF0000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056" style="width:667pt;height:76pt;margin-top:10.42pt;margin-left:126pt;mso-position-horizontal-relative:page;mso-wrap-distance-left:0;mso-wrap-distance-right:0;position:absolute;z-index:-251648000" coordorigin="2520,208" coordsize="13340,1520">
            <v:shape id="_x0000_s1057" type="#_x0000_t75" style="width:13340;height:1520;left:2520;position:absolute;top:208" stroked="f">
              <v:imagedata r:id="rId8" o:title=""/>
            </v:shape>
            <v:shape id="_x0000_s1058" type="#_x0000_t202" style="width:13340;height:1520;left:2520;position:absolute;top:208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Fo </w:t>
                    </w:r>
                    <w:r>
                      <w:rPr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TS16 </w:t>
                    </w:r>
                    <w:r>
                      <w:rPr>
                        <w:sz w:val="36"/>
                      </w:rPr>
                      <w:t xml:space="preserve">前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4 </w:t>
                    </w:r>
                    <w:r>
                      <w:rPr>
                        <w:sz w:val="36"/>
                      </w:rPr>
                      <w:t>位码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Fo </w:t>
                    </w:r>
                    <w:r>
                      <w:rPr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TS16 </w:t>
                    </w:r>
                    <w:r>
                      <w:rPr>
                        <w:sz w:val="36"/>
                      </w:rPr>
                      <w:t xml:space="preserve">后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4 </w:t>
                    </w:r>
                    <w:r>
                      <w:rPr>
                        <w:sz w:val="36"/>
                      </w:rPr>
                      <w:t>位码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4"/>
        </w:rPr>
        <w:sectPr>
          <w:pgSz w:w="18360" w:h="23760"/>
          <w:pgMar w:top="1800" w:right="0" w:bottom="280" w:left="0" w:header="708" w:footer="708"/>
          <w:pgNumType w:start="9"/>
          <w:cols w:space="708"/>
        </w:sectPr>
      </w:pPr>
    </w:p>
    <w:p>
      <w:pPr>
        <w:pStyle w:val="BodyText"/>
        <w:ind w:left="252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59" style="width:667pt;height:114pt;mso-position-horizontal-relative:char;mso-position-vertical-relative:line" coordorigin="0,0" coordsize="13340,2280">
            <v:shape id="_x0000_s1060" type="#_x0000_t75" style="width:13340;height:2280;position:absolute" stroked="f">
              <v:imagedata r:id="rId5" o:title=""/>
            </v:shape>
            <v:shape id="_x0000_s1061" type="#_x0000_t202" style="width:13340;height:2280;position:absolute" filled="f" stroked="f">
              <v:textbox inset="0,0,0,0">
                <w:txbxContent>
                  <w:p>
                    <w:pPr>
                      <w:spacing w:before="1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F1</w:t>
                    </w:r>
                    <w:r>
                      <w:rPr>
                        <w:rFonts w:ascii="Arial" w:eastAsia="Arial"/>
                        <w:spacing w:val="-60"/>
                        <w:sz w:val="36"/>
                      </w:rPr>
                      <w:t xml:space="preserve"> </w:t>
                    </w:r>
                    <w:r>
                      <w:rPr>
                        <w:spacing w:val="-23"/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>TS16</w:t>
                    </w:r>
                    <w:r>
                      <w:rPr>
                        <w:rFonts w:ascii="Arial" w:eastAsia="Arial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spacing w:val="-23"/>
                        <w:sz w:val="36"/>
                      </w:rPr>
                      <w:t xml:space="preserve">前 </w:t>
                    </w: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位码</w:t>
                    </w:r>
                  </w:p>
                  <w:p>
                    <w:pPr>
                      <w:spacing w:before="3" w:line="750" w:lineRule="atLeast"/>
                      <w:ind w:left="180" w:right="9364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F1</w:t>
                    </w:r>
                    <w:r>
                      <w:rPr>
                        <w:rFonts w:ascii="Arial" w:eastAsia="Arial"/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spacing w:val="-22"/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>TS16</w:t>
                    </w:r>
                    <w:r>
                      <w:rPr>
                        <w:rFonts w:ascii="Arial" w:eastAsia="Arial"/>
                        <w:spacing w:val="-55"/>
                        <w:sz w:val="36"/>
                      </w:rPr>
                      <w:t xml:space="preserve"> </w:t>
                    </w:r>
                    <w:r>
                      <w:rPr>
                        <w:spacing w:val="-22"/>
                        <w:sz w:val="36"/>
                      </w:rPr>
                      <w:t xml:space="preserve">前 </w:t>
                    </w: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位码</w:t>
                    </w: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F1</w:t>
                    </w:r>
                    <w:r>
                      <w:rPr>
                        <w:rFonts w:ascii="Arial" w:eastAsia="Arial"/>
                        <w:spacing w:val="-56"/>
                        <w:sz w:val="36"/>
                      </w:rPr>
                      <w:t xml:space="preserve"> </w:t>
                    </w:r>
                    <w:r>
                      <w:rPr>
                        <w:spacing w:val="-21"/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>TS16</w:t>
                    </w:r>
                    <w:r>
                      <w:rPr>
                        <w:rFonts w:ascii="Arial" w:eastAsia="Arial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spacing w:val="-21"/>
                        <w:sz w:val="36"/>
                      </w:rPr>
                      <w:t xml:space="preserve">后 </w:t>
                    </w: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55"/>
                        <w:sz w:val="36"/>
                      </w:rPr>
                      <w:t xml:space="preserve"> </w:t>
                    </w:r>
                    <w:r>
                      <w:rPr>
                        <w:spacing w:val="-8"/>
                        <w:sz w:val="36"/>
                      </w:rPr>
                      <w:t>位码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BodyText"/>
        <w:spacing w:before="44"/>
        <w:ind w:left="2700"/>
        <w:rPr>
          <w:rFonts w:ascii="Arial" w:eastAsia="Arial"/>
        </w:rPr>
      </w:pPr>
      <w:r>
        <w:rPr>
          <w:rFonts w:ascii="Arial" w:eastAsia="Arial"/>
        </w:rPr>
        <w:t>11</w:t>
      </w:r>
      <w:r>
        <w:t>、</w:t>
      </w:r>
      <w:r>
        <w:rPr>
          <w:rFonts w:ascii="Arial" w:eastAsia="Arial"/>
        </w:rPr>
        <w:t>PCM30</w:t>
      </w:r>
      <w:r>
        <w:t>／</w:t>
      </w:r>
      <w:r>
        <w:rPr>
          <w:rFonts w:ascii="Arial" w:eastAsia="Arial"/>
        </w:rPr>
        <w:t xml:space="preserve">32 </w:t>
      </w:r>
      <w:r>
        <w:t xml:space="preserve">系统方框图中标志信号发输出的有 </w:t>
      </w:r>
      <w:r>
        <w:rPr>
          <w:rFonts w:ascii="Arial" w:eastAsia="Arial"/>
        </w:rPr>
        <w:t>( ) [</w:t>
      </w:r>
      <w:r>
        <w:t>单选题</w:t>
      </w:r>
      <w:r>
        <w:rPr>
          <w:rFonts w:ascii="Arial" w:eastAsia="Arial"/>
        </w:rPr>
        <w:t xml:space="preserve">] </w:t>
      </w:r>
      <w:r>
        <w:rPr>
          <w:rFonts w:ascii="Arial" w:eastAsia="Arial"/>
          <w:color w:val="FF0000"/>
        </w:rPr>
        <w:t>*</w:t>
      </w:r>
    </w:p>
    <w:p>
      <w:pPr>
        <w:pStyle w:val="BodyText"/>
        <w:spacing w:before="8"/>
        <w:rPr>
          <w:rFonts w:ascii="Arial"/>
          <w:sz w:val="14"/>
        </w:rPr>
      </w:pPr>
      <w:r>
        <w:pict>
          <v:group id="_x0000_s1062" style="width:667pt;height:151pt;margin-top:10.42pt;margin-left:126pt;mso-position-horizontal-relative:page;mso-wrap-distance-left:0;mso-wrap-distance-right:0;position:absolute;z-index:-251646976" coordorigin="2520,208" coordsize="13340,3020">
            <v:shape id="_x0000_s1063" type="#_x0000_t75" style="width:13340;height:3020;left:2520;position:absolute;top:208" stroked="f">
              <v:imagedata r:id="rId6" o:title=""/>
            </v:shape>
            <v:shape id="_x0000_s1064" type="#_x0000_t202" style="width:13340;height:3020;left:2520;position:absolute;top:208" filled="f" stroked="f">
              <v:textbox inset="0,0,0,0">
                <w:txbxContent>
                  <w:p>
                    <w:pPr>
                      <w:spacing w:before="110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、信令码</w:t>
                    </w:r>
                  </w:p>
                  <w:p>
                    <w:pPr>
                      <w:spacing w:before="206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、复帧同步码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、信令码、复帧同步码及复帧对告码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  <w:p>
                    <w:pPr>
                      <w:spacing w:before="211"/>
                      <w:ind w:left="18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、话音码字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6"/>
        </w:rPr>
      </w:pPr>
    </w:p>
    <w:p>
      <w:pPr>
        <w:pStyle w:val="BodyText"/>
        <w:spacing w:before="44"/>
        <w:ind w:left="2700"/>
        <w:rPr>
          <w:rFonts w:ascii="Arial" w:eastAsia="Arial"/>
        </w:rPr>
      </w:pPr>
      <w:r>
        <w:rPr>
          <w:rFonts w:ascii="Arial" w:eastAsia="Arial"/>
        </w:rPr>
        <w:t>12</w:t>
      </w:r>
      <w:r>
        <w:t xml:space="preserve">、标志信号的抽样周期为 </w:t>
      </w:r>
      <w:r>
        <w:rPr>
          <w:rFonts w:ascii="Arial" w:eastAsia="Arial"/>
        </w:rPr>
        <w:t xml:space="preserve">( ) </w:t>
      </w:r>
      <w:r>
        <w:rPr>
          <w:rFonts w:ascii="Arial" w:eastAsia="Arial"/>
          <w:w w:val="105"/>
        </w:rPr>
        <w:t>[</w:t>
      </w:r>
      <w:r>
        <w:t>单选题</w:t>
      </w:r>
      <w:r>
        <w:rPr>
          <w:rFonts w:ascii="Arial" w:eastAsia="Arial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rPr>
          <w:rFonts w:ascii="Arial"/>
          <w:sz w:val="16"/>
        </w:rPr>
      </w:pPr>
      <w:r>
        <w:pict>
          <v:group id="_x0000_s1065" style="width:667pt;height:150pt;margin-top:11.2pt;margin-left:126pt;mso-position-horizontal-relative:page;mso-wrap-distance-left:0;mso-wrap-distance-right:0;position:absolute;z-index:-251645952" coordorigin="2520,224" coordsize="13340,3000">
            <v:shape id="_x0000_s1066" type="#_x0000_t75" style="width:13340;height:3000;left:2520;position:absolute;top:223" stroked="f">
              <v:imagedata r:id="rId7" o:title=""/>
            </v:shape>
            <v:shape id="_x0000_s1067" type="#_x0000_t202" style="width:13340;height:3000;left:2520;position:absolute;top:223" filled="f" stroked="f">
              <v:textbox inset="0,0,0,0">
                <w:txbxContent>
                  <w:p>
                    <w:pPr>
                      <w:spacing w:before="94" w:line="331" w:lineRule="auto"/>
                      <w:ind w:left="180" w:right="11379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T(125 ) 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2T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15T</w:t>
                    </w:r>
                  </w:p>
                  <w:p>
                    <w:pPr>
                      <w:spacing w:before="207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16T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rFonts w:ascii="Arial"/>
          <w:sz w:val="26"/>
        </w:rPr>
      </w:pPr>
    </w:p>
    <w:p>
      <w:pPr>
        <w:pStyle w:val="BodyText"/>
        <w:spacing w:before="44"/>
        <w:ind w:left="2700"/>
        <w:rPr>
          <w:rFonts w:ascii="Arial" w:eastAsia="Arial"/>
        </w:rPr>
      </w:pPr>
      <w:r>
        <w:rPr>
          <w:rFonts w:ascii="Arial" w:eastAsia="Arial"/>
        </w:rPr>
        <w:t>13</w:t>
      </w:r>
      <w:r>
        <w:t xml:space="preserve">、第 </w:t>
      </w:r>
      <w:r>
        <w:rPr>
          <w:rFonts w:ascii="Arial" w:eastAsia="Arial"/>
        </w:rPr>
        <w:t xml:space="preserve">19 </w:t>
      </w:r>
      <w:r>
        <w:t xml:space="preserve">路信令码的传输位置为 </w:t>
      </w:r>
      <w:r>
        <w:rPr>
          <w:rFonts w:ascii="Arial" w:eastAsia="Arial"/>
        </w:rPr>
        <w:t xml:space="preserve">( ) </w:t>
      </w:r>
      <w:r>
        <w:rPr>
          <w:rFonts w:ascii="Arial" w:eastAsia="Arial"/>
          <w:w w:val="105"/>
        </w:rPr>
        <w:t>[</w:t>
      </w:r>
      <w:r>
        <w:t>单选题</w:t>
      </w:r>
      <w:r>
        <w:rPr>
          <w:rFonts w:ascii="Arial" w:eastAsia="Arial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spacing w:before="5"/>
        <w:rPr>
          <w:rFonts w:ascii="Arial"/>
          <w:sz w:val="15"/>
        </w:rPr>
      </w:pPr>
      <w:r>
        <w:pict>
          <v:group id="_x0000_s1068" style="width:667pt;height:150pt;margin-top:10.85pt;margin-left:126pt;mso-position-horizontal-relative:page;mso-wrap-distance-left:0;mso-wrap-distance-right:0;position:absolute;z-index:-251644928" coordorigin="2520,217" coordsize="13340,3000">
            <v:shape id="_x0000_s1069" type="#_x0000_t75" style="width:13340;height:3000;left:2520;position:absolute;top:216" stroked="f">
              <v:imagedata r:id="rId7" o:title=""/>
            </v:shape>
            <v:shape id="_x0000_s1070" type="#_x0000_t202" style="width:13340;height:3000;left:2520;position:absolute;top:216" filled="f" stroked="f">
              <v:textbox inset="0,0,0,0">
                <w:txbxContent>
                  <w:p>
                    <w:pPr>
                      <w:spacing w:before="102" w:line="331" w:lineRule="auto"/>
                      <w:ind w:left="180" w:right="9364" w:firstLine="0"/>
                      <w:jc w:val="both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F3</w:t>
                    </w:r>
                    <w:r>
                      <w:rPr>
                        <w:rFonts w:ascii="Arial" w:eastAsia="Arial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spacing w:val="-18"/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>TS16</w:t>
                    </w:r>
                    <w:r>
                      <w:rPr>
                        <w:rFonts w:ascii="Arial" w:eastAsia="Arial"/>
                        <w:spacing w:val="-48"/>
                        <w:sz w:val="36"/>
                      </w:rPr>
                      <w:t xml:space="preserve"> </w:t>
                    </w:r>
                    <w:r>
                      <w:rPr>
                        <w:spacing w:val="-18"/>
                        <w:sz w:val="36"/>
                      </w:rPr>
                      <w:t xml:space="preserve">前 </w:t>
                    </w: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spacing w:val="-8"/>
                        <w:sz w:val="36"/>
                      </w:rPr>
                      <w:t>位码</w:t>
                    </w:r>
                    <w:r>
                      <w:rPr>
                        <w:rFonts w:ascii="Arial" w:eastAsia="Arial"/>
                        <w:spacing w:val="-3"/>
                        <w:sz w:val="36"/>
                      </w:rPr>
                      <w:t>B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F3</w:t>
                    </w:r>
                    <w:r>
                      <w:rPr>
                        <w:rFonts w:ascii="Arial" w:eastAsia="Arial"/>
                        <w:spacing w:val="-55"/>
                        <w:sz w:val="36"/>
                      </w:rPr>
                      <w:t xml:space="preserve"> </w:t>
                    </w:r>
                    <w:r>
                      <w:rPr>
                        <w:spacing w:val="-20"/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>TS16</w:t>
                    </w:r>
                    <w:r>
                      <w:rPr>
                        <w:rFonts w:ascii="Arial" w:eastAsia="Arial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spacing w:val="-20"/>
                        <w:sz w:val="36"/>
                      </w:rPr>
                      <w:t xml:space="preserve">后 </w:t>
                    </w: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位码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F4</w:t>
                    </w:r>
                    <w:r>
                      <w:rPr>
                        <w:rFonts w:ascii="Arial" w:eastAsia="Arial"/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spacing w:val="-22"/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>TS16</w:t>
                    </w:r>
                    <w:r>
                      <w:rPr>
                        <w:rFonts w:ascii="Arial" w:eastAsia="Arial"/>
                        <w:spacing w:val="-55"/>
                        <w:sz w:val="36"/>
                      </w:rPr>
                      <w:t xml:space="preserve"> </w:t>
                    </w:r>
                    <w:r>
                      <w:rPr>
                        <w:spacing w:val="-22"/>
                        <w:sz w:val="36"/>
                      </w:rPr>
                      <w:t xml:space="preserve">前 </w:t>
                    </w:r>
                    <w:r>
                      <w:rPr>
                        <w:rFonts w:ascii="Arial" w:eastAsia="Arial"/>
                        <w:sz w:val="36"/>
                      </w:rPr>
                      <w:t>4</w:t>
                    </w:r>
                    <w:r>
                      <w:rPr>
                        <w:rFonts w:ascii="Arial" w:eastAsia="Arial"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位码</w:t>
                    </w:r>
                  </w:p>
                  <w:p>
                    <w:pPr>
                      <w:spacing w:before="5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z w:val="36"/>
                      </w:rPr>
                      <w:t>D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F4 </w:t>
                    </w:r>
                    <w:r>
                      <w:rPr>
                        <w:sz w:val="36"/>
                      </w:rPr>
                      <w:t xml:space="preserve">帧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TS16 </w:t>
                    </w:r>
                    <w:r>
                      <w:rPr>
                        <w:sz w:val="36"/>
                      </w:rPr>
                      <w:t xml:space="preserve">后 </w:t>
                    </w:r>
                    <w:r>
                      <w:rPr>
                        <w:rFonts w:ascii="Arial" w:eastAsia="Arial"/>
                        <w:sz w:val="36"/>
                      </w:rPr>
                      <w:t xml:space="preserve">4 </w:t>
                    </w:r>
                    <w:r>
                      <w:rPr>
                        <w:sz w:val="36"/>
                      </w:rPr>
                      <w:t>位码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(</w:t>
                    </w:r>
                    <w:r>
                      <w:rPr>
                        <w:color w:val="ED9F2E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z w:val="36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27"/>
        </w:rPr>
      </w:pPr>
    </w:p>
    <w:p>
      <w:pPr>
        <w:pStyle w:val="BodyText"/>
        <w:spacing w:before="45"/>
        <w:ind w:left="2700"/>
        <w:rPr>
          <w:rFonts w:ascii="Arial" w:eastAsia="Arial"/>
        </w:rPr>
      </w:pPr>
      <w:r>
        <w:rPr>
          <w:rFonts w:ascii="Arial" w:eastAsia="Arial"/>
        </w:rPr>
        <w:t>14</w:t>
      </w:r>
      <w:r>
        <w:t xml:space="preserve">、一个同步帧的时间为 </w:t>
      </w:r>
      <w:r>
        <w:rPr>
          <w:rFonts w:ascii="Arial" w:eastAsia="Arial"/>
        </w:rPr>
        <w:t xml:space="preserve">( ) </w:t>
      </w:r>
      <w:r>
        <w:rPr>
          <w:rFonts w:ascii="Arial" w:eastAsia="Arial"/>
          <w:w w:val="105"/>
        </w:rPr>
        <w:t>[</w:t>
      </w:r>
      <w:r>
        <w:t>单选题</w:t>
      </w:r>
      <w:r>
        <w:rPr>
          <w:rFonts w:ascii="Arial" w:eastAsia="Arial"/>
          <w:w w:val="105"/>
        </w:rPr>
        <w:t xml:space="preserve">] </w:t>
      </w:r>
      <w:r>
        <w:rPr>
          <w:rFonts w:ascii="Arial" w:eastAsia="Arial"/>
          <w:color w:val="FF0000"/>
          <w:w w:val="105"/>
        </w:rPr>
        <w:t>*</w:t>
      </w:r>
    </w:p>
    <w:p>
      <w:pPr>
        <w:pStyle w:val="BodyText"/>
        <w:spacing w:before="11"/>
        <w:rPr>
          <w:rFonts w:ascii="Arial"/>
          <w:sz w:val="14"/>
        </w:rPr>
      </w:pPr>
      <w:r>
        <w:pict>
          <v:group id="_x0000_s1071" style="width:667pt;height:151pt;margin-top:10.57pt;margin-left:126pt;mso-position-horizontal-relative:page;mso-wrap-distance-left:0;mso-wrap-distance-right:0;position:absolute;z-index:-251643904" coordorigin="2520,211" coordsize="13340,3020">
            <v:shape id="_x0000_s1072" type="#_x0000_t75" style="width:13340;height:3020;left:2520;position:absolute;top:211" stroked="f">
              <v:imagedata r:id="rId6" o:title=""/>
            </v:shape>
            <v:shape id="_x0000_s1073" type="#_x0000_t202" style="width:13340;height:3020;left:2520;position:absolute;top:211" filled="f" stroked="f">
              <v:textbox inset="0,0,0,0">
                <w:txbxContent>
                  <w:p>
                    <w:pPr>
                      <w:spacing w:before="106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A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125</w:t>
                    </w:r>
                  </w:p>
                  <w:p>
                    <w:pPr>
                      <w:spacing w:before="207" w:line="333" w:lineRule="auto"/>
                      <w:ind w:left="180" w:right="10379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pacing w:val="-3"/>
                        <w:w w:val="95"/>
                        <w:sz w:val="36"/>
                      </w:rPr>
                      <w:t>B</w:t>
                    </w:r>
                    <w:r>
                      <w:rPr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250</w:t>
                    </w:r>
                    <w:r>
                      <w:rPr>
                        <w:rFonts w:ascii="Arial" w:eastAsia="Arial"/>
                        <w:color w:val="ED9F2E"/>
                        <w:w w:val="95"/>
                        <w:sz w:val="36"/>
                      </w:rPr>
                      <w:t>(</w:t>
                    </w:r>
                    <w:r>
                      <w:rPr>
                        <w:color w:val="ED9F2E"/>
                        <w:w w:val="95"/>
                        <w:sz w:val="36"/>
                      </w:rPr>
                      <w:t>正确答案</w:t>
                    </w:r>
                    <w:r>
                      <w:rPr>
                        <w:rFonts w:ascii="Arial" w:eastAsia="Arial"/>
                        <w:color w:val="ED9F2E"/>
                        <w:spacing w:val="-15"/>
                        <w:w w:val="95"/>
                        <w:sz w:val="36"/>
                      </w:rPr>
                      <w:t xml:space="preserve">) </w:t>
                    </w:r>
                    <w:r>
                      <w:rPr>
                        <w:rFonts w:ascii="Arial" w:eastAsia="Arial"/>
                        <w:sz w:val="36"/>
                      </w:rPr>
                      <w:t>C</w:t>
                    </w:r>
                    <w:r>
                      <w:rPr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sz w:val="36"/>
                      </w:rPr>
                      <w:t>375</w:t>
                    </w:r>
                  </w:p>
                  <w:p>
                    <w:pPr>
                      <w:spacing w:before="0" w:line="536" w:lineRule="exact"/>
                      <w:ind w:left="18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rFonts w:ascii="Arial" w:eastAsia="Arial"/>
                        <w:spacing w:val="-1"/>
                        <w:w w:val="95"/>
                        <w:sz w:val="36"/>
                      </w:rPr>
                      <w:t>D</w:t>
                    </w:r>
                    <w:r>
                      <w:rPr>
                        <w:spacing w:val="-1"/>
                        <w:w w:val="95"/>
                        <w:sz w:val="36"/>
                      </w:rPr>
                      <w:t>、</w:t>
                    </w:r>
                    <w:r>
                      <w:rPr>
                        <w:rFonts w:ascii="Arial" w:eastAsia="Arial"/>
                        <w:w w:val="95"/>
                        <w:sz w:val="36"/>
                      </w:rPr>
                      <w:t>500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Arial"/>
          <w:sz w:val="14"/>
        </w:rPr>
      </w:pPr>
      <w:r>
        <w:rPr>
          <w:rFonts w:ascii="Arial"/>
          <w:sz w:val="14"/>
        </w:rPr>
        <w:br/>
      </w:r>
      <w:r>
        <w:rPr>
          <w:rFonts w:ascii="Arial"/>
          <w:sz w:val="1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https://d.book118.com/246232103133010033</w:t>
        </w:r>
      </w:hyperlink>
    </w:p>
    <w:p>
      <w:pPr>
        <w:spacing w:after="0"/>
        <w:rPr>
          <w:rFonts w:ascii="Arial"/>
          <w:sz w:val="14"/>
        </w:rPr>
      </w:pPr>
    </w:p>
    <w:sectPr>
      <w:pgSz w:w="18360" w:h="23760"/>
      <w:pgMar w:top="1840" w:right="0" w:bottom="280" w:left="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75DEE8"/>
    <w:multiLevelType w:val="hybridMultilevel"/>
    <w:tmpl w:val="00000000"/>
    <w:lvl w:ilvl="0">
      <w:start w:val="1"/>
      <w:numFmt w:val="decimal"/>
      <w:lvlText w:val="（%1）"/>
      <w:lvlJc w:val="left"/>
      <w:pPr>
        <w:ind w:left="3601" w:hanging="901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76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5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2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5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32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08" w:hanging="90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line="535" w:lineRule="exact"/>
      <w:ind w:left="2700"/>
      <w:outlineLvl w:val="0"/>
    </w:pPr>
    <w:rPr>
      <w:rFonts w:ascii="等线" w:eastAsia="等线" w:hAnsi="等线" w:cs="等线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line="612" w:lineRule="exact"/>
      <w:ind w:left="2673" w:right="2508"/>
      <w:jc w:val="center"/>
    </w:pPr>
    <w:rPr>
      <w:rFonts w:ascii="幼圆" w:eastAsia="幼圆" w:hAnsi="幼圆" w:cs="幼圆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line="488" w:lineRule="exact"/>
      <w:ind w:left="3601" w:hanging="902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s://d.book118.com/24623210313301003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2024-01-03T02:47:14Z</dcterms:created>
  <dcterms:modified xsi:type="dcterms:W3CDTF">2024-01-03T02:47:14Z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2024-01-03T00:00:00Z</vt:filetime>
  </property>
</Properties>
</file>