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218"/>
      </w:pPr>
      <w:r>
        <w:pict>
          <v:rect id="_x0000_s1025" style="width:138.45pt;height:1pt;margin-top:324.07pt;margin-left:431.04pt;mso-position-horizontal-relative:page;mso-position-vertical-relative:page;position:absolute;z-index:251661312" o:allowincell="f" filled="t" fillcolor="#ffa126" stroked="f"/>
        </w:pict>
      </w: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width:28.1pt;height:12.15pt;margin-top:230.26pt;margin-left:41.85pt;mso-position-horizontal-relative:page;mso-position-vertical-relative:page;position:absolute;z-index:251658240" o:allowincell="f" filled="f" stroked="f">
            <o:lock v:ext="edit" aspectratio="f"/>
            <v:textbox inset="0,0,0,0">
              <w:txbxContent>
                <w:p>
                  <w:pPr>
                    <w:spacing w:before="19" w:line="220" w:lineRule="auto"/>
                    <w:ind w:left="20"/>
                    <w:rPr>
                      <w:rFonts w:ascii="SimSun" w:eastAsia="SimSun" w:hAnsi="SimSun" w:cs="SimSun"/>
                      <w:sz w:val="17"/>
                      <w:szCs w:val="17"/>
                    </w:rPr>
                  </w:pPr>
                  <w:r>
                    <w:rPr>
                      <w:rFonts w:ascii="SimSun" w:eastAsia="SimSun" w:hAnsi="SimSun" w:cs="SimSun"/>
                      <w:color w:val="FFFFFF"/>
                      <w:spacing w:val="-1"/>
                      <w:sz w:val="17"/>
                      <w:szCs w:val="17"/>
                    </w:rPr>
                    <w:t>第</w:t>
                  </w:r>
                  <w:r>
                    <w:rPr>
                      <w:rFonts w:ascii="SimSun" w:eastAsia="SimSun" w:hAnsi="SimSun" w:cs="SimSun"/>
                      <w:color w:val="FFFFFF"/>
                      <w:spacing w:val="-37"/>
                      <w:sz w:val="17"/>
                      <w:szCs w:val="17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color w:val="FFFFFF"/>
                      <w:spacing w:val="-1"/>
                      <w:sz w:val="17"/>
                      <w:szCs w:val="17"/>
                    </w:rPr>
                    <w:t>7</w:t>
                  </w:r>
                  <w:r>
                    <w:rPr>
                      <w:rFonts w:ascii="Calibri" w:eastAsia="Calibri" w:hAnsi="Calibri" w:cs="Calibri"/>
                      <w:color w:val="FFFFFF"/>
                      <w:spacing w:val="10"/>
                      <w:w w:val="101"/>
                      <w:sz w:val="17"/>
                      <w:szCs w:val="17"/>
                    </w:rPr>
                    <w:t xml:space="preserve"> </w:t>
                  </w:r>
                  <w:r>
                    <w:rPr>
                      <w:rFonts w:ascii="SimSun" w:eastAsia="SimSun" w:hAnsi="SimSun" w:cs="SimSun"/>
                      <w:color w:val="FFFFFF"/>
                      <w:spacing w:val="-1"/>
                      <w:sz w:val="17"/>
                      <w:szCs w:val="17"/>
                    </w:rPr>
                    <w:t>卷</w:t>
                  </w:r>
                </w:p>
              </w:txbxContent>
            </v:textbox>
          </v:shape>
        </w:pict>
      </w:r>
      <w:r>
        <w:pict>
          <v:shape id="_x0000_s1027" style="width:13.9pt;height:34.5pt;margin-top:436.77pt;margin-left:386.34pt;mso-position-horizontal-relative:page;mso-position-vertical-relative:page;position:absolute;z-index:251659264" coordorigin="0,0" coordsize="277,690" o:allowincell="f" path="m277,l,347l277,689l277,xe" filled="t" fillcolor="#e14b00" stroked="f"/>
        </w:pict>
      </w:r>
      <w:r>
        <w:pict>
          <v:group id="_x0000_s1028" style="width:71.7pt;height:52.35pt;margin-top:613.67pt;margin-left:438.19pt;mso-position-horizontal-relative:page;mso-position-vertical-relative:page;position:absolute;z-index:251665408" coordorigin="0,0" coordsize="1433,1046" o:allowincell="f" filled="f" stroked="f">
            <v:shape id="_x0000_s1029" style="width:1421;height:640;position:absolute;top:405" coordorigin="0,0" coordsize="1421,640" path="m1130,l1107,71l1075,137l1032,195l980,245l920,286l853,317l782,336l707,343l633,336l563,318l500,290l440,251l388,203l345,147l312,83l288,13l,83l22,157l50,227l87,292l127,355l175,410l228,461l285,506l347,545l413,578l482,605l555,625l630,636l707,640l785,635l862,623l937,602l1007,575l1075,540l1137,498l1195,451l1248,397l1297,340l1337,275l1372,207l1400,135l1420,58l1130,xe" filled="t" fillcolor="#40b4e5" stroked="f"/>
            <v:shape id="_x0000_s1030" style="width:340;height:465;left:1093;position:absolute" coordorigin="0,0" coordsize="340,465" path="m340,320l340,297l338,277l337,255l335,234l325,174l310,114l290,55l267,l,130l13,164l25,197l35,232l40,269l153,255l40,269l42,294l42,320l42,342l40,364l38,385l35,407l325,465l332,430l337,392l340,357l340,320xe" filled="t" fillcolor="#f38b00" stroked="f"/>
          </v:group>
        </w:pict>
      </w:r>
      <w:r>
        <w:pict>
          <v:group id="_x0000_s1031" style="width:20pt;height:19.85pt;margin-top:600.37pt;margin-left:486.34pt;mso-position-horizontal-relative:page;mso-position-vertical-relative:page;position:absolute;z-index:251666432" coordorigin="0,0" coordsize="400,397" o:allowincell="f" filled="f" stroked="f">
            <v:shape id="_x0000_s1032" style="width:312;height:250;left:87;position:absolute;top:146" coordorigin="0,0" coordsize="312,250" path="m237,l,179l12,196l24,213l34,231l44,250l311,119l295,88l277,58l257,28l237,xe" filled="t" fillcolor="#0875e1" stroked="f"/>
            <v:shape id="_x0000_s1033" style="width:325;height:325;position:absolute" coordorigin="0,0" coordsize="325,325" path="m177,l,237l24,257l47,279l68,300l87,325l324,145l291,105l256,67l218,32l177,xe" filled="t" fillcolor="#12a67c" stroked="f"/>
          </v:group>
        </w:pict>
      </w:r>
      <w:r>
        <w:pict>
          <v:group id="_x0000_s1034" style="width:58.05pt;height:44.95pt;margin-top:593.22pt;margin-left:437.14pt;mso-position-horizontal-relative:page;mso-position-vertical-relative:page;position:absolute;z-index:251667456" coordorigin="0,0" coordsize="1160,899" o:allowincell="f" filled="f" stroked="f">
            <v:shape id="_x0000_s1035" style="width:293;height:342;left:866;position:absolute;top:39" coordorigin="0,0" coordsize="293,342" path="m95,l,281l30,293l60,307l88,324l116,342l293,104l246,72l198,44l147,20l95,xe" filled="t" fillcolor="#ffc629" stroked="f"/>
            <v:shape id="_x0000_s1036" style="width:963;height:899;position:absolute" coordorigin="0,0" coordsize="963,899" path="m727,l652,3l580,15l510,32l445,57l380,87l320,123l265,165l212,212l165,265l123,320l87,380l57,445l32,512l15,580l2,652l,727l,770l5,813l10,856l20,898l308,828l302,803l300,778l297,752l297,727l303,650l323,577l355,510l397,450l450,397l510,355l577,323l650,303l727,297l762,297l797,302l832,310l867,320l962,38l905,22l847,10l787,2l727,xe" filled="t" fillcolor="#1894c9" stroked="f"/>
          </v:group>
        </w:pict>
      </w:r>
      <w:r>
        <w:pict>
          <v:group id="_x0000_s1037" style="width:63.2pt;height:63.25pt;margin-top:570.82pt;margin-left:129.24pt;mso-position-horizontal-relative:page;mso-position-vertical-relative:page;position:absolute;z-index:251663360" coordorigin="0,0" coordsize="1264,1265" o:allowincell="f" filled="f" stroked="f">
            <v:shape id="_x0000_s1038" style="width:700;height:577;left:8;position:absolute;top:687" coordorigin="0,0" coordsize="700,577" path="m315,l,58l18,132l45,201l78,266l119,326l166,381l218,430l276,473l339,509l405,538l475,559l547,572l622,577l699,572l660,255l592,255l526,241l465,214l410,174l365,122l332,60l318,15l315,xe" filled="t" fillcolor="#e14b00" stroked="f"/>
            <v:shape id="_x0000_s1039" style="width:1099;height:746;position:absolute" coordorigin="0,0" coordsize="1099,746" path="m665,l578,1l513,10l425,34l353,62l288,100l230,144l176,194l128,250l87,311l53,377l28,446l10,517l,592l,667l8,746l323,687l318,617l330,547l357,482l397,424l451,376l516,341l592,321l667,321l740,337l806,372l863,421l1098,207l1040,150l973,101l903,61l827,31l747,10l665,xe" filled="t" fillcolor="#12a67c" stroked="f"/>
            <v:shape id="_x0000_s1040" style="width:400;height:694;left:863;position:absolute;top:205" coordorigin="0,0" coordsize="400,694" path="m236,l,215l17,235l33,258l47,283l60,310l76,372l81,436l72,500l51,558l340,693l370,618l390,540l400,457l398,371l385,287l353,185l303,87l271,42l236,xe" filled="t" fillcolor="#0875e1" stroked="f"/>
            <v:shape id="_x0000_s1041" style="width:537;height:495;left:668;position:absolute;top:763" coordorigin="0,0" coordsize="537,495" path="m246,l179,92l79,157l20,175l,177l39,495l161,467l257,427l322,387l381,341l435,287l473,241l510,184l536,135l535,135l246,xe" filled="t" fillcolor="#40b4e5" stroked="f"/>
          </v:group>
        </w:pict>
      </w:r>
      <w:r>
        <w:drawing>
          <wp:anchor distT="0" distB="0" distL="0" distR="0" simplePos="0" relativeHeight="251672576" behindDoc="0" locked="0" layoutInCell="0" allowOverlap="1">
            <wp:simplePos x="0" y="0"/>
            <wp:positionH relativeFrom="page">
              <wp:posOffset>2410980</wp:posOffset>
            </wp:positionH>
            <wp:positionV relativeFrom="page">
              <wp:posOffset>6285496</wp:posOffset>
            </wp:positionV>
            <wp:extent cx="434339" cy="434975"/>
            <wp:effectExtent l="0" t="0" r="0" b="0"/>
            <wp:wrapNone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34339" cy="4349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1042" style="width:47.6pt;height:47.6pt;margin-top:293.32pt;margin-left:364.49pt;mso-position-horizontal-relative:page;mso-position-vertical-relative:page;position:absolute;z-index:251673600" coordorigin="0,0" coordsize="951,951" o:allowincell="f" filled="f" stroked="f">
            <v:shape id="_x0000_s1043" style="width:950;height:950;position:absolute;top:1" coordorigin="0,0" coordsize="950,950" path="m440,l365,10l295,34l230,67l170,109l117,160l72,218l37,284l14,355l,432l,510l10,584l34,655l67,720l109,780l160,832l219,877l285,912l355,937l432,950l510,950l585,939l655,915l720,882l780,840l832,790l877,730l912,665l937,594l950,517l950,440l939,365l917,295l884,228l840,170l790,117l732,72l665,37l595,14l517,l440,xe" filled="t" fillcolor="#12a67c" stroked="f"/>
            <v:shape id="_x0000_s1044" style="width:519;height:900;position:absolute" coordorigin="0,0" coordsize="519,900" path="m475,l398,7l325,25l257,53l195,92l140,141l91,195l52,259l23,327l5,400l,477l5,552l22,622l50,690l87,754l135,810l190,859l253,899l475,477l518,2l497,l475,xe" filled="t" fillcolor="#0875e1" stroked="f"/>
          </v:group>
        </w:pict>
      </w:r>
      <w:r>
        <w:pict>
          <v:group id="_x0000_s1045" style="width:125.8pt;height:107.7pt;margin-top:253.12pt;margin-left:220.24pt;mso-position-horizontal-relative:page;mso-position-vertical-relative:page;position:absolute;z-index:251671552" coordorigin="0,0" coordsize="2516,2153" o:allowincell="f" filled="f" stroked="f">
            <v:shape id="_x0000_s1046" style="width:2516;height:2153;position:absolute" coordorigin="0,0" coordsize="2516,2153" path="m1378,l1290,1l1200,5l1108,10l1013,20l916,30l820,45l721,63l620,84l518,109l417,136l312,169l210,205l106,245l36,270l2,295l,340l17,421l116,742l297,1295l470,1818l547,2052l567,2117l591,2148l628,2153l696,2140l753,2125l905,2083l991,2062l1078,2040l1161,2022l1240,2010l1311,2003l1393,1997l1486,1992l1581,1990l1675,1990l1765,1993l1845,2000l1911,2010l2006,2022l2066,2008l2133,1915l2203,1632l2325,1092l2438,569l2488,334l2515,240l2461,155l2360,124l2275,101l2193,83l2095,63l1980,44l1916,35l1848,25l1778,19l1703,11l1626,6l1546,3l1463,l1378,xe" filled="t" fillcolor="#e14b00" stroked="f"/>
            <v:shape id="_x0000_s1047" style="width:1953;height:1636;left:180;position:absolute;top:395" coordorigin="0,0" coordsize="1953,1636" path="m733,1545l322,l202,7l130,18l72,43l,90l477,1635l591,1593l656,1569l695,1555l733,1545xm1116,1479l925,432l836,442l778,450l725,465l651,489l888,1514l1056,1487l1088,1482l1116,1479xm1508,1455l1488,690l1381,688l1316,689l1271,695l1218,709l1276,1465l1441,1458l1476,1455l1508,1455xm1953,862l1871,849l1821,842l1776,842l1720,842l1655,1457l1846,1474l1953,862xe" filled="t" fillcolor="white" stroked="f"/>
          </v:group>
        </w:pict>
      </w:r>
      <w:r>
        <w:drawing>
          <wp:anchor distT="0" distB="0" distL="0" distR="0" simplePos="0" relativeHeight="251670528" behindDoc="0" locked="0" layoutInCell="0" allowOverlap="1">
            <wp:simplePos x="0" y="0"/>
            <wp:positionH relativeFrom="page">
              <wp:posOffset>5140210</wp:posOffset>
            </wp:positionH>
            <wp:positionV relativeFrom="page">
              <wp:posOffset>4698631</wp:posOffset>
            </wp:positionV>
            <wp:extent cx="1436370" cy="1775459"/>
            <wp:effectExtent l="0" t="0" r="0" b="0"/>
            <wp:wrapNone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436370" cy="17754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_x0000_s1048" style="width:2.9pt;height:31pt;margin-top:514.07pt;margin-left:321.44pt;mso-position-horizontal-relative:page;mso-position-vertical-relative:page;position:absolute;z-index:251669504" coordorigin="0,0" coordsize="58,620" o:allowincell="f" path="m,l,452l57,619l,xe" filled="t" fillcolor="#005cb9" stroked="f"/>
        </w:pict>
      </w:r>
      <w:r>
        <w:pict>
          <v:group id="_x0000_s1049" style="width:53.1pt;height:53pt;margin-top:540.22pt;margin-left:383.54pt;mso-position-horizontal-relative:page;mso-position-vertical-relative:page;position:absolute;z-index:251662336" coordorigin="0,0" coordsize="1061,1060" o:allowincell="f" filled="f" stroked="f">
            <v:shape id="_x0000_s1050" style="width:1060;height:1060;left:1;position:absolute" coordorigin="0,0" coordsize="1060,1060" path="m527,l460,2l394,15l329,35l267,65l207,103l154,150l107,203l67,262l37,323l17,388l4,455l,522l5,590l17,657l39,722l70,785l109,845l155,900l210,947l269,987l332,1017l397,1040l464,1053l530,1060l599,1055l665,1043l730,1022l792,993l850,955l905,908l952,855l992,797l1022,735l1042,670l1055,603l1060,535l1055,467l1042,400l1020,335l990,273l950,213l904,160l849,110l790,72l727,40l662,18l595,5l527,xe" filled="t" fillcolor="#0875e1" stroked="f"/>
            <v:shape id="_x0000_s1051" style="width:954;height:908;left:3;position:absolute;top:150" coordorigin="0,0" coordsize="954,908" path="m152,l100,58l60,122l30,190l10,262l,335l,410l10,483l30,555l62,625l102,690l153,750l212,802l277,842l347,875l418,895l492,907l565,907l640,897l712,878l780,848l845,808l903,758l953,700l527,380l152,xe" filled="t" fillcolor="#ebb400" stroked="f"/>
            <v:shape id="_x0000_s1052" style="width:1025;height:908;left:3;position:absolute;top:150" coordorigin="0,0" coordsize="1025,908" path="m152,l100,58l60,122l30,190l10,262l,335l,410l10,483l30,555l62,625l102,690l153,750l213,802l277,842l347,875l418,895l492,907l565,907l640,897l712,878l780,848l845,808l903,758l975,670l1025,568l527,380l152,xe" filled="t" fillcolor="#ffc629" stroked="f"/>
            <v:shape id="_x0000_s1053" style="width:527;height:908;position:absolute;top:150" coordorigin="0,0" coordsize="527,908" path="m157,l105,57l65,120l35,183l14,250l2,318l,387l7,455l22,522l47,587l79,648l120,707l169,760l225,805l290,845l362,877l435,898l510,907l527,378l157,xe" filled="t" fillcolor="#e14b00" stroked="f"/>
            <v:shape id="_x0000_s1054" style="width:445;height:529;left:86;position:absolute;top:530" coordorigin="0,0" coordsize="445,529" path="m444,l,282l16,305l33,327l131,422l198,465l270,497l346,518l426,528l444,xe" filled="t" fillcolor="#12a67c" stroked="f"/>
          </v:group>
        </w:pict>
      </w:r>
      <w:r>
        <w:pict>
          <v:group id="_x0000_s1055" style="width:40.7pt;height:40.75pt;margin-top:361.82pt;margin-left:174.59pt;mso-position-horizontal-relative:page;mso-position-vertical-relative:page;position:absolute;z-index:251660288" coordorigin="0,0" coordsize="814,815" o:allowincell="f" filled="f" stroked="f">
            <v:shape id="_x0000_s1056" style="width:814;height:815;position:absolute" coordorigin="0,0" coordsize="814,815" path="m436,l366,l296,14l230,40l166,78l111,125l66,182l32,244l11,310l,379l1,448l13,518l38,585l76,648l126,702l181,748l243,780l310,804l378,814l447,812l516,800l583,775l647,737l702,688l747,632l781,570l802,505l813,435l812,365l800,297l775,230l736,167l687,110l631,67l570,33l503,10l436,xe" filled="t" fillcolor="white" stroked="f"/>
            <v:shape id="_x0000_s1057" style="width:705;height:703;left:54;position:absolute;top:60" coordorigin="0,0" coordsize="705,703" path="m104,429l11,302l139,209m283,104l411,11l504,139m422,598l294,691l201,563m601,271l694,398l566,491e" filled="f" strokecolor="#e14b00" strokeweight="1.14pt"/>
            <v:shape id="_x0000_s1058" style="width:252;height:375;left:213;position:absolute;top:214" coordorigin="0,0" coordsize="252,375" path="m41,296l14,239l8,178l24,119l60,68m180,367l151,364l122,357l95,344l70,327m98,40l132,24l170,13l209,8l244,13m50,152l42,182l40,201l46,221l79,279l128,315l177,329l198,337l216,351l229,371m209,77l140,86l93,134l78,203l88,234l105,259l122,275l141,286l162,292l184,299l203,309l220,322l233,336e" filled="f" strokecolor="black" strokeweight="0.81pt"/>
            <v:shape id="_x0000_s1059" style="width:207;height:167;left:351;position:absolute;top:348" coordorigin="0,0" coordsize="207,167" path="m182,113l138,59l88,44l67,44l53,49l45,59l48,71l59,82l77,92l99,98m15,46l8,57l6,64l10,73l62,112l76,116l91,122l109,133l125,146l137,160m122,108l137,119l146,128l153,139l163,159m21,26l33,13l41,7l52,6l68,7l132,28l184,71l196,83l201,87e" filled="f" strokecolor="black" strokeweight="0.7pt"/>
            <v:shape id="_x0000_s1060" style="width:168;height:240;left:319;position:absolute;top:318" coordorigin="0,0" coordsize="168,240" path="m98,170l38,151l7,97l7,77l15,56l31,34l59,14l103,7l165,27m117,183l135,196l145,206l152,216l159,231e" filled="f" strokecolor="black" strokeweight="0.77pt"/>
            <v:shape id="_x0000_s1061" style="width:292;height:113;left:279;position:absolute;top:247" coordorigin="0,0" coordsize="292,113" path="m5,82l51,35l110,14l147,8l183,10l212,20m175,47l198,44l213,45l227,54l246,71l266,88l279,99l286,104l288,105e" filled="f" strokecolor="black" strokeweight="0.81pt"/>
            <v:shape id="_x0000_s1062" style="width:70;height:60;left:501;position:absolute;top:348" coordorigin="0,0" coordsize="70,60" path="m7,7l25,16l37,24l48,34l61,51e" filled="f" strokecolor="black" strokeweight="0.77pt"/>
          </v:group>
        </w:pict>
      </w:r>
      <w:r>
        <w:drawing>
          <wp:anchor distT="0" distB="0" distL="0" distR="0" simplePos="0" relativeHeight="251668480" behindDoc="0" locked="0" layoutInCell="0" allowOverlap="1">
            <wp:simplePos x="0" y="0"/>
            <wp:positionH relativeFrom="page">
              <wp:posOffset>5473445</wp:posOffset>
            </wp:positionH>
            <wp:positionV relativeFrom="page">
              <wp:posOffset>8084743</wp:posOffset>
            </wp:positionV>
            <wp:extent cx="1650959" cy="664507"/>
            <wp:effectExtent l="0" t="0" r="0" b="0"/>
            <wp:wrapNone/>
            <wp:docPr id="8" name="IM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 8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650959" cy="6645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_x0000_s1063" type="#_x0000_t202" style="width:443.3pt;height:474.2pt;margin-top:227.32pt;margin-left:42.37pt;mso-position-horizontal-relative:page;mso-position-vertical-relative:page;position:absolute;z-index:251664384" o:allowincell="f" filled="f" stroked="f">
            <o:lock v:ext="edit" aspectratio="f"/>
            <v:textbox inset="0,0,0,0">
              <w:txbxContent>
                <w:p>
                  <w:pPr>
                    <w:pStyle w:val="BodyText"/>
                    <w:spacing w:line="244" w:lineRule="auto"/>
                  </w:pPr>
                </w:p>
                <w:p>
                  <w:pPr>
                    <w:pStyle w:val="BodyText"/>
                    <w:spacing w:line="244" w:lineRule="auto"/>
                  </w:pPr>
                </w:p>
                <w:p>
                  <w:pPr>
                    <w:pStyle w:val="BodyText"/>
                    <w:spacing w:line="244" w:lineRule="auto"/>
                  </w:pPr>
                </w:p>
                <w:p>
                  <w:pPr>
                    <w:pStyle w:val="BodyText"/>
                    <w:spacing w:line="244" w:lineRule="auto"/>
                  </w:pPr>
                </w:p>
                <w:p>
                  <w:pPr>
                    <w:pStyle w:val="BodyText"/>
                    <w:spacing w:line="244" w:lineRule="auto"/>
                  </w:pPr>
                </w:p>
                <w:p>
                  <w:pPr>
                    <w:pStyle w:val="BodyText"/>
                    <w:spacing w:line="244" w:lineRule="auto"/>
                  </w:pPr>
                </w:p>
                <w:p>
                  <w:pPr>
                    <w:pStyle w:val="BodyText"/>
                    <w:spacing w:line="244" w:lineRule="auto"/>
                  </w:pPr>
                </w:p>
                <w:p>
                  <w:pPr>
                    <w:pStyle w:val="BodyText"/>
                    <w:spacing w:line="244" w:lineRule="auto"/>
                  </w:pPr>
                </w:p>
                <w:p>
                  <w:pPr>
                    <w:pStyle w:val="BodyText"/>
                    <w:spacing w:line="244" w:lineRule="auto"/>
                  </w:pPr>
                </w:p>
                <w:p>
                  <w:pPr>
                    <w:pStyle w:val="BodyText"/>
                    <w:spacing w:line="244" w:lineRule="auto"/>
                  </w:pPr>
                </w:p>
                <w:p>
                  <w:pPr>
                    <w:pStyle w:val="BodyText"/>
                    <w:spacing w:line="244" w:lineRule="auto"/>
                  </w:pPr>
                </w:p>
                <w:p>
                  <w:pPr>
                    <w:pStyle w:val="BodyText"/>
                    <w:spacing w:line="244" w:lineRule="auto"/>
                  </w:pPr>
                </w:p>
                <w:p>
                  <w:pPr>
                    <w:pStyle w:val="BodyText"/>
                    <w:spacing w:line="244" w:lineRule="auto"/>
                  </w:pPr>
                </w:p>
                <w:p>
                  <w:pPr>
                    <w:pStyle w:val="BodyText"/>
                    <w:spacing w:line="244" w:lineRule="auto"/>
                  </w:pPr>
                </w:p>
                <w:p>
                  <w:pPr>
                    <w:pStyle w:val="BodyText"/>
                    <w:spacing w:line="244" w:lineRule="auto"/>
                  </w:pPr>
                </w:p>
                <w:p>
                  <w:pPr>
                    <w:pStyle w:val="BodyText"/>
                    <w:spacing w:line="244" w:lineRule="auto"/>
                  </w:pPr>
                </w:p>
                <w:p>
                  <w:pPr>
                    <w:pStyle w:val="BodyText"/>
                    <w:spacing w:line="244" w:lineRule="auto"/>
                  </w:pPr>
                </w:p>
                <w:p>
                  <w:pPr>
                    <w:pStyle w:val="BodyText"/>
                    <w:spacing w:line="244" w:lineRule="auto"/>
                  </w:pPr>
                </w:p>
                <w:p>
                  <w:pPr>
                    <w:pStyle w:val="BodyText"/>
                    <w:spacing w:line="244" w:lineRule="auto"/>
                  </w:pPr>
                </w:p>
                <w:p>
                  <w:pPr>
                    <w:pStyle w:val="BodyText"/>
                    <w:spacing w:line="244" w:lineRule="auto"/>
                  </w:pPr>
                </w:p>
                <w:p>
                  <w:pPr>
                    <w:pStyle w:val="BodyText"/>
                    <w:spacing w:line="244" w:lineRule="auto"/>
                  </w:pPr>
                </w:p>
                <w:p>
                  <w:pPr>
                    <w:pStyle w:val="BodyText"/>
                    <w:spacing w:line="244" w:lineRule="auto"/>
                  </w:pPr>
                </w:p>
                <w:p>
                  <w:pPr>
                    <w:pStyle w:val="BodyText"/>
                    <w:spacing w:line="244" w:lineRule="auto"/>
                  </w:pPr>
                </w:p>
                <w:p>
                  <w:pPr>
                    <w:pStyle w:val="BodyText"/>
                    <w:spacing w:line="245" w:lineRule="auto"/>
                  </w:pPr>
                </w:p>
                <w:p>
                  <w:pPr>
                    <w:pStyle w:val="BodyText"/>
                    <w:spacing w:line="245" w:lineRule="auto"/>
                  </w:pPr>
                </w:p>
                <w:p>
                  <w:pPr>
                    <w:pStyle w:val="BodyText"/>
                    <w:spacing w:line="245" w:lineRule="auto"/>
                  </w:pPr>
                </w:p>
                <w:p>
                  <w:pPr>
                    <w:pStyle w:val="BodyText"/>
                    <w:spacing w:line="245" w:lineRule="auto"/>
                  </w:pPr>
                </w:p>
                <w:p>
                  <w:pPr>
                    <w:pStyle w:val="BodyText"/>
                    <w:spacing w:line="245" w:lineRule="auto"/>
                  </w:pPr>
                </w:p>
                <w:p>
                  <w:pPr>
                    <w:pStyle w:val="BodyText"/>
                    <w:spacing w:line="245" w:lineRule="auto"/>
                  </w:pPr>
                </w:p>
                <w:p>
                  <w:pPr>
                    <w:pStyle w:val="BodyText"/>
                    <w:spacing w:line="245" w:lineRule="auto"/>
                  </w:pPr>
                </w:p>
                <w:p>
                  <w:pPr>
                    <w:spacing w:before="156" w:line="220" w:lineRule="auto"/>
                    <w:ind w:left="39"/>
                    <w:rPr>
                      <w:rFonts w:ascii="SimSun" w:eastAsia="SimSun" w:hAnsi="SimSun" w:cs="SimSun"/>
                      <w:sz w:val="48"/>
                      <w:szCs w:val="48"/>
                    </w:rPr>
                  </w:pPr>
                  <w:r>
                    <w:rPr>
                      <w:rFonts w:ascii="Calibri" w:eastAsia="Calibri" w:hAnsi="Calibri" w:cs="Calibri"/>
                      <w:b/>
                      <w:bCs/>
                      <w:color w:val="FFFFFF"/>
                      <w:sz w:val="48"/>
                      <w:szCs w:val="48"/>
                    </w:rPr>
                    <w:t>IT</w:t>
                  </w:r>
                  <w:r>
                    <w:rPr>
                      <w:rFonts w:ascii="Calibri" w:eastAsia="Calibri" w:hAnsi="Calibri" w:cs="Calibri"/>
                      <w:b/>
                      <w:bCs/>
                      <w:color w:val="FFFFFF"/>
                      <w:spacing w:val="46"/>
                      <w:sz w:val="48"/>
                      <w:szCs w:val="48"/>
                    </w:rPr>
                    <w:t xml:space="preserve"> </w:t>
                  </w:r>
                  <w:r>
                    <w:rPr>
                      <w:rFonts w:ascii="SimSun" w:eastAsia="SimSun" w:hAnsi="SimSun" w:cs="SimSun"/>
                      <w:color w:val="FFFFFF"/>
                      <w:spacing w:val="46"/>
                      <w:sz w:val="48"/>
                      <w:szCs w:val="48"/>
                      <w14:textOutline w14:w="8708">
                        <w14:solidFill>
                          <w14:srgbClr w14:val="FFFFFF"/>
                        </w14:solidFill>
                        <w14:prstDash w14:val="solid"/>
                        <w14:miter w14:lim="10"/>
                      </w14:textOutline>
                    </w:rPr>
                    <w:t>在业务连续性中的作用</w:t>
                  </w:r>
                </w:p>
                <w:p>
                  <w:pPr>
                    <w:spacing w:before="93" w:line="219" w:lineRule="auto"/>
                    <w:ind w:left="20"/>
                    <w:rPr>
                      <w:rFonts w:ascii="SimSun" w:eastAsia="SimSun" w:hAnsi="SimSun" w:cs="SimSun"/>
                      <w:sz w:val="31"/>
                      <w:szCs w:val="31"/>
                    </w:rPr>
                  </w:pPr>
                  <w:r>
                    <w:rPr>
                      <w:rFonts w:ascii="SimSun" w:eastAsia="SimSun" w:hAnsi="SimSun" w:cs="SimSun"/>
                      <w:color w:val="FFC629"/>
                      <w:spacing w:val="29"/>
                      <w:sz w:val="31"/>
                      <w:szCs w:val="31"/>
                    </w:rPr>
                    <w:t>建立一个更具弹性的组织</w:t>
                  </w:r>
                </w:p>
              </w:txbxContent>
            </v:textbox>
          </v:shape>
        </w:pict>
      </w:r>
    </w:p>
    <w:p>
      <w:pPr>
        <w:sectPr>
          <w:headerReference w:type="default" r:id="rId7"/>
          <w:pgSz w:w="12240" w:h="15840"/>
          <w:pgMar w:top="400" w:right="0" w:bottom="0" w:left="0" w:header="0" w:footer="0" w:gutter="0"/>
          <w:cols w:num="1" w:space="708" w:equalWidth="0">
            <w:col w:w="12240" w:space="0"/>
          </w:cols>
        </w:sectPr>
      </w:pPr>
    </w:p>
    <w:p>
      <w:pPr>
        <w:spacing w:before="750" w:line="2011" w:lineRule="exact"/>
        <w:ind w:left="837"/>
        <w:outlineLvl w:val="0"/>
        <w:rPr>
          <w:rFonts w:ascii="Calibri" w:eastAsia="Calibri" w:hAnsi="Calibri" w:cs="Calibri"/>
          <w:sz w:val="308"/>
          <w:szCs w:val="308"/>
        </w:rPr>
      </w:pPr>
      <w:r>
        <w:rPr>
          <w:rFonts w:ascii="Calibri" w:eastAsia="Calibri" w:hAnsi="Calibri" w:cs="Calibri"/>
          <w:b/>
          <w:bCs/>
          <w:color w:val="FFFFFF"/>
          <w:spacing w:val="141"/>
          <w:position w:val="-37"/>
          <w:sz w:val="308"/>
          <w:szCs w:val="308"/>
        </w:rPr>
        <w:t>CIO</w:t>
      </w:r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tbl>
      <w:tblPr>
        <w:tblStyle w:val="TableNormal"/>
        <w:tblW w:w="2769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2769"/>
      </w:tblGrid>
      <w:tr>
        <w:tblPrEx>
          <w:tblW w:w="2769" w:type="dxa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ayout w:type="fixed"/>
        </w:tblPrEx>
        <w:trPr>
          <w:trHeight w:val="1097"/>
        </w:trPr>
        <w:tc>
          <w:tcPr>
            <w:tcW w:w="2769" w:type="dxa"/>
            <w:tcBorders>
              <w:top w:val="single" w:sz="8" w:space="0" w:color="FFA126"/>
              <w:bottom w:val="single" w:sz="8" w:space="0" w:color="FFA126"/>
            </w:tcBorders>
            <w:vAlign w:val="top"/>
          </w:tcPr>
          <w:p>
            <w:pPr>
              <w:spacing w:before="221" w:line="249" w:lineRule="auto"/>
              <w:ind w:left="9" w:right="88" w:firstLine="3"/>
              <w:rPr>
                <w:rFonts w:ascii="SimSun" w:eastAsia="SimSun" w:hAnsi="SimSun" w:cs="SimSun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FFFFFF"/>
                <w:spacing w:val="14"/>
                <w:sz w:val="24"/>
                <w:szCs w:val="24"/>
              </w:rPr>
              <w:t xml:space="preserve">2021 </w:t>
            </w:r>
            <w:r>
              <w:rPr>
                <w:rFonts w:ascii="SimSun" w:eastAsia="SimSun" w:hAnsi="SimSun" w:cs="SimSun"/>
                <w:color w:val="FFFFFF"/>
                <w:spacing w:val="14"/>
                <w:sz w:val="24"/>
                <w:szCs w:val="24"/>
              </w:rPr>
              <w:t>年值得关注的</w:t>
            </w:r>
            <w:r>
              <w:rPr>
                <w:rFonts w:ascii="SimSun" w:eastAsia="SimSun" w:hAnsi="SimSun" w:cs="SimSun"/>
                <w:color w:val="FFFFFF"/>
                <w:spacing w:val="-50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color w:val="FFFFFF"/>
                <w:spacing w:val="14"/>
                <w:sz w:val="24"/>
                <w:szCs w:val="24"/>
              </w:rPr>
              <w:t>5</w:t>
            </w:r>
            <w:r>
              <w:rPr>
                <w:rFonts w:ascii="Calibri" w:eastAsia="Calibri" w:hAnsi="Calibri" w:cs="Calibri"/>
                <w:color w:val="FFFFFF"/>
                <w:spacing w:val="17"/>
                <w:sz w:val="24"/>
                <w:szCs w:val="24"/>
              </w:rPr>
              <w:t xml:space="preserve"> </w:t>
            </w:r>
            <w:r>
              <w:rPr>
                <w:rFonts w:ascii="SimSun" w:eastAsia="SimSun" w:hAnsi="SimSun" w:cs="SimSun"/>
                <w:color w:val="FFFFFF"/>
                <w:spacing w:val="14"/>
                <w:sz w:val="24"/>
                <w:szCs w:val="24"/>
              </w:rPr>
              <w:t>大</w:t>
            </w:r>
            <w:r>
              <w:rPr>
                <w:rFonts w:ascii="SimSun" w:eastAsia="SimSun" w:hAnsi="SimSun" w:cs="SimSun"/>
                <w:color w:val="FFFFFF"/>
                <w:sz w:val="24"/>
                <w:szCs w:val="24"/>
              </w:rPr>
              <w:t xml:space="preserve"> </w:t>
            </w:r>
            <w:r>
              <w:rPr>
                <w:rFonts w:ascii="SimSun" w:eastAsia="SimSun" w:hAnsi="SimSun" w:cs="SimSun"/>
                <w:color w:val="FFFFFF"/>
                <w:spacing w:val="20"/>
                <w:sz w:val="24"/>
                <w:szCs w:val="24"/>
              </w:rPr>
              <w:t>技术趋势</w:t>
            </w:r>
          </w:p>
        </w:tc>
      </w:tr>
      <w:tr>
        <w:tblPrEx>
          <w:tblW w:w="2769" w:type="dxa"/>
          <w:tblInd w:w="0" w:type="dxa"/>
          <w:tblLayout w:type="fixed"/>
        </w:tblPrEx>
        <w:trPr>
          <w:trHeight w:val="1063"/>
        </w:trPr>
        <w:tc>
          <w:tcPr>
            <w:tcW w:w="2769" w:type="dxa"/>
            <w:tcBorders>
              <w:top w:val="single" w:sz="8" w:space="0" w:color="FFA126"/>
              <w:bottom w:val="single" w:sz="8" w:space="0" w:color="FFA126"/>
            </w:tcBorders>
            <w:vAlign w:val="top"/>
          </w:tcPr>
          <w:p>
            <w:pPr>
              <w:spacing w:before="204" w:line="249" w:lineRule="auto"/>
              <w:ind w:left="15" w:right="130" w:hanging="2"/>
              <w:rPr>
                <w:rFonts w:ascii="SimSun" w:eastAsia="SimSun" w:hAnsi="SimSun" w:cs="SimSun"/>
                <w:sz w:val="24"/>
                <w:szCs w:val="24"/>
              </w:rPr>
            </w:pPr>
            <w:r>
              <w:rPr>
                <w:rFonts w:ascii="SimSun" w:eastAsia="SimSun" w:hAnsi="SimSun" w:cs="SimSun"/>
                <w:color w:val="FFFFFF"/>
                <w:spacing w:val="22"/>
                <w:sz w:val="24"/>
                <w:szCs w:val="24"/>
              </w:rPr>
              <w:t>如何构建运营弹性以加</w:t>
            </w:r>
            <w:r>
              <w:rPr>
                <w:rFonts w:ascii="SimSun" w:eastAsia="SimSun" w:hAnsi="SimSun" w:cs="SimSun"/>
                <w:color w:val="FFFFFF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SimSun" w:eastAsia="SimSun" w:hAnsi="SimSun" w:cs="SimSun"/>
                <w:color w:val="FFFFFF"/>
                <w:spacing w:val="21"/>
                <w:sz w:val="24"/>
                <w:szCs w:val="24"/>
              </w:rPr>
              <w:t>强业务连续性</w:t>
            </w:r>
          </w:p>
        </w:tc>
      </w:tr>
    </w:tbl>
    <w:p>
      <w:pPr>
        <w:spacing w:before="219" w:line="220" w:lineRule="auto"/>
        <w:ind w:left="11"/>
        <w:rPr>
          <w:rFonts w:ascii="SimSun" w:eastAsia="SimSun" w:hAnsi="SimSun" w:cs="SimSun"/>
          <w:sz w:val="24"/>
          <w:szCs w:val="24"/>
        </w:rPr>
      </w:pPr>
      <w:r>
        <w:rPr>
          <w:rFonts w:ascii="Calibri" w:eastAsia="Calibri" w:hAnsi="Calibri" w:cs="Calibri"/>
          <w:color w:val="FFFFFF"/>
          <w:sz w:val="24"/>
          <w:szCs w:val="24"/>
        </w:rPr>
        <w:t>CTO</w:t>
      </w:r>
      <w:r>
        <w:rPr>
          <w:rFonts w:ascii="Calibri" w:eastAsia="Calibri" w:hAnsi="Calibri" w:cs="Calibri"/>
          <w:color w:val="FFFFFF"/>
          <w:spacing w:val="38"/>
          <w:sz w:val="24"/>
          <w:szCs w:val="24"/>
        </w:rPr>
        <w:t xml:space="preserve"> </w:t>
      </w:r>
      <w:r>
        <w:rPr>
          <w:rFonts w:ascii="SimSun" w:eastAsia="SimSun" w:hAnsi="SimSun" w:cs="SimSun"/>
          <w:color w:val="FFFFFF"/>
          <w:spacing w:val="38"/>
          <w:sz w:val="24"/>
          <w:szCs w:val="24"/>
        </w:rPr>
        <w:t>提示通过不可预测</w:t>
      </w:r>
    </w:p>
    <w:p>
      <w:pPr>
        <w:spacing w:line="220" w:lineRule="auto"/>
        <w:rPr>
          <w:rFonts w:ascii="SimSun" w:eastAsia="SimSun" w:hAnsi="SimSun" w:cs="SimSun"/>
          <w:sz w:val="24"/>
          <w:szCs w:val="24"/>
        </w:rPr>
        <w:sectPr>
          <w:headerReference w:type="default" r:id="rId8"/>
          <w:type w:val="continuous"/>
          <w:pgSz w:w="12240" w:h="15840"/>
          <w:pgMar w:top="400" w:right="0" w:bottom="0" w:left="0" w:header="0" w:footer="0" w:gutter="0"/>
          <w:pgNumType w:start="2"/>
          <w:cols w:num="2" w:space="708" w:equalWidth="0">
            <w:col w:w="8522" w:space="100"/>
            <w:col w:w="3619" w:space="0"/>
          </w:cols>
        </w:sectPr>
      </w:pPr>
    </w:p>
    <w:p>
      <w:pPr>
        <w:spacing w:before="117" w:line="180" w:lineRule="auto"/>
        <w:ind w:left="848"/>
        <w:rPr>
          <w:rFonts w:ascii="Calibri" w:eastAsia="Calibri" w:hAnsi="Calibri" w:cs="Calibri"/>
          <w:sz w:val="86"/>
          <w:szCs w:val="86"/>
        </w:rPr>
      </w:pPr>
      <w:r>
        <w:pict>
          <v:shape id="_x0000_s1064" type="#_x0000_t202" style="width:111.7pt;height:16.3pt;margin-top:1.17pt;margin-left:430.7pt;position:absolute;z-index:251674624" filled="f" stroked="f">
            <o:lock v:ext="edit" aspectratio="f"/>
            <v:textbox inset="0,0,0,0">
              <w:txbxContent>
                <w:p>
                  <w:pPr>
                    <w:spacing w:before="19" w:line="220" w:lineRule="auto"/>
                    <w:ind w:left="20"/>
                    <w:rPr>
                      <w:rFonts w:ascii="SimSun" w:eastAsia="SimSun" w:hAnsi="SimSun" w:cs="SimSun"/>
                      <w:sz w:val="24"/>
                      <w:szCs w:val="24"/>
                    </w:rPr>
                  </w:pPr>
                  <w:r>
                    <w:rPr>
                      <w:rFonts w:ascii="SimSun" w:eastAsia="SimSun" w:hAnsi="SimSun" w:cs="SimSun"/>
                      <w:color w:val="FFFFFF"/>
                      <w:spacing w:val="34"/>
                      <w:sz w:val="24"/>
                      <w:szCs w:val="24"/>
                    </w:rPr>
                    <w:t>性导航业务连续性</w:t>
                  </w:r>
                </w:p>
              </w:txbxContent>
            </v:textbox>
          </v:shape>
        </w:pict>
      </w:r>
      <w:r>
        <w:rPr>
          <w:rFonts w:ascii="Calibri" w:eastAsia="Calibri" w:hAnsi="Calibri" w:cs="Calibri"/>
          <w:color w:val="FFC629"/>
          <w:spacing w:val="46"/>
          <w:sz w:val="86"/>
          <w:szCs w:val="86"/>
        </w:rPr>
        <w:t>Perspectives</w:t>
      </w:r>
    </w:p>
    <w:p>
      <w:pPr>
        <w:spacing w:before="40" w:line="9386" w:lineRule="exact"/>
        <w:ind w:firstLine="1120"/>
      </w:pPr>
      <w:r>
        <w:rPr>
          <w:position w:val="-187"/>
        </w:rPr>
        <w:drawing>
          <wp:inline distT="0" distB="0" distL="0" distR="0">
            <wp:extent cx="5443219" cy="5960109"/>
            <wp:effectExtent l="0" t="0" r="0" b="0"/>
            <wp:docPr id="10" name="IM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 10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43219" cy="5960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9386" w:lineRule="exact"/>
        <w:sectPr>
          <w:headerReference w:type="default" r:id="rId10"/>
          <w:type w:val="continuous"/>
          <w:pgSz w:w="12240" w:h="15840"/>
          <w:pgMar w:top="400" w:right="0" w:bottom="0" w:left="0" w:header="0" w:footer="0" w:gutter="0"/>
          <w:pgNumType w:start="3"/>
          <w:cols w:num="1" w:space="708" w:equalWidth="0">
            <w:col w:w="12240" w:space="0"/>
          </w:cols>
        </w:sectPr>
      </w:pPr>
    </w:p>
    <w:p>
      <w:pPr>
        <w:pStyle w:val="BodyText"/>
        <w:spacing w:line="249" w:lineRule="auto"/>
      </w:pPr>
    </w:p>
    <w:p>
      <w:pPr>
        <w:pStyle w:val="BodyText"/>
        <w:spacing w:line="249" w:lineRule="auto"/>
      </w:pPr>
    </w:p>
    <w:p>
      <w:pPr>
        <w:pStyle w:val="BodyText"/>
        <w:spacing w:line="249" w:lineRule="auto"/>
      </w:pPr>
    </w:p>
    <w:p>
      <w:pPr>
        <w:pStyle w:val="BodyText"/>
        <w:spacing w:line="249" w:lineRule="auto"/>
      </w:pPr>
    </w:p>
    <w:p>
      <w:pPr>
        <w:pStyle w:val="BodyText"/>
        <w:spacing w:line="249" w:lineRule="auto"/>
      </w:pPr>
    </w:p>
    <w:p>
      <w:pPr>
        <w:pStyle w:val="BodyText"/>
        <w:spacing w:line="249" w:lineRule="auto"/>
      </w:pPr>
    </w:p>
    <w:p>
      <w:pPr>
        <w:pStyle w:val="BodyText"/>
        <w:spacing w:line="250" w:lineRule="auto"/>
      </w:pPr>
    </w:p>
    <w:p>
      <w:pPr>
        <w:pStyle w:val="BodyText"/>
        <w:spacing w:line="250" w:lineRule="auto"/>
      </w:pPr>
    </w:p>
    <w:p>
      <w:pPr>
        <w:pStyle w:val="BodyText"/>
        <w:spacing w:line="250" w:lineRule="auto"/>
      </w:pPr>
    </w:p>
    <w:p>
      <w:pPr>
        <w:pStyle w:val="BodyText"/>
        <w:spacing w:line="250" w:lineRule="auto"/>
      </w:pPr>
    </w:p>
    <w:p>
      <w:pPr>
        <w:pStyle w:val="BodyText"/>
        <w:spacing w:line="250" w:lineRule="auto"/>
      </w:pPr>
    </w:p>
    <w:p>
      <w:pPr>
        <w:spacing w:before="110" w:line="234" w:lineRule="auto"/>
        <w:ind w:left="863"/>
        <w:rPr>
          <w:rFonts w:ascii="SimSun" w:eastAsia="SimSun" w:hAnsi="SimSun" w:cs="SimSun"/>
          <w:sz w:val="34"/>
          <w:szCs w:val="34"/>
        </w:rPr>
      </w:pPr>
      <w:r>
        <w:rPr>
          <w:rFonts w:ascii="SimSun" w:eastAsia="SimSun" w:hAnsi="SimSun" w:cs="SimSun"/>
          <w:color w:val="FFC629"/>
          <w:spacing w:val="31"/>
          <w:sz w:val="34"/>
          <w:szCs w:val="34"/>
        </w:rPr>
        <w:t>业务连续性</w:t>
      </w:r>
    </w:p>
    <w:p>
      <w:pPr>
        <w:spacing w:line="219" w:lineRule="auto"/>
        <w:ind w:left="895"/>
        <w:rPr>
          <w:rFonts w:ascii="SimSun" w:eastAsia="SimSun" w:hAnsi="SimSun" w:cs="SimSun"/>
          <w:sz w:val="34"/>
          <w:szCs w:val="34"/>
        </w:rPr>
      </w:pPr>
      <w:r>
        <w:rPr>
          <w:rFonts w:ascii="SimSun" w:eastAsia="SimSun" w:hAnsi="SimSun" w:cs="SimSun"/>
          <w:color w:val="FFC629"/>
          <w:spacing w:val="24"/>
          <w:sz w:val="34"/>
          <w:szCs w:val="34"/>
        </w:rPr>
        <w:t>的技术见解</w:t>
      </w:r>
    </w:p>
    <w:p>
      <w:pPr>
        <w:pStyle w:val="BodyText"/>
        <w:spacing w:line="330" w:lineRule="auto"/>
      </w:pPr>
    </w:p>
    <w:p>
      <w:pPr>
        <w:pStyle w:val="BodyText"/>
        <w:spacing w:line="330" w:lineRule="auto"/>
      </w:pPr>
    </w:p>
    <w:p>
      <w:pPr>
        <w:spacing w:before="46" w:line="223" w:lineRule="exact"/>
        <w:ind w:left="1328"/>
        <w:rPr>
          <w:rFonts w:ascii="SimSun" w:eastAsia="SimSun" w:hAnsi="SimSun" w:cs="SimSun"/>
          <w:sz w:val="14"/>
          <w:szCs w:val="14"/>
        </w:rPr>
      </w:pPr>
      <w:r>
        <w:pict>
          <v:shape id="_x0000_s1065" type="#_x0000_t202" style="width:20.2pt;height:20.55pt;margin-top:7.46pt;margin-left:41.08pt;position:absolute;z-index:251675648" filled="f" stroked="f">
            <o:lock v:ext="edit" aspectratio="f"/>
            <v:textbox inset="0,0,0,0">
              <w:txbxContent>
                <w:p>
                  <w:pPr>
                    <w:spacing w:before="20" w:line="177" w:lineRule="auto"/>
                    <w:ind w:left="20"/>
                    <w:rPr>
                      <w:rFonts w:ascii="Calibri" w:eastAsia="Calibri" w:hAnsi="Calibri" w:cs="Calibri"/>
                      <w:sz w:val="41"/>
                      <w:szCs w:val="41"/>
                    </w:rPr>
                  </w:pPr>
                  <w:r>
                    <w:rPr>
                      <w:rFonts w:ascii="Calibri" w:eastAsia="Calibri" w:hAnsi="Calibri" w:cs="Calibri"/>
                      <w:color w:val="FFC629"/>
                      <w:sz w:val="41"/>
                      <w:szCs w:val="41"/>
                    </w:rPr>
                    <w:t>W</w:t>
                  </w:r>
                </w:p>
              </w:txbxContent>
            </v:textbox>
          </v:shape>
        </w:pict>
      </w:r>
      <w:r>
        <w:rPr>
          <w:rFonts w:ascii="SimSun" w:eastAsia="SimSun" w:hAnsi="SimSun" w:cs="SimSun"/>
          <w:color w:val="FFFFFF"/>
          <w:spacing w:val="6"/>
          <w:position w:val="6"/>
          <w:sz w:val="14"/>
          <w:szCs w:val="14"/>
        </w:rPr>
        <w:t>当谈到</w:t>
      </w:r>
      <w:r>
        <w:rPr>
          <w:rFonts w:ascii="SimSun" w:eastAsia="SimSun" w:hAnsi="SimSun" w:cs="SimSun"/>
          <w:color w:val="FFFFFF"/>
          <w:spacing w:val="-25"/>
          <w:position w:val="6"/>
          <w:sz w:val="14"/>
          <w:szCs w:val="14"/>
        </w:rPr>
        <w:t xml:space="preserve"> </w:t>
      </w:r>
      <w:r>
        <w:rPr>
          <w:rFonts w:ascii="Calibri" w:eastAsia="Calibri" w:hAnsi="Calibri" w:cs="Calibri"/>
          <w:color w:val="FFFFFF"/>
          <w:position w:val="6"/>
          <w:sz w:val="14"/>
          <w:szCs w:val="14"/>
        </w:rPr>
        <w:t>IT</w:t>
      </w:r>
      <w:r>
        <w:rPr>
          <w:rFonts w:ascii="Calibri" w:eastAsia="Calibri" w:hAnsi="Calibri" w:cs="Calibri"/>
          <w:color w:val="FFFFFF"/>
          <w:spacing w:val="14"/>
          <w:w w:val="102"/>
          <w:position w:val="6"/>
          <w:sz w:val="14"/>
          <w:szCs w:val="14"/>
        </w:rPr>
        <w:t xml:space="preserve"> </w:t>
      </w:r>
      <w:r>
        <w:rPr>
          <w:rFonts w:ascii="SimSun" w:eastAsia="SimSun" w:hAnsi="SimSun" w:cs="SimSun"/>
          <w:color w:val="FFFFFF"/>
          <w:spacing w:val="6"/>
          <w:position w:val="6"/>
          <w:sz w:val="14"/>
          <w:szCs w:val="14"/>
        </w:rPr>
        <w:t>时</w:t>
      </w:r>
      <w:r>
        <w:rPr>
          <w:rFonts w:ascii="SimSun" w:eastAsia="SimSun" w:hAnsi="SimSun" w:cs="SimSun"/>
          <w:color w:val="FFFFFF"/>
          <w:spacing w:val="-19"/>
          <w:position w:val="6"/>
          <w:sz w:val="14"/>
          <w:szCs w:val="14"/>
        </w:rPr>
        <w:t xml:space="preserve"> </w:t>
      </w:r>
      <w:r>
        <w:rPr>
          <w:rFonts w:ascii="SimSun" w:eastAsia="SimSun" w:hAnsi="SimSun" w:cs="SimSun"/>
          <w:color w:val="FFFFFF"/>
          <w:spacing w:val="6"/>
          <w:position w:val="6"/>
          <w:sz w:val="14"/>
          <w:szCs w:val="14"/>
        </w:rPr>
        <w:t>，</w:t>
      </w:r>
      <w:r>
        <w:rPr>
          <w:rFonts w:ascii="SimSun" w:eastAsia="SimSun" w:hAnsi="SimSun" w:cs="SimSun"/>
          <w:color w:val="FFFFFF"/>
          <w:spacing w:val="-18"/>
          <w:position w:val="6"/>
          <w:sz w:val="14"/>
          <w:szCs w:val="14"/>
        </w:rPr>
        <w:t xml:space="preserve"> </w:t>
      </w:r>
      <w:r>
        <w:rPr>
          <w:rFonts w:ascii="Calibri" w:eastAsia="Calibri" w:hAnsi="Calibri" w:cs="Calibri"/>
          <w:color w:val="FFFFFF"/>
          <w:spacing w:val="6"/>
          <w:position w:val="6"/>
          <w:sz w:val="14"/>
          <w:szCs w:val="14"/>
        </w:rPr>
        <w:t xml:space="preserve">2020 </w:t>
      </w:r>
      <w:r>
        <w:rPr>
          <w:rFonts w:ascii="SimSun" w:eastAsia="SimSun" w:hAnsi="SimSun" w:cs="SimSun"/>
          <w:color w:val="FFFFFF"/>
          <w:spacing w:val="6"/>
          <w:position w:val="6"/>
          <w:sz w:val="14"/>
          <w:szCs w:val="14"/>
        </w:rPr>
        <w:t>年向我们展</w:t>
      </w:r>
    </w:p>
    <w:p>
      <w:pPr>
        <w:spacing w:line="219" w:lineRule="auto"/>
        <w:ind w:left="1319"/>
        <w:rPr>
          <w:rFonts w:ascii="SimSun" w:eastAsia="SimSun" w:hAnsi="SimSun" w:cs="SimSun"/>
          <w:sz w:val="14"/>
          <w:szCs w:val="14"/>
        </w:rPr>
      </w:pPr>
      <w:r>
        <w:rPr>
          <w:rFonts w:ascii="SimSun" w:eastAsia="SimSun" w:hAnsi="SimSun" w:cs="SimSun"/>
          <w:color w:val="FFFFFF"/>
          <w:spacing w:val="12"/>
          <w:sz w:val="14"/>
          <w:szCs w:val="14"/>
        </w:rPr>
        <w:t>示了技术需求可以</w:t>
      </w:r>
    </w:p>
    <w:p>
      <w:pPr>
        <w:spacing w:before="57" w:line="223" w:lineRule="exact"/>
        <w:ind w:left="865"/>
        <w:rPr>
          <w:rFonts w:ascii="SimSun" w:eastAsia="SimSun" w:hAnsi="SimSun" w:cs="SimSun"/>
          <w:sz w:val="14"/>
          <w:szCs w:val="14"/>
        </w:rPr>
      </w:pPr>
      <w:r>
        <w:rPr>
          <w:rFonts w:ascii="SimSun" w:eastAsia="SimSun" w:hAnsi="SimSun" w:cs="SimSun"/>
          <w:color w:val="FFFFFF"/>
          <w:spacing w:val="13"/>
          <w:position w:val="6"/>
          <w:sz w:val="14"/>
          <w:szCs w:val="14"/>
        </w:rPr>
        <w:t>眨眼之间发生了巨大的变化。转移劳</w:t>
      </w:r>
    </w:p>
    <w:p>
      <w:pPr>
        <w:spacing w:line="218" w:lineRule="auto"/>
        <w:ind w:left="856"/>
        <w:rPr>
          <w:rFonts w:ascii="SimSun" w:eastAsia="SimSun" w:hAnsi="SimSun" w:cs="SimSun"/>
          <w:sz w:val="14"/>
          <w:szCs w:val="14"/>
        </w:rPr>
      </w:pPr>
      <w:r>
        <w:rPr>
          <w:rFonts w:ascii="SimSun" w:eastAsia="SimSun" w:hAnsi="SimSun" w:cs="SimSun"/>
          <w:color w:val="FFFFFF"/>
          <w:spacing w:val="13"/>
          <w:sz w:val="14"/>
          <w:szCs w:val="14"/>
        </w:rPr>
        <w:t>动力需求可能会使业务关键系统承受</w:t>
      </w:r>
    </w:p>
    <w:p>
      <w:pPr>
        <w:spacing w:before="57" w:line="220" w:lineRule="auto"/>
        <w:ind w:left="861"/>
        <w:rPr>
          <w:rFonts w:ascii="SimSun" w:eastAsia="SimSun" w:hAnsi="SimSun" w:cs="SimSun"/>
          <w:sz w:val="14"/>
          <w:szCs w:val="14"/>
        </w:rPr>
      </w:pPr>
      <w:r>
        <w:rPr>
          <w:rFonts w:ascii="SimSun" w:eastAsia="SimSun" w:hAnsi="SimSun" w:cs="SimSun"/>
          <w:color w:val="FFFFFF"/>
          <w:spacing w:val="10"/>
          <w:sz w:val="14"/>
          <w:szCs w:val="14"/>
        </w:rPr>
        <w:t>突然的压力。很明显</w:t>
      </w:r>
      <w:r>
        <w:rPr>
          <w:rFonts w:ascii="SimSun" w:eastAsia="SimSun" w:hAnsi="SimSun" w:cs="SimSun"/>
          <w:color w:val="FFFFFF"/>
          <w:spacing w:val="-2"/>
          <w:sz w:val="14"/>
          <w:szCs w:val="14"/>
        </w:rPr>
        <w:t xml:space="preserve"> </w:t>
      </w:r>
      <w:r>
        <w:rPr>
          <w:rFonts w:ascii="SimSun" w:eastAsia="SimSun" w:hAnsi="SimSun" w:cs="SimSun"/>
          <w:color w:val="FFFFFF"/>
          <w:spacing w:val="10"/>
          <w:sz w:val="14"/>
          <w:szCs w:val="14"/>
        </w:rPr>
        <w:t>，</w:t>
      </w:r>
      <w:r>
        <w:rPr>
          <w:rFonts w:ascii="SimSun" w:eastAsia="SimSun" w:hAnsi="SimSun" w:cs="SimSun"/>
          <w:color w:val="FFFFFF"/>
          <w:spacing w:val="-17"/>
          <w:sz w:val="14"/>
          <w:szCs w:val="14"/>
        </w:rPr>
        <w:t xml:space="preserve"> </w:t>
      </w:r>
      <w:r>
        <w:rPr>
          <w:rFonts w:ascii="SimSun" w:eastAsia="SimSun" w:hAnsi="SimSun" w:cs="SimSun"/>
          <w:color w:val="FFFFFF"/>
          <w:spacing w:val="10"/>
          <w:sz w:val="14"/>
          <w:szCs w:val="14"/>
        </w:rPr>
        <w:t>组织需要他们</w:t>
      </w:r>
    </w:p>
    <w:p>
      <w:pPr>
        <w:spacing w:before="56" w:line="220" w:lineRule="auto"/>
        <w:ind w:left="857"/>
        <w:rPr>
          <w:rFonts w:ascii="SimSun" w:eastAsia="SimSun" w:hAnsi="SimSun" w:cs="SimSun"/>
          <w:sz w:val="14"/>
          <w:szCs w:val="14"/>
        </w:rPr>
      </w:pPr>
      <w:r>
        <w:rPr>
          <w:rFonts w:ascii="SimSun" w:eastAsia="SimSun" w:hAnsi="SimSun" w:cs="SimSun"/>
          <w:color w:val="FFFFFF"/>
          <w:spacing w:val="11"/>
          <w:sz w:val="14"/>
          <w:szCs w:val="14"/>
        </w:rPr>
        <w:t>可以信任的系统来扩展和发展</w:t>
      </w:r>
      <w:r>
        <w:rPr>
          <w:rFonts w:ascii="SimSun" w:eastAsia="SimSun" w:hAnsi="SimSun" w:cs="SimSun"/>
          <w:color w:val="FFFFFF"/>
          <w:spacing w:val="-13"/>
          <w:sz w:val="14"/>
          <w:szCs w:val="14"/>
        </w:rPr>
        <w:t xml:space="preserve"> </w:t>
      </w:r>
      <w:r>
        <w:rPr>
          <w:rFonts w:ascii="SimSun" w:eastAsia="SimSun" w:hAnsi="SimSun" w:cs="SimSun"/>
          <w:color w:val="FFFFFF"/>
          <w:spacing w:val="11"/>
          <w:sz w:val="14"/>
          <w:szCs w:val="14"/>
        </w:rPr>
        <w:t>，</w:t>
      </w:r>
      <w:r>
        <w:rPr>
          <w:rFonts w:ascii="SimSun" w:eastAsia="SimSun" w:hAnsi="SimSun" w:cs="SimSun"/>
          <w:color w:val="FFFFFF"/>
          <w:spacing w:val="-18"/>
          <w:sz w:val="14"/>
          <w:szCs w:val="14"/>
        </w:rPr>
        <w:t xml:space="preserve"> </w:t>
      </w:r>
      <w:r>
        <w:rPr>
          <w:rFonts w:ascii="SimSun" w:eastAsia="SimSun" w:hAnsi="SimSun" w:cs="SimSun"/>
          <w:color w:val="FFFFFF"/>
          <w:spacing w:val="11"/>
          <w:sz w:val="14"/>
          <w:szCs w:val="14"/>
        </w:rPr>
        <w:t>无论</w:t>
      </w:r>
    </w:p>
    <w:p>
      <w:pPr>
        <w:spacing w:before="57" w:line="220" w:lineRule="auto"/>
        <w:ind w:left="855"/>
        <w:rPr>
          <w:rFonts w:ascii="SimSun" w:eastAsia="SimSun" w:hAnsi="SimSun" w:cs="SimSun"/>
          <w:sz w:val="14"/>
          <w:szCs w:val="14"/>
        </w:rPr>
      </w:pPr>
      <w:r>
        <w:rPr>
          <w:rFonts w:ascii="SimSun" w:eastAsia="SimSun" w:hAnsi="SimSun" w:cs="SimSun"/>
          <w:color w:val="FFFFFF"/>
          <w:spacing w:val="4"/>
          <w:sz w:val="14"/>
          <w:szCs w:val="14"/>
        </w:rPr>
        <w:t>世界、劳动力或工作量如何变化。</w:t>
      </w:r>
    </w:p>
    <w:p>
      <w:pPr>
        <w:pStyle w:val="BodyText"/>
        <w:spacing w:line="247" w:lineRule="auto"/>
      </w:pPr>
    </w:p>
    <w:p>
      <w:pPr>
        <w:spacing w:before="46" w:line="223" w:lineRule="exact"/>
        <w:ind w:left="864"/>
        <w:rPr>
          <w:rFonts w:ascii="SimSun" w:eastAsia="SimSun" w:hAnsi="SimSun" w:cs="SimSun"/>
          <w:sz w:val="14"/>
          <w:szCs w:val="14"/>
        </w:rPr>
      </w:pPr>
      <w:r>
        <w:rPr>
          <w:rFonts w:ascii="SimSun" w:eastAsia="SimSun" w:hAnsi="SimSun" w:cs="SimSun"/>
          <w:color w:val="FFFFFF"/>
          <w:spacing w:val="11"/>
          <w:position w:val="6"/>
          <w:sz w:val="14"/>
          <w:szCs w:val="14"/>
        </w:rPr>
        <w:t>随着我们开始走向复苏，</w:t>
      </w:r>
      <w:r>
        <w:rPr>
          <w:rFonts w:ascii="Calibri" w:eastAsia="Calibri" w:hAnsi="Calibri" w:cs="Calibri"/>
          <w:color w:val="FFFFFF"/>
          <w:position w:val="6"/>
          <w:sz w:val="14"/>
          <w:szCs w:val="14"/>
        </w:rPr>
        <w:t>IT</w:t>
      </w:r>
      <w:r>
        <w:rPr>
          <w:rFonts w:ascii="Calibri" w:eastAsia="Calibri" w:hAnsi="Calibri" w:cs="Calibri"/>
          <w:color w:val="FFFFFF"/>
          <w:spacing w:val="11"/>
          <w:position w:val="6"/>
          <w:sz w:val="14"/>
          <w:szCs w:val="14"/>
        </w:rPr>
        <w:t xml:space="preserve"> </w:t>
      </w:r>
      <w:r>
        <w:rPr>
          <w:rFonts w:ascii="SimSun" w:eastAsia="SimSun" w:hAnsi="SimSun" w:cs="SimSun"/>
          <w:color w:val="FFFFFF"/>
          <w:spacing w:val="11"/>
          <w:position w:val="6"/>
          <w:sz w:val="14"/>
          <w:szCs w:val="14"/>
        </w:rPr>
        <w:t>有机会退后一</w:t>
      </w:r>
    </w:p>
    <w:p>
      <w:pPr>
        <w:spacing w:line="218" w:lineRule="auto"/>
        <w:ind w:left="857"/>
        <w:rPr>
          <w:rFonts w:ascii="SimSun" w:eastAsia="SimSun" w:hAnsi="SimSun" w:cs="SimSun"/>
          <w:sz w:val="14"/>
          <w:szCs w:val="14"/>
        </w:rPr>
      </w:pPr>
      <w:r>
        <w:rPr>
          <w:rFonts w:ascii="SimSun" w:eastAsia="SimSun" w:hAnsi="SimSun" w:cs="SimSun"/>
          <w:color w:val="FFFFFF"/>
          <w:spacing w:val="11"/>
          <w:sz w:val="14"/>
          <w:szCs w:val="14"/>
        </w:rPr>
        <w:t>步，重新评估出于必要而建立的实践。当</w:t>
      </w:r>
    </w:p>
    <w:p>
      <w:pPr>
        <w:spacing w:before="58" w:line="219" w:lineRule="auto"/>
        <w:ind w:left="862"/>
        <w:rPr>
          <w:rFonts w:ascii="SimSun" w:eastAsia="SimSun" w:hAnsi="SimSun" w:cs="SimSun"/>
          <w:sz w:val="14"/>
          <w:szCs w:val="14"/>
        </w:rPr>
      </w:pPr>
      <w:r>
        <w:rPr>
          <w:rFonts w:ascii="Calibri" w:eastAsia="Calibri" w:hAnsi="Calibri" w:cs="Calibri"/>
          <w:color w:val="FFFFFF"/>
          <w:sz w:val="14"/>
          <w:szCs w:val="14"/>
        </w:rPr>
        <w:t>IT</w:t>
      </w:r>
      <w:r>
        <w:rPr>
          <w:rFonts w:ascii="Calibri" w:eastAsia="Calibri" w:hAnsi="Calibri" w:cs="Calibri"/>
          <w:color w:val="FFFFFF"/>
          <w:spacing w:val="11"/>
          <w:sz w:val="14"/>
          <w:szCs w:val="14"/>
        </w:rPr>
        <w:t xml:space="preserve"> </w:t>
      </w:r>
      <w:r>
        <w:rPr>
          <w:rFonts w:ascii="SimSun" w:eastAsia="SimSun" w:hAnsi="SimSun" w:cs="SimSun"/>
          <w:color w:val="FFFFFF"/>
          <w:spacing w:val="11"/>
          <w:sz w:val="14"/>
          <w:szCs w:val="14"/>
        </w:rPr>
        <w:t>领导者考虑什么有效，什么无效时，只</w:t>
      </w:r>
    </w:p>
    <w:p>
      <w:pPr>
        <w:spacing w:before="57" w:line="219" w:lineRule="auto"/>
        <w:ind w:left="856"/>
        <w:rPr>
          <w:rFonts w:ascii="Calibri" w:eastAsia="Calibri" w:hAnsi="Calibri" w:cs="Calibri"/>
          <w:sz w:val="14"/>
          <w:szCs w:val="14"/>
        </w:rPr>
      </w:pPr>
      <w:r>
        <w:rPr>
          <w:rFonts w:ascii="SimSun" w:eastAsia="SimSun" w:hAnsi="SimSun" w:cs="SimSun"/>
          <w:color w:val="FFFFFF"/>
          <w:spacing w:val="11"/>
          <w:sz w:val="14"/>
          <w:szCs w:val="14"/>
        </w:rPr>
        <w:t>有最强大的工具和流程才能确保下次</w:t>
      </w:r>
      <w:r>
        <w:rPr>
          <w:rFonts w:ascii="SimSun" w:eastAsia="SimSun" w:hAnsi="SimSun" w:cs="SimSun"/>
          <w:color w:val="FFFFFF"/>
          <w:spacing w:val="-21"/>
          <w:sz w:val="14"/>
          <w:szCs w:val="14"/>
        </w:rPr>
        <w:t xml:space="preserve"> </w:t>
      </w:r>
      <w:r>
        <w:rPr>
          <w:rFonts w:ascii="Calibri" w:eastAsia="Calibri" w:hAnsi="Calibri" w:cs="Calibri"/>
          <w:color w:val="FFFFFF"/>
          <w:sz w:val="14"/>
          <w:szCs w:val="14"/>
        </w:rPr>
        <w:t>IT</w:t>
      </w:r>
    </w:p>
    <w:p>
      <w:pPr>
        <w:spacing w:before="57" w:line="219" w:lineRule="auto"/>
        <w:ind w:left="861"/>
        <w:rPr>
          <w:rFonts w:ascii="Calibri" w:eastAsia="Calibri" w:hAnsi="Calibri" w:cs="Calibri"/>
          <w:sz w:val="14"/>
          <w:szCs w:val="14"/>
        </w:rPr>
      </w:pPr>
      <w:r>
        <w:rPr>
          <w:rFonts w:ascii="SimSun" w:eastAsia="SimSun" w:hAnsi="SimSun" w:cs="SimSun"/>
          <w:color w:val="FFFFFF"/>
          <w:spacing w:val="11"/>
          <w:sz w:val="14"/>
          <w:szCs w:val="14"/>
        </w:rPr>
        <w:t>突然转向时的业务连续性。本期</w:t>
      </w:r>
      <w:r>
        <w:rPr>
          <w:rFonts w:ascii="SimSun" w:eastAsia="SimSun" w:hAnsi="SimSun" w:cs="SimSun"/>
          <w:color w:val="FFFFFF"/>
          <w:spacing w:val="-20"/>
          <w:sz w:val="14"/>
          <w:szCs w:val="14"/>
        </w:rPr>
        <w:t xml:space="preserve"> </w:t>
      </w:r>
      <w:r>
        <w:rPr>
          <w:rFonts w:ascii="Calibri" w:eastAsia="Calibri" w:hAnsi="Calibri" w:cs="Calibri"/>
          <w:color w:val="FFFFFF"/>
          <w:sz w:val="14"/>
          <w:szCs w:val="14"/>
        </w:rPr>
        <w:t>CIO</w:t>
      </w:r>
    </w:p>
    <w:p>
      <w:pPr>
        <w:spacing w:before="57" w:line="223" w:lineRule="exact"/>
        <w:ind w:left="862"/>
        <w:rPr>
          <w:rFonts w:ascii="SimSun" w:eastAsia="SimSun" w:hAnsi="SimSun" w:cs="SimSun"/>
          <w:sz w:val="14"/>
          <w:szCs w:val="14"/>
        </w:rPr>
      </w:pPr>
      <w:r>
        <w:rPr>
          <w:rFonts w:ascii="Calibri" w:eastAsia="Calibri" w:hAnsi="Calibri" w:cs="Calibri"/>
          <w:color w:val="FFFFFF"/>
          <w:position w:val="6"/>
          <w:sz w:val="14"/>
          <w:szCs w:val="14"/>
        </w:rPr>
        <w:t>Perspectives</w:t>
      </w:r>
      <w:r>
        <w:rPr>
          <w:rFonts w:ascii="Calibri" w:eastAsia="Calibri" w:hAnsi="Calibri" w:cs="Calibri"/>
          <w:color w:val="FFFFFF"/>
          <w:spacing w:val="12"/>
          <w:position w:val="6"/>
          <w:sz w:val="14"/>
          <w:szCs w:val="14"/>
        </w:rPr>
        <w:t xml:space="preserve"> </w:t>
      </w:r>
      <w:r>
        <w:rPr>
          <w:rFonts w:ascii="SimSun" w:eastAsia="SimSun" w:hAnsi="SimSun" w:cs="SimSun"/>
          <w:color w:val="FFFFFF"/>
          <w:spacing w:val="12"/>
          <w:position w:val="6"/>
          <w:sz w:val="14"/>
          <w:szCs w:val="14"/>
        </w:rPr>
        <w:t>探讨了技术和</w:t>
      </w:r>
      <w:r>
        <w:rPr>
          <w:rFonts w:ascii="SimSun" w:eastAsia="SimSun" w:hAnsi="SimSun" w:cs="SimSun"/>
          <w:color w:val="FFFFFF"/>
          <w:spacing w:val="-17"/>
          <w:position w:val="6"/>
          <w:sz w:val="14"/>
          <w:szCs w:val="14"/>
        </w:rPr>
        <w:t xml:space="preserve"> </w:t>
      </w:r>
      <w:r>
        <w:rPr>
          <w:rFonts w:ascii="Calibri" w:eastAsia="Calibri" w:hAnsi="Calibri" w:cs="Calibri"/>
          <w:color w:val="FFFFFF"/>
          <w:position w:val="6"/>
          <w:sz w:val="14"/>
          <w:szCs w:val="14"/>
        </w:rPr>
        <w:t>IT</w:t>
      </w:r>
      <w:r>
        <w:rPr>
          <w:rFonts w:ascii="Calibri" w:eastAsia="Calibri" w:hAnsi="Calibri" w:cs="Calibri"/>
          <w:color w:val="FFFFFF"/>
          <w:spacing w:val="12"/>
          <w:position w:val="6"/>
          <w:sz w:val="14"/>
          <w:szCs w:val="14"/>
        </w:rPr>
        <w:t xml:space="preserve"> </w:t>
      </w:r>
      <w:r>
        <w:rPr>
          <w:rFonts w:ascii="SimSun" w:eastAsia="SimSun" w:hAnsi="SimSun" w:cs="SimSun"/>
          <w:color w:val="FFFFFF"/>
          <w:spacing w:val="12"/>
          <w:position w:val="6"/>
          <w:sz w:val="14"/>
          <w:szCs w:val="14"/>
        </w:rPr>
        <w:t>领导者如何</w:t>
      </w:r>
    </w:p>
    <w:p>
      <w:pPr>
        <w:spacing w:before="1" w:line="219" w:lineRule="auto"/>
        <w:ind w:left="856"/>
        <w:rPr>
          <w:rFonts w:ascii="SimSun" w:eastAsia="SimSun" w:hAnsi="SimSun" w:cs="SimSun"/>
          <w:sz w:val="14"/>
          <w:szCs w:val="14"/>
        </w:rPr>
      </w:pPr>
      <w:r>
        <w:rPr>
          <w:rFonts w:ascii="SimSun" w:eastAsia="SimSun" w:hAnsi="SimSun" w:cs="SimSun"/>
          <w:color w:val="FFFFFF"/>
          <w:spacing w:val="11"/>
          <w:sz w:val="14"/>
          <w:szCs w:val="14"/>
        </w:rPr>
        <w:t>使他们的组织现在和未来都能平稳运行。</w:t>
      </w:r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spacing w:line="5345" w:lineRule="exact"/>
        <w:ind w:firstLine="708"/>
      </w:pPr>
      <w:r>
        <w:rPr>
          <w:position w:val="-106"/>
        </w:rPr>
        <w:drawing>
          <wp:inline distT="0" distB="0" distL="0" distR="0">
            <wp:extent cx="3847426" cy="3394227"/>
            <wp:effectExtent l="0" t="0" r="0" b="0"/>
            <wp:docPr id="12" name="IM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 12"/>
                    <pic:cNvPicPr/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847426" cy="33942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60" w:line="1437" w:lineRule="exact"/>
        <w:rPr>
          <w:rFonts w:ascii="Microsoft YaHei" w:eastAsia="Microsoft YaHei" w:hAnsi="Microsoft YaHei" w:cs="Microsoft YaHei"/>
          <w:sz w:val="152"/>
          <w:szCs w:val="152"/>
        </w:rPr>
      </w:pPr>
      <w:r>
        <w:rPr>
          <w:rFonts w:ascii="Calibri" w:eastAsia="Calibri" w:hAnsi="Calibri" w:cs="Calibri"/>
          <w:color w:val="FFC629"/>
          <w:spacing w:val="71"/>
          <w:position w:val="-26"/>
          <w:sz w:val="122"/>
          <w:szCs w:val="122"/>
        </w:rPr>
        <w:t>12</w:t>
      </w:r>
      <w:r>
        <w:rPr>
          <w:rFonts w:ascii="Calibri" w:eastAsia="Calibri" w:hAnsi="Calibri" w:cs="Calibri"/>
          <w:color w:val="FFC629"/>
          <w:spacing w:val="6"/>
          <w:position w:val="-26"/>
          <w:sz w:val="122"/>
          <w:szCs w:val="122"/>
        </w:rPr>
        <w:t xml:space="preserve">         </w:t>
      </w:r>
      <w:r>
        <w:rPr>
          <w:rFonts w:ascii="Microsoft YaHei" w:eastAsia="Microsoft YaHei" w:hAnsi="Microsoft YaHei" w:cs="Microsoft YaHei"/>
          <w:color w:val="12A67D"/>
          <w:spacing w:val="71"/>
          <w:position w:val="6"/>
          <w:sz w:val="152"/>
          <w:szCs w:val="152"/>
        </w:rPr>
        <w:t>▲</w:t>
      </w:r>
    </w:p>
    <w:p>
      <w:pPr>
        <w:spacing w:before="14" w:line="220" w:lineRule="auto"/>
        <w:ind w:left="62"/>
        <w:rPr>
          <w:rFonts w:ascii="SimSun" w:eastAsia="SimSun" w:hAnsi="SimSun" w:cs="SimSun"/>
          <w:sz w:val="41"/>
          <w:szCs w:val="41"/>
        </w:rPr>
      </w:pPr>
      <w:r>
        <w:rPr>
          <w:rFonts w:ascii="SimSun" w:eastAsia="SimSun" w:hAnsi="SimSun" w:cs="SimSun"/>
          <w:color w:val="FFFFFF"/>
          <w:spacing w:val="37"/>
          <w:sz w:val="41"/>
          <w:szCs w:val="41"/>
          <w14:textOutline w14:w="7438">
            <w14:solidFill>
              <w14:srgbClr w14:val="FFFFFF"/>
            </w14:solidFill>
            <w14:prstDash w14:val="solid"/>
            <w14:miter w14:lim="10"/>
          </w14:textOutline>
        </w:rPr>
        <w:t>发现的力量</w:t>
      </w:r>
    </w:p>
    <w:p>
      <w:pPr>
        <w:spacing w:before="18" w:line="185" w:lineRule="auto"/>
        <w:ind w:left="56"/>
        <w:rPr>
          <w:rFonts w:ascii="SimSun" w:eastAsia="SimSun" w:hAnsi="SimSun" w:cs="SimSun"/>
          <w:sz w:val="41"/>
          <w:szCs w:val="41"/>
        </w:rPr>
      </w:pPr>
      <w:r>
        <w:rPr>
          <w:rFonts w:ascii="SimSun" w:eastAsia="SimSun" w:hAnsi="SimSun" w:cs="SimSun"/>
          <w:color w:val="FFFFFF"/>
          <w:spacing w:val="41"/>
          <w:sz w:val="41"/>
          <w:szCs w:val="41"/>
          <w14:textOutline w14:w="7438">
            <w14:solidFill>
              <w14:srgbClr w14:val="FFFFFF"/>
            </w14:solidFill>
            <w14:prstDash w14:val="solid"/>
            <w14:miter w14:lim="10"/>
          </w14:textOutline>
        </w:rPr>
        <w:t>敏捷性、协作和员工敬业度</w:t>
      </w:r>
    </w:p>
    <w:p>
      <w:pPr>
        <w:spacing w:line="185" w:lineRule="auto"/>
        <w:rPr>
          <w:rFonts w:ascii="SimSun" w:eastAsia="SimSun" w:hAnsi="SimSun" w:cs="SimSun"/>
          <w:sz w:val="41"/>
          <w:szCs w:val="41"/>
        </w:rPr>
        <w:sectPr>
          <w:headerReference w:type="default" r:id="rId12"/>
          <w:pgSz w:w="12240" w:h="15840"/>
          <w:pgMar w:top="1" w:right="0" w:bottom="0" w:left="0" w:header="0" w:footer="0" w:gutter="0"/>
          <w:pgNumType w:start="4"/>
          <w:cols w:num="2" w:space="708" w:equalWidth="0">
            <w:col w:w="5373" w:space="100"/>
            <w:col w:w="6768" w:space="0"/>
          </w:cols>
        </w:sectPr>
      </w:pPr>
    </w:p>
    <w:p>
      <w:pPr>
        <w:pStyle w:val="BodyText"/>
        <w:spacing w:line="251" w:lineRule="auto"/>
      </w:pPr>
    </w:p>
    <w:p>
      <w:pPr>
        <w:pStyle w:val="BodyText"/>
        <w:spacing w:line="252" w:lineRule="auto"/>
      </w:pPr>
    </w:p>
    <w:p>
      <w:pPr>
        <w:spacing w:before="103" w:line="179" w:lineRule="auto"/>
        <w:ind w:left="5523"/>
        <w:rPr>
          <w:rFonts w:ascii="Calibri" w:eastAsia="Calibri" w:hAnsi="Calibri" w:cs="Calibri"/>
          <w:sz w:val="34"/>
          <w:szCs w:val="34"/>
        </w:rPr>
      </w:pPr>
      <w:r>
        <w:rPr>
          <w:rFonts w:ascii="Calibri" w:eastAsia="Calibri" w:hAnsi="Calibri" w:cs="Calibri"/>
          <w:color w:val="FFC629"/>
          <w:spacing w:val="10"/>
          <w:sz w:val="34"/>
          <w:szCs w:val="34"/>
        </w:rPr>
        <w:t>03</w:t>
      </w:r>
    </w:p>
    <w:p>
      <w:pPr>
        <w:spacing w:before="52" w:line="220" w:lineRule="auto"/>
        <w:ind w:left="5522"/>
        <w:rPr>
          <w:rFonts w:ascii="SimSun" w:eastAsia="SimSun" w:hAnsi="SimSun" w:cs="SimSun"/>
          <w:sz w:val="21"/>
          <w:szCs w:val="21"/>
        </w:rPr>
      </w:pPr>
      <w:r>
        <w:rPr>
          <w:rFonts w:ascii="Calibri" w:eastAsia="Calibri" w:hAnsi="Calibri" w:cs="Calibri"/>
          <w:color w:val="FFFFFF"/>
          <w:spacing w:val="13"/>
          <w:sz w:val="21"/>
          <w:szCs w:val="21"/>
        </w:rPr>
        <w:t xml:space="preserve">2021 </w:t>
      </w:r>
      <w:r>
        <w:rPr>
          <w:rFonts w:ascii="SimSun" w:eastAsia="SimSun" w:hAnsi="SimSun" w:cs="SimSun"/>
          <w:color w:val="FFFFFF"/>
          <w:spacing w:val="13"/>
          <w:sz w:val="21"/>
          <w:szCs w:val="21"/>
        </w:rPr>
        <w:t>年值得关注的</w:t>
      </w:r>
      <w:r>
        <w:rPr>
          <w:rFonts w:ascii="SimSun" w:eastAsia="SimSun" w:hAnsi="SimSun" w:cs="SimSun"/>
          <w:color w:val="FFFFFF"/>
          <w:spacing w:val="-44"/>
          <w:sz w:val="21"/>
          <w:szCs w:val="21"/>
        </w:rPr>
        <w:t xml:space="preserve"> </w:t>
      </w:r>
      <w:r>
        <w:rPr>
          <w:rFonts w:ascii="Calibri" w:eastAsia="Calibri" w:hAnsi="Calibri" w:cs="Calibri"/>
          <w:color w:val="FFFFFF"/>
          <w:spacing w:val="13"/>
          <w:sz w:val="21"/>
          <w:szCs w:val="21"/>
        </w:rPr>
        <w:t xml:space="preserve">5 </w:t>
      </w:r>
      <w:r>
        <w:rPr>
          <w:rFonts w:ascii="SimSun" w:eastAsia="SimSun" w:hAnsi="SimSun" w:cs="SimSun"/>
          <w:color w:val="FFFFFF"/>
          <w:spacing w:val="13"/>
          <w:sz w:val="21"/>
          <w:szCs w:val="21"/>
        </w:rPr>
        <w:t>大技术趋势</w:t>
      </w:r>
    </w:p>
    <w:p>
      <w:pPr>
        <w:pStyle w:val="BodyText"/>
        <w:spacing w:line="241" w:lineRule="auto"/>
      </w:pPr>
    </w:p>
    <w:p>
      <w:pPr>
        <w:spacing w:before="105" w:line="179" w:lineRule="auto"/>
        <w:ind w:left="5523"/>
        <w:rPr>
          <w:rFonts w:ascii="Calibri" w:eastAsia="Calibri" w:hAnsi="Calibri" w:cs="Calibri"/>
          <w:sz w:val="34"/>
          <w:szCs w:val="34"/>
        </w:rPr>
      </w:pPr>
      <w:r>
        <w:rPr>
          <w:rFonts w:ascii="Calibri" w:eastAsia="Calibri" w:hAnsi="Calibri" w:cs="Calibri"/>
          <w:color w:val="FFC629"/>
          <w:spacing w:val="19"/>
          <w:sz w:val="34"/>
          <w:szCs w:val="34"/>
        </w:rPr>
        <w:t>06</w:t>
      </w:r>
    </w:p>
    <w:p>
      <w:pPr>
        <w:spacing w:before="38" w:line="296" w:lineRule="exact"/>
        <w:ind w:left="5522"/>
        <w:rPr>
          <w:rFonts w:ascii="SimSun" w:eastAsia="SimSun" w:hAnsi="SimSun" w:cs="SimSun"/>
          <w:sz w:val="21"/>
          <w:szCs w:val="21"/>
        </w:rPr>
      </w:pPr>
      <w:r>
        <w:rPr>
          <w:rFonts w:ascii="SimSun" w:eastAsia="SimSun" w:hAnsi="SimSun" w:cs="SimSun"/>
          <w:color w:val="FFFFFF"/>
          <w:spacing w:val="34"/>
          <w:position w:val="6"/>
          <w:sz w:val="21"/>
          <w:szCs w:val="21"/>
        </w:rPr>
        <w:t>如何构建运营弹性以加强</w:t>
      </w:r>
    </w:p>
    <w:p>
      <w:pPr>
        <w:spacing w:line="219" w:lineRule="auto"/>
        <w:ind w:left="5518"/>
        <w:rPr>
          <w:rFonts w:ascii="SimSun" w:eastAsia="SimSun" w:hAnsi="SimSun" w:cs="SimSun"/>
          <w:sz w:val="21"/>
          <w:szCs w:val="21"/>
        </w:rPr>
        <w:sectPr>
          <w:headerReference w:type="default" r:id="rId13"/>
          <w:type w:val="continuous"/>
          <w:pgSz w:w="12240" w:h="15840"/>
          <w:pgMar w:top="1" w:right="0" w:bottom="0" w:left="0" w:header="0" w:footer="0" w:gutter="0"/>
          <w:pgNumType w:start="5"/>
          <w:cols w:num="1" w:space="708" w:equalWidth="0">
            <w:col w:w="12240" w:space="0"/>
          </w:cols>
        </w:sectPr>
      </w:pPr>
      <w:r>
        <w:rPr>
          <w:rFonts w:ascii="SimSun" w:eastAsia="SimSun" w:hAnsi="SimSun" w:cs="SimSun"/>
          <w:color w:val="FFFFFF"/>
          <w:spacing w:val="19"/>
          <w:sz w:val="21"/>
          <w:szCs w:val="21"/>
        </w:rPr>
        <w:t>业务连续性</w:t>
      </w:r>
    </w:p>
    <w:p>
      <w:pPr>
        <w:spacing w:before="341" w:line="179" w:lineRule="auto"/>
        <w:ind w:left="5523"/>
        <w:rPr>
          <w:rFonts w:ascii="Calibri" w:eastAsia="Calibri" w:hAnsi="Calibri" w:cs="Calibri"/>
          <w:sz w:val="34"/>
          <w:szCs w:val="34"/>
        </w:rPr>
      </w:pPr>
      <w:r>
        <w:rPr>
          <w:rFonts w:ascii="Calibri" w:eastAsia="Calibri" w:hAnsi="Calibri" w:cs="Calibri"/>
          <w:color w:val="FFC629"/>
          <w:spacing w:val="19"/>
          <w:sz w:val="34"/>
          <w:szCs w:val="34"/>
        </w:rPr>
        <w:t>09</w:t>
      </w:r>
    </w:p>
    <w:p>
      <w:pPr>
        <w:spacing w:before="38" w:line="296" w:lineRule="exact"/>
        <w:ind w:left="5521"/>
        <w:rPr>
          <w:rFonts w:ascii="SimSun" w:eastAsia="SimSun" w:hAnsi="SimSun" w:cs="SimSun"/>
          <w:sz w:val="21"/>
          <w:szCs w:val="21"/>
        </w:rPr>
      </w:pPr>
      <w:r>
        <w:rPr>
          <w:rFonts w:ascii="Calibri" w:eastAsia="Calibri" w:hAnsi="Calibri" w:cs="Calibri"/>
          <w:color w:val="FFFFFF"/>
          <w:position w:val="6"/>
          <w:sz w:val="21"/>
          <w:szCs w:val="21"/>
        </w:rPr>
        <w:t>CTO</w:t>
      </w:r>
      <w:r>
        <w:rPr>
          <w:rFonts w:ascii="Calibri" w:eastAsia="Calibri" w:hAnsi="Calibri" w:cs="Calibri"/>
          <w:color w:val="FFFFFF"/>
          <w:spacing w:val="31"/>
          <w:position w:val="6"/>
          <w:sz w:val="21"/>
          <w:szCs w:val="21"/>
        </w:rPr>
        <w:t xml:space="preserve"> </w:t>
      </w:r>
      <w:r>
        <w:rPr>
          <w:rFonts w:ascii="SimSun" w:eastAsia="SimSun" w:hAnsi="SimSun" w:cs="SimSun"/>
          <w:color w:val="FFFFFF"/>
          <w:spacing w:val="31"/>
          <w:position w:val="6"/>
          <w:sz w:val="21"/>
          <w:szCs w:val="21"/>
        </w:rPr>
        <w:t>提示通过不可预测性导航业</w:t>
      </w:r>
    </w:p>
    <w:p>
      <w:pPr>
        <w:spacing w:before="1" w:line="219" w:lineRule="auto"/>
        <w:ind w:left="5521"/>
        <w:rPr>
          <w:rFonts w:ascii="SimSun" w:eastAsia="SimSun" w:hAnsi="SimSun" w:cs="SimSun"/>
          <w:sz w:val="21"/>
          <w:szCs w:val="21"/>
        </w:rPr>
      </w:pPr>
      <w:r>
        <w:rPr>
          <w:rFonts w:ascii="SimSun" w:eastAsia="SimSun" w:hAnsi="SimSun" w:cs="SimSun"/>
          <w:color w:val="FFFFFF"/>
          <w:spacing w:val="27"/>
          <w:sz w:val="21"/>
          <w:szCs w:val="21"/>
        </w:rPr>
        <w:t>务连续性</w:t>
      </w:r>
    </w:p>
    <w:p>
      <w:pPr>
        <w:spacing w:before="343" w:line="178" w:lineRule="auto"/>
        <w:ind w:left="5538"/>
        <w:rPr>
          <w:rFonts w:ascii="Calibri" w:eastAsia="Calibri" w:hAnsi="Calibri" w:cs="Calibri"/>
          <w:sz w:val="34"/>
          <w:szCs w:val="34"/>
        </w:rPr>
      </w:pPr>
      <w:r>
        <w:rPr>
          <w:rFonts w:ascii="Calibri" w:eastAsia="Calibri" w:hAnsi="Calibri" w:cs="Calibri"/>
          <w:color w:val="FFC629"/>
          <w:spacing w:val="-8"/>
          <w:sz w:val="34"/>
          <w:szCs w:val="34"/>
        </w:rPr>
        <w:t>15</w:t>
      </w:r>
    </w:p>
    <w:p>
      <w:pPr>
        <w:spacing w:before="38" w:line="296" w:lineRule="exact"/>
        <w:ind w:left="5522"/>
        <w:rPr>
          <w:rFonts w:ascii="SimSun" w:eastAsia="SimSun" w:hAnsi="SimSun" w:cs="SimSun"/>
          <w:sz w:val="21"/>
          <w:szCs w:val="21"/>
        </w:rPr>
      </w:pPr>
      <w:r>
        <w:rPr>
          <w:rFonts w:ascii="SimSun" w:eastAsia="SimSun" w:hAnsi="SimSun" w:cs="SimSun"/>
          <w:color w:val="FFFFFF"/>
          <w:spacing w:val="20"/>
          <w:position w:val="6"/>
          <w:sz w:val="21"/>
          <w:szCs w:val="21"/>
        </w:rPr>
        <w:t>弹性如何成为业务连续性和独</w:t>
      </w:r>
    </w:p>
    <w:p>
      <w:pPr>
        <w:spacing w:line="184" w:lineRule="auto"/>
        <w:ind w:left="5519"/>
        <w:rPr>
          <w:rFonts w:ascii="SimSun" w:eastAsia="SimSun" w:hAnsi="SimSun" w:cs="SimSun"/>
          <w:sz w:val="21"/>
          <w:szCs w:val="21"/>
        </w:rPr>
      </w:pPr>
      <w:r>
        <w:rPr>
          <w:rFonts w:ascii="SimSun" w:eastAsia="SimSun" w:hAnsi="SimSun" w:cs="SimSun"/>
          <w:color w:val="FFFFFF"/>
          <w:spacing w:val="19"/>
          <w:sz w:val="21"/>
          <w:szCs w:val="21"/>
        </w:rPr>
        <w:t>创性的强大推动者</w:t>
      </w:r>
    </w:p>
    <w:p>
      <w:pPr>
        <w:spacing w:line="184" w:lineRule="auto"/>
        <w:rPr>
          <w:rFonts w:ascii="SimSun" w:eastAsia="SimSun" w:hAnsi="SimSun" w:cs="SimSun"/>
          <w:sz w:val="21"/>
          <w:szCs w:val="21"/>
        </w:rPr>
        <w:sectPr>
          <w:headerReference w:type="default" r:id="rId14"/>
          <w:type w:val="nextPage"/>
          <w:pgSz w:w="12240" w:h="15840"/>
          <w:pgMar w:top="1" w:right="0" w:bottom="0" w:left="0" w:header="0" w:footer="0" w:gutter="0"/>
          <w:pgNumType w:start="6"/>
          <w:cols w:num="1" w:space="708" w:equalWidth="0">
            <w:col w:w="12240" w:space="0"/>
          </w:cols>
          <w:titlePg w:val="0"/>
        </w:sectPr>
      </w:pPr>
    </w:p>
    <w:p>
      <w:pPr>
        <w:pStyle w:val="BodyText"/>
        <w:spacing w:line="250" w:lineRule="auto"/>
      </w:pPr>
      <w:r>
        <w:drawing>
          <wp:anchor distT="0" distB="0" distL="0" distR="0" simplePos="0" relativeHeight="251679744" behindDoc="1" locked="0" layoutInCell="0" allowOverlap="1">
            <wp:simplePos x="0" y="0"/>
            <wp:positionH relativeFrom="page">
              <wp:posOffset>0</wp:posOffset>
            </wp:positionH>
            <wp:positionV relativeFrom="page">
              <wp:posOffset>2277109</wp:posOffset>
            </wp:positionV>
            <wp:extent cx="2847975" cy="4234814"/>
            <wp:effectExtent l="0" t="0" r="0" b="0"/>
            <wp:wrapNone/>
            <wp:docPr id="14" name="IM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 14"/>
                    <pic:cNvPicPr/>
                  </pic:nvPicPr>
                  <pic:blipFill>
                    <a:blip xmlns:r="http://schemas.openxmlformats.org/officeDocument/2006/relationships"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847975" cy="423481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_x0000_s1066" style="width:43.4pt;height:45.6pt;margin-top:168.6pt;margin-left:321.4pt;mso-position-horizontal-relative:page;mso-position-vertical-relative:page;position:absolute;z-index:-251638784" coordorigin="0,0" coordsize="868,911" o:allowincell="f" path="m42,l10,33l,91l,165l15,246l32,311l52,388l77,469l102,550l130,631l157,705l182,768l687,911l717,864l750,805l785,736l817,660l842,579l857,494l860,406l860,348l862,274l865,195l867,116l342,228l332,193l242,208l218,145l190,86l153,39l105,6l42,xe" filled="t" fillcolor="#c06c00" stroked="f"/>
        </w:pict>
      </w:r>
      <w:r>
        <w:pict>
          <v:group id="_x0000_s1067" style="width:196.5pt;height:92pt;margin-top:100pt;margin-left:273.6pt;mso-position-horizontal-relative:page;mso-position-vertical-relative:page;position:absolute;z-index:-251637760" coordorigin="0,0" coordsize="3930,1840" o:allowincell="f" filled="f" stroked="f">
            <v:shape id="_x0000_s1068" style="width:1105;height:780;left:183;position:absolute;top:950" coordorigin="0,0" coordsize="1105,780" path="m932,l,350l7,360l12,370l17,380l20,391l119,756l120,765l122,772l122,780l787,667l774,600l772,513l782,454l815,420l877,427l925,460l962,507l990,566l1015,629l1104,614l932,xe" filled="t" fillcolor="black" stroked="f"/>
            <v:shape id="_x0000_s1069" style="width:3930;height:1840;position:absolute" coordorigin="0,0" coordsize="3930,1840" path="m307,1731l307,1724l305,1715l205,1343l202,1330l197,1320l192,1310l185,1301l162,1283l137,1270l107,1265l77,1268l40,1287l12,1317l,1355l2,1397l92,1733l100,1761l119,1800l149,1825l187,1839l229,1837l262,1821l287,1797l302,1767l307,1731xm3930,970l3927,925l3690,79l3669,39l3635,11l3594,l3549,5l1092,865l1289,1565l1299,1600l3845,1060l3885,1043l3915,1010l3930,970xe" filled="t" fillcolor="#e14b00" stroked="f"/>
          </v:group>
        </w:pict>
      </w:r>
      <w:r>
        <w:drawing>
          <wp:anchor distT="0" distB="0" distL="0" distR="0" simplePos="0" relativeHeight="251676672" behindDoc="1" locked="0" layoutInCell="0" allowOverlap="1">
            <wp:simplePos x="0" y="0"/>
            <wp:positionH relativeFrom="page">
              <wp:posOffset>3308984</wp:posOffset>
            </wp:positionH>
            <wp:positionV relativeFrom="page">
              <wp:posOffset>2177414</wp:posOffset>
            </wp:positionV>
            <wp:extent cx="224154" cy="232409"/>
            <wp:effectExtent l="0" t="0" r="0" b="0"/>
            <wp:wrapNone/>
            <wp:docPr id="16" name="IM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 16"/>
                    <pic:cNvPicPr/>
                  </pic:nvPicPr>
                  <pic:blipFill>
                    <a:blip xmlns:r="http://schemas.openxmlformats.org/officeDocument/2006/relationships"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24154" cy="2324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line="250" w:lineRule="auto"/>
      </w:pPr>
    </w:p>
    <w:p>
      <w:pPr>
        <w:pStyle w:val="BodyText"/>
        <w:spacing w:line="250" w:lineRule="auto"/>
      </w:pPr>
    </w:p>
    <w:p>
      <w:pPr>
        <w:pStyle w:val="BodyText"/>
        <w:spacing w:line="250" w:lineRule="auto"/>
      </w:pPr>
    </w:p>
    <w:p>
      <w:pPr>
        <w:pStyle w:val="BodyText"/>
        <w:spacing w:line="250" w:lineRule="auto"/>
      </w:pPr>
    </w:p>
    <w:p>
      <w:pPr>
        <w:pStyle w:val="BodyText"/>
        <w:spacing w:line="250" w:lineRule="auto"/>
      </w:pPr>
    </w:p>
    <w:p>
      <w:pPr>
        <w:pStyle w:val="BodyText"/>
        <w:spacing w:line="250" w:lineRule="auto"/>
      </w:pPr>
    </w:p>
    <w:p>
      <w:pPr>
        <w:pStyle w:val="BodyText"/>
        <w:spacing w:line="250" w:lineRule="auto"/>
      </w:pPr>
    </w:p>
    <w:p>
      <w:pPr>
        <w:pStyle w:val="BodyText"/>
        <w:spacing w:line="251" w:lineRule="auto"/>
      </w:pPr>
    </w:p>
    <w:p>
      <w:pPr>
        <w:pStyle w:val="BodyText"/>
        <w:spacing w:line="8134" w:lineRule="exact"/>
        <w:ind w:firstLine="2063"/>
      </w:pPr>
      <w:r>
        <w:rPr>
          <w:position w:val="-162"/>
        </w:rPr>
        <w:pict>
          <v:group id="_x0000_i1070" style="width:466.3pt;height:406.75pt;mso-position-horizontal-relative:char;mso-position-vertical-relative:line" coordorigin="0,0" coordsize="9325,8135" filled="f" stroked="f">
            <v:group id="_x0000_s1071" style="width:9325;height:8135;position:absolute" coordorigin="0,0" coordsize="9325,8135" filled="f" stroked="f">
              <v:shape id="_x0000_s1072" style="width:607;height:392;left:4479;position:absolute;top:1473" coordorigin="0,0" coordsize="607,392" path="m62,l,220l539,391l607,155l66,l62,xe" filled="t" fillcolor="white" stroked="f"/>
              <v:shape id="_x0000_s1073" style="width:1831;height:2183;left:3188;position:absolute;top:1685" coordorigin="0,0" coordsize="1831,2183" path="m,742l168,809l294,1050l376,1259l450,1547l552,2029l836,2115l983,2169l1078,2183l1165,2155l1285,2081l1550,1695l1718,1050l1722,1023l735,1023l,742xm301,1940l303,1953l552,2029l475,2003l408,1980l350,1959l301,1940xm1260,l1242,36l1219,79l1099,305l1061,376l1021,454l979,535l934,623l887,715l838,813l788,915l735,1023l1722,1023l1806,447l1831,180l1260,xe" filled="t" fillcolor="#12a67c" stroked="f"/>
              <v:shape id="_x0000_s1074" style="width:665;height:1331;left:3074;position:absolute;top:2384" coordorigin="0,0" coordsize="665,1331" path="m,l44,76l90,170l137,279l162,340l187,406l212,477l237,553l262,635l289,722l314,813l339,912l364,1015l389,1125l414,1242l462,1260l521,1282l587,1305l665,1330l532,792l409,412l317,185l281,110l,xe" filled="t" fillcolor="#0c7a5b" stroked="f"/>
              <v:shape id="_x0000_s1075" style="width:1363;height:1566;left:1910;position:absolute;top:538" coordorigin="0,0" coordsize="1363,1566" path="m1090,380l1064,314l1047,255l1038,214l1036,198l1021,142l1001,91l977,44l949,l854,81l757,146l682,189l652,204l663,263l669,315l668,361l663,400l857,390l1090,380xm1363,645l1361,630l1348,615l1323,598l1246,553l1198,520l1202,595l1191,609l1176,610l1140,610l1127,600l1121,471l978,490l888,496l812,494l713,481l693,480l672,480l651,480l630,484l608,510l589,529l574,538l568,540l547,538l522,536l495,538l466,543l434,560l404,578l376,595l351,614l335,650l329,696l336,751l359,819l372,885l355,944l315,991l260,1031l196,1064l132,1088l73,1105l28,1115l3,1120l9,1140l14,1159l18,1176l20,1191l27,1215l30,1233l28,1251l11,1328l,1374l895,1566l913,1485l919,1458l934,1395l961,1345l1018,1308l1118,1285l1188,1273l1251,1251l1301,1220l1336,1180l1351,1128l1343,1064l1307,989l1257,890l1242,820l1256,768l1288,725l1335,685l1355,664l1363,645xe" filled="t" fillcolor="#c06c00" stroked="f"/>
              <v:shape id="_x0000_s1076" style="width:2046;height:4956;left:1628;position:absolute" coordorigin="0,0" coordsize="2046,4956" path="m1482,1134l1473,960l1472,939l1466,793l1453,781l1403,784l1391,796l1397,918l943,939l948,900l949,854l943,800l932,741l1039,691l1106,654l1160,609l1229,538l1272,484l1303,426l1318,366l1311,305l1279,241l1223,171l1164,115l1104,71l1043,39l981,15l918,4l855,l792,4l729,15l667,34l607,56l547,85l490,119l434,155l381,195l331,235l284,276l240,320l200,360l164,401l133,440l128,446l125,453l124,459l76,526l41,599l17,673l4,748l,823l3,895l13,964l27,1029l45,1086l66,1138l70,1148l75,1158l79,1165l136,1293l202,1457l257,1599l280,1659l283,1659l308,1654l353,1643l412,1625l476,1601l540,1570l595,1530l635,1481l652,1424l639,1357l617,1290l609,1235l615,1189l631,1151l656,1134l684,1115l714,1098l746,1080l775,1075l802,1075l827,1075l848,1079l858,1075l868,1070l881,1061l893,1046l910,1021l931,1019l952,1018l973,1018l993,1020l1126,1026l1259,1023l1318,1018l1361,1014l1401,1010l1407,1138l1420,1149l1471,1146l1482,1134xm2046,4861l2046,4846l2035,4750l2023,4656l2012,4565l2001,4476l1989,4390l1977,4305l1965,4223l1952,4143l1940,4065l1927,3988l1915,3914l1902,3841l1889,3771l1876,3704l1860,3625l1835,3508l1810,3398l1785,3295l1760,3196l1735,3105l1709,3018l1683,2936l1659,2860l1633,2790l1609,2724l1583,2661l1560,2605l1536,2553l1512,2505l1490,2460l1467,2420l1446,2383l1425,2350l1405,2320l1386,2294l1367,2270l1348,2224l1318,2174l1276,2127l1220,2090l1176,2107l1183,2119l1197,2145l1218,2189l1246,2250l1282,2330l1325,2434l1377,2561l1437,2715l1572,3065l1622,3198l1647,3264l1671,3328l1692,3394l1716,3458l1737,3525l1759,3591l1779,3658l1799,3728l1819,3798l1837,3870l1857,3944l1875,4020l1892,4098l1910,4180l1927,4264l1943,4351l1960,4441l1976,4536l1992,4635l2007,4738l2022,4845l2037,4955l2041,4918l2045,4885l2046,4861xe" filled="t" fillcolor="black" stroked="f"/>
              <v:shape id="_x0000_s1077" style="width:1861;height:4113;left:1816;position:absolute;top:1908" coordorigin="0,0" coordsize="1861,4113" path="m1016,250l51,250l87,250l132,253l185,256l243,263l307,271l377,284l448,300l523,320l600,345l677,376l752,413l827,455l898,505l967,561l1032,625l1091,698l1143,780l1188,870l1226,970l1259,1082l1290,1192l1321,1300l1350,1407l1379,1513l1405,1618l1430,1722l1454,1825l1477,1925l1498,2025l1519,2122l1538,2218l1555,2312l1573,2405l1589,2497l1604,2587l1618,2673l1630,2760l1643,2843l1654,2927l1664,3007l1674,3085l1681,3162l1690,3235l1697,3307l1704,3377l1710,3445l1715,3512l1720,3575l1724,3635l1728,3695l1730,3752l1733,3808l1735,3857l1737,3907l1739,3952l1740,3997l1740,4038l1740,4077l1740,4113l1779,4113l1790,4045l1800,3970l1811,3892l1823,3808l1833,3722l1841,3635l1850,3545l1855,3455l1860,3367l1861,3282l1860,3200l1857,3122l1850,3047l1835,2937l1820,2830l1805,2727l1789,2628l1773,2533l1757,2443l1740,2355l1723,2272l1705,2190l1688,2112l1670,2035l1650,1962l1631,1890l1611,1820l1591,1750l1571,1683l1550,1617l1529,1550l1505,1485l1484,1420l1460,1355l1435,1290l1411,1225l1385,1157l1360,1090l1334,1021l1250,806l1190,653l1137,525l1095,423l1058,341l1031,280l1016,250xm72,l45,89l28,145l16,190l,250l6,250l22,250l1016,250l1010,238l996,210l988,196l72,xe" filled="t" fillcolor="white" stroked="f"/>
              <v:shape id="_x0000_s1078" style="width:2131;height:3863;left:1427;position:absolute;top:2158" coordorigin="0,0" coordsize="2131,3863" path="m441,l362,40l312,130l267,233l227,345l207,405l190,469l172,534l157,601l142,671l127,743l113,817l102,892l90,970l80,1047l70,1128l60,1210l52,1292l43,1377l37,1462l31,1548l25,1635l20,1723l16,1812l12,1902l8,1992l6,2082l3,2172l2,2262l1,2352l1,2442l,2532l1,2622l2,2800l5,2977l10,3150l15,3317l21,3482l27,3640l40,3863l676,3863l616,3795l557,3728l505,3662l457,3597l413,3532l378,3468l351,3407l332,3347l283,1430l285,1415l287,1407l293,1402l483,3165l485,3177l488,3208l503,3270l527,3332l563,3395l578,3417l610,3465l683,3580l772,3715l870,3863l2131,3863l2131,3788l2128,3702l2125,3607l2121,3502l2113,3385l2105,3262l2100,3195l2093,3127l2086,3057l2080,2985l2071,2912l2063,2835l2053,2757l2043,2677l2033,2593l2021,2510l2008,2423l1993,2337l1978,2247l1963,2155l1946,2062l1928,1968l1908,1872l1888,1775l1866,1675l1843,1575l1821,1472l1795,1368l1768,1263l1741,1157l1711,1050l1681,942l1648,832l1616,720l1578,620l1533,530l1481,449l1422,375l1357,311l1288,255l1217,205l1142,163l1067,126l990,95l913,70l838,50l767,34l697,21l633,13l522,3l477,l441,xe" filled="t" fillcolor="#12a67c" stroked="f"/>
              <v:shape id="_x0000_s1079" style="width:587;height:2461;left:1710;position:absolute;top:3560" coordorigin="0,0" coordsize="587,2461" path="m10,l3,5l1,13l,27l40,1888l67,2005l95,2066l130,2130l173,2195l221,2260l273,2326l332,2393l393,2461l586,2461l488,2312l400,2178l326,2063l295,2015l268,1976l228,1893l210,1832l200,1762l10,xe" filled="t" fillcolor="#0c7a5b" stroked="f"/>
              <v:shape id="_x0000_s1080" style="width:1731;height:1975;left:1751;position:absolute;top:6159" coordorigin="0,0" coordsize="1731,1975" path="m1627,l,162l1,247l3,332l8,420l13,507l20,597l28,686l38,776l48,866l60,956l72,1046l86,1136l100,1226l115,1316l131,1406l148,1494l165,1583l183,1670l201,1757l220,1843l238,1928l250,1975l1731,1975l1696,1237l1647,366l1627,xe" filled="t" fillcolor="black" stroked="f"/>
              <v:shape id="_x0000_s1081" style="width:9325;height:2795;position:absolute;top:4860" coordorigin="0,0" coordsize="9325,2795" path="m,l9325,l9325,2795l,2795l,xe" filled="t" fillcolor="#f38b00" stroked="f"/>
            </v:group>
            <v:shape id="_x0000_s1082" type="#_x0000_t202" style="width:9365;height:8175;left:-20;position:absolute;top:-20" filled="f" stroked="f">
              <o:lock v:ext="edit" aspectratio="f"/>
              <v:textbox inset="0,0,0,0">
                <w:txbxContent>
                  <w:p>
                    <w:pPr>
                      <w:spacing w:line="251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51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51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51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51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51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51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51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51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51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51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51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52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52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52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52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52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52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52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52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before="156" w:line="220" w:lineRule="auto"/>
                      <w:ind w:left="389"/>
                      <w:rPr>
                        <w:rFonts w:ascii="SimSun" w:eastAsia="SimSun" w:hAnsi="SimSun" w:cs="SimSun"/>
                        <w:sz w:val="48"/>
                        <w:szCs w:val="48"/>
                      </w:rPr>
                    </w:pPr>
                    <w:r>
                      <w:rPr>
                        <w:rFonts w:ascii="Calibri" w:eastAsia="Calibri" w:hAnsi="Calibri" w:cs="Calibri"/>
                        <w:color w:val="FFFFFF"/>
                        <w:spacing w:val="31"/>
                        <w:sz w:val="48"/>
                        <w:szCs w:val="48"/>
                      </w:rPr>
                      <w:t xml:space="preserve">2021 </w:t>
                    </w:r>
                    <w:r>
                      <w:rPr>
                        <w:rFonts w:ascii="SimSun" w:eastAsia="SimSun" w:hAnsi="SimSun" w:cs="SimSun"/>
                        <w:color w:val="FFFFFF"/>
                        <w:spacing w:val="31"/>
                        <w:sz w:val="48"/>
                        <w:szCs w:val="48"/>
                      </w:rPr>
                      <w:t>年值得关注的</w:t>
                    </w:r>
                    <w:r>
                      <w:rPr>
                        <w:rFonts w:ascii="SimSun" w:eastAsia="SimSun" w:hAnsi="SimSun" w:cs="SimSun"/>
                        <w:color w:val="FFFFFF"/>
                        <w:spacing w:val="-92"/>
                        <w:sz w:val="48"/>
                        <w:szCs w:val="48"/>
                      </w:rPr>
                      <w:t xml:space="preserve"> </w:t>
                    </w:r>
                    <w:r>
                      <w:rPr>
                        <w:rFonts w:ascii="Calibri" w:eastAsia="Calibri" w:hAnsi="Calibri" w:cs="Calibri"/>
                        <w:color w:val="FFFFFF"/>
                        <w:spacing w:val="31"/>
                        <w:sz w:val="48"/>
                        <w:szCs w:val="48"/>
                      </w:rPr>
                      <w:t xml:space="preserve">5 </w:t>
                    </w:r>
                    <w:r>
                      <w:rPr>
                        <w:rFonts w:ascii="SimSun" w:eastAsia="SimSun" w:hAnsi="SimSun" w:cs="SimSun"/>
                        <w:color w:val="FFFFFF"/>
                        <w:spacing w:val="31"/>
                        <w:sz w:val="48"/>
                        <w:szCs w:val="48"/>
                      </w:rPr>
                      <w:t>大技术趋势</w:t>
                    </w:r>
                  </w:p>
                  <w:p>
                    <w:pPr>
                      <w:spacing w:before="189" w:line="220" w:lineRule="auto"/>
                      <w:ind w:left="377"/>
                      <w:rPr>
                        <w:rFonts w:ascii="SimSun" w:eastAsia="SimSun" w:hAnsi="SimSun" w:cs="SimSun"/>
                        <w:sz w:val="21"/>
                        <w:szCs w:val="21"/>
                      </w:rPr>
                    </w:pPr>
                    <w:r>
                      <w:rPr>
                        <w:rFonts w:ascii="SimSun" w:eastAsia="SimSun" w:hAnsi="SimSun" w:cs="SimSun"/>
                        <w:color w:val="FFFFFF"/>
                        <w:spacing w:val="13"/>
                        <w:sz w:val="21"/>
                        <w:szCs w:val="21"/>
                        <w14:textOutline w14:w="3810">
                          <w14:solidFill>
                            <w14:srgbClr w14:val="FFFFFF"/>
                          </w14:solidFill>
                          <w14:prstDash w14:val="solid"/>
                          <w14:miter w14:lim="10"/>
                        </w14:textOutline>
                      </w:rPr>
                      <w:t>吉姆</w:t>
                    </w:r>
                    <w:r>
                      <w:rPr>
                        <w:rFonts w:ascii="SimSun" w:eastAsia="SimSun" w:hAnsi="SimSun" w:cs="SimSun"/>
                        <w:color w:val="FFFFFF"/>
                        <w:spacing w:val="-36"/>
                        <w:sz w:val="21"/>
                        <w:szCs w:val="21"/>
                      </w:rPr>
                      <w:t xml:space="preserve"> </w:t>
                    </w:r>
                    <w:r>
                      <w:rPr>
                        <w:rFonts w:ascii="Calibri" w:eastAsia="Calibri" w:hAnsi="Calibri" w:cs="Calibri"/>
                        <w:b/>
                        <w:bCs/>
                        <w:color w:val="FFFFFF"/>
                        <w:spacing w:val="13"/>
                        <w:sz w:val="21"/>
                        <w:szCs w:val="21"/>
                      </w:rPr>
                      <w:t xml:space="preserve">· </w:t>
                    </w:r>
                    <w:r>
                      <w:rPr>
                        <w:rFonts w:ascii="SimSun" w:eastAsia="SimSun" w:hAnsi="SimSun" w:cs="SimSun"/>
                        <w:color w:val="FFFFFF"/>
                        <w:spacing w:val="13"/>
                        <w:sz w:val="21"/>
                        <w:szCs w:val="21"/>
                        <w14:textOutline w14:w="3810">
                          <w14:solidFill>
                            <w14:srgbClr w14:val="FFFFFF"/>
                          </w14:solidFill>
                          <w14:prstDash w14:val="solid"/>
                          <w14:miter w14:lim="10"/>
                        </w14:textOutline>
                      </w:rPr>
                      <w:t>斯特拉顿</w:t>
                    </w:r>
                    <w:r>
                      <w:rPr>
                        <w:rFonts w:ascii="SimSun" w:eastAsia="SimSun" w:hAnsi="SimSun" w:cs="SimSun"/>
                        <w:color w:val="FFFFFF"/>
                        <w:spacing w:val="13"/>
                        <w:sz w:val="21"/>
                        <w:szCs w:val="21"/>
                      </w:rPr>
                      <w:t>，</w:t>
                    </w:r>
                    <w:r>
                      <w:rPr>
                        <w:rFonts w:ascii="SimSun" w:eastAsia="SimSun" w:hAnsi="SimSun" w:cs="SimSun"/>
                        <w:color w:val="FFFFFF"/>
                        <w:spacing w:val="-25"/>
                        <w:sz w:val="21"/>
                        <w:szCs w:val="21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color w:val="FFFFFF"/>
                        <w:spacing w:val="13"/>
                        <w:sz w:val="21"/>
                        <w:szCs w:val="21"/>
                      </w:rPr>
                      <w:t>首席技术官</w:t>
                    </w:r>
                    <w:r>
                      <w:rPr>
                        <w:rFonts w:ascii="SimSun" w:eastAsia="SimSun" w:hAnsi="SimSun" w:cs="SimSun"/>
                        <w:color w:val="FFFFFF"/>
                        <w:spacing w:val="-25"/>
                        <w:sz w:val="21"/>
                        <w:szCs w:val="21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color w:val="FFFFFF"/>
                        <w:spacing w:val="13"/>
                        <w:sz w:val="21"/>
                        <w:szCs w:val="21"/>
                      </w:rPr>
                      <w:t>，</w:t>
                    </w:r>
                    <w:r>
                      <w:rPr>
                        <w:rFonts w:ascii="SimSun" w:eastAsia="SimSun" w:hAnsi="SimSun" w:cs="SimSun"/>
                        <w:color w:val="FFFFFF"/>
                        <w:spacing w:val="-26"/>
                        <w:sz w:val="21"/>
                        <w:szCs w:val="21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color w:val="FFFFFF"/>
                        <w:spacing w:val="13"/>
                        <w:sz w:val="21"/>
                        <w:szCs w:val="21"/>
                      </w:rPr>
                      <w:t>工作日</w:t>
                    </w:r>
                  </w:p>
                  <w:p>
                    <w:pPr>
                      <w:spacing w:line="345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before="55" w:line="266" w:lineRule="auto"/>
                      <w:ind w:left="369" w:right="407" w:hanging="1"/>
                      <w:rPr>
                        <w:rFonts w:ascii="SimSun" w:eastAsia="SimSun" w:hAnsi="SimSun" w:cs="SimSun"/>
                        <w:sz w:val="17"/>
                        <w:szCs w:val="17"/>
                      </w:rPr>
                    </w:pPr>
                    <w:r>
                      <w:rPr>
                        <w:rFonts w:ascii="SimSun" w:eastAsia="SimSun" w:hAnsi="SimSun" w:cs="SimSun"/>
                        <w:spacing w:val="16"/>
                        <w:sz w:val="17"/>
                        <w:szCs w:val="17"/>
                      </w:rPr>
                      <w:t>我们可能会将</w:t>
                    </w:r>
                    <w:r>
                      <w:rPr>
                        <w:rFonts w:ascii="SimSun" w:eastAsia="SimSun" w:hAnsi="SimSun" w:cs="SimSun"/>
                        <w:spacing w:val="-33"/>
                        <w:sz w:val="17"/>
                        <w:szCs w:val="17"/>
                      </w:rPr>
                      <w:t xml:space="preserve"> </w:t>
                    </w:r>
                    <w:r>
                      <w:rPr>
                        <w:rFonts w:ascii="Calibri" w:eastAsia="Calibri" w:hAnsi="Calibri" w:cs="Calibri"/>
                        <w:spacing w:val="16"/>
                        <w:sz w:val="17"/>
                        <w:szCs w:val="17"/>
                      </w:rPr>
                      <w:t xml:space="preserve">2020 </w:t>
                    </w:r>
                    <w:r>
                      <w:rPr>
                        <w:rFonts w:ascii="SimSun" w:eastAsia="SimSun" w:hAnsi="SimSun" w:cs="SimSun"/>
                        <w:spacing w:val="16"/>
                        <w:sz w:val="17"/>
                        <w:szCs w:val="17"/>
                      </w:rPr>
                      <w:t>年视为数字转型达到逃逸速度的</w:t>
                    </w:r>
                    <w:r>
                      <w:rPr>
                        <w:rFonts w:ascii="SimSun" w:eastAsia="SimSun" w:hAnsi="SimSun" w:cs="SimSun"/>
                        <w:spacing w:val="15"/>
                        <w:sz w:val="17"/>
                        <w:szCs w:val="17"/>
                      </w:rPr>
                      <w:t>一年。</w:t>
                    </w:r>
                    <w:r>
                      <w:rPr>
                        <w:rFonts w:ascii="SimSun" w:eastAsia="SimSun" w:hAnsi="SimSun" w:cs="SimSun"/>
                        <w:spacing w:val="40"/>
                        <w:w w:val="101"/>
                        <w:sz w:val="17"/>
                        <w:szCs w:val="17"/>
                      </w:rPr>
                      <w:t xml:space="preserve"> </w:t>
                    </w:r>
                    <w:r>
                      <w:rPr>
                        <w:rFonts w:ascii="Calibri" w:eastAsia="Calibri" w:hAnsi="Calibri" w:cs="Calibri"/>
                        <w:sz w:val="17"/>
                        <w:szCs w:val="17"/>
                      </w:rPr>
                      <w:t>Workday</w:t>
                    </w:r>
                    <w:r>
                      <w:rPr>
                        <w:rFonts w:ascii="Calibri" w:eastAsia="Calibri" w:hAnsi="Calibri" w:cs="Calibri"/>
                        <w:spacing w:val="26"/>
                        <w:w w:val="101"/>
                        <w:sz w:val="17"/>
                        <w:szCs w:val="17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spacing w:val="15"/>
                        <w:sz w:val="17"/>
                        <w:szCs w:val="17"/>
                      </w:rPr>
                      <w:t>的首席技术官</w:t>
                    </w:r>
                    <w:r>
                      <w:rPr>
                        <w:rFonts w:ascii="SimSun" w:eastAsia="SimSun" w:hAnsi="SimSun" w:cs="SimSun"/>
                        <w:spacing w:val="-43"/>
                        <w:sz w:val="17"/>
                        <w:szCs w:val="17"/>
                      </w:rPr>
                      <w:t xml:space="preserve"> </w:t>
                    </w:r>
                    <w:r>
                      <w:rPr>
                        <w:rFonts w:ascii="Calibri" w:eastAsia="Calibri" w:hAnsi="Calibri" w:cs="Calibri"/>
                        <w:sz w:val="17"/>
                        <w:szCs w:val="17"/>
                      </w:rPr>
                      <w:t>Jim</w:t>
                    </w:r>
                    <w:r>
                      <w:rPr>
                        <w:rFonts w:ascii="Calibri" w:eastAsia="Calibri" w:hAnsi="Calibri" w:cs="Calibri"/>
                        <w:spacing w:val="15"/>
                        <w:sz w:val="17"/>
                        <w:szCs w:val="17"/>
                      </w:rPr>
                      <w:t xml:space="preserve"> </w:t>
                    </w:r>
                    <w:r>
                      <w:rPr>
                        <w:rFonts w:ascii="Calibri" w:eastAsia="Calibri" w:hAnsi="Calibri" w:cs="Calibri"/>
                        <w:sz w:val="17"/>
                        <w:szCs w:val="17"/>
                      </w:rPr>
                      <w:t>Stratton</w:t>
                    </w:r>
                    <w:r>
                      <w:rPr>
                        <w:rFonts w:ascii="Calibri" w:eastAsia="Calibri" w:hAnsi="Calibri" w:cs="Calibri"/>
                        <w:spacing w:val="15"/>
                        <w:sz w:val="17"/>
                        <w:szCs w:val="17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spacing w:val="15"/>
                        <w:sz w:val="17"/>
                        <w:szCs w:val="17"/>
                      </w:rPr>
                      <w:t>预计今年这</w:t>
                    </w:r>
                    <w:r>
                      <w:rPr>
                        <w:rFonts w:ascii="SimSun" w:eastAsia="SimSun" w:hAnsi="SimSun" w:cs="SimSun"/>
                        <w:sz w:val="17"/>
                        <w:szCs w:val="17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spacing w:val="13"/>
                        <w:sz w:val="17"/>
                        <w:szCs w:val="17"/>
                      </w:rPr>
                      <w:t>些技术领域将实现重大飞跃。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before="175"/>
      </w:pPr>
    </w:p>
    <w:p>
      <w:pPr>
        <w:sectPr>
          <w:headerReference w:type="default" r:id="rId17"/>
          <w:pgSz w:w="12240" w:h="15840"/>
          <w:pgMar w:top="400" w:right="0" w:bottom="0" w:left="0" w:header="0" w:footer="0" w:gutter="0"/>
          <w:pgNumType w:start="7"/>
          <w:cols w:num="1" w:space="708" w:equalWidth="0">
            <w:col w:w="12240" w:space="0"/>
          </w:cols>
        </w:sectPr>
      </w:pPr>
    </w:p>
    <w:p>
      <w:pPr>
        <w:spacing w:before="27" w:line="219" w:lineRule="auto"/>
        <w:ind w:left="2904"/>
        <w:rPr>
          <w:rFonts w:ascii="SimSun" w:eastAsia="SimSun" w:hAnsi="SimSun" w:cs="SimSun"/>
          <w:sz w:val="14"/>
          <w:szCs w:val="14"/>
        </w:rPr>
      </w:pPr>
      <w:r>
        <w:rPr>
          <w:rFonts w:ascii="SimSun" w:eastAsia="SimSun" w:hAnsi="SimSun" w:cs="SimSun"/>
          <w:spacing w:val="10"/>
          <w:sz w:val="14"/>
          <w:szCs w:val="14"/>
        </w:rPr>
        <w:t>当我们回顾</w:t>
      </w:r>
      <w:r>
        <w:rPr>
          <w:rFonts w:ascii="SimSun" w:eastAsia="SimSun" w:hAnsi="SimSun" w:cs="SimSun"/>
          <w:spacing w:val="-23"/>
          <w:sz w:val="14"/>
          <w:szCs w:val="14"/>
        </w:rPr>
        <w:t xml:space="preserve"> </w:t>
      </w:r>
      <w:r>
        <w:rPr>
          <w:rFonts w:ascii="Calibri" w:eastAsia="Calibri" w:hAnsi="Calibri" w:cs="Calibri"/>
          <w:spacing w:val="10"/>
          <w:sz w:val="14"/>
          <w:szCs w:val="14"/>
        </w:rPr>
        <w:t xml:space="preserve">2020 </w:t>
      </w:r>
      <w:r>
        <w:rPr>
          <w:rFonts w:ascii="SimSun" w:eastAsia="SimSun" w:hAnsi="SimSun" w:cs="SimSun"/>
          <w:spacing w:val="10"/>
          <w:sz w:val="14"/>
          <w:szCs w:val="14"/>
        </w:rPr>
        <w:t>年时</w:t>
      </w:r>
      <w:r>
        <w:rPr>
          <w:rFonts w:ascii="SimSun" w:eastAsia="SimSun" w:hAnsi="SimSun" w:cs="SimSun"/>
          <w:spacing w:val="-16"/>
          <w:sz w:val="14"/>
          <w:szCs w:val="14"/>
        </w:rPr>
        <w:t xml:space="preserve"> </w:t>
      </w:r>
      <w:r>
        <w:rPr>
          <w:rFonts w:ascii="SimSun" w:eastAsia="SimSun" w:hAnsi="SimSun" w:cs="SimSun"/>
          <w:spacing w:val="10"/>
          <w:sz w:val="14"/>
          <w:szCs w:val="14"/>
        </w:rPr>
        <w:t>，</w:t>
      </w:r>
      <w:r>
        <w:rPr>
          <w:rFonts w:ascii="SimSun" w:eastAsia="SimSun" w:hAnsi="SimSun" w:cs="SimSun"/>
          <w:spacing w:val="-18"/>
          <w:sz w:val="14"/>
          <w:szCs w:val="14"/>
        </w:rPr>
        <w:t xml:space="preserve"> </w:t>
      </w:r>
      <w:r>
        <w:rPr>
          <w:rFonts w:ascii="SimSun" w:eastAsia="SimSun" w:hAnsi="SimSun" w:cs="SimSun"/>
          <w:spacing w:val="10"/>
          <w:sz w:val="14"/>
          <w:szCs w:val="14"/>
        </w:rPr>
        <w:t>我们可能会将其视为数字化转</w:t>
      </w:r>
    </w:p>
    <w:p>
      <w:pPr>
        <w:spacing w:before="56" w:line="220" w:lineRule="auto"/>
        <w:ind w:left="2899"/>
        <w:rPr>
          <w:rFonts w:ascii="SimSun" w:eastAsia="SimSun" w:hAnsi="SimSun" w:cs="SimSun"/>
          <w:sz w:val="14"/>
          <w:szCs w:val="14"/>
        </w:rPr>
      </w:pPr>
      <w:r>
        <w:pict>
          <v:shape id="_x0000_s1083" type="#_x0000_t202" style="width:20.2pt;height:20.55pt;margin-top:-3.15pt;margin-left:119.86pt;position:absolute;z-index:251680768" filled="f" stroked="f">
            <o:lock v:ext="edit" aspectratio="f"/>
            <v:textbox inset="0,0,0,0">
              <w:txbxContent>
                <w:p>
                  <w:pPr>
                    <w:spacing w:before="20" w:line="177" w:lineRule="auto"/>
                    <w:ind w:left="20"/>
                    <w:rPr>
                      <w:rFonts w:ascii="Calibri" w:eastAsia="Calibri" w:hAnsi="Calibri" w:cs="Calibri"/>
                      <w:sz w:val="41"/>
                      <w:szCs w:val="41"/>
                    </w:rPr>
                  </w:pPr>
                  <w:r>
                    <w:rPr>
                      <w:rFonts w:ascii="Calibri" w:eastAsia="Calibri" w:hAnsi="Calibri" w:cs="Calibri"/>
                      <w:color w:val="FFA126"/>
                      <w:sz w:val="41"/>
                      <w:szCs w:val="41"/>
                    </w:rPr>
                    <w:t>W</w:t>
                  </w:r>
                </w:p>
              </w:txbxContent>
            </v:textbox>
          </v:shape>
        </w:pict>
      </w:r>
      <w:r>
        <w:rPr>
          <w:rFonts w:ascii="SimSun" w:eastAsia="SimSun" w:hAnsi="SimSun" w:cs="SimSun"/>
          <w:spacing w:val="12"/>
          <w:sz w:val="14"/>
          <w:szCs w:val="14"/>
        </w:rPr>
        <w:t>型实现逃生的一年</w:t>
      </w:r>
    </w:p>
    <w:p>
      <w:pPr>
        <w:spacing w:before="58" w:line="279" w:lineRule="auto"/>
        <w:ind w:left="2409" w:right="247"/>
        <w:rPr>
          <w:rFonts w:ascii="SimSun" w:eastAsia="SimSun" w:hAnsi="SimSun" w:cs="SimSun"/>
          <w:sz w:val="14"/>
          <w:szCs w:val="14"/>
        </w:rPr>
      </w:pPr>
      <w:r>
        <w:rPr>
          <w:rFonts w:ascii="SimSun" w:eastAsia="SimSun" w:hAnsi="SimSun" w:cs="SimSun"/>
          <w:spacing w:val="12"/>
          <w:sz w:val="14"/>
          <w:szCs w:val="14"/>
        </w:rPr>
        <w:t>速度。技术占据了中心舞台，因为企业争先恐后地为客户服务，</w:t>
      </w:r>
      <w:r>
        <w:rPr>
          <w:rFonts w:ascii="SimSun" w:eastAsia="SimSun" w:hAnsi="SimSun" w:cs="SimSun"/>
          <w:spacing w:val="8"/>
          <w:sz w:val="14"/>
          <w:szCs w:val="14"/>
        </w:rPr>
        <w:t xml:space="preserve"> </w:t>
      </w:r>
      <w:r>
        <w:rPr>
          <w:rFonts w:ascii="SimSun" w:eastAsia="SimSun" w:hAnsi="SimSun" w:cs="SimSun"/>
          <w:spacing w:val="12"/>
          <w:sz w:val="14"/>
          <w:szCs w:val="14"/>
        </w:rPr>
        <w:t>确保业务连续性，并在全球大流行期间为员工提供支持。因此，</w:t>
      </w:r>
      <w:r>
        <w:rPr>
          <w:rFonts w:ascii="SimSun" w:eastAsia="SimSun" w:hAnsi="SimSun" w:cs="SimSun"/>
          <w:spacing w:val="8"/>
          <w:sz w:val="14"/>
          <w:szCs w:val="14"/>
        </w:rPr>
        <w:t xml:space="preserve"> </w:t>
      </w:r>
      <w:r>
        <w:rPr>
          <w:rFonts w:ascii="SimSun" w:eastAsia="SimSun" w:hAnsi="SimSun" w:cs="SimSun"/>
          <w:spacing w:val="14"/>
          <w:sz w:val="14"/>
          <w:szCs w:val="14"/>
        </w:rPr>
        <w:t>在许多情况下，以前需要几个月或几年才能完成</w:t>
      </w:r>
      <w:r>
        <w:rPr>
          <w:rFonts w:ascii="SimSun" w:eastAsia="SimSun" w:hAnsi="SimSun" w:cs="SimSun"/>
          <w:spacing w:val="13"/>
          <w:sz w:val="14"/>
          <w:szCs w:val="14"/>
        </w:rPr>
        <w:t>的技术评估和实</w:t>
      </w:r>
      <w:r>
        <w:rPr>
          <w:rFonts w:ascii="SimSun" w:eastAsia="SimSun" w:hAnsi="SimSun" w:cs="SimSun"/>
          <w:sz w:val="14"/>
          <w:szCs w:val="14"/>
        </w:rPr>
        <w:t xml:space="preserve"> </w:t>
      </w:r>
      <w:r>
        <w:rPr>
          <w:rFonts w:ascii="SimSun" w:eastAsia="SimSun" w:hAnsi="SimSun" w:cs="SimSun"/>
          <w:spacing w:val="14"/>
          <w:sz w:val="14"/>
          <w:szCs w:val="14"/>
        </w:rPr>
        <w:t>施被压缩到几周甚至几天。这场大流行告诉我们</w:t>
      </w:r>
      <w:r>
        <w:rPr>
          <w:rFonts w:ascii="SimSun" w:eastAsia="SimSun" w:hAnsi="SimSun" w:cs="SimSun"/>
          <w:spacing w:val="13"/>
          <w:sz w:val="14"/>
          <w:szCs w:val="14"/>
        </w:rPr>
        <w:t>，技术对今天的</w:t>
      </w:r>
      <w:r>
        <w:rPr>
          <w:rFonts w:ascii="SimSun" w:eastAsia="SimSun" w:hAnsi="SimSun" w:cs="SimSun"/>
          <w:sz w:val="14"/>
          <w:szCs w:val="14"/>
        </w:rPr>
        <w:t xml:space="preserve"> </w:t>
      </w:r>
      <w:r>
        <w:rPr>
          <w:rFonts w:ascii="SimSun" w:eastAsia="SimSun" w:hAnsi="SimSun" w:cs="SimSun"/>
          <w:spacing w:val="11"/>
          <w:sz w:val="14"/>
          <w:szCs w:val="14"/>
        </w:rPr>
        <w:t>企业以及未来的成功是多么重要。</w:t>
      </w:r>
    </w:p>
    <w:p>
      <w:pPr>
        <w:pStyle w:val="BodyText"/>
        <w:spacing w:line="248" w:lineRule="auto"/>
      </w:pPr>
    </w:p>
    <w:p>
      <w:pPr>
        <w:spacing w:before="46" w:line="239" w:lineRule="auto"/>
        <w:ind w:left="2424" w:right="485" w:hanging="14"/>
        <w:rPr>
          <w:rFonts w:ascii="SimSun" w:eastAsia="SimSun" w:hAnsi="SimSun" w:cs="SimSun"/>
          <w:sz w:val="14"/>
          <w:szCs w:val="14"/>
        </w:rPr>
      </w:pPr>
      <w:r>
        <w:rPr>
          <w:rFonts w:ascii="SimSun" w:eastAsia="SimSun" w:hAnsi="SimSun" w:cs="SimSun"/>
          <w:spacing w:val="12"/>
          <w:sz w:val="14"/>
          <w:szCs w:val="14"/>
        </w:rPr>
        <w:t>作为这个过程的一部分</w:t>
      </w:r>
      <w:r>
        <w:rPr>
          <w:rFonts w:ascii="SimSun" w:eastAsia="SimSun" w:hAnsi="SimSun" w:cs="SimSun"/>
          <w:spacing w:val="-9"/>
          <w:sz w:val="14"/>
          <w:szCs w:val="14"/>
        </w:rPr>
        <w:t xml:space="preserve"> </w:t>
      </w:r>
      <w:r>
        <w:rPr>
          <w:rFonts w:ascii="SimSun" w:eastAsia="SimSun" w:hAnsi="SimSun" w:cs="SimSun"/>
          <w:spacing w:val="12"/>
          <w:sz w:val="14"/>
          <w:szCs w:val="14"/>
        </w:rPr>
        <w:t>，</w:t>
      </w:r>
      <w:r>
        <w:rPr>
          <w:rFonts w:ascii="SimSun" w:eastAsia="SimSun" w:hAnsi="SimSun" w:cs="SimSun"/>
          <w:spacing w:val="-17"/>
          <w:sz w:val="14"/>
          <w:szCs w:val="14"/>
        </w:rPr>
        <w:t xml:space="preserve"> </w:t>
      </w:r>
      <w:r>
        <w:rPr>
          <w:rFonts w:ascii="SimSun" w:eastAsia="SimSun" w:hAnsi="SimSun" w:cs="SimSun"/>
          <w:spacing w:val="12"/>
          <w:sz w:val="14"/>
          <w:szCs w:val="14"/>
        </w:rPr>
        <w:t>我们也意识到计划和准备工作是有</w:t>
      </w:r>
      <w:r>
        <w:rPr>
          <w:rFonts w:ascii="SimSun" w:eastAsia="SimSun" w:hAnsi="SimSun" w:cs="SimSun"/>
          <w:sz w:val="14"/>
          <w:szCs w:val="14"/>
        </w:rPr>
        <w:t xml:space="preserve"> </w:t>
      </w:r>
      <w:r>
        <w:rPr>
          <w:rFonts w:ascii="SimSun" w:eastAsia="SimSun" w:hAnsi="SimSun" w:cs="SimSun"/>
          <w:spacing w:val="12"/>
          <w:sz w:val="14"/>
          <w:szCs w:val="14"/>
        </w:rPr>
        <w:t>回报的。公司现在正在投资</w:t>
      </w:r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spacing w:before="26" w:line="223" w:lineRule="exact"/>
        <w:rPr>
          <w:rFonts w:ascii="SimSun" w:eastAsia="SimSun" w:hAnsi="SimSun" w:cs="SimSun"/>
          <w:sz w:val="14"/>
          <w:szCs w:val="14"/>
        </w:rPr>
      </w:pPr>
      <w:r>
        <w:rPr>
          <w:rFonts w:ascii="SimSun" w:eastAsia="SimSun" w:hAnsi="SimSun" w:cs="SimSun"/>
          <w:spacing w:val="10"/>
          <w:position w:val="6"/>
          <w:sz w:val="14"/>
          <w:szCs w:val="14"/>
        </w:rPr>
        <w:t>技术不仅用于数字化转型</w:t>
      </w:r>
      <w:r>
        <w:rPr>
          <w:rFonts w:ascii="SimSun" w:eastAsia="SimSun" w:hAnsi="SimSun" w:cs="SimSun"/>
          <w:spacing w:val="-17"/>
          <w:position w:val="6"/>
          <w:sz w:val="14"/>
          <w:szCs w:val="14"/>
        </w:rPr>
        <w:t xml:space="preserve"> </w:t>
      </w:r>
      <w:r>
        <w:rPr>
          <w:rFonts w:ascii="SimSun" w:eastAsia="SimSun" w:hAnsi="SimSun" w:cs="SimSun"/>
          <w:spacing w:val="10"/>
          <w:position w:val="6"/>
          <w:sz w:val="14"/>
          <w:szCs w:val="14"/>
        </w:rPr>
        <w:t>，</w:t>
      </w:r>
      <w:r>
        <w:rPr>
          <w:rFonts w:ascii="SimSun" w:eastAsia="SimSun" w:hAnsi="SimSun" w:cs="SimSun"/>
          <w:spacing w:val="-19"/>
          <w:position w:val="6"/>
          <w:sz w:val="14"/>
          <w:szCs w:val="14"/>
        </w:rPr>
        <w:t xml:space="preserve"> </w:t>
      </w:r>
      <w:r>
        <w:rPr>
          <w:rFonts w:ascii="SimSun" w:eastAsia="SimSun" w:hAnsi="SimSun" w:cs="SimSun"/>
          <w:spacing w:val="10"/>
          <w:position w:val="6"/>
          <w:sz w:val="14"/>
          <w:szCs w:val="14"/>
        </w:rPr>
        <w:t>还用于危机准备</w:t>
      </w:r>
      <w:r>
        <w:rPr>
          <w:rFonts w:ascii="SimSun" w:eastAsia="SimSun" w:hAnsi="SimSun" w:cs="SimSun"/>
          <w:spacing w:val="-17"/>
          <w:position w:val="6"/>
          <w:sz w:val="14"/>
          <w:szCs w:val="14"/>
        </w:rPr>
        <w:t xml:space="preserve"> </w:t>
      </w:r>
      <w:r>
        <w:rPr>
          <w:rFonts w:ascii="SimSun" w:eastAsia="SimSun" w:hAnsi="SimSun" w:cs="SimSun"/>
          <w:spacing w:val="10"/>
          <w:position w:val="6"/>
          <w:sz w:val="14"/>
          <w:szCs w:val="14"/>
        </w:rPr>
        <w:t>， 因为如果</w:t>
      </w:r>
      <w:r>
        <w:rPr>
          <w:rFonts w:ascii="SimSun" w:eastAsia="SimSun" w:hAnsi="SimSun" w:cs="SimSun"/>
          <w:spacing w:val="9"/>
          <w:position w:val="6"/>
          <w:sz w:val="14"/>
          <w:szCs w:val="14"/>
        </w:rPr>
        <w:t>我们</w:t>
      </w:r>
    </w:p>
    <w:p>
      <w:pPr>
        <w:spacing w:line="218" w:lineRule="auto"/>
        <w:ind w:left="2"/>
        <w:rPr>
          <w:rFonts w:ascii="SimSun" w:eastAsia="SimSun" w:hAnsi="SimSun" w:cs="SimSun"/>
          <w:sz w:val="14"/>
          <w:szCs w:val="14"/>
        </w:rPr>
      </w:pPr>
      <w:r>
        <w:rPr>
          <w:rFonts w:ascii="SimSun" w:eastAsia="SimSun" w:hAnsi="SimSun" w:cs="SimSun"/>
          <w:spacing w:val="11"/>
          <w:sz w:val="14"/>
          <w:szCs w:val="14"/>
        </w:rPr>
        <w:t>学到了一件事</w:t>
      </w:r>
      <w:r>
        <w:rPr>
          <w:rFonts w:ascii="SimSun" w:eastAsia="SimSun" w:hAnsi="SimSun" w:cs="SimSun"/>
          <w:spacing w:val="-16"/>
          <w:sz w:val="14"/>
          <w:szCs w:val="14"/>
        </w:rPr>
        <w:t xml:space="preserve"> </w:t>
      </w:r>
      <w:r>
        <w:rPr>
          <w:rFonts w:ascii="SimSun" w:eastAsia="SimSun" w:hAnsi="SimSun" w:cs="SimSun"/>
          <w:spacing w:val="11"/>
          <w:sz w:val="14"/>
          <w:szCs w:val="14"/>
        </w:rPr>
        <w:t>，</w:t>
      </w:r>
      <w:r>
        <w:rPr>
          <w:rFonts w:ascii="SimSun" w:eastAsia="SimSun" w:hAnsi="SimSun" w:cs="SimSun"/>
          <w:spacing w:val="-19"/>
          <w:sz w:val="14"/>
          <w:szCs w:val="14"/>
        </w:rPr>
        <w:t xml:space="preserve"> </w:t>
      </w:r>
      <w:r>
        <w:rPr>
          <w:rFonts w:ascii="SimSun" w:eastAsia="SimSun" w:hAnsi="SimSun" w:cs="SimSun"/>
          <w:spacing w:val="11"/>
          <w:sz w:val="14"/>
          <w:szCs w:val="14"/>
        </w:rPr>
        <w:t>那就是全球危机随时可能发生</w:t>
      </w:r>
      <w:r>
        <w:rPr>
          <w:rFonts w:ascii="SimSun" w:eastAsia="SimSun" w:hAnsi="SimSun" w:cs="SimSun"/>
          <w:spacing w:val="-17"/>
          <w:sz w:val="14"/>
          <w:szCs w:val="14"/>
        </w:rPr>
        <w:t xml:space="preserve"> </w:t>
      </w:r>
      <w:r>
        <w:rPr>
          <w:rFonts w:ascii="SimSun" w:eastAsia="SimSun" w:hAnsi="SimSun" w:cs="SimSun"/>
          <w:spacing w:val="11"/>
          <w:sz w:val="14"/>
          <w:szCs w:val="14"/>
        </w:rPr>
        <w:t>，</w:t>
      </w:r>
      <w:r>
        <w:rPr>
          <w:rFonts w:ascii="SimSun" w:eastAsia="SimSun" w:hAnsi="SimSun" w:cs="SimSun"/>
          <w:spacing w:val="-18"/>
          <w:sz w:val="14"/>
          <w:szCs w:val="14"/>
        </w:rPr>
        <w:t xml:space="preserve"> </w:t>
      </w:r>
      <w:r>
        <w:rPr>
          <w:rFonts w:ascii="SimSun" w:eastAsia="SimSun" w:hAnsi="SimSun" w:cs="SimSun"/>
          <w:spacing w:val="11"/>
          <w:sz w:val="14"/>
          <w:szCs w:val="14"/>
        </w:rPr>
        <w:t>而且</w:t>
      </w:r>
      <w:r>
        <w:rPr>
          <w:rFonts w:ascii="SimSun" w:eastAsia="SimSun" w:hAnsi="SimSun" w:cs="SimSun"/>
          <w:spacing w:val="10"/>
          <w:sz w:val="14"/>
          <w:szCs w:val="14"/>
        </w:rPr>
        <w:t>几乎没</w:t>
      </w:r>
    </w:p>
    <w:p>
      <w:pPr>
        <w:spacing w:before="57" w:line="218" w:lineRule="auto"/>
        <w:rPr>
          <w:rFonts w:ascii="SimSun" w:eastAsia="SimSun" w:hAnsi="SimSun" w:cs="SimSun"/>
          <w:sz w:val="14"/>
          <w:szCs w:val="14"/>
        </w:rPr>
      </w:pPr>
      <w:r>
        <w:rPr>
          <w:rFonts w:ascii="SimSun" w:eastAsia="SimSun" w:hAnsi="SimSun" w:cs="SimSun"/>
          <w:spacing w:val="5"/>
          <w:sz w:val="14"/>
          <w:szCs w:val="14"/>
        </w:rPr>
        <w:t>有警告。</w:t>
      </w:r>
    </w:p>
    <w:p>
      <w:pPr>
        <w:pStyle w:val="BodyText"/>
        <w:spacing w:line="249" w:lineRule="auto"/>
      </w:pPr>
    </w:p>
    <w:p>
      <w:pPr>
        <w:spacing w:before="46" w:line="280" w:lineRule="auto"/>
        <w:ind w:right="913" w:firstLine="7"/>
        <w:rPr>
          <w:rFonts w:ascii="SimSun" w:eastAsia="SimSun" w:hAnsi="SimSun" w:cs="SimSun"/>
          <w:sz w:val="14"/>
          <w:szCs w:val="14"/>
        </w:rPr>
      </w:pPr>
      <w:r>
        <w:rPr>
          <w:rFonts w:ascii="SimSun" w:eastAsia="SimSun" w:hAnsi="SimSun" w:cs="SimSun"/>
          <w:spacing w:val="12"/>
          <w:sz w:val="14"/>
          <w:szCs w:val="14"/>
        </w:rPr>
        <w:t>随着世界将重点放在</w:t>
      </w:r>
      <w:r>
        <w:rPr>
          <w:rFonts w:ascii="SimSun" w:eastAsia="SimSun" w:hAnsi="SimSun" w:cs="SimSun"/>
          <w:spacing w:val="-27"/>
          <w:sz w:val="14"/>
          <w:szCs w:val="14"/>
        </w:rPr>
        <w:t xml:space="preserve"> </w:t>
      </w:r>
      <w:r>
        <w:rPr>
          <w:rFonts w:ascii="Calibri" w:eastAsia="Calibri" w:hAnsi="Calibri" w:cs="Calibri"/>
          <w:spacing w:val="12"/>
          <w:sz w:val="14"/>
          <w:szCs w:val="14"/>
        </w:rPr>
        <w:t xml:space="preserve">2021 </w:t>
      </w:r>
      <w:r>
        <w:rPr>
          <w:rFonts w:ascii="SimSun" w:eastAsia="SimSun" w:hAnsi="SimSun" w:cs="SimSun"/>
          <w:spacing w:val="12"/>
          <w:sz w:val="14"/>
          <w:szCs w:val="14"/>
        </w:rPr>
        <w:t>年的复苏上，因大流行而进行</w:t>
      </w:r>
      <w:r>
        <w:rPr>
          <w:rFonts w:ascii="SimSun" w:eastAsia="SimSun" w:hAnsi="SimSun" w:cs="SimSun"/>
          <w:spacing w:val="11"/>
          <w:sz w:val="14"/>
          <w:szCs w:val="14"/>
        </w:rPr>
        <w:t>的投资</w:t>
      </w:r>
      <w:r>
        <w:rPr>
          <w:rFonts w:ascii="SimSun" w:eastAsia="SimSun" w:hAnsi="SimSun" w:cs="SimSun"/>
          <w:sz w:val="14"/>
          <w:szCs w:val="14"/>
        </w:rPr>
        <w:t xml:space="preserve"> </w:t>
      </w:r>
      <w:r>
        <w:rPr>
          <w:rFonts w:ascii="SimSun" w:eastAsia="SimSun" w:hAnsi="SimSun" w:cs="SimSun"/>
          <w:spacing w:val="12"/>
          <w:sz w:val="14"/>
          <w:szCs w:val="14"/>
        </w:rPr>
        <w:t xml:space="preserve">为企业快速采用技术奠定了基础。公司正在寻求升级其数字核  </w:t>
      </w:r>
      <w:r>
        <w:rPr>
          <w:rFonts w:ascii="SimSun" w:eastAsia="SimSun" w:hAnsi="SimSun" w:cs="SimSun"/>
          <w:spacing w:val="15"/>
          <w:sz w:val="14"/>
          <w:szCs w:val="14"/>
        </w:rPr>
        <w:t>心技术，以赋予他们前进所需的敏捷性。我预计机器学习</w:t>
      </w:r>
      <w:r>
        <w:rPr>
          <w:rFonts w:ascii="SimSun" w:eastAsia="SimSun" w:hAnsi="SimSun" w:cs="SimSun"/>
          <w:spacing w:val="-17"/>
          <w:sz w:val="14"/>
          <w:szCs w:val="14"/>
        </w:rPr>
        <w:t xml:space="preserve"> </w:t>
      </w:r>
      <w:r>
        <w:rPr>
          <w:rFonts w:ascii="SimSun" w:eastAsia="SimSun" w:hAnsi="SimSun" w:cs="SimSun"/>
          <w:spacing w:val="15"/>
          <w:sz w:val="14"/>
          <w:szCs w:val="14"/>
        </w:rPr>
        <w:t>（</w:t>
      </w:r>
      <w:r>
        <w:rPr>
          <w:rFonts w:ascii="Calibri" w:eastAsia="Calibri" w:hAnsi="Calibri" w:cs="Calibri"/>
          <w:sz w:val="14"/>
          <w:szCs w:val="14"/>
        </w:rPr>
        <w:t xml:space="preserve">ML </w:t>
      </w:r>
      <w:r>
        <w:rPr>
          <w:rFonts w:ascii="SimSun" w:eastAsia="SimSun" w:hAnsi="SimSun" w:cs="SimSun"/>
          <w:spacing w:val="19"/>
          <w:sz w:val="14"/>
          <w:szCs w:val="14"/>
        </w:rPr>
        <w:t>),下一代分析和员工体验技术今年将在以下方面取得</w:t>
      </w:r>
      <w:r>
        <w:rPr>
          <w:rFonts w:ascii="SimSun" w:eastAsia="SimSun" w:hAnsi="SimSun" w:cs="SimSun"/>
          <w:spacing w:val="18"/>
          <w:sz w:val="14"/>
          <w:szCs w:val="14"/>
        </w:rPr>
        <w:t>巨大飞</w:t>
      </w:r>
      <w:r>
        <w:rPr>
          <w:rFonts w:ascii="SimSun" w:eastAsia="SimSun" w:hAnsi="SimSun" w:cs="SimSun"/>
          <w:sz w:val="14"/>
          <w:szCs w:val="14"/>
        </w:rPr>
        <w:t xml:space="preserve">  </w:t>
      </w:r>
      <w:r>
        <w:rPr>
          <w:rFonts w:ascii="SimSun" w:eastAsia="SimSun" w:hAnsi="SimSun" w:cs="SimSun"/>
          <w:spacing w:val="3"/>
          <w:sz w:val="14"/>
          <w:szCs w:val="14"/>
        </w:rPr>
        <w:t>跃</w:t>
      </w:r>
      <w:r>
        <w:rPr>
          <w:rFonts w:ascii="SimSun" w:eastAsia="SimSun" w:hAnsi="SimSun" w:cs="SimSun"/>
          <w:spacing w:val="-34"/>
          <w:sz w:val="14"/>
          <w:szCs w:val="14"/>
        </w:rPr>
        <w:t xml:space="preserve"> </w:t>
      </w:r>
      <w:r>
        <w:rPr>
          <w:rFonts w:ascii="SimSun" w:eastAsia="SimSun" w:hAnsi="SimSun" w:cs="SimSun"/>
          <w:spacing w:val="3"/>
          <w:sz w:val="14"/>
          <w:szCs w:val="14"/>
        </w:rPr>
        <w:t>：</w:t>
      </w:r>
    </w:p>
    <w:p>
      <w:pPr>
        <w:spacing w:line="280" w:lineRule="auto"/>
        <w:rPr>
          <w:rFonts w:ascii="SimSun" w:eastAsia="SimSun" w:hAnsi="SimSun" w:cs="SimSun"/>
          <w:sz w:val="14"/>
          <w:szCs w:val="14"/>
        </w:rPr>
        <w:sectPr>
          <w:headerReference w:type="default" r:id="rId18"/>
          <w:type w:val="continuous"/>
          <w:pgSz w:w="12240" w:h="15840"/>
          <w:pgMar w:top="400" w:right="0" w:bottom="0" w:left="0" w:header="0" w:footer="0" w:gutter="0"/>
          <w:pgNumType w:start="8"/>
          <w:cols w:num="2" w:space="708" w:equalWidth="0">
            <w:col w:w="6964" w:space="100"/>
            <w:col w:w="5177" w:space="0"/>
          </w:cols>
        </w:sectPr>
      </w:pPr>
    </w:p>
    <w:p>
      <w:pPr>
        <w:pStyle w:val="BodyText"/>
        <w:spacing w:line="268" w:lineRule="auto"/>
      </w:pPr>
    </w:p>
    <w:p>
      <w:pPr>
        <w:pStyle w:val="BodyText"/>
        <w:spacing w:line="268" w:lineRule="auto"/>
      </w:pPr>
    </w:p>
    <w:p>
      <w:pPr>
        <w:pStyle w:val="BodyText"/>
        <w:spacing w:line="268" w:lineRule="auto"/>
      </w:pPr>
    </w:p>
    <w:p>
      <w:pPr>
        <w:pStyle w:val="BodyText"/>
        <w:spacing w:line="268" w:lineRule="auto"/>
      </w:pPr>
    </w:p>
    <w:p>
      <w:pPr>
        <w:pStyle w:val="BodyText"/>
        <w:spacing w:line="268" w:lineRule="auto"/>
      </w:pPr>
    </w:p>
    <w:p>
      <w:pPr>
        <w:pStyle w:val="BodyText"/>
        <w:spacing w:line="269" w:lineRule="auto"/>
      </w:pPr>
    </w:p>
    <w:p>
      <w:pPr>
        <w:pStyle w:val="BodyText"/>
        <w:spacing w:line="269" w:lineRule="auto"/>
      </w:pPr>
    </w:p>
    <w:p>
      <w:pPr>
        <w:spacing w:before="36" w:line="191" w:lineRule="auto"/>
        <w:ind w:left="7901"/>
        <w:rPr>
          <w:rFonts w:ascii="Calibri" w:eastAsia="Calibri" w:hAnsi="Calibri" w:cs="Calibri"/>
          <w:sz w:val="11"/>
          <w:szCs w:val="11"/>
        </w:rPr>
      </w:pPr>
      <w:r>
        <w:rPr>
          <w:rFonts w:ascii="Calibri" w:eastAsia="Calibri" w:hAnsi="Calibri" w:cs="Calibri"/>
          <w:color w:val="616161"/>
          <w:sz w:val="11"/>
          <w:szCs w:val="11"/>
        </w:rPr>
        <w:t>CIO</w:t>
      </w:r>
      <w:r>
        <w:rPr>
          <w:rFonts w:ascii="Calibri" w:eastAsia="Calibri" w:hAnsi="Calibri" w:cs="Calibri"/>
          <w:color w:val="616161"/>
          <w:spacing w:val="6"/>
          <w:sz w:val="11"/>
          <w:szCs w:val="11"/>
        </w:rPr>
        <w:t xml:space="preserve"> </w:t>
      </w:r>
      <w:r>
        <w:rPr>
          <w:rFonts w:ascii="SimSun" w:eastAsia="SimSun" w:hAnsi="SimSun" w:cs="SimSun"/>
          <w:color w:val="616161"/>
          <w:spacing w:val="6"/>
          <w:sz w:val="11"/>
          <w:szCs w:val="11"/>
        </w:rPr>
        <w:t>视角</w:t>
      </w:r>
      <w:r>
        <w:rPr>
          <w:rFonts w:ascii="SimSun" w:eastAsia="SimSun" w:hAnsi="SimSun" w:cs="SimSun"/>
          <w:color w:val="616161"/>
          <w:spacing w:val="-6"/>
          <w:sz w:val="11"/>
          <w:szCs w:val="11"/>
        </w:rPr>
        <w:t xml:space="preserve"> </w:t>
      </w:r>
      <w:r>
        <w:rPr>
          <w:rFonts w:ascii="SimSun" w:eastAsia="SimSun" w:hAnsi="SimSun" w:cs="SimSun"/>
          <w:color w:val="616161"/>
          <w:spacing w:val="6"/>
          <w:sz w:val="11"/>
          <w:szCs w:val="11"/>
        </w:rPr>
        <w:t>：</w:t>
      </w:r>
      <w:r>
        <w:rPr>
          <w:rFonts w:ascii="SimSun" w:eastAsia="SimSun" w:hAnsi="SimSun" w:cs="SimSun"/>
          <w:color w:val="616161"/>
          <w:spacing w:val="-10"/>
          <w:sz w:val="11"/>
          <w:szCs w:val="11"/>
        </w:rPr>
        <w:t xml:space="preserve"> </w:t>
      </w:r>
      <w:r>
        <w:rPr>
          <w:rFonts w:ascii="Calibri" w:eastAsia="Calibri" w:hAnsi="Calibri" w:cs="Calibri"/>
          <w:color w:val="616161"/>
          <w:sz w:val="11"/>
          <w:szCs w:val="11"/>
        </w:rPr>
        <w:t>IT</w:t>
      </w:r>
      <w:r>
        <w:rPr>
          <w:rFonts w:ascii="Calibri" w:eastAsia="Calibri" w:hAnsi="Calibri" w:cs="Calibri"/>
          <w:color w:val="616161"/>
          <w:spacing w:val="6"/>
          <w:sz w:val="11"/>
          <w:szCs w:val="11"/>
        </w:rPr>
        <w:t xml:space="preserve"> </w:t>
      </w:r>
      <w:r>
        <w:rPr>
          <w:rFonts w:ascii="SimSun" w:eastAsia="SimSun" w:hAnsi="SimSun" w:cs="SimSun"/>
          <w:color w:val="616161"/>
          <w:spacing w:val="6"/>
          <w:sz w:val="11"/>
          <w:szCs w:val="11"/>
        </w:rPr>
        <w:t xml:space="preserve">在业务连续性中的作用 </w:t>
      </w:r>
      <w:r>
        <w:rPr>
          <w:rFonts w:ascii="Calibri" w:eastAsia="Calibri" w:hAnsi="Calibri" w:cs="Calibri"/>
          <w:color w:val="616161"/>
          <w:spacing w:val="6"/>
          <w:sz w:val="11"/>
          <w:szCs w:val="11"/>
        </w:rPr>
        <w:t>|</w:t>
      </w:r>
      <w:r>
        <w:rPr>
          <w:rFonts w:ascii="Calibri" w:eastAsia="Calibri" w:hAnsi="Calibri" w:cs="Calibri"/>
          <w:b/>
          <w:bCs/>
          <w:color w:val="616161"/>
          <w:spacing w:val="6"/>
          <w:sz w:val="11"/>
          <w:szCs w:val="11"/>
        </w:rPr>
        <w:t>3</w:t>
      </w:r>
    </w:p>
    <w:p>
      <w:pPr>
        <w:spacing w:line="191" w:lineRule="auto"/>
        <w:rPr>
          <w:rFonts w:ascii="Calibri" w:eastAsia="Calibri" w:hAnsi="Calibri" w:cs="Calibri"/>
          <w:sz w:val="11"/>
          <w:szCs w:val="11"/>
        </w:rPr>
        <w:sectPr>
          <w:headerReference w:type="default" r:id="rId19"/>
          <w:type w:val="continuous"/>
          <w:pgSz w:w="12240" w:h="15840"/>
          <w:pgMar w:top="400" w:right="0" w:bottom="0" w:left="0" w:header="0" w:footer="0" w:gutter="0"/>
          <w:pgNumType w:start="9"/>
          <w:cols w:num="1" w:space="708" w:equalWidth="0">
            <w:col w:w="12240" w:space="0"/>
          </w:cols>
        </w:sectPr>
      </w:pPr>
    </w:p>
    <w:p>
      <w:pPr>
        <w:spacing w:line="2552" w:lineRule="exact"/>
      </w:pPr>
      <w:r>
        <w:rPr>
          <w:position w:val="-51"/>
        </w:rPr>
        <w:drawing>
          <wp:inline distT="0" distB="0" distL="0" distR="0">
            <wp:extent cx="7772400" cy="1620672"/>
            <wp:effectExtent l="0" t="0" r="0" b="0"/>
            <wp:docPr id="18" name="IM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 18"/>
                    <pic:cNvPicPr/>
                  </pic:nvPicPr>
                  <pic:blipFill>
                    <a:blip xmlns:r="http://schemas.openxmlformats.org/officeDocument/2006/relationships"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6206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28" w:lineRule="exact"/>
      </w:pPr>
    </w:p>
    <w:p>
      <w:pPr>
        <w:spacing w:line="228" w:lineRule="exact"/>
        <w:sectPr>
          <w:headerReference w:type="default" r:id="rId21"/>
          <w:pgSz w:w="12240" w:h="15840"/>
          <w:pgMar w:top="220" w:right="0" w:bottom="0" w:left="0" w:header="0" w:footer="0" w:gutter="0"/>
          <w:pgNumType w:start="10"/>
          <w:cols w:num="1" w:space="708" w:equalWidth="0">
            <w:col w:w="12240" w:space="0"/>
          </w:cols>
        </w:sectPr>
      </w:pPr>
    </w:p>
    <w:p>
      <w:pPr>
        <w:pStyle w:val="BodyText"/>
        <w:spacing w:line="254" w:lineRule="auto"/>
      </w:pPr>
    </w:p>
    <w:p>
      <w:pPr>
        <w:pStyle w:val="BodyText"/>
        <w:spacing w:line="254" w:lineRule="auto"/>
      </w:pPr>
    </w:p>
    <w:p>
      <w:pPr>
        <w:pStyle w:val="BodyText"/>
        <w:spacing w:line="255" w:lineRule="auto"/>
      </w:pPr>
    </w:p>
    <w:p>
      <w:pPr>
        <w:spacing w:before="110" w:line="220" w:lineRule="auto"/>
        <w:ind w:left="869"/>
        <w:rPr>
          <w:rFonts w:ascii="SimSun" w:eastAsia="SimSun" w:hAnsi="SimSun" w:cs="SimSun"/>
          <w:sz w:val="34"/>
          <w:szCs w:val="34"/>
        </w:rPr>
      </w:pPr>
      <w:r>
        <w:rPr>
          <w:rFonts w:ascii="SimSun" w:eastAsia="SimSun" w:hAnsi="SimSun" w:cs="SimSun"/>
          <w:color w:val="F38B00"/>
          <w:spacing w:val="24"/>
          <w:sz w:val="34"/>
          <w:szCs w:val="34"/>
        </w:rPr>
        <w:t>投资</w:t>
      </w:r>
    </w:p>
    <w:p>
      <w:pPr>
        <w:spacing w:line="230" w:lineRule="auto"/>
        <w:ind w:left="866" w:right="824" w:firstLine="2"/>
        <w:jc w:val="both"/>
        <w:rPr>
          <w:rFonts w:ascii="SimSun" w:eastAsia="SimSun" w:hAnsi="SimSun" w:cs="SimSun"/>
          <w:sz w:val="34"/>
          <w:szCs w:val="34"/>
        </w:rPr>
      </w:pPr>
      <w:r>
        <w:rPr>
          <w:rFonts w:ascii="SimSun" w:eastAsia="SimSun" w:hAnsi="SimSun" w:cs="SimSun"/>
          <w:color w:val="F38B00"/>
          <w:spacing w:val="32"/>
          <w:sz w:val="34"/>
          <w:szCs w:val="34"/>
        </w:rPr>
        <w:t>大流行带来的企业为一</w:t>
      </w:r>
      <w:r>
        <w:rPr>
          <w:rFonts w:ascii="SimSun" w:eastAsia="SimSun" w:hAnsi="SimSun" w:cs="SimSun"/>
          <w:color w:val="F38B00"/>
          <w:sz w:val="34"/>
          <w:szCs w:val="34"/>
        </w:rPr>
        <w:t xml:space="preserve"> </w:t>
      </w:r>
      <w:r>
        <w:rPr>
          <w:rFonts w:ascii="SimSun" w:eastAsia="SimSun" w:hAnsi="SimSun" w:cs="SimSun"/>
          <w:color w:val="F38B00"/>
          <w:spacing w:val="32"/>
          <w:sz w:val="34"/>
          <w:szCs w:val="34"/>
        </w:rPr>
        <w:t>年的快速技术应用奠定</w:t>
      </w:r>
      <w:r>
        <w:rPr>
          <w:rFonts w:ascii="SimSun" w:eastAsia="SimSun" w:hAnsi="SimSun" w:cs="SimSun"/>
          <w:color w:val="F38B00"/>
          <w:spacing w:val="2"/>
          <w:sz w:val="34"/>
          <w:szCs w:val="34"/>
        </w:rPr>
        <w:t xml:space="preserve"> </w:t>
      </w:r>
      <w:r>
        <w:rPr>
          <w:rFonts w:ascii="SimSun" w:eastAsia="SimSun" w:hAnsi="SimSun" w:cs="SimSun"/>
          <w:color w:val="F38B00"/>
          <w:spacing w:val="12"/>
          <w:sz w:val="34"/>
          <w:szCs w:val="34"/>
        </w:rPr>
        <w:t>了基础。</w:t>
      </w:r>
    </w:p>
    <w:p>
      <w:pPr>
        <w:pStyle w:val="BodyText"/>
        <w:spacing w:line="245" w:lineRule="auto"/>
      </w:pPr>
    </w:p>
    <w:p>
      <w:pPr>
        <w:pStyle w:val="BodyText"/>
        <w:spacing w:line="245" w:lineRule="auto"/>
      </w:pPr>
    </w:p>
    <w:p>
      <w:pPr>
        <w:pStyle w:val="BodyText"/>
        <w:spacing w:line="245" w:lineRule="auto"/>
      </w:pPr>
    </w:p>
    <w:p>
      <w:pPr>
        <w:pStyle w:val="BodyText"/>
        <w:spacing w:line="245" w:lineRule="auto"/>
      </w:pPr>
    </w:p>
    <w:p>
      <w:pPr>
        <w:pStyle w:val="BodyText"/>
        <w:spacing w:line="245" w:lineRule="auto"/>
      </w:pPr>
    </w:p>
    <w:p>
      <w:pPr>
        <w:pStyle w:val="BodyText"/>
        <w:spacing w:line="245" w:lineRule="auto"/>
      </w:pPr>
    </w:p>
    <w:p>
      <w:pPr>
        <w:pStyle w:val="BodyText"/>
        <w:spacing w:line="245" w:lineRule="auto"/>
      </w:pPr>
    </w:p>
    <w:p>
      <w:pPr>
        <w:pStyle w:val="BodyText"/>
        <w:spacing w:line="246" w:lineRule="auto"/>
      </w:pPr>
    </w:p>
    <w:p>
      <w:pPr>
        <w:pStyle w:val="BodyText"/>
        <w:spacing w:line="246" w:lineRule="auto"/>
      </w:pPr>
    </w:p>
    <w:p>
      <w:pPr>
        <w:pStyle w:val="BodyText"/>
        <w:spacing w:line="246" w:lineRule="auto"/>
      </w:pPr>
    </w:p>
    <w:p>
      <w:pPr>
        <w:pStyle w:val="BodyText"/>
        <w:spacing w:line="246" w:lineRule="auto"/>
      </w:pPr>
    </w:p>
    <w:p>
      <w:pPr>
        <w:pStyle w:val="BodyText"/>
        <w:spacing w:line="246" w:lineRule="auto"/>
      </w:pPr>
    </w:p>
    <w:p>
      <w:pPr>
        <w:spacing w:line="3101" w:lineRule="exact"/>
        <w:ind w:firstLine="759"/>
      </w:pPr>
      <w:r>
        <w:rPr>
          <w:position w:val="-62"/>
        </w:rPr>
        <w:drawing>
          <wp:inline distT="0" distB="0" distL="0" distR="0">
            <wp:extent cx="1718297" cy="1969123"/>
            <wp:effectExtent l="0" t="0" r="0" b="0"/>
            <wp:docPr id="20" name="IM 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 20"/>
                    <pic:cNvPicPr/>
                  </pic:nvPicPr>
                  <pic:blipFill>
                    <a:blip xmlns:r="http://schemas.openxmlformats.org/officeDocument/2006/relationships"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718297" cy="19691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139" w:line="212" w:lineRule="auto"/>
        <w:ind w:left="856"/>
        <w:rPr>
          <w:rFonts w:ascii="SimSun" w:eastAsia="SimSun" w:hAnsi="SimSun" w:cs="SimSun"/>
          <w:sz w:val="14"/>
          <w:szCs w:val="14"/>
        </w:rPr>
      </w:pPr>
      <w:r>
        <w:rPr>
          <w:rFonts w:ascii="SimSun" w:eastAsia="SimSun" w:hAnsi="SimSun" w:cs="SimSun"/>
          <w:spacing w:val="9"/>
          <w:sz w:val="14"/>
          <w:szCs w:val="14"/>
        </w:rPr>
        <w:t>本文摘自</w:t>
      </w:r>
      <w:r>
        <w:rPr>
          <w:rFonts w:ascii="SimSun" w:eastAsia="SimSun" w:hAnsi="SimSun" w:cs="SimSun"/>
          <w:spacing w:val="-20"/>
          <w:sz w:val="14"/>
          <w:szCs w:val="14"/>
        </w:rPr>
        <w:t xml:space="preserve"> </w:t>
      </w:r>
      <w:r>
        <w:rPr>
          <w:rFonts w:ascii="Calibri" w:eastAsia="Calibri" w:hAnsi="Calibri" w:cs="Calibri"/>
          <w:sz w:val="14"/>
          <w:szCs w:val="14"/>
        </w:rPr>
        <w:t>Workday</w:t>
      </w:r>
      <w:r>
        <w:rPr>
          <w:rFonts w:ascii="Calibri" w:eastAsia="Calibri" w:hAnsi="Calibri" w:cs="Calibri"/>
          <w:spacing w:val="9"/>
          <w:sz w:val="14"/>
          <w:szCs w:val="14"/>
        </w:rPr>
        <w:t xml:space="preserve"> </w:t>
      </w:r>
      <w:r>
        <w:rPr>
          <w:rFonts w:ascii="SimSun" w:eastAsia="SimSun" w:hAnsi="SimSun" w:cs="SimSun"/>
          <w:spacing w:val="9"/>
          <w:sz w:val="14"/>
          <w:szCs w:val="14"/>
        </w:rPr>
        <w:t>博客文章</w:t>
      </w:r>
      <w:r>
        <w:rPr>
          <w:rFonts w:ascii="SimSun" w:eastAsia="SimSun" w:hAnsi="SimSun" w:cs="SimSun"/>
          <w:spacing w:val="-16"/>
          <w:sz w:val="14"/>
          <w:szCs w:val="14"/>
        </w:rPr>
        <w:t xml:space="preserve"> </w:t>
      </w:r>
      <w:r>
        <w:rPr>
          <w:rFonts w:ascii="SimSun" w:eastAsia="SimSun" w:hAnsi="SimSun" w:cs="SimSun"/>
          <w:spacing w:val="9"/>
          <w:sz w:val="14"/>
          <w:szCs w:val="14"/>
        </w:rPr>
        <w:t>： 阅读原文。</w:t>
      </w:r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spacing w:before="136" w:line="772" w:lineRule="exact"/>
        <w:ind w:left="16"/>
        <w:rPr>
          <w:rFonts w:ascii="Calibri" w:eastAsia="Calibri" w:hAnsi="Calibri" w:cs="Calibri"/>
          <w:sz w:val="103"/>
          <w:szCs w:val="103"/>
        </w:rPr>
      </w:pPr>
      <w:r>
        <w:rPr>
          <w:rFonts w:ascii="Calibri" w:eastAsia="Calibri" w:hAnsi="Calibri" w:cs="Calibri"/>
          <w:color w:val="FFA126"/>
          <w:spacing w:val="-5"/>
          <w:position w:val="-9"/>
          <w:sz w:val="103"/>
          <w:szCs w:val="103"/>
        </w:rPr>
        <w:t>#1</w:t>
      </w:r>
    </w:p>
    <w:p>
      <w:pPr>
        <w:spacing w:line="227" w:lineRule="exact"/>
        <w:ind w:left="6"/>
        <w:rPr>
          <w:rFonts w:ascii="SimSun" w:eastAsia="SimSun" w:hAnsi="SimSun" w:cs="SimSun"/>
          <w:sz w:val="17"/>
          <w:szCs w:val="17"/>
        </w:rPr>
      </w:pPr>
      <w:r>
        <w:rPr>
          <w:rFonts w:ascii="SimSun" w:eastAsia="SimSun" w:hAnsi="SimSun" w:cs="SimSun"/>
          <w:spacing w:val="14"/>
          <w:position w:val="1"/>
          <w:sz w:val="17"/>
          <w:szCs w:val="17"/>
        </w:rPr>
        <w:t>可解释</w:t>
      </w:r>
      <w:r>
        <w:rPr>
          <w:rFonts w:ascii="SimSun" w:eastAsia="SimSun" w:hAnsi="SimSun" w:cs="SimSun"/>
          <w:spacing w:val="-35"/>
          <w:position w:val="1"/>
          <w:sz w:val="17"/>
          <w:szCs w:val="17"/>
        </w:rPr>
        <w:t xml:space="preserve"> </w:t>
      </w:r>
      <w:r>
        <w:rPr>
          <w:rFonts w:ascii="Calibri" w:eastAsia="Calibri" w:hAnsi="Calibri" w:cs="Calibri"/>
          <w:position w:val="1"/>
          <w:sz w:val="17"/>
          <w:szCs w:val="17"/>
        </w:rPr>
        <w:t>AI</w:t>
      </w:r>
      <w:r>
        <w:rPr>
          <w:rFonts w:ascii="Calibri" w:eastAsia="Calibri" w:hAnsi="Calibri" w:cs="Calibri"/>
          <w:spacing w:val="14"/>
          <w:position w:val="1"/>
          <w:sz w:val="17"/>
          <w:szCs w:val="17"/>
        </w:rPr>
        <w:t>/</w:t>
      </w:r>
      <w:r>
        <w:rPr>
          <w:rFonts w:ascii="Calibri" w:eastAsia="Calibri" w:hAnsi="Calibri" w:cs="Calibri"/>
          <w:spacing w:val="19"/>
          <w:w w:val="101"/>
          <w:position w:val="1"/>
          <w:sz w:val="17"/>
          <w:szCs w:val="17"/>
        </w:rPr>
        <w:t xml:space="preserve"> </w:t>
      </w:r>
      <w:r>
        <w:rPr>
          <w:rFonts w:ascii="Calibri" w:eastAsia="Calibri" w:hAnsi="Calibri" w:cs="Calibri"/>
          <w:position w:val="1"/>
          <w:sz w:val="17"/>
          <w:szCs w:val="17"/>
        </w:rPr>
        <w:t>ML</w:t>
      </w:r>
      <w:r>
        <w:rPr>
          <w:rFonts w:ascii="Calibri" w:eastAsia="Calibri" w:hAnsi="Calibri" w:cs="Calibri"/>
          <w:spacing w:val="26"/>
          <w:w w:val="102"/>
          <w:position w:val="1"/>
          <w:sz w:val="17"/>
          <w:szCs w:val="17"/>
        </w:rPr>
        <w:t xml:space="preserve"> </w:t>
      </w:r>
      <w:r>
        <w:rPr>
          <w:rFonts w:ascii="SimSun" w:eastAsia="SimSun" w:hAnsi="SimSun" w:cs="SimSun"/>
          <w:spacing w:val="14"/>
          <w:position w:val="1"/>
          <w:sz w:val="17"/>
          <w:szCs w:val="17"/>
        </w:rPr>
        <w:t>的兴起。</w:t>
      </w:r>
    </w:p>
    <w:p>
      <w:pPr>
        <w:spacing w:before="82" w:line="285" w:lineRule="auto"/>
        <w:ind w:left="2" w:right="321" w:firstLine="19"/>
        <w:rPr>
          <w:rFonts w:ascii="SimSun" w:eastAsia="SimSun" w:hAnsi="SimSun" w:cs="SimSun"/>
          <w:sz w:val="14"/>
          <w:szCs w:val="14"/>
        </w:rPr>
      </w:pPr>
      <w:r>
        <w:rPr>
          <w:rFonts w:ascii="SimSun" w:eastAsia="SimSun" w:hAnsi="SimSun" w:cs="SimSun"/>
          <w:spacing w:val="14"/>
          <w:sz w:val="14"/>
          <w:szCs w:val="14"/>
        </w:rPr>
        <w:t>由于大多数</w:t>
      </w:r>
      <w:r>
        <w:rPr>
          <w:rFonts w:ascii="SimSun" w:eastAsia="SimSun" w:hAnsi="SimSun" w:cs="SimSun"/>
          <w:spacing w:val="-29"/>
          <w:sz w:val="14"/>
          <w:szCs w:val="14"/>
        </w:rPr>
        <w:t xml:space="preserve"> </w:t>
      </w:r>
      <w:r>
        <w:rPr>
          <w:rFonts w:ascii="Calibri" w:eastAsia="Calibri" w:hAnsi="Calibri" w:cs="Calibri"/>
          <w:sz w:val="14"/>
          <w:szCs w:val="14"/>
        </w:rPr>
        <w:t>AI</w:t>
      </w:r>
      <w:r>
        <w:rPr>
          <w:rFonts w:ascii="Calibri" w:eastAsia="Calibri" w:hAnsi="Calibri" w:cs="Calibri"/>
          <w:spacing w:val="14"/>
          <w:sz w:val="14"/>
          <w:szCs w:val="14"/>
        </w:rPr>
        <w:t>/</w:t>
      </w:r>
      <w:r>
        <w:rPr>
          <w:rFonts w:ascii="Calibri" w:eastAsia="Calibri" w:hAnsi="Calibri" w:cs="Calibri"/>
          <w:spacing w:val="16"/>
          <w:sz w:val="14"/>
          <w:szCs w:val="14"/>
        </w:rPr>
        <w:t xml:space="preserve"> </w:t>
      </w:r>
      <w:r>
        <w:rPr>
          <w:rFonts w:ascii="Calibri" w:eastAsia="Calibri" w:hAnsi="Calibri" w:cs="Calibri"/>
          <w:sz w:val="14"/>
          <w:szCs w:val="14"/>
        </w:rPr>
        <w:t>ML</w:t>
      </w:r>
      <w:r>
        <w:rPr>
          <w:rFonts w:ascii="Calibri" w:eastAsia="Calibri" w:hAnsi="Calibri" w:cs="Calibri"/>
          <w:spacing w:val="14"/>
          <w:sz w:val="14"/>
          <w:szCs w:val="14"/>
        </w:rPr>
        <w:t xml:space="preserve"> </w:t>
      </w:r>
      <w:r>
        <w:rPr>
          <w:rFonts w:ascii="SimSun" w:eastAsia="SimSun" w:hAnsi="SimSun" w:cs="SimSun"/>
          <w:spacing w:val="14"/>
          <w:sz w:val="14"/>
          <w:szCs w:val="14"/>
        </w:rPr>
        <w:t>模型在某种程度上是</w:t>
      </w:r>
      <w:r>
        <w:rPr>
          <w:rFonts w:ascii="SimSun" w:eastAsia="SimSun" w:hAnsi="SimSun" w:cs="SimSun"/>
          <w:sz w:val="14"/>
          <w:szCs w:val="14"/>
        </w:rPr>
        <w:t xml:space="preserve"> </w:t>
      </w:r>
      <w:r>
        <w:rPr>
          <w:rFonts w:ascii="SimSun" w:eastAsia="SimSun" w:hAnsi="SimSun" w:cs="SimSun"/>
          <w:spacing w:val="9"/>
          <w:sz w:val="14"/>
          <w:szCs w:val="14"/>
        </w:rPr>
        <w:t>一个黑匣子</w:t>
      </w:r>
      <w:r>
        <w:rPr>
          <w:rFonts w:ascii="SimSun" w:eastAsia="SimSun" w:hAnsi="SimSun" w:cs="SimSun"/>
          <w:spacing w:val="-1"/>
          <w:sz w:val="14"/>
          <w:szCs w:val="14"/>
        </w:rPr>
        <w:t xml:space="preserve"> </w:t>
      </w:r>
      <w:r>
        <w:rPr>
          <w:rFonts w:ascii="SimSun" w:eastAsia="SimSun" w:hAnsi="SimSun" w:cs="SimSun"/>
          <w:spacing w:val="9"/>
          <w:sz w:val="14"/>
          <w:szCs w:val="14"/>
        </w:rPr>
        <w:t>， 因此用户和开发人员无法</w:t>
      </w:r>
      <w:r>
        <w:rPr>
          <w:rFonts w:ascii="SimSun" w:eastAsia="SimSun" w:hAnsi="SimSun" w:cs="SimSun"/>
          <w:sz w:val="14"/>
          <w:szCs w:val="14"/>
        </w:rPr>
        <w:t xml:space="preserve"> </w:t>
      </w:r>
      <w:r>
        <w:rPr>
          <w:rFonts w:ascii="SimSun" w:eastAsia="SimSun" w:hAnsi="SimSun" w:cs="SimSun"/>
          <w:spacing w:val="13"/>
          <w:sz w:val="14"/>
          <w:szCs w:val="14"/>
        </w:rPr>
        <w:t>了解模型为什么要做出决策。企业中的</w:t>
      </w:r>
      <w:r>
        <w:rPr>
          <w:rFonts w:ascii="SimSun" w:eastAsia="SimSun" w:hAnsi="SimSun" w:cs="SimSun"/>
          <w:spacing w:val="5"/>
          <w:sz w:val="14"/>
          <w:szCs w:val="14"/>
        </w:rPr>
        <w:t xml:space="preserve">  </w:t>
      </w:r>
      <w:r>
        <w:rPr>
          <w:rFonts w:ascii="SimSun" w:eastAsia="SimSun" w:hAnsi="SimSun" w:cs="SimSun"/>
          <w:spacing w:val="9"/>
          <w:sz w:val="14"/>
          <w:szCs w:val="14"/>
        </w:rPr>
        <w:t>机器学习正在被设计和开发</w:t>
      </w:r>
      <w:r>
        <w:rPr>
          <w:rFonts w:ascii="SimSun" w:eastAsia="SimSun" w:hAnsi="SimSun" w:cs="SimSun"/>
          <w:spacing w:val="-1"/>
          <w:sz w:val="14"/>
          <w:szCs w:val="14"/>
        </w:rPr>
        <w:t xml:space="preserve"> </w:t>
      </w:r>
      <w:r>
        <w:rPr>
          <w:rFonts w:ascii="SimSun" w:eastAsia="SimSun" w:hAnsi="SimSun" w:cs="SimSun"/>
          <w:spacing w:val="9"/>
          <w:sz w:val="14"/>
          <w:szCs w:val="14"/>
        </w:rPr>
        <w:t>， 以增强个</w:t>
      </w:r>
      <w:r>
        <w:rPr>
          <w:rFonts w:ascii="SimSun" w:eastAsia="SimSun" w:hAnsi="SimSun" w:cs="SimSun"/>
          <w:sz w:val="14"/>
          <w:szCs w:val="14"/>
        </w:rPr>
        <w:t xml:space="preserve"> </w:t>
      </w:r>
      <w:r>
        <w:rPr>
          <w:rFonts w:ascii="SimSun" w:eastAsia="SimSun" w:hAnsi="SimSun" w:cs="SimSun"/>
          <w:spacing w:val="10"/>
          <w:sz w:val="14"/>
          <w:szCs w:val="14"/>
        </w:rPr>
        <w:t>人的角色</w:t>
      </w:r>
      <w:r>
        <w:rPr>
          <w:rFonts w:ascii="SimSun" w:eastAsia="SimSun" w:hAnsi="SimSun" w:cs="SimSun"/>
          <w:spacing w:val="-34"/>
          <w:sz w:val="14"/>
          <w:szCs w:val="14"/>
        </w:rPr>
        <w:t xml:space="preserve"> </w:t>
      </w:r>
      <w:r>
        <w:rPr>
          <w:rFonts w:ascii="SimSun" w:eastAsia="SimSun" w:hAnsi="SimSun" w:cs="SimSun"/>
          <w:spacing w:val="10"/>
          <w:sz w:val="14"/>
          <w:szCs w:val="14"/>
        </w:rPr>
        <w:t>，</w:t>
      </w:r>
    </w:p>
    <w:p>
      <w:pPr>
        <w:spacing w:before="73" w:line="268" w:lineRule="auto"/>
        <w:ind w:right="380" w:firstLine="3"/>
        <w:rPr>
          <w:rFonts w:ascii="Calibri" w:eastAsia="Calibri" w:hAnsi="Calibri" w:cs="Calibri"/>
          <w:sz w:val="14"/>
          <w:szCs w:val="14"/>
        </w:rPr>
      </w:pPr>
      <w:r>
        <w:rPr>
          <w:rFonts w:ascii="Calibri" w:eastAsia="Calibri" w:hAnsi="Calibri" w:cs="Calibri"/>
          <w:spacing w:val="5"/>
          <w:sz w:val="14"/>
          <w:szCs w:val="14"/>
        </w:rPr>
        <w:t>such as</w:t>
      </w:r>
      <w:r>
        <w:rPr>
          <w:rFonts w:ascii="Calibri" w:eastAsia="Calibri" w:hAnsi="Calibri" w:cs="Calibri"/>
          <w:spacing w:val="26"/>
          <w:w w:val="101"/>
          <w:sz w:val="14"/>
          <w:szCs w:val="14"/>
        </w:rPr>
        <w:t xml:space="preserve"> </w:t>
      </w:r>
      <w:r>
        <w:rPr>
          <w:rFonts w:ascii="Calibri" w:eastAsia="Calibri" w:hAnsi="Calibri" w:cs="Calibri"/>
          <w:spacing w:val="5"/>
          <w:sz w:val="14"/>
          <w:szCs w:val="14"/>
        </w:rPr>
        <w:t>recommending the</w:t>
      </w:r>
      <w:r>
        <w:rPr>
          <w:rFonts w:ascii="Calibri" w:eastAsia="Calibri" w:hAnsi="Calibri" w:cs="Calibri"/>
          <w:spacing w:val="14"/>
          <w:w w:val="102"/>
          <w:sz w:val="14"/>
          <w:szCs w:val="14"/>
        </w:rPr>
        <w:t xml:space="preserve"> </w:t>
      </w:r>
      <w:r>
        <w:rPr>
          <w:rFonts w:ascii="Calibri" w:eastAsia="Calibri" w:hAnsi="Calibri" w:cs="Calibri"/>
          <w:spacing w:val="5"/>
          <w:sz w:val="14"/>
          <w:szCs w:val="14"/>
        </w:rPr>
        <w:t xml:space="preserve">most qualified </w:t>
      </w:r>
      <w:r>
        <w:rPr>
          <w:rFonts w:ascii="Calibri" w:eastAsia="Calibri" w:hAnsi="Calibri" w:cs="Calibri"/>
          <w:spacing w:val="5"/>
          <w:sz w:val="14"/>
          <w:szCs w:val="14"/>
        </w:rPr>
        <w:t>candidates for a</w:t>
      </w:r>
      <w:r>
        <w:rPr>
          <w:rFonts w:ascii="Calibri" w:eastAsia="Calibri" w:hAnsi="Calibri" w:cs="Calibri"/>
          <w:spacing w:val="15"/>
          <w:sz w:val="14"/>
          <w:szCs w:val="14"/>
        </w:rPr>
        <w:t xml:space="preserve"> </w:t>
      </w:r>
      <w:r>
        <w:rPr>
          <w:rFonts w:ascii="Calibri" w:eastAsia="Calibri" w:hAnsi="Calibri" w:cs="Calibri"/>
          <w:spacing w:val="5"/>
          <w:sz w:val="14"/>
          <w:szCs w:val="14"/>
        </w:rPr>
        <w:t>role, flag</w:t>
      </w:r>
      <w:r>
        <w:rPr>
          <w:rFonts w:ascii="Calibri" w:eastAsia="Calibri" w:hAnsi="Calibri" w:cs="Calibri"/>
          <w:spacing w:val="10"/>
          <w:sz w:val="14"/>
          <w:szCs w:val="14"/>
        </w:rPr>
        <w:t xml:space="preserve"> </w:t>
      </w:r>
      <w:r>
        <w:rPr>
          <w:rFonts w:ascii="Calibri" w:eastAsia="Calibri" w:hAnsi="Calibri" w:cs="Calibri"/>
          <w:spacing w:val="5"/>
          <w:sz w:val="14"/>
          <w:szCs w:val="14"/>
        </w:rPr>
        <w:t>an</w:t>
      </w:r>
      <w:r>
        <w:rPr>
          <w:rFonts w:ascii="Calibri" w:eastAsia="Calibri" w:hAnsi="Calibri" w:cs="Calibri"/>
          <w:spacing w:val="10"/>
          <w:sz w:val="14"/>
          <w:szCs w:val="14"/>
        </w:rPr>
        <w:t xml:space="preserve"> </w:t>
      </w:r>
      <w:r>
        <w:rPr>
          <w:rFonts w:ascii="Calibri" w:eastAsia="Calibri" w:hAnsi="Calibri" w:cs="Calibri"/>
          <w:spacing w:val="5"/>
          <w:sz w:val="14"/>
          <w:szCs w:val="14"/>
        </w:rPr>
        <w:t>onomary</w:t>
      </w:r>
      <w:r>
        <w:rPr>
          <w:rFonts w:ascii="Calibri" w:eastAsia="Calibri" w:hAnsi="Calibri" w:cs="Calibri"/>
          <w:spacing w:val="9"/>
          <w:w w:val="102"/>
          <w:sz w:val="14"/>
          <w:szCs w:val="14"/>
        </w:rPr>
        <w:t xml:space="preserve"> </w:t>
      </w:r>
      <w:r>
        <w:rPr>
          <w:rFonts w:ascii="Calibri" w:eastAsia="Calibri" w:hAnsi="Calibri" w:cs="Calibri"/>
          <w:spacing w:val="4"/>
          <w:sz w:val="14"/>
          <w:szCs w:val="14"/>
        </w:rPr>
        <w:t>or</w:t>
      </w:r>
      <w:r>
        <w:rPr>
          <w:rFonts w:ascii="Calibri" w:eastAsia="Calibri" w:hAnsi="Calibri" w:cs="Calibri"/>
          <w:sz w:val="14"/>
          <w:szCs w:val="14"/>
        </w:rPr>
        <w:t xml:space="preserve">    </w:t>
      </w:r>
      <w:r>
        <w:rPr>
          <w:rFonts w:ascii="Calibri" w:eastAsia="Calibri" w:hAnsi="Calibri" w:cs="Calibri"/>
          <w:spacing w:val="5"/>
          <w:sz w:val="14"/>
          <w:szCs w:val="14"/>
        </w:rPr>
        <w:t>high -</w:t>
      </w:r>
      <w:r>
        <w:rPr>
          <w:rFonts w:ascii="Calibri" w:eastAsia="Calibri" w:hAnsi="Calibri" w:cs="Calibri"/>
          <w:spacing w:val="15"/>
          <w:sz w:val="14"/>
          <w:szCs w:val="14"/>
        </w:rPr>
        <w:t xml:space="preserve"> </w:t>
      </w:r>
      <w:r>
        <w:rPr>
          <w:rFonts w:ascii="Calibri" w:eastAsia="Calibri" w:hAnsi="Calibri" w:cs="Calibri"/>
          <w:spacing w:val="5"/>
          <w:sz w:val="14"/>
          <w:szCs w:val="14"/>
        </w:rPr>
        <w:t>risk financial transaction, or</w:t>
      </w:r>
      <w:r>
        <w:rPr>
          <w:rFonts w:ascii="Calibri" w:eastAsia="Calibri" w:hAnsi="Calibri" w:cs="Calibri"/>
          <w:spacing w:val="9"/>
          <w:w w:val="101"/>
          <w:sz w:val="14"/>
          <w:szCs w:val="14"/>
        </w:rPr>
        <w:t xml:space="preserve"> </w:t>
      </w:r>
      <w:r>
        <w:rPr>
          <w:rFonts w:ascii="Calibri" w:eastAsia="Calibri" w:hAnsi="Calibri" w:cs="Calibri"/>
          <w:spacing w:val="5"/>
          <w:sz w:val="14"/>
          <w:szCs w:val="14"/>
        </w:rPr>
        <w:t>sug</w:t>
      </w:r>
      <w:r>
        <w:rPr>
          <w:rFonts w:ascii="Calibri" w:eastAsia="Calibri" w:hAnsi="Calibri" w:cs="Calibri"/>
          <w:spacing w:val="4"/>
          <w:sz w:val="14"/>
          <w:szCs w:val="14"/>
        </w:rPr>
        <w:t>gest</w:t>
      </w:r>
      <w:r>
        <w:rPr>
          <w:rFonts w:ascii="Calibri" w:eastAsia="Calibri" w:hAnsi="Calibri" w:cs="Calibri"/>
          <w:sz w:val="14"/>
          <w:szCs w:val="14"/>
        </w:rPr>
        <w:t xml:space="preserve"> </w:t>
      </w:r>
      <w:r>
        <w:rPr>
          <w:rFonts w:ascii="Calibri" w:eastAsia="Calibri" w:hAnsi="Calibri" w:cs="Calibri"/>
          <w:spacing w:val="4"/>
          <w:sz w:val="14"/>
          <w:szCs w:val="14"/>
        </w:rPr>
        <w:t>the</w:t>
      </w:r>
      <w:r>
        <w:rPr>
          <w:rFonts w:ascii="Calibri" w:eastAsia="Calibri" w:hAnsi="Calibri" w:cs="Calibri"/>
          <w:spacing w:val="28"/>
          <w:w w:val="102"/>
          <w:sz w:val="14"/>
          <w:szCs w:val="14"/>
        </w:rPr>
        <w:t xml:space="preserve"> </w:t>
      </w:r>
      <w:r>
        <w:rPr>
          <w:rFonts w:ascii="Calibri" w:eastAsia="Calibri" w:hAnsi="Calibri" w:cs="Calibri"/>
          <w:spacing w:val="4"/>
          <w:sz w:val="14"/>
          <w:szCs w:val="14"/>
        </w:rPr>
        <w:t>next step</w:t>
      </w:r>
      <w:r>
        <w:rPr>
          <w:rFonts w:ascii="Calibri" w:eastAsia="Calibri" w:hAnsi="Calibri" w:cs="Calibri"/>
          <w:spacing w:val="13"/>
          <w:w w:val="101"/>
          <w:sz w:val="14"/>
          <w:szCs w:val="14"/>
        </w:rPr>
        <w:t xml:space="preserve"> </w:t>
      </w:r>
      <w:r>
        <w:rPr>
          <w:rFonts w:ascii="Calibri" w:eastAsia="Calibri" w:hAnsi="Calibri" w:cs="Calibri"/>
          <w:spacing w:val="4"/>
          <w:sz w:val="14"/>
          <w:szCs w:val="14"/>
        </w:rPr>
        <w:t>in your</w:t>
      </w:r>
      <w:r>
        <w:rPr>
          <w:rFonts w:ascii="Calibri" w:eastAsia="Calibri" w:hAnsi="Calibri" w:cs="Calibri"/>
          <w:spacing w:val="9"/>
          <w:w w:val="103"/>
          <w:sz w:val="14"/>
          <w:szCs w:val="14"/>
        </w:rPr>
        <w:t xml:space="preserve"> </w:t>
      </w:r>
      <w:r>
        <w:rPr>
          <w:rFonts w:ascii="Calibri" w:eastAsia="Calibri" w:hAnsi="Calibri" w:cs="Calibri"/>
          <w:spacing w:val="4"/>
          <w:sz w:val="14"/>
          <w:szCs w:val="14"/>
        </w:rPr>
        <w:t>career</w:t>
      </w:r>
      <w:r>
        <w:rPr>
          <w:rFonts w:ascii="Calibri" w:eastAsia="Calibri" w:hAnsi="Calibri" w:cs="Calibri"/>
          <w:spacing w:val="14"/>
          <w:w w:val="101"/>
          <w:sz w:val="14"/>
          <w:szCs w:val="14"/>
        </w:rPr>
        <w:t xml:space="preserve"> </w:t>
      </w:r>
      <w:r>
        <w:rPr>
          <w:rFonts w:ascii="Calibri" w:eastAsia="Calibri" w:hAnsi="Calibri" w:cs="Calibri"/>
          <w:spacing w:val="4"/>
          <w:sz w:val="14"/>
          <w:szCs w:val="14"/>
        </w:rPr>
        <w:t>path.</w:t>
      </w:r>
    </w:p>
    <w:p>
      <w:pPr>
        <w:spacing w:before="77" w:line="259" w:lineRule="auto"/>
        <w:ind w:right="453" w:firstLine="10"/>
        <w:jc w:val="both"/>
        <w:rPr>
          <w:rFonts w:ascii="Calibri" w:eastAsia="Calibri" w:hAnsi="Calibri" w:cs="Calibri"/>
          <w:sz w:val="14"/>
          <w:szCs w:val="14"/>
        </w:rPr>
      </w:pPr>
      <w:r>
        <w:rPr>
          <w:rFonts w:ascii="Calibri" w:eastAsia="Calibri" w:hAnsi="Calibri" w:cs="Calibri"/>
          <w:spacing w:val="5"/>
          <w:sz w:val="14"/>
          <w:szCs w:val="14"/>
        </w:rPr>
        <w:t>However, wide - scale</w:t>
      </w:r>
      <w:r>
        <w:rPr>
          <w:rFonts w:ascii="Calibri" w:eastAsia="Calibri" w:hAnsi="Calibri" w:cs="Calibri"/>
          <w:spacing w:val="10"/>
          <w:sz w:val="14"/>
          <w:szCs w:val="14"/>
        </w:rPr>
        <w:t xml:space="preserve"> </w:t>
      </w:r>
      <w:r>
        <w:rPr>
          <w:rFonts w:ascii="Calibri" w:eastAsia="Calibri" w:hAnsi="Calibri" w:cs="Calibri"/>
          <w:spacing w:val="5"/>
          <w:sz w:val="14"/>
          <w:szCs w:val="14"/>
        </w:rPr>
        <w:t>adoption</w:t>
      </w:r>
      <w:r>
        <w:rPr>
          <w:rFonts w:ascii="Calibri" w:eastAsia="Calibri" w:hAnsi="Calibri" w:cs="Calibri"/>
          <w:spacing w:val="9"/>
          <w:w w:val="103"/>
          <w:sz w:val="14"/>
          <w:szCs w:val="14"/>
        </w:rPr>
        <w:t xml:space="preserve"> </w:t>
      </w:r>
      <w:r>
        <w:rPr>
          <w:rFonts w:ascii="Calibri" w:eastAsia="Calibri" w:hAnsi="Calibri" w:cs="Calibri"/>
          <w:spacing w:val="5"/>
          <w:sz w:val="14"/>
          <w:szCs w:val="14"/>
        </w:rPr>
        <w:t xml:space="preserve">of these  </w:t>
      </w:r>
      <w:r>
        <w:rPr>
          <w:rFonts w:ascii="Calibri" w:eastAsia="Calibri" w:hAnsi="Calibri" w:cs="Calibri"/>
          <w:spacing w:val="5"/>
          <w:sz w:val="14"/>
          <w:szCs w:val="14"/>
        </w:rPr>
        <w:t>solutions will only</w:t>
      </w:r>
      <w:r>
        <w:rPr>
          <w:rFonts w:ascii="Calibri" w:eastAsia="Calibri" w:hAnsi="Calibri" w:cs="Calibri"/>
          <w:spacing w:val="15"/>
          <w:sz w:val="14"/>
          <w:szCs w:val="14"/>
        </w:rPr>
        <w:t xml:space="preserve"> </w:t>
      </w:r>
      <w:r>
        <w:rPr>
          <w:rFonts w:ascii="Calibri" w:eastAsia="Calibri" w:hAnsi="Calibri" w:cs="Calibri"/>
          <w:spacing w:val="5"/>
          <w:sz w:val="14"/>
          <w:szCs w:val="14"/>
        </w:rPr>
        <w:t>happy after</w:t>
      </w:r>
      <w:r>
        <w:rPr>
          <w:rFonts w:ascii="Calibri" w:eastAsia="Calibri" w:hAnsi="Calibri" w:cs="Calibri"/>
          <w:spacing w:val="7"/>
          <w:sz w:val="14"/>
          <w:szCs w:val="14"/>
        </w:rPr>
        <w:t xml:space="preserve"> </w:t>
      </w:r>
      <w:r>
        <w:rPr>
          <w:rFonts w:ascii="Calibri" w:eastAsia="Calibri" w:hAnsi="Calibri" w:cs="Calibri"/>
          <w:spacing w:val="5"/>
          <w:sz w:val="14"/>
          <w:szCs w:val="14"/>
        </w:rPr>
        <w:t>we</w:t>
      </w:r>
      <w:r>
        <w:rPr>
          <w:rFonts w:ascii="Calibri" w:eastAsia="Calibri" w:hAnsi="Calibri" w:cs="Calibri"/>
          <w:spacing w:val="14"/>
          <w:w w:val="103"/>
          <w:sz w:val="14"/>
          <w:szCs w:val="14"/>
        </w:rPr>
        <w:t xml:space="preserve"> </w:t>
      </w:r>
      <w:r>
        <w:rPr>
          <w:rFonts w:ascii="Calibri" w:eastAsia="Calibri" w:hAnsi="Calibri" w:cs="Calibri"/>
          <w:spacing w:val="5"/>
          <w:sz w:val="14"/>
          <w:szCs w:val="14"/>
        </w:rPr>
        <w:t>buil</w:t>
      </w:r>
      <w:r>
        <w:rPr>
          <w:rFonts w:ascii="Calibri" w:eastAsia="Calibri" w:hAnsi="Calibri" w:cs="Calibri"/>
          <w:spacing w:val="4"/>
          <w:sz w:val="14"/>
          <w:szCs w:val="14"/>
        </w:rPr>
        <w:t>ing</w:t>
      </w:r>
      <w:r>
        <w:rPr>
          <w:rFonts w:ascii="Calibri" w:eastAsia="Calibri" w:hAnsi="Calibri" w:cs="Calibri"/>
          <w:sz w:val="14"/>
          <w:szCs w:val="14"/>
        </w:rPr>
        <w:t xml:space="preserve"> </w:t>
      </w:r>
      <w:r>
        <w:rPr>
          <w:rFonts w:ascii="Calibri" w:eastAsia="Calibri" w:hAnsi="Calibri" w:cs="Calibri"/>
          <w:spacing w:val="3"/>
          <w:sz w:val="14"/>
          <w:szCs w:val="14"/>
        </w:rPr>
        <w:t>tr</w:t>
      </w:r>
    </w:p>
    <w:p>
      <w:pPr>
        <w:spacing w:before="73" w:line="220" w:lineRule="auto"/>
        <w:ind w:left="19"/>
        <w:rPr>
          <w:rFonts w:ascii="SimSun" w:eastAsia="SimSun" w:hAnsi="SimSun" w:cs="SimSun"/>
          <w:sz w:val="14"/>
          <w:szCs w:val="14"/>
        </w:rPr>
      </w:pPr>
      <w:r>
        <w:rPr>
          <w:rFonts w:ascii="SimSun" w:eastAsia="SimSun" w:hAnsi="SimSun" w:cs="SimSun"/>
          <w:spacing w:val="8"/>
          <w:sz w:val="14"/>
          <w:szCs w:val="14"/>
        </w:rPr>
        <w:t>向最终用户解释预测。</w:t>
      </w:r>
    </w:p>
    <w:p>
      <w:pPr>
        <w:pStyle w:val="BodyText"/>
        <w:spacing w:line="250" w:lineRule="auto"/>
      </w:pPr>
    </w:p>
    <w:p>
      <w:pPr>
        <w:spacing w:before="46" w:line="219" w:lineRule="auto"/>
        <w:ind w:left="3"/>
        <w:rPr>
          <w:rFonts w:ascii="SimSun" w:eastAsia="SimSun" w:hAnsi="SimSun" w:cs="SimSun"/>
          <w:sz w:val="14"/>
          <w:szCs w:val="14"/>
        </w:rPr>
      </w:pPr>
      <w:r>
        <w:rPr>
          <w:rFonts w:ascii="SimSun" w:eastAsia="SimSun" w:hAnsi="SimSun" w:cs="SimSun"/>
          <w:spacing w:val="9"/>
          <w:sz w:val="14"/>
          <w:szCs w:val="14"/>
        </w:rPr>
        <w:t>例如</w:t>
      </w:r>
      <w:r>
        <w:rPr>
          <w:rFonts w:ascii="SimSun" w:eastAsia="SimSun" w:hAnsi="SimSun" w:cs="SimSun"/>
          <w:spacing w:val="-17"/>
          <w:sz w:val="14"/>
          <w:szCs w:val="14"/>
        </w:rPr>
        <w:t xml:space="preserve"> </w:t>
      </w:r>
      <w:r>
        <w:rPr>
          <w:rFonts w:ascii="SimSun" w:eastAsia="SimSun" w:hAnsi="SimSun" w:cs="SimSun"/>
          <w:spacing w:val="9"/>
          <w:sz w:val="14"/>
          <w:szCs w:val="14"/>
        </w:rPr>
        <w:t>，</w:t>
      </w:r>
      <w:r>
        <w:rPr>
          <w:rFonts w:ascii="SimSun" w:eastAsia="SimSun" w:hAnsi="SimSun" w:cs="SimSun"/>
          <w:spacing w:val="-24"/>
          <w:sz w:val="14"/>
          <w:szCs w:val="14"/>
        </w:rPr>
        <w:t xml:space="preserve"> </w:t>
      </w:r>
      <w:r>
        <w:rPr>
          <w:rFonts w:ascii="SimSun" w:eastAsia="SimSun" w:hAnsi="SimSun" w:cs="SimSun"/>
          <w:spacing w:val="9"/>
          <w:sz w:val="14"/>
          <w:szCs w:val="14"/>
        </w:rPr>
        <w:t>在招聘中的机器学习的背景下</w:t>
      </w:r>
      <w:r>
        <w:rPr>
          <w:rFonts w:ascii="SimSun" w:eastAsia="SimSun" w:hAnsi="SimSun" w:cs="SimSun"/>
          <w:spacing w:val="-37"/>
          <w:sz w:val="14"/>
          <w:szCs w:val="14"/>
        </w:rPr>
        <w:t xml:space="preserve"> </w:t>
      </w:r>
      <w:r>
        <w:rPr>
          <w:rFonts w:ascii="SimSun" w:eastAsia="SimSun" w:hAnsi="SimSun" w:cs="SimSun"/>
          <w:spacing w:val="9"/>
          <w:sz w:val="14"/>
          <w:szCs w:val="14"/>
        </w:rPr>
        <w:t>，</w:t>
      </w:r>
    </w:p>
    <w:p>
      <w:pPr>
        <w:spacing w:before="58" w:line="269" w:lineRule="auto"/>
        <w:ind w:left="3" w:right="271" w:firstLine="1"/>
        <w:rPr>
          <w:rFonts w:ascii="SimSun" w:eastAsia="SimSun" w:hAnsi="SimSun" w:cs="SimSun"/>
          <w:sz w:val="14"/>
          <w:szCs w:val="14"/>
        </w:rPr>
      </w:pPr>
      <w:r>
        <w:rPr>
          <w:rFonts w:ascii="SimSun" w:eastAsia="SimSun" w:hAnsi="SimSun" w:cs="SimSun"/>
          <w:spacing w:val="11"/>
          <w:sz w:val="14"/>
          <w:szCs w:val="14"/>
        </w:rPr>
        <w:t xml:space="preserve">理解为什么推荐特定的候选人担任特定角 </w:t>
      </w:r>
      <w:r>
        <w:rPr>
          <w:rFonts w:ascii="SimSun" w:eastAsia="SimSun" w:hAnsi="SimSun" w:cs="SimSun"/>
          <w:spacing w:val="11"/>
          <w:sz w:val="14"/>
          <w:szCs w:val="14"/>
        </w:rPr>
        <w:t>色对于允许招聘经理做出明智的决定以及</w:t>
      </w:r>
      <w:r>
        <w:rPr>
          <w:rFonts w:ascii="SimSun" w:eastAsia="SimSun" w:hAnsi="SimSun" w:cs="SimSun"/>
          <w:spacing w:val="12"/>
          <w:sz w:val="14"/>
          <w:szCs w:val="14"/>
        </w:rPr>
        <w:t xml:space="preserve"> </w:t>
      </w:r>
      <w:r>
        <w:rPr>
          <w:rFonts w:ascii="SimSun" w:eastAsia="SimSun" w:hAnsi="SimSun" w:cs="SimSun"/>
          <w:spacing w:val="11"/>
          <w:sz w:val="14"/>
          <w:szCs w:val="14"/>
        </w:rPr>
        <w:t>暴露招聘实践中的偏见风险非常重要。</w:t>
      </w:r>
    </w:p>
    <w:p>
      <w:pPr>
        <w:spacing w:before="57" w:line="276" w:lineRule="auto"/>
        <w:ind w:left="6" w:right="271" w:firstLine="12"/>
        <w:rPr>
          <w:rFonts w:ascii="SimSun" w:eastAsia="SimSun" w:hAnsi="SimSun" w:cs="SimSun"/>
          <w:sz w:val="14"/>
          <w:szCs w:val="14"/>
        </w:rPr>
      </w:pPr>
      <w:r>
        <w:rPr>
          <w:rFonts w:ascii="SimSun" w:eastAsia="SimSun" w:hAnsi="SimSun" w:cs="SimSun"/>
          <w:spacing w:val="7"/>
          <w:sz w:val="14"/>
          <w:szCs w:val="14"/>
        </w:rPr>
        <w:t>同样</w:t>
      </w:r>
      <w:r>
        <w:rPr>
          <w:rFonts w:ascii="SimSun" w:eastAsia="SimSun" w:hAnsi="SimSun" w:cs="SimSun"/>
          <w:spacing w:val="-20"/>
          <w:sz w:val="14"/>
          <w:szCs w:val="14"/>
        </w:rPr>
        <w:t xml:space="preserve"> </w:t>
      </w:r>
      <w:r>
        <w:rPr>
          <w:rFonts w:ascii="SimSun" w:eastAsia="SimSun" w:hAnsi="SimSun" w:cs="SimSun"/>
          <w:spacing w:val="7"/>
          <w:sz w:val="14"/>
          <w:szCs w:val="14"/>
        </w:rPr>
        <w:t>，</w:t>
      </w:r>
      <w:r>
        <w:rPr>
          <w:rFonts w:ascii="SimSun" w:eastAsia="SimSun" w:hAnsi="SimSun" w:cs="SimSun"/>
          <w:spacing w:val="-23"/>
          <w:sz w:val="14"/>
          <w:szCs w:val="14"/>
        </w:rPr>
        <w:t xml:space="preserve"> </w:t>
      </w:r>
      <w:r>
        <w:rPr>
          <w:rFonts w:ascii="SimSun" w:eastAsia="SimSun" w:hAnsi="SimSun" w:cs="SimSun"/>
          <w:spacing w:val="7"/>
          <w:sz w:val="14"/>
          <w:szCs w:val="14"/>
        </w:rPr>
        <w:t>在金融世界中</w:t>
      </w:r>
      <w:r>
        <w:rPr>
          <w:rFonts w:ascii="SimSun" w:eastAsia="SimSun" w:hAnsi="SimSun" w:cs="SimSun"/>
          <w:spacing w:val="-21"/>
          <w:sz w:val="14"/>
          <w:szCs w:val="14"/>
        </w:rPr>
        <w:t xml:space="preserve"> </w:t>
      </w:r>
      <w:r>
        <w:rPr>
          <w:rFonts w:ascii="SimSun" w:eastAsia="SimSun" w:hAnsi="SimSun" w:cs="SimSun"/>
          <w:spacing w:val="7"/>
          <w:sz w:val="14"/>
          <w:szCs w:val="14"/>
        </w:rPr>
        <w:t>，</w:t>
      </w:r>
      <w:r>
        <w:rPr>
          <w:rFonts w:ascii="SimSun" w:eastAsia="SimSun" w:hAnsi="SimSun" w:cs="SimSun"/>
          <w:spacing w:val="-20"/>
          <w:sz w:val="14"/>
          <w:szCs w:val="14"/>
        </w:rPr>
        <w:t xml:space="preserve"> </w:t>
      </w:r>
      <w:r>
        <w:rPr>
          <w:rFonts w:ascii="SimSun" w:eastAsia="SimSun" w:hAnsi="SimSun" w:cs="SimSun"/>
          <w:spacing w:val="7"/>
          <w:sz w:val="14"/>
          <w:szCs w:val="14"/>
        </w:rPr>
        <w:t>如果不描述特定</w:t>
      </w:r>
      <w:r>
        <w:rPr>
          <w:rFonts w:ascii="SimSun" w:eastAsia="SimSun" w:hAnsi="SimSun" w:cs="SimSun"/>
          <w:sz w:val="14"/>
          <w:szCs w:val="14"/>
        </w:rPr>
        <w:t xml:space="preserve"> </w:t>
      </w:r>
      <w:r>
        <w:rPr>
          <w:rFonts w:ascii="SimSun" w:eastAsia="SimSun" w:hAnsi="SimSun" w:cs="SimSun"/>
          <w:spacing w:val="9"/>
          <w:sz w:val="14"/>
          <w:szCs w:val="14"/>
        </w:rPr>
        <w:t>交易被归类为潜在异常的原因</w:t>
      </w:r>
      <w:r>
        <w:rPr>
          <w:rFonts w:ascii="SimSun" w:eastAsia="SimSun" w:hAnsi="SimSun" w:cs="SimSun"/>
          <w:spacing w:val="-10"/>
          <w:sz w:val="14"/>
          <w:szCs w:val="14"/>
        </w:rPr>
        <w:t xml:space="preserve"> </w:t>
      </w:r>
      <w:r>
        <w:rPr>
          <w:rFonts w:ascii="SimSun" w:eastAsia="SimSun" w:hAnsi="SimSun" w:cs="SimSun"/>
          <w:spacing w:val="9"/>
          <w:sz w:val="14"/>
          <w:szCs w:val="14"/>
        </w:rPr>
        <w:t>，</w:t>
      </w:r>
      <w:r>
        <w:rPr>
          <w:rFonts w:ascii="SimSun" w:eastAsia="SimSun" w:hAnsi="SimSun" w:cs="SimSun"/>
          <w:spacing w:val="-22"/>
          <w:sz w:val="14"/>
          <w:szCs w:val="14"/>
        </w:rPr>
        <w:t xml:space="preserve"> </w:t>
      </w:r>
      <w:r>
        <w:rPr>
          <w:rFonts w:ascii="SimSun" w:eastAsia="SimSun" w:hAnsi="SimSun" w:cs="SimSun"/>
          <w:spacing w:val="9"/>
          <w:sz w:val="14"/>
          <w:szCs w:val="14"/>
        </w:rPr>
        <w:t>我们实</w:t>
      </w:r>
      <w:r>
        <w:rPr>
          <w:rFonts w:ascii="SimSun" w:eastAsia="SimSun" w:hAnsi="SimSun" w:cs="SimSun"/>
          <w:sz w:val="14"/>
          <w:szCs w:val="14"/>
        </w:rPr>
        <w:t xml:space="preserve">  </w:t>
      </w:r>
      <w:r>
        <w:rPr>
          <w:rFonts w:ascii="SimSun" w:eastAsia="SimSun" w:hAnsi="SimSun" w:cs="SimSun"/>
          <w:spacing w:val="11"/>
          <w:sz w:val="14"/>
          <w:szCs w:val="14"/>
        </w:rPr>
        <w:t>际上可能会导致金融分析师花费更多的时</w:t>
      </w:r>
      <w:r>
        <w:rPr>
          <w:rFonts w:ascii="SimSun" w:eastAsia="SimSun" w:hAnsi="SimSun" w:cs="SimSun"/>
          <w:spacing w:val="9"/>
          <w:sz w:val="14"/>
          <w:szCs w:val="14"/>
        </w:rPr>
        <w:t xml:space="preserve"> </w:t>
      </w:r>
      <w:r>
        <w:rPr>
          <w:rFonts w:ascii="SimSun" w:eastAsia="SimSun" w:hAnsi="SimSun" w:cs="SimSun"/>
          <w:spacing w:val="9"/>
          <w:sz w:val="14"/>
          <w:szCs w:val="14"/>
        </w:rPr>
        <w:t>间而不是更少。</w:t>
      </w:r>
    </w:p>
    <w:p>
      <w:pPr>
        <w:pStyle w:val="BodyText"/>
        <w:spacing w:line="246" w:lineRule="auto"/>
      </w:pPr>
    </w:p>
    <w:p>
      <w:pPr>
        <w:spacing w:before="46" w:line="275" w:lineRule="auto"/>
        <w:ind w:left="2" w:right="545" w:firstLine="1"/>
        <w:rPr>
          <w:rFonts w:ascii="SimSun" w:eastAsia="SimSun" w:hAnsi="SimSun" w:cs="SimSun"/>
          <w:sz w:val="14"/>
          <w:szCs w:val="14"/>
        </w:rPr>
      </w:pPr>
      <w:r>
        <w:rPr>
          <w:rFonts w:ascii="SimSun" w:eastAsia="SimSun" w:hAnsi="SimSun" w:cs="SimSun"/>
          <w:spacing w:val="11"/>
          <w:sz w:val="14"/>
          <w:szCs w:val="14"/>
        </w:rPr>
        <w:t>今年</w:t>
      </w:r>
      <w:r>
        <w:rPr>
          <w:rFonts w:ascii="SimSun" w:eastAsia="SimSun" w:hAnsi="SimSun" w:cs="SimSun"/>
          <w:spacing w:val="-15"/>
          <w:sz w:val="14"/>
          <w:szCs w:val="14"/>
        </w:rPr>
        <w:t xml:space="preserve"> </w:t>
      </w:r>
      <w:r>
        <w:rPr>
          <w:rFonts w:ascii="SimSun" w:eastAsia="SimSun" w:hAnsi="SimSun" w:cs="SimSun"/>
          <w:spacing w:val="11"/>
          <w:sz w:val="14"/>
          <w:szCs w:val="14"/>
        </w:rPr>
        <w:t>，</w:t>
      </w:r>
      <w:r>
        <w:rPr>
          <w:rFonts w:ascii="SimSun" w:eastAsia="SimSun" w:hAnsi="SimSun" w:cs="SimSun"/>
          <w:spacing w:val="-18"/>
          <w:sz w:val="14"/>
          <w:szCs w:val="14"/>
        </w:rPr>
        <w:t xml:space="preserve"> </w:t>
      </w:r>
      <w:r>
        <w:rPr>
          <w:rFonts w:ascii="SimSun" w:eastAsia="SimSun" w:hAnsi="SimSun" w:cs="SimSun"/>
          <w:spacing w:val="11"/>
          <w:sz w:val="14"/>
          <w:szCs w:val="14"/>
        </w:rPr>
        <w:t>我预计开发人员和业务用户</w:t>
      </w:r>
      <w:r>
        <w:rPr>
          <w:rFonts w:ascii="SimSun" w:eastAsia="SimSun" w:hAnsi="SimSun" w:cs="SimSun"/>
          <w:sz w:val="14"/>
          <w:szCs w:val="14"/>
        </w:rPr>
        <w:t xml:space="preserve">  </w:t>
      </w:r>
      <w:r>
        <w:rPr>
          <w:rFonts w:ascii="SimSun" w:eastAsia="SimSun" w:hAnsi="SimSun" w:cs="SimSun"/>
          <w:spacing w:val="13"/>
          <w:sz w:val="14"/>
          <w:szCs w:val="14"/>
        </w:rPr>
        <w:t>将要求更深入地了解算法及其应用方</w:t>
      </w:r>
      <w:r>
        <w:rPr>
          <w:rFonts w:ascii="SimSun" w:eastAsia="SimSun" w:hAnsi="SimSun" w:cs="SimSun"/>
          <w:spacing w:val="10"/>
          <w:sz w:val="14"/>
          <w:szCs w:val="14"/>
        </w:rPr>
        <w:t xml:space="preserve"> </w:t>
      </w:r>
      <w:r>
        <w:rPr>
          <w:rFonts w:ascii="SimSun" w:eastAsia="SimSun" w:hAnsi="SimSun" w:cs="SimSun"/>
          <w:spacing w:val="13"/>
          <w:sz w:val="14"/>
          <w:szCs w:val="14"/>
        </w:rPr>
        <w:t>式。对该过程的更多可见性将确保人</w:t>
      </w:r>
      <w:r>
        <w:rPr>
          <w:rFonts w:ascii="SimSun" w:eastAsia="SimSun" w:hAnsi="SimSun" w:cs="SimSun"/>
          <w:spacing w:val="10"/>
          <w:sz w:val="14"/>
          <w:szCs w:val="14"/>
        </w:rPr>
        <w:t xml:space="preserve"> </w:t>
      </w:r>
      <w:r>
        <w:rPr>
          <w:rFonts w:ascii="SimSun" w:eastAsia="SimSun" w:hAnsi="SimSun" w:cs="SimSun"/>
          <w:spacing w:val="11"/>
          <w:sz w:val="14"/>
          <w:szCs w:val="14"/>
        </w:rPr>
        <w:t>们了解给定模型推荐所基于的因素。</w:t>
      </w:r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spacing w:before="131" w:line="805" w:lineRule="exact"/>
        <w:ind w:left="20"/>
        <w:rPr>
          <w:rFonts w:ascii="Calibri" w:eastAsia="Calibri" w:hAnsi="Calibri" w:cs="Calibri"/>
          <w:sz w:val="103"/>
          <w:szCs w:val="103"/>
        </w:rPr>
      </w:pPr>
      <w:r>
        <w:rPr>
          <w:rFonts w:ascii="Calibri" w:eastAsia="Calibri" w:hAnsi="Calibri" w:cs="Calibri"/>
          <w:color w:val="FFA126"/>
          <w:spacing w:val="41"/>
          <w:position w:val="-9"/>
          <w:sz w:val="103"/>
          <w:szCs w:val="103"/>
        </w:rPr>
        <w:t>#2</w:t>
      </w:r>
    </w:p>
    <w:p>
      <w:pPr>
        <w:spacing w:line="219" w:lineRule="auto"/>
        <w:ind w:left="6"/>
        <w:rPr>
          <w:rFonts w:ascii="SimSun" w:eastAsia="SimSun" w:hAnsi="SimSun" w:cs="SimSun"/>
          <w:sz w:val="17"/>
          <w:szCs w:val="17"/>
        </w:rPr>
      </w:pPr>
      <w:r>
        <w:rPr>
          <w:rFonts w:ascii="SimSun" w:eastAsia="SimSun" w:hAnsi="SimSun" w:cs="SimSun"/>
          <w:spacing w:val="13"/>
          <w:sz w:val="17"/>
          <w:szCs w:val="17"/>
        </w:rPr>
        <w:t>通过自动化实现敏捷性。</w:t>
      </w:r>
    </w:p>
    <w:p>
      <w:pPr>
        <w:spacing w:before="101" w:line="223" w:lineRule="exact"/>
        <w:ind w:left="9"/>
        <w:rPr>
          <w:rFonts w:ascii="SimSun" w:eastAsia="SimSun" w:hAnsi="SimSun" w:cs="SimSun"/>
          <w:sz w:val="14"/>
          <w:szCs w:val="14"/>
        </w:rPr>
      </w:pPr>
      <w:r>
        <w:rPr>
          <w:rFonts w:ascii="SimSun" w:eastAsia="SimSun" w:hAnsi="SimSun" w:cs="SimSun"/>
          <w:spacing w:val="7"/>
          <w:position w:val="6"/>
          <w:sz w:val="14"/>
          <w:szCs w:val="14"/>
        </w:rPr>
        <w:t>到</w:t>
      </w:r>
      <w:r>
        <w:rPr>
          <w:rFonts w:ascii="SimSun" w:eastAsia="SimSun" w:hAnsi="SimSun" w:cs="SimSun"/>
          <w:spacing w:val="-20"/>
          <w:position w:val="6"/>
          <w:sz w:val="14"/>
          <w:szCs w:val="14"/>
        </w:rPr>
        <w:t xml:space="preserve"> </w:t>
      </w:r>
      <w:r>
        <w:rPr>
          <w:rFonts w:ascii="Calibri" w:eastAsia="Calibri" w:hAnsi="Calibri" w:cs="Calibri"/>
          <w:spacing w:val="7"/>
          <w:position w:val="6"/>
          <w:sz w:val="14"/>
          <w:szCs w:val="14"/>
        </w:rPr>
        <w:t xml:space="preserve">2021 </w:t>
      </w:r>
      <w:r>
        <w:rPr>
          <w:rFonts w:ascii="SimSun" w:eastAsia="SimSun" w:hAnsi="SimSun" w:cs="SimSun"/>
          <w:spacing w:val="7"/>
          <w:position w:val="6"/>
          <w:sz w:val="14"/>
          <w:szCs w:val="14"/>
        </w:rPr>
        <w:t>年</w:t>
      </w:r>
      <w:r>
        <w:rPr>
          <w:rFonts w:ascii="SimSun" w:eastAsia="SimSun" w:hAnsi="SimSun" w:cs="SimSun"/>
          <w:spacing w:val="-18"/>
          <w:position w:val="6"/>
          <w:sz w:val="14"/>
          <w:szCs w:val="14"/>
        </w:rPr>
        <w:t xml:space="preserve"> </w:t>
      </w:r>
      <w:r>
        <w:rPr>
          <w:rFonts w:ascii="SimSun" w:eastAsia="SimSun" w:hAnsi="SimSun" w:cs="SimSun"/>
          <w:spacing w:val="7"/>
          <w:position w:val="6"/>
          <w:sz w:val="14"/>
          <w:szCs w:val="14"/>
        </w:rPr>
        <w:t>，</w:t>
      </w:r>
      <w:r>
        <w:rPr>
          <w:rFonts w:ascii="SimSun" w:eastAsia="SimSun" w:hAnsi="SimSun" w:cs="SimSun"/>
          <w:spacing w:val="-14"/>
          <w:position w:val="6"/>
          <w:sz w:val="14"/>
          <w:szCs w:val="14"/>
        </w:rPr>
        <w:t xml:space="preserve"> </w:t>
      </w:r>
      <w:r>
        <w:rPr>
          <w:rFonts w:ascii="Calibri" w:eastAsia="Calibri" w:hAnsi="Calibri" w:cs="Calibri"/>
          <w:position w:val="6"/>
          <w:sz w:val="14"/>
          <w:szCs w:val="14"/>
        </w:rPr>
        <w:t>IT</w:t>
      </w:r>
      <w:r>
        <w:rPr>
          <w:rFonts w:ascii="Calibri" w:eastAsia="Calibri" w:hAnsi="Calibri" w:cs="Calibri"/>
          <w:spacing w:val="7"/>
          <w:position w:val="6"/>
          <w:sz w:val="14"/>
          <w:szCs w:val="14"/>
        </w:rPr>
        <w:t xml:space="preserve"> </w:t>
      </w:r>
      <w:r>
        <w:rPr>
          <w:rFonts w:ascii="SimSun" w:eastAsia="SimSun" w:hAnsi="SimSun" w:cs="SimSun"/>
          <w:spacing w:val="7"/>
          <w:position w:val="6"/>
          <w:sz w:val="14"/>
          <w:szCs w:val="14"/>
        </w:rPr>
        <w:t>领导者将越来越多地</w:t>
      </w:r>
    </w:p>
    <w:p>
      <w:pPr>
        <w:spacing w:before="1" w:line="219" w:lineRule="auto"/>
        <w:ind w:left="8"/>
        <w:rPr>
          <w:rFonts w:ascii="SimSun" w:eastAsia="SimSun" w:hAnsi="SimSun" w:cs="SimSun"/>
          <w:sz w:val="14"/>
          <w:szCs w:val="14"/>
        </w:rPr>
      </w:pPr>
      <w:r>
        <w:rPr>
          <w:rFonts w:ascii="SimSun" w:eastAsia="SimSun" w:hAnsi="SimSun" w:cs="SimSun"/>
          <w:spacing w:val="8"/>
          <w:sz w:val="14"/>
          <w:szCs w:val="14"/>
        </w:rPr>
        <w:t>寻求自动化</w:t>
      </w:r>
      <w:r>
        <w:rPr>
          <w:rFonts w:ascii="SimSun" w:eastAsia="SimSun" w:hAnsi="SimSun" w:cs="SimSun"/>
          <w:spacing w:val="-15"/>
          <w:sz w:val="14"/>
          <w:szCs w:val="14"/>
        </w:rPr>
        <w:t xml:space="preserve"> </w:t>
      </w:r>
      <w:r>
        <w:rPr>
          <w:rFonts w:ascii="SimSun" w:eastAsia="SimSun" w:hAnsi="SimSun" w:cs="SimSun"/>
          <w:spacing w:val="8"/>
          <w:sz w:val="14"/>
          <w:szCs w:val="14"/>
        </w:rPr>
        <w:t>， 以减少摩擦并提高生</w:t>
      </w:r>
    </w:p>
    <w:p>
      <w:pPr>
        <w:spacing w:before="56" w:line="220" w:lineRule="auto"/>
        <w:ind w:left="5"/>
        <w:rPr>
          <w:rFonts w:ascii="SimSun" w:eastAsia="SimSun" w:hAnsi="SimSun" w:cs="SimSun"/>
          <w:sz w:val="14"/>
          <w:szCs w:val="14"/>
        </w:rPr>
      </w:pPr>
      <w:r>
        <w:rPr>
          <w:rFonts w:ascii="SimSun" w:eastAsia="SimSun" w:hAnsi="SimSun" w:cs="SimSun"/>
          <w:spacing w:val="10"/>
          <w:sz w:val="14"/>
          <w:szCs w:val="14"/>
        </w:rPr>
        <w:t>产率</w:t>
      </w:r>
      <w:r>
        <w:rPr>
          <w:rFonts w:ascii="SimSun" w:eastAsia="SimSun" w:hAnsi="SimSun" w:cs="SimSun"/>
          <w:spacing w:val="-13"/>
          <w:sz w:val="14"/>
          <w:szCs w:val="14"/>
        </w:rPr>
        <w:t xml:space="preserve"> </w:t>
      </w:r>
      <w:r>
        <w:rPr>
          <w:rFonts w:ascii="SimSun" w:eastAsia="SimSun" w:hAnsi="SimSun" w:cs="SimSun"/>
          <w:spacing w:val="10"/>
          <w:sz w:val="14"/>
          <w:szCs w:val="14"/>
        </w:rPr>
        <w:t>，</w:t>
      </w:r>
      <w:r>
        <w:rPr>
          <w:rFonts w:ascii="SimSun" w:eastAsia="SimSun" w:hAnsi="SimSun" w:cs="SimSun"/>
          <w:spacing w:val="-21"/>
          <w:sz w:val="14"/>
          <w:szCs w:val="14"/>
        </w:rPr>
        <w:t xml:space="preserve"> </w:t>
      </w:r>
      <w:r>
        <w:rPr>
          <w:rFonts w:ascii="SimSun" w:eastAsia="SimSun" w:hAnsi="SimSun" w:cs="SimSun"/>
          <w:spacing w:val="10"/>
          <w:sz w:val="14"/>
          <w:szCs w:val="14"/>
        </w:rPr>
        <w:t>流程和任务在企业系统之间</w:t>
      </w:r>
    </w:p>
    <w:p>
      <w:pPr>
        <w:spacing w:before="57" w:line="220" w:lineRule="auto"/>
        <w:ind w:left="6"/>
        <w:rPr>
          <w:rFonts w:ascii="SimSun" w:eastAsia="SimSun" w:hAnsi="SimSun" w:cs="SimSun"/>
          <w:sz w:val="14"/>
          <w:szCs w:val="14"/>
        </w:rPr>
      </w:pPr>
      <w:r>
        <w:rPr>
          <w:rFonts w:ascii="SimSun" w:eastAsia="SimSun" w:hAnsi="SimSun" w:cs="SimSun"/>
          <w:spacing w:val="6"/>
          <w:sz w:val="14"/>
          <w:szCs w:val="14"/>
        </w:rPr>
        <w:t>流动。</w:t>
      </w:r>
    </w:p>
    <w:p>
      <w:pPr>
        <w:pStyle w:val="BodyText"/>
        <w:spacing w:line="248" w:lineRule="auto"/>
      </w:pPr>
    </w:p>
    <w:p>
      <w:pPr>
        <w:spacing w:before="46" w:line="223" w:lineRule="exact"/>
        <w:ind w:left="5"/>
        <w:rPr>
          <w:rFonts w:ascii="SimSun" w:eastAsia="SimSun" w:hAnsi="SimSun" w:cs="SimSun"/>
          <w:sz w:val="14"/>
          <w:szCs w:val="14"/>
        </w:rPr>
      </w:pPr>
      <w:r>
        <w:rPr>
          <w:rFonts w:ascii="SimSun" w:eastAsia="SimSun" w:hAnsi="SimSun" w:cs="SimSun"/>
          <w:spacing w:val="13"/>
          <w:position w:val="6"/>
          <w:sz w:val="14"/>
          <w:szCs w:val="14"/>
        </w:rPr>
        <w:t>在以更少的速度完成更多工作的压力下</w:t>
      </w:r>
    </w:p>
    <w:p>
      <w:pPr>
        <w:spacing w:line="216" w:lineRule="auto"/>
        <w:ind w:left="18"/>
        <w:rPr>
          <w:rFonts w:ascii="SimSun" w:eastAsia="SimSun" w:hAnsi="SimSun" w:cs="SimSun"/>
          <w:sz w:val="14"/>
          <w:szCs w:val="14"/>
        </w:rPr>
      </w:pPr>
      <w:r>
        <w:rPr>
          <w:rFonts w:ascii="SimSun" w:eastAsia="SimSun" w:hAnsi="SimSun" w:cs="SimSun"/>
          <w:spacing w:val="16"/>
          <w:sz w:val="14"/>
          <w:szCs w:val="14"/>
        </w:rPr>
        <w:t>,我们将看到自动化技术经历更大的吸</w:t>
      </w:r>
    </w:p>
    <w:p>
      <w:pPr>
        <w:spacing w:before="59" w:line="220" w:lineRule="auto"/>
        <w:ind w:left="17"/>
        <w:rPr>
          <w:rFonts w:ascii="SimSun" w:eastAsia="SimSun" w:hAnsi="SimSun" w:cs="SimSun"/>
          <w:sz w:val="14"/>
          <w:szCs w:val="14"/>
        </w:rPr>
      </w:pPr>
      <w:r>
        <w:rPr>
          <w:rFonts w:ascii="SimSun" w:eastAsia="SimSun" w:hAnsi="SimSun" w:cs="SimSun"/>
          <w:spacing w:val="12"/>
          <w:sz w:val="14"/>
          <w:szCs w:val="14"/>
        </w:rPr>
        <w:t>引力，因为首席信息官们努力快速调整</w:t>
      </w:r>
    </w:p>
    <w:p>
      <w:pPr>
        <w:spacing w:before="57" w:line="220" w:lineRule="auto"/>
        <w:ind w:left="5"/>
        <w:rPr>
          <w:rFonts w:ascii="SimSun" w:eastAsia="SimSun" w:hAnsi="SimSun" w:cs="SimSun"/>
          <w:sz w:val="14"/>
          <w:szCs w:val="14"/>
        </w:rPr>
      </w:pPr>
      <w:r>
        <w:rPr>
          <w:rFonts w:ascii="SimSun" w:eastAsia="SimSun" w:hAnsi="SimSun" w:cs="SimSun"/>
          <w:spacing w:val="13"/>
          <w:sz w:val="14"/>
          <w:szCs w:val="14"/>
        </w:rPr>
        <w:t>他们的企业系统以适应新的流程、工作</w:t>
      </w:r>
    </w:p>
    <w:p>
      <w:pPr>
        <w:spacing w:before="56" w:line="219" w:lineRule="auto"/>
        <w:ind w:left="6"/>
        <w:rPr>
          <w:rFonts w:ascii="SimSun" w:eastAsia="SimSun" w:hAnsi="SimSun" w:cs="SimSun"/>
          <w:sz w:val="14"/>
          <w:szCs w:val="14"/>
        </w:rPr>
      </w:pPr>
      <w:r>
        <w:rPr>
          <w:rFonts w:ascii="SimSun" w:eastAsia="SimSun" w:hAnsi="SimSun" w:cs="SimSun"/>
          <w:spacing w:val="11"/>
          <w:sz w:val="14"/>
          <w:szCs w:val="14"/>
        </w:rPr>
        <w:t>方式和收入机会</w:t>
      </w:r>
      <w:r>
        <w:rPr>
          <w:rFonts w:ascii="SimSun" w:eastAsia="SimSun" w:hAnsi="SimSun" w:cs="SimSun"/>
          <w:spacing w:val="-12"/>
          <w:sz w:val="14"/>
          <w:szCs w:val="14"/>
        </w:rPr>
        <w:t xml:space="preserve"> </w:t>
      </w:r>
      <w:r>
        <w:rPr>
          <w:rFonts w:ascii="SimSun" w:eastAsia="SimSun" w:hAnsi="SimSun" w:cs="SimSun"/>
          <w:spacing w:val="11"/>
          <w:sz w:val="14"/>
          <w:szCs w:val="14"/>
        </w:rPr>
        <w:t>；</w:t>
      </w:r>
      <w:r>
        <w:rPr>
          <w:rFonts w:ascii="SimSun" w:eastAsia="SimSun" w:hAnsi="SimSun" w:cs="SimSun"/>
          <w:spacing w:val="-18"/>
          <w:sz w:val="14"/>
          <w:szCs w:val="14"/>
        </w:rPr>
        <w:t xml:space="preserve"> </w:t>
      </w:r>
      <w:r>
        <w:rPr>
          <w:rFonts w:ascii="SimSun" w:eastAsia="SimSun" w:hAnsi="SimSun" w:cs="SimSun"/>
          <w:spacing w:val="11"/>
          <w:sz w:val="14"/>
          <w:szCs w:val="14"/>
        </w:rPr>
        <w:t>确保员工的持续健</w:t>
      </w:r>
    </w:p>
    <w:p>
      <w:pPr>
        <w:spacing w:before="57" w:line="219" w:lineRule="auto"/>
        <w:ind w:left="5"/>
        <w:rPr>
          <w:rFonts w:ascii="SimSun" w:eastAsia="SimSun" w:hAnsi="SimSun" w:cs="SimSun"/>
          <w:sz w:val="14"/>
          <w:szCs w:val="14"/>
        </w:rPr>
      </w:pPr>
      <w:r>
        <w:rPr>
          <w:rFonts w:ascii="SimSun" w:eastAsia="SimSun" w:hAnsi="SimSun" w:cs="SimSun"/>
          <w:spacing w:val="8"/>
          <w:sz w:val="14"/>
          <w:szCs w:val="14"/>
        </w:rPr>
        <w:t>康和安全</w:t>
      </w:r>
      <w:r>
        <w:rPr>
          <w:rFonts w:ascii="SimSun" w:eastAsia="SimSun" w:hAnsi="SimSun" w:cs="SimSun"/>
          <w:spacing w:val="-3"/>
          <w:sz w:val="14"/>
          <w:szCs w:val="14"/>
        </w:rPr>
        <w:t xml:space="preserve"> </w:t>
      </w:r>
      <w:r>
        <w:rPr>
          <w:rFonts w:ascii="SimSun" w:eastAsia="SimSun" w:hAnsi="SimSun" w:cs="SimSun"/>
          <w:spacing w:val="8"/>
          <w:sz w:val="14"/>
          <w:szCs w:val="14"/>
        </w:rPr>
        <w:t>；</w:t>
      </w:r>
      <w:r>
        <w:rPr>
          <w:rFonts w:ascii="SimSun" w:eastAsia="SimSun" w:hAnsi="SimSun" w:cs="SimSun"/>
          <w:spacing w:val="-17"/>
          <w:sz w:val="14"/>
          <w:szCs w:val="14"/>
        </w:rPr>
        <w:t xml:space="preserve"> </w:t>
      </w:r>
      <w:r>
        <w:rPr>
          <w:rFonts w:ascii="SimSun" w:eastAsia="SimSun" w:hAnsi="SimSun" w:cs="SimSun"/>
          <w:spacing w:val="8"/>
          <w:sz w:val="14"/>
          <w:szCs w:val="14"/>
        </w:rPr>
        <w:t>填补关键的人才缺口</w:t>
      </w:r>
      <w:r>
        <w:rPr>
          <w:rFonts w:ascii="SimSun" w:eastAsia="SimSun" w:hAnsi="SimSun" w:cs="SimSun"/>
          <w:spacing w:val="-16"/>
          <w:sz w:val="14"/>
          <w:szCs w:val="14"/>
        </w:rPr>
        <w:t xml:space="preserve"> </w:t>
      </w:r>
      <w:r>
        <w:rPr>
          <w:rFonts w:ascii="SimSun" w:eastAsia="SimSun" w:hAnsi="SimSun" w:cs="SimSun"/>
          <w:spacing w:val="8"/>
          <w:sz w:val="14"/>
          <w:szCs w:val="14"/>
        </w:rPr>
        <w:t>；</w:t>
      </w:r>
      <w:r>
        <w:rPr>
          <w:rFonts w:ascii="SimSun" w:eastAsia="SimSun" w:hAnsi="SimSun" w:cs="SimSun"/>
          <w:spacing w:val="-16"/>
          <w:sz w:val="14"/>
          <w:szCs w:val="14"/>
        </w:rPr>
        <w:t xml:space="preserve"> </w:t>
      </w:r>
      <w:r>
        <w:rPr>
          <w:rFonts w:ascii="SimSun" w:eastAsia="SimSun" w:hAnsi="SimSun" w:cs="SimSun"/>
          <w:spacing w:val="8"/>
          <w:sz w:val="14"/>
          <w:szCs w:val="14"/>
        </w:rPr>
        <w:t>并</w:t>
      </w:r>
    </w:p>
    <w:p>
      <w:pPr>
        <w:spacing w:before="57" w:line="220" w:lineRule="auto"/>
        <w:ind w:left="7"/>
        <w:rPr>
          <w:rFonts w:ascii="SimSun" w:eastAsia="SimSun" w:hAnsi="SimSun" w:cs="SimSun"/>
          <w:sz w:val="14"/>
          <w:szCs w:val="14"/>
        </w:rPr>
      </w:pPr>
      <w:r>
        <w:rPr>
          <w:rFonts w:ascii="SimSun" w:eastAsia="SimSun" w:hAnsi="SimSun" w:cs="SimSun"/>
          <w:spacing w:val="10"/>
          <w:sz w:val="14"/>
          <w:szCs w:val="14"/>
        </w:rPr>
        <w:t>最终扩大这些员工的能力。实际上，</w:t>
      </w:r>
    </w:p>
    <w:p>
      <w:pPr>
        <w:spacing w:before="56" w:line="212" w:lineRule="auto"/>
        <w:ind w:left="4"/>
        <w:rPr>
          <w:rFonts w:ascii="SimSun" w:eastAsia="SimSun" w:hAnsi="SimSun" w:cs="SimSun"/>
          <w:sz w:val="14"/>
          <w:szCs w:val="14"/>
        </w:rPr>
      </w:pPr>
      <w:r>
        <w:rPr>
          <w:rFonts w:ascii="Calibri" w:eastAsia="Calibri" w:hAnsi="Calibri" w:cs="Calibri"/>
          <w:sz w:val="14"/>
          <w:szCs w:val="14"/>
        </w:rPr>
        <w:t>Worday</w:t>
      </w:r>
      <w:r>
        <w:rPr>
          <w:rFonts w:ascii="Calibri" w:eastAsia="Calibri" w:hAnsi="Calibri" w:cs="Calibri"/>
          <w:spacing w:val="14"/>
          <w:sz w:val="14"/>
          <w:szCs w:val="14"/>
        </w:rPr>
        <w:t xml:space="preserve"> </w:t>
      </w:r>
      <w:r>
        <w:rPr>
          <w:rFonts w:ascii="SimSun" w:eastAsia="SimSun" w:hAnsi="SimSun" w:cs="SimSun"/>
          <w:spacing w:val="14"/>
          <w:sz w:val="14"/>
          <w:szCs w:val="14"/>
        </w:rPr>
        <w:t>最近的组织敏捷性研究。</w:t>
      </w:r>
    </w:p>
    <w:p>
      <w:pPr>
        <w:spacing w:before="63" w:line="218" w:lineRule="auto"/>
        <w:ind w:left="5"/>
        <w:rPr>
          <w:rFonts w:ascii="SimSun" w:eastAsia="SimSun" w:hAnsi="SimSun" w:cs="SimSun"/>
          <w:sz w:val="14"/>
          <w:szCs w:val="14"/>
        </w:rPr>
      </w:pPr>
      <w:r>
        <w:rPr>
          <w:rFonts w:ascii="SimSun" w:eastAsia="SimSun" w:hAnsi="SimSun" w:cs="SimSun"/>
          <w:spacing w:val="13"/>
          <w:sz w:val="14"/>
          <w:szCs w:val="14"/>
        </w:rPr>
        <w:t>近三分之二</w:t>
      </w:r>
      <w:r>
        <w:rPr>
          <w:rFonts w:ascii="SimSun" w:eastAsia="SimSun" w:hAnsi="SimSun" w:cs="SimSun"/>
          <w:spacing w:val="-27"/>
          <w:sz w:val="14"/>
          <w:szCs w:val="14"/>
        </w:rPr>
        <w:t xml:space="preserve"> </w:t>
      </w:r>
      <w:r>
        <w:rPr>
          <w:rFonts w:ascii="SimSun" w:eastAsia="SimSun" w:hAnsi="SimSun" w:cs="SimSun"/>
          <w:spacing w:val="13"/>
          <w:sz w:val="14"/>
          <w:szCs w:val="14"/>
        </w:rPr>
        <w:t>（</w:t>
      </w:r>
      <w:r>
        <w:rPr>
          <w:rFonts w:ascii="Calibri" w:eastAsia="Calibri" w:hAnsi="Calibri" w:cs="Calibri"/>
          <w:spacing w:val="13"/>
          <w:sz w:val="14"/>
          <w:szCs w:val="14"/>
        </w:rPr>
        <w:t>64</w:t>
      </w:r>
      <w:r>
        <w:rPr>
          <w:rFonts w:ascii="Calibri" w:eastAsia="Calibri" w:hAnsi="Calibri" w:cs="Calibri"/>
          <w:spacing w:val="26"/>
          <w:w w:val="102"/>
          <w:sz w:val="14"/>
          <w:szCs w:val="14"/>
        </w:rPr>
        <w:t xml:space="preserve"> </w:t>
      </w:r>
      <w:r>
        <w:rPr>
          <w:rFonts w:ascii="SimSun" w:eastAsia="SimSun" w:hAnsi="SimSun" w:cs="SimSun"/>
          <w:spacing w:val="-13"/>
          <w:sz w:val="14"/>
          <w:szCs w:val="14"/>
        </w:rPr>
        <w:t>％</w:t>
      </w:r>
      <w:r>
        <w:rPr>
          <w:rFonts w:ascii="SimSun" w:eastAsia="SimSun" w:hAnsi="SimSun" w:cs="SimSun"/>
          <w:spacing w:val="-11"/>
          <w:sz w:val="14"/>
          <w:szCs w:val="14"/>
        </w:rPr>
        <w:t xml:space="preserve"> </w:t>
      </w:r>
      <w:r>
        <w:rPr>
          <w:rFonts w:ascii="SimSun" w:eastAsia="SimSun" w:hAnsi="SimSun" w:cs="SimSun"/>
          <w:spacing w:val="-13"/>
          <w:sz w:val="14"/>
          <w:szCs w:val="14"/>
        </w:rPr>
        <w:t>）</w:t>
      </w:r>
      <w:r>
        <w:rPr>
          <w:rFonts w:ascii="SimSun" w:eastAsia="SimSun" w:hAnsi="SimSun" w:cs="SimSun"/>
          <w:spacing w:val="-9"/>
          <w:sz w:val="14"/>
          <w:szCs w:val="14"/>
        </w:rPr>
        <w:t xml:space="preserve"> </w:t>
      </w:r>
      <w:r>
        <w:rPr>
          <w:rFonts w:ascii="SimSun" w:eastAsia="SimSun" w:hAnsi="SimSun" w:cs="SimSun"/>
          <w:spacing w:val="13"/>
          <w:sz w:val="14"/>
          <w:szCs w:val="14"/>
        </w:rPr>
        <w:t>的公司报告说</w:t>
      </w:r>
    </w:p>
    <w:p>
      <w:pPr>
        <w:spacing w:before="57" w:line="224" w:lineRule="exact"/>
        <w:ind w:left="18"/>
        <w:rPr>
          <w:rFonts w:ascii="SimSun" w:eastAsia="SimSun" w:hAnsi="SimSun" w:cs="SimSun"/>
          <w:sz w:val="14"/>
          <w:szCs w:val="14"/>
        </w:rPr>
      </w:pPr>
      <w:r>
        <w:rPr>
          <w:rFonts w:ascii="SimSun" w:eastAsia="SimSun" w:hAnsi="SimSun" w:cs="SimSun"/>
          <w:spacing w:val="7"/>
          <w:position w:val="6"/>
          <w:sz w:val="14"/>
          <w:szCs w:val="14"/>
        </w:rPr>
        <w:t>,  在部署</w:t>
      </w:r>
      <w:r>
        <w:rPr>
          <w:rFonts w:ascii="SimSun" w:eastAsia="SimSun" w:hAnsi="SimSun" w:cs="SimSun"/>
          <w:spacing w:val="-23"/>
          <w:position w:val="6"/>
          <w:sz w:val="14"/>
          <w:szCs w:val="14"/>
        </w:rPr>
        <w:t xml:space="preserve"> </w:t>
      </w:r>
      <w:r>
        <w:rPr>
          <w:rFonts w:ascii="Calibri" w:eastAsia="Calibri" w:hAnsi="Calibri" w:cs="Calibri"/>
          <w:position w:val="6"/>
          <w:sz w:val="14"/>
          <w:szCs w:val="14"/>
        </w:rPr>
        <w:t>AI</w:t>
      </w:r>
      <w:r>
        <w:rPr>
          <w:rFonts w:ascii="Calibri" w:eastAsia="Calibri" w:hAnsi="Calibri" w:cs="Calibri"/>
          <w:spacing w:val="22"/>
          <w:w w:val="102"/>
          <w:position w:val="6"/>
          <w:sz w:val="14"/>
          <w:szCs w:val="14"/>
        </w:rPr>
        <w:t xml:space="preserve"> </w:t>
      </w:r>
      <w:r>
        <w:rPr>
          <w:rFonts w:ascii="SimSun" w:eastAsia="SimSun" w:hAnsi="SimSun" w:cs="SimSun"/>
          <w:spacing w:val="7"/>
          <w:position w:val="6"/>
          <w:sz w:val="14"/>
          <w:szCs w:val="14"/>
        </w:rPr>
        <w:t>，</w:t>
      </w:r>
      <w:r>
        <w:rPr>
          <w:rFonts w:ascii="SimSun" w:eastAsia="SimSun" w:hAnsi="SimSun" w:cs="SimSun"/>
          <w:spacing w:val="-13"/>
          <w:position w:val="6"/>
          <w:sz w:val="14"/>
          <w:szCs w:val="14"/>
        </w:rPr>
        <w:t xml:space="preserve"> </w:t>
      </w:r>
      <w:r>
        <w:rPr>
          <w:rFonts w:ascii="Calibri" w:eastAsia="Calibri" w:hAnsi="Calibri" w:cs="Calibri"/>
          <w:position w:val="6"/>
          <w:sz w:val="14"/>
          <w:szCs w:val="14"/>
        </w:rPr>
        <w:t>ML</w:t>
      </w:r>
      <w:r>
        <w:rPr>
          <w:rFonts w:ascii="Calibri" w:eastAsia="Calibri" w:hAnsi="Calibri" w:cs="Calibri"/>
          <w:spacing w:val="7"/>
          <w:position w:val="6"/>
          <w:sz w:val="14"/>
          <w:szCs w:val="14"/>
        </w:rPr>
        <w:t xml:space="preserve"> </w:t>
      </w:r>
      <w:r>
        <w:rPr>
          <w:rFonts w:ascii="SimSun" w:eastAsia="SimSun" w:hAnsi="SimSun" w:cs="SimSun"/>
          <w:spacing w:val="7"/>
          <w:position w:val="6"/>
          <w:sz w:val="14"/>
          <w:szCs w:val="14"/>
        </w:rPr>
        <w:t>和自动化技术方面取</w:t>
      </w:r>
    </w:p>
    <w:p>
      <w:pPr>
        <w:spacing w:line="218" w:lineRule="auto"/>
        <w:ind w:left="6"/>
        <w:rPr>
          <w:rFonts w:ascii="SimSun" w:eastAsia="SimSun" w:hAnsi="SimSun" w:cs="SimSun"/>
          <w:sz w:val="14"/>
          <w:szCs w:val="14"/>
        </w:rPr>
      </w:pPr>
      <w:r>
        <w:rPr>
          <w:rFonts w:ascii="SimSun" w:eastAsia="SimSun" w:hAnsi="SimSun" w:cs="SimSun"/>
          <w:spacing w:val="11"/>
          <w:sz w:val="14"/>
          <w:szCs w:val="14"/>
        </w:rPr>
        <w:t>得了进展</w:t>
      </w:r>
      <w:r>
        <w:rPr>
          <w:rFonts w:ascii="SimSun" w:eastAsia="SimSun" w:hAnsi="SimSun" w:cs="SimSun"/>
          <w:spacing w:val="-12"/>
          <w:sz w:val="14"/>
          <w:szCs w:val="14"/>
        </w:rPr>
        <w:t xml:space="preserve"> </w:t>
      </w:r>
      <w:r>
        <w:rPr>
          <w:rFonts w:ascii="SimSun" w:eastAsia="SimSun" w:hAnsi="SimSun" w:cs="SimSun"/>
          <w:spacing w:val="11"/>
          <w:sz w:val="14"/>
          <w:szCs w:val="14"/>
        </w:rPr>
        <w:t>，</w:t>
      </w:r>
      <w:r>
        <w:rPr>
          <w:rFonts w:ascii="SimSun" w:eastAsia="SimSun" w:hAnsi="SimSun" w:cs="SimSun"/>
          <w:spacing w:val="-18"/>
          <w:sz w:val="14"/>
          <w:szCs w:val="14"/>
        </w:rPr>
        <w:t xml:space="preserve"> </w:t>
      </w:r>
      <w:r>
        <w:rPr>
          <w:rFonts w:ascii="SimSun" w:eastAsia="SimSun" w:hAnsi="SimSun" w:cs="SimSun"/>
          <w:spacing w:val="11"/>
          <w:sz w:val="14"/>
          <w:szCs w:val="14"/>
        </w:rPr>
        <w:t>这些技术旨在简化工作流</w:t>
      </w:r>
    </w:p>
    <w:p>
      <w:pPr>
        <w:spacing w:before="57" w:line="220" w:lineRule="auto"/>
        <w:ind w:left="5"/>
        <w:rPr>
          <w:rFonts w:ascii="SimSun" w:eastAsia="SimSun" w:hAnsi="SimSun" w:cs="SimSun"/>
          <w:sz w:val="14"/>
          <w:szCs w:val="14"/>
        </w:rPr>
      </w:pPr>
      <w:r>
        <w:rPr>
          <w:rFonts w:ascii="SimSun" w:eastAsia="SimSun" w:hAnsi="SimSun" w:cs="SimSun"/>
          <w:spacing w:val="11"/>
          <w:sz w:val="14"/>
          <w:szCs w:val="14"/>
        </w:rPr>
        <w:t>程并帮助提高现有劳动力的能力。</w:t>
      </w:r>
    </w:p>
    <w:p>
      <w:pPr>
        <w:pStyle w:val="BodyText"/>
        <w:spacing w:line="245" w:lineRule="auto"/>
      </w:pPr>
    </w:p>
    <w:p>
      <w:pPr>
        <w:spacing w:before="46" w:line="223" w:lineRule="exact"/>
        <w:ind w:left="12"/>
        <w:rPr>
          <w:rFonts w:ascii="SimSun" w:eastAsia="SimSun" w:hAnsi="SimSun" w:cs="SimSun"/>
          <w:sz w:val="14"/>
          <w:szCs w:val="14"/>
        </w:rPr>
      </w:pPr>
      <w:r>
        <w:rPr>
          <w:rFonts w:ascii="Calibri" w:eastAsia="Calibri" w:hAnsi="Calibri" w:cs="Calibri"/>
          <w:position w:val="6"/>
          <w:sz w:val="14"/>
          <w:szCs w:val="14"/>
        </w:rPr>
        <w:t>IT</w:t>
      </w:r>
      <w:r>
        <w:rPr>
          <w:rFonts w:ascii="Calibri" w:eastAsia="Calibri" w:hAnsi="Calibri" w:cs="Calibri"/>
          <w:spacing w:val="31"/>
          <w:w w:val="101"/>
          <w:position w:val="6"/>
          <w:sz w:val="14"/>
          <w:szCs w:val="14"/>
        </w:rPr>
        <w:t xml:space="preserve"> </w:t>
      </w:r>
      <w:r>
        <w:rPr>
          <w:rFonts w:ascii="SimSun" w:eastAsia="SimSun" w:hAnsi="SimSun" w:cs="SimSun"/>
          <w:spacing w:val="12"/>
          <w:position w:val="6"/>
          <w:sz w:val="14"/>
          <w:szCs w:val="14"/>
        </w:rPr>
        <w:t>的重点正在从如何自定义和重新连接</w:t>
      </w:r>
    </w:p>
    <w:p>
      <w:pPr>
        <w:spacing w:before="1" w:line="219" w:lineRule="auto"/>
        <w:ind w:left="6"/>
        <w:rPr>
          <w:rFonts w:ascii="SimSun" w:eastAsia="SimSun" w:hAnsi="SimSun" w:cs="SimSun"/>
          <w:sz w:val="14"/>
          <w:szCs w:val="14"/>
        </w:rPr>
      </w:pPr>
      <w:r>
        <w:rPr>
          <w:rFonts w:ascii="SimSun" w:eastAsia="SimSun" w:hAnsi="SimSun" w:cs="SimSun"/>
          <w:spacing w:val="10"/>
          <w:sz w:val="14"/>
          <w:szCs w:val="14"/>
        </w:rPr>
        <w:t>单个</w:t>
      </w:r>
    </w:p>
    <w:p>
      <w:pPr>
        <w:spacing w:before="56" w:line="220" w:lineRule="auto"/>
        <w:ind w:left="5"/>
        <w:rPr>
          <w:rFonts w:ascii="SimSun" w:eastAsia="SimSun" w:hAnsi="SimSun" w:cs="SimSun"/>
          <w:sz w:val="14"/>
          <w:szCs w:val="14"/>
        </w:rPr>
      </w:pPr>
      <w:r>
        <w:rPr>
          <w:rFonts w:ascii="SimSun" w:eastAsia="SimSun" w:hAnsi="SimSun" w:cs="SimSun"/>
          <w:spacing w:val="10"/>
          <w:sz w:val="14"/>
          <w:szCs w:val="14"/>
        </w:rPr>
        <w:t>应用程序</w:t>
      </w:r>
      <w:r>
        <w:rPr>
          <w:rFonts w:ascii="SimSun" w:eastAsia="SimSun" w:hAnsi="SimSun" w:cs="SimSun"/>
          <w:spacing w:val="-16"/>
          <w:sz w:val="14"/>
          <w:szCs w:val="14"/>
        </w:rPr>
        <w:t xml:space="preserve"> </w:t>
      </w:r>
      <w:r>
        <w:rPr>
          <w:rFonts w:ascii="SimSun" w:eastAsia="SimSun" w:hAnsi="SimSun" w:cs="SimSun"/>
          <w:spacing w:val="10"/>
          <w:sz w:val="14"/>
          <w:szCs w:val="14"/>
        </w:rPr>
        <w:t>， 以协调整体和高效的解决方案</w:t>
      </w:r>
    </w:p>
    <w:p>
      <w:pPr>
        <w:spacing w:before="57" w:line="221" w:lineRule="auto"/>
        <w:ind w:left="5"/>
        <w:rPr>
          <w:rFonts w:ascii="SimSun" w:eastAsia="SimSun" w:hAnsi="SimSun" w:cs="SimSun"/>
          <w:sz w:val="14"/>
          <w:szCs w:val="14"/>
        </w:rPr>
      </w:pPr>
      <w:r>
        <w:rPr>
          <w:rFonts w:ascii="SimSun" w:eastAsia="SimSun" w:hAnsi="SimSun" w:cs="SimSun"/>
          <w:spacing w:val="2"/>
          <w:sz w:val="14"/>
          <w:szCs w:val="14"/>
        </w:rPr>
        <w:t>体验。</w:t>
      </w:r>
    </w:p>
    <w:p>
      <w:pPr>
        <w:pStyle w:val="BodyText"/>
        <w:spacing w:line="343" w:lineRule="auto"/>
      </w:pPr>
    </w:p>
    <w:p>
      <w:pPr>
        <w:spacing w:line="20" w:lineRule="exact"/>
      </w:pPr>
      <w:r>
        <w:pict>
          <v:shape id="_x0000_i1084" style="width:138.4pt;height:1pt;mso-position-horizontal-relative:char;mso-position-vertical-relative:line" coordorigin="0,0" coordsize="2767,20" path="m,10l2767,10e" filled="f" strokecolor="#8c8c8c" strokeweight="1pt">
            <w10:wrap type="none"/>
          </v:shape>
        </w:pict>
      </w:r>
    </w:p>
    <w:p>
      <w:pPr>
        <w:pStyle w:val="BodyText"/>
        <w:spacing w:line="269" w:lineRule="auto"/>
      </w:pPr>
    </w:p>
    <w:p>
      <w:pPr>
        <w:pStyle w:val="BodyText"/>
        <w:spacing w:line="1214" w:lineRule="exact"/>
      </w:pPr>
      <w:r>
        <w:rPr>
          <w:position w:val="-24"/>
        </w:rPr>
        <w:pict>
          <v:group id="_x0000_i1085" style="width:60.65pt;height:60.7pt;mso-position-horizontal-relative:char;mso-position-vertical-relative:line" coordorigin="0,0" coordsize="1213,1214" filled="f" stroked="f">
            <v:group id="_x0000_s1086" style="width:1213;height:1214;position:absolute" coordorigin="0,0" coordsize="1213,1214" filled="f" stroked="f">
              <v:shape id="_x0000_s1087" style="width:1074;height:1214;left:139;position:absolute" coordorigin="0,0" coordsize="1074,1214" path="m466,l466,242l540,250l608,270l670,305l725,349l768,402l802,465l823,532l831,607l823,680l802,747l768,810l725,864l670,909l608,942l540,962l466,971l385,962l310,935l242,892l186,839l,993l50,1047l107,1096l170,1137l238,1168l311,1193l387,1207l466,1213l543,1208l616,1195l686,1172l752,1142l813,1105l870,1060l920,1010l965,952l1002,892l1033,825l1055,755l1070,682l1073,607l1070,530l1055,457l1033,387l1002,320l965,260l920,202l870,152l813,107l752,70l686,40l616,17l543,4l466,xe" filled="t" fillcolor="#e14b00" stroked="f"/>
              <v:shape id="_x0000_s1088" style="width:607;height:995;position:absolute" coordorigin="0,0" coordsize="607,995" path="m606,l530,4l457,17l387,40l321,70l260,107l203,152l153,202l108,260l70,320l40,387l18,457l5,530l,607l6,692l23,776l52,854l91,927l140,994l326,839l291,787l265,732l248,671l242,607l250,532l271,465l305,402l350,349l403,305l465,270l533,250l606,242l606,xe" filled="t" fillcolor="#f0f1f2" stroked="f"/>
            </v:group>
            <v:shape id="_x0000_s1089" type="#_x0000_t202" style="width:1253;height:1254;left:-20;position:absolute;top:-20" filled="f" stroked="f">
              <o:lock v:ext="edit" aspectratio="f"/>
              <v:textbox inset="0,0,0,0">
                <w:txbxContent>
                  <w:p>
                    <w:pPr>
                      <w:spacing w:line="474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before="58" w:line="181" w:lineRule="auto"/>
                      <w:ind w:left="406"/>
                      <w:rPr>
                        <w:rFonts w:ascii="Calibri" w:eastAsia="Calibri" w:hAnsi="Calibri" w:cs="Calibri"/>
                        <w:sz w:val="19"/>
                        <w:szCs w:val="19"/>
                      </w:rPr>
                    </w:pPr>
                    <w:r>
                      <w:rPr>
                        <w:rFonts w:ascii="Calibri" w:eastAsia="Calibri" w:hAnsi="Calibri" w:cs="Calibri"/>
                        <w:spacing w:val="12"/>
                        <w:sz w:val="19"/>
                        <w:szCs w:val="19"/>
                      </w:rPr>
                      <w:t>64%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before="177" w:line="223" w:lineRule="exact"/>
        <w:ind w:left="5"/>
        <w:rPr>
          <w:rFonts w:ascii="SimSun" w:eastAsia="SimSun" w:hAnsi="SimSun" w:cs="SimSun"/>
          <w:sz w:val="14"/>
          <w:szCs w:val="14"/>
        </w:rPr>
      </w:pPr>
      <w:r>
        <w:rPr>
          <w:rFonts w:ascii="SimSun" w:eastAsia="SimSun" w:hAnsi="SimSun" w:cs="SimSun"/>
          <w:color w:val="005CB9"/>
          <w:spacing w:val="13"/>
          <w:position w:val="6"/>
          <w:sz w:val="14"/>
          <w:szCs w:val="14"/>
        </w:rPr>
        <w:t>三分之二</w:t>
      </w:r>
      <w:r>
        <w:rPr>
          <w:rFonts w:ascii="SimSun" w:eastAsia="SimSun" w:hAnsi="SimSun" w:cs="SimSun"/>
          <w:color w:val="005CB9"/>
          <w:spacing w:val="-27"/>
          <w:position w:val="6"/>
          <w:sz w:val="14"/>
          <w:szCs w:val="14"/>
        </w:rPr>
        <w:t xml:space="preserve"> </w:t>
      </w:r>
      <w:r>
        <w:rPr>
          <w:rFonts w:ascii="SimSun" w:eastAsia="SimSun" w:hAnsi="SimSun" w:cs="SimSun"/>
          <w:color w:val="005CB9"/>
          <w:spacing w:val="13"/>
          <w:position w:val="6"/>
          <w:sz w:val="14"/>
          <w:szCs w:val="14"/>
        </w:rPr>
        <w:t>（</w:t>
      </w:r>
      <w:r>
        <w:rPr>
          <w:rFonts w:ascii="Calibri" w:eastAsia="Calibri" w:hAnsi="Calibri" w:cs="Calibri"/>
          <w:color w:val="005CB9"/>
          <w:spacing w:val="13"/>
          <w:position w:val="6"/>
          <w:sz w:val="14"/>
          <w:szCs w:val="14"/>
        </w:rPr>
        <w:t>64</w:t>
      </w:r>
      <w:r>
        <w:rPr>
          <w:rFonts w:ascii="Calibri" w:eastAsia="Calibri" w:hAnsi="Calibri" w:cs="Calibri"/>
          <w:color w:val="005CB9"/>
          <w:spacing w:val="27"/>
          <w:position w:val="6"/>
          <w:sz w:val="14"/>
          <w:szCs w:val="14"/>
        </w:rPr>
        <w:t xml:space="preserve"> </w:t>
      </w:r>
      <w:r>
        <w:rPr>
          <w:rFonts w:ascii="SimSun" w:eastAsia="SimSun" w:hAnsi="SimSun" w:cs="SimSun"/>
          <w:color w:val="005CB9"/>
          <w:spacing w:val="-13"/>
          <w:position w:val="6"/>
          <w:sz w:val="14"/>
          <w:szCs w:val="14"/>
        </w:rPr>
        <w:t>％</w:t>
      </w:r>
      <w:r>
        <w:rPr>
          <w:rFonts w:ascii="SimSun" w:eastAsia="SimSun" w:hAnsi="SimSun" w:cs="SimSun"/>
          <w:color w:val="005CB9"/>
          <w:spacing w:val="-11"/>
          <w:position w:val="6"/>
          <w:sz w:val="14"/>
          <w:szCs w:val="14"/>
        </w:rPr>
        <w:t xml:space="preserve"> </w:t>
      </w:r>
      <w:r>
        <w:rPr>
          <w:rFonts w:ascii="SimSun" w:eastAsia="SimSun" w:hAnsi="SimSun" w:cs="SimSun"/>
          <w:color w:val="005CB9"/>
          <w:spacing w:val="-13"/>
          <w:position w:val="6"/>
          <w:sz w:val="14"/>
          <w:szCs w:val="14"/>
        </w:rPr>
        <w:t>）</w:t>
      </w:r>
      <w:r>
        <w:rPr>
          <w:rFonts w:ascii="SimSun" w:eastAsia="SimSun" w:hAnsi="SimSun" w:cs="SimSun"/>
          <w:color w:val="005CB9"/>
          <w:spacing w:val="-9"/>
          <w:position w:val="6"/>
          <w:sz w:val="14"/>
          <w:szCs w:val="14"/>
        </w:rPr>
        <w:t xml:space="preserve"> </w:t>
      </w:r>
      <w:r>
        <w:rPr>
          <w:rFonts w:ascii="SimSun" w:eastAsia="SimSun" w:hAnsi="SimSun" w:cs="SimSun"/>
          <w:color w:val="005CB9"/>
          <w:spacing w:val="13"/>
          <w:position w:val="6"/>
          <w:sz w:val="14"/>
          <w:szCs w:val="14"/>
        </w:rPr>
        <w:t>的公司报告了部署</w:t>
      </w:r>
    </w:p>
    <w:p>
      <w:pPr>
        <w:spacing w:before="1" w:line="219" w:lineRule="auto"/>
        <w:ind w:left="2"/>
        <w:rPr>
          <w:rFonts w:ascii="SimSun" w:eastAsia="SimSun" w:hAnsi="SimSun" w:cs="SimSun"/>
          <w:sz w:val="14"/>
          <w:szCs w:val="14"/>
        </w:rPr>
      </w:pPr>
      <w:r>
        <w:rPr>
          <w:rFonts w:ascii="Calibri" w:eastAsia="Calibri" w:hAnsi="Calibri" w:cs="Calibri"/>
          <w:color w:val="005CB9"/>
          <w:sz w:val="14"/>
          <w:szCs w:val="14"/>
        </w:rPr>
        <w:t>AI</w:t>
      </w:r>
      <w:r>
        <w:rPr>
          <w:rFonts w:ascii="Calibri" w:eastAsia="Calibri" w:hAnsi="Calibri" w:cs="Calibri"/>
          <w:color w:val="005CB9"/>
          <w:spacing w:val="32"/>
          <w:sz w:val="14"/>
          <w:szCs w:val="14"/>
        </w:rPr>
        <w:t xml:space="preserve"> </w:t>
      </w:r>
      <w:r>
        <w:rPr>
          <w:rFonts w:ascii="SimSun" w:eastAsia="SimSun" w:hAnsi="SimSun" w:cs="SimSun"/>
          <w:color w:val="005CB9"/>
          <w:spacing w:val="7"/>
          <w:sz w:val="14"/>
          <w:szCs w:val="14"/>
        </w:rPr>
        <w:t>，</w:t>
      </w:r>
      <w:r>
        <w:rPr>
          <w:rFonts w:ascii="SimSun" w:eastAsia="SimSun" w:hAnsi="SimSun" w:cs="SimSun"/>
          <w:color w:val="005CB9"/>
          <w:spacing w:val="-12"/>
          <w:sz w:val="14"/>
          <w:szCs w:val="14"/>
        </w:rPr>
        <w:t xml:space="preserve"> </w:t>
      </w:r>
      <w:r>
        <w:rPr>
          <w:rFonts w:ascii="Calibri" w:eastAsia="Calibri" w:hAnsi="Calibri" w:cs="Calibri"/>
          <w:color w:val="005CB9"/>
          <w:sz w:val="14"/>
          <w:szCs w:val="14"/>
        </w:rPr>
        <w:t>ML</w:t>
      </w:r>
      <w:r>
        <w:rPr>
          <w:rFonts w:ascii="Calibri" w:eastAsia="Calibri" w:hAnsi="Calibri" w:cs="Calibri"/>
          <w:color w:val="005CB9"/>
          <w:spacing w:val="7"/>
          <w:sz w:val="14"/>
          <w:szCs w:val="14"/>
        </w:rPr>
        <w:t xml:space="preserve"> </w:t>
      </w:r>
      <w:r>
        <w:rPr>
          <w:rFonts w:ascii="SimSun" w:eastAsia="SimSun" w:hAnsi="SimSun" w:cs="SimSun"/>
          <w:color w:val="005CB9"/>
          <w:spacing w:val="7"/>
          <w:sz w:val="14"/>
          <w:szCs w:val="14"/>
        </w:rPr>
        <w:t>和自动化技术的进展</w:t>
      </w:r>
      <w:r>
        <w:rPr>
          <w:rFonts w:ascii="SimSun" w:eastAsia="SimSun" w:hAnsi="SimSun" w:cs="SimSun"/>
          <w:color w:val="005CB9"/>
          <w:spacing w:val="-17"/>
          <w:sz w:val="14"/>
          <w:szCs w:val="14"/>
        </w:rPr>
        <w:t xml:space="preserve"> </w:t>
      </w:r>
      <w:r>
        <w:rPr>
          <w:rFonts w:ascii="SimSun" w:eastAsia="SimSun" w:hAnsi="SimSun" w:cs="SimSun"/>
          <w:color w:val="005CB9"/>
          <w:spacing w:val="7"/>
          <w:sz w:val="14"/>
          <w:szCs w:val="14"/>
        </w:rPr>
        <w:t>， 旨在</w:t>
      </w:r>
    </w:p>
    <w:p>
      <w:pPr>
        <w:spacing w:before="56" w:line="219" w:lineRule="auto"/>
        <w:ind w:left="8"/>
        <w:rPr>
          <w:rFonts w:ascii="SimSun" w:eastAsia="SimSun" w:hAnsi="SimSun" w:cs="SimSun"/>
          <w:sz w:val="14"/>
          <w:szCs w:val="14"/>
        </w:rPr>
      </w:pPr>
      <w:r>
        <w:rPr>
          <w:rFonts w:ascii="SimSun" w:eastAsia="SimSun" w:hAnsi="SimSun" w:cs="SimSun"/>
          <w:color w:val="005CB9"/>
          <w:spacing w:val="12"/>
          <w:sz w:val="14"/>
          <w:szCs w:val="14"/>
        </w:rPr>
        <w:t>简化工作流程并帮助提高现有劳动力的能力</w:t>
      </w:r>
      <w:r>
        <w:rPr>
          <w:rFonts w:ascii="SimSun" w:eastAsia="SimSun" w:hAnsi="SimSun" w:cs="SimSun"/>
          <w:sz w:val="14"/>
          <w:szCs w:val="14"/>
        </w:rPr>
        <w:br/>
      </w:r>
      <w:r>
        <w:rPr>
          <w:rFonts w:ascii="SimSun" w:eastAsia="SimSun" w:hAnsi="SimSun" w:cs="SimSun"/>
          <w:sz w:val="14"/>
          <w:szCs w:val="14"/>
        </w:rP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3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https://d.book118.com/246235121231010031</w:t>
        </w:r>
      </w:hyperlink>
    </w:p>
    <w:p>
      <w:pPr>
        <w:spacing w:before="56" w:line="219" w:lineRule="auto"/>
        <w:ind w:left="8"/>
        <w:rPr>
          <w:rFonts w:ascii="SimSun" w:eastAsia="SimSun" w:hAnsi="SimSun" w:cs="SimSun"/>
          <w:sz w:val="14"/>
          <w:szCs w:val="14"/>
        </w:rPr>
      </w:pPr>
    </w:p>
    <w:sectPr>
      <w:headerReference w:type="default" r:id="rId24"/>
      <w:type w:val="continuous"/>
      <w:pgSz w:w="12240" w:h="15840"/>
      <w:pgMar w:top="220" w:right="0" w:bottom="0" w:left="0" w:header="0" w:footer="0" w:gutter="0"/>
      <w:pgNumType w:start="11"/>
      <w:cols w:num="3" w:space="708" w:equalWidth="0">
        <w:col w:w="5415" w:space="100"/>
        <w:col w:w="3007" w:space="100"/>
        <w:col w:w="3619" w:space="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  <w:r>
      <mc:AlternateContent>
        <mc:Choice Requires="wps">
          <w:drawing>
            <wp:anchor distT="0" distB="0" distL="0" distR="0" simplePos="0" relativeHeight="251659264" behindDoc="1" locked="0" layoutInCell="0" allowOverlap="1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772400" cy="10058400"/>
              <wp:effectExtent l="0" t="0" r="0" b="0"/>
              <wp:wrapNone/>
              <wp:docPr id="2" name="Rect 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/>
                    <wps:spPr>
                      <a:xfrm>
                        <a:off x="0" y="0"/>
                        <a:ext cx="7772400" cy="10058400"/>
                      </a:xfrm>
                      <a:prstGeom prst="rect">
                        <a:avLst/>
                      </a:prstGeom>
                      <a:solidFill>
                        <a:srgbClr val="005CB9"/>
                      </a:solidFill>
                      <a:ln w="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</wps:wsp>
                </a:graphicData>
              </a:graphic>
            </wp:anchor>
          </w:drawing>
        </mc:Choice>
        <mc:Fallback>
          <w:pict>
            <v:rect id="Rect 2" o:spid="_x0000_s2049" style="width:612pt;height:11in;margin-top:0;margin-left:0;mso-position-horizontal-relative:page;mso-position-vertical-relative:page;mso-wrap-distance-bottom:0;mso-wrap-distance-left:0;mso-wrap-distance-right:0;mso-wrap-distance-top:0;position:absolute;v-text-anchor:top;z-index:-251658240" o:allowincell="f" fillcolor="#005cb9" stroked="f"/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  <w:r>
      <mc:AlternateContent>
        <mc:Choice Requires="wps">
          <w:drawing>
            <wp:anchor distT="0" distB="0" distL="0" distR="0" simplePos="0" relativeHeight="251661312" behindDoc="1" locked="0" layoutInCell="0" allowOverlap="1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772400" cy="10058400"/>
              <wp:effectExtent l="0" t="0" r="0" b="0"/>
              <wp:wrapNone/>
              <wp:docPr id="933420426" name="Rect 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/>
                    <wps:spPr>
                      <a:xfrm>
                        <a:off x="0" y="0"/>
                        <a:ext cx="7772400" cy="10058400"/>
                      </a:xfrm>
                      <a:prstGeom prst="rect">
                        <a:avLst/>
                      </a:prstGeom>
                      <a:solidFill>
                        <a:srgbClr val="005CB9"/>
                      </a:solidFill>
                      <a:ln w="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</wps:wsp>
                </a:graphicData>
              </a:graphic>
            </wp:anchor>
          </w:drawing>
        </mc:Choice>
        <mc:Fallback>
          <w:pict>
            <v:rect id="Rect 2" o:spid="_x0000_s2050" style="width:612pt;height:11in;margin-top:0;margin-left:0;mso-position-horizontal-relative:page;mso-position-vertical-relative:page;mso-wrap-distance-bottom:0;mso-wrap-distance-left:0;mso-wrap-distance-right:0;mso-wrap-distance-top:0;position:absolute;v-text-anchor:top;z-index:-251656192" o:allowincell="f" fillcolor="#005cb9" stroked="f"/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  <w:r>
      <mc:AlternateContent>
        <mc:Choice Requires="wps">
          <w:drawing>
            <wp:anchor distT="0" distB="0" distL="0" distR="0" simplePos="0" relativeHeight="251663360" behindDoc="1" locked="0" layoutInCell="0" allowOverlap="1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772400" cy="10058400"/>
              <wp:effectExtent l="0" t="0" r="0" b="0"/>
              <wp:wrapNone/>
              <wp:docPr id="1600872807" name="Rect 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/>
                    <wps:spPr>
                      <a:xfrm>
                        <a:off x="0" y="0"/>
                        <a:ext cx="7772400" cy="10058400"/>
                      </a:xfrm>
                      <a:prstGeom prst="rect">
                        <a:avLst/>
                      </a:prstGeom>
                      <a:solidFill>
                        <a:srgbClr val="005CB9"/>
                      </a:solidFill>
                      <a:ln w="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</wps:wsp>
                </a:graphicData>
              </a:graphic>
            </wp:anchor>
          </w:drawing>
        </mc:Choice>
        <mc:Fallback>
          <w:pict>
            <v:rect id="Rect 2" o:spid="_x0000_s2051" style="width:612pt;height:11in;margin-top:0;margin-left:0;mso-position-horizontal-relative:page;mso-position-vertical-relative:page;mso-wrap-distance-bottom:0;mso-wrap-distance-left:0;mso-wrap-distance-right:0;mso-wrap-distance-top:0;position:absolute;v-text-anchor:top;z-index:-251654144" o:allowincell="f" fillcolor="#005cb9" stroked="f"/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  <w:r>
      <w:pict>
        <v:rect id="_x0000_s2052" style="width:612pt;height:11in;margin-top:0;margin-left:0;mso-position-horizontal-relative:page;mso-position-vertical-relative:page;position:absolute;z-index:251664384" o:allowincell="f" filled="t" fillcolor="#005cb9" stroked="f"/>
      </w:pic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  <w:r>
      <w:pict>
        <v:rect id="_x0000_s2053" style="width:612pt;height:11in;margin-top:0;margin-left:0;mso-position-horizontal-relative:page;mso-position-vertical-relative:page;position:absolute;z-index:251665408" o:allowincell="f" filled="t" fillcolor="#005cb9" stroked="f"/>
      </w:pic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  <w:r>
      <w:pict>
        <v:rect id="_x0000_s2054" style="width:612pt;height:11in;margin-top:0;margin-left:0;mso-position-horizontal-relative:page;mso-position-vertical-relative:page;position:absolute;z-index:251666432" o:allowincell="f" filled="t" fillcolor="#005cb9" stroked="f"/>
      </w:pic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  <w:r>
      <w:pict>
        <v:rect id="_x0000_s2055" style="width:612pt;height:540pt;margin-top:0;margin-left:0;mso-position-horizontal-relative:page;mso-position-vertical-relative:page;position:absolute;z-index:251667456" o:allowincell="f" filled="t" fillcolor="black" stroked="f"/>
      </w:pic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  <w:r>
      <w:pict>
        <v:rect id="_x0000_s2056" style="width:612pt;height:540pt;margin-top:0;margin-left:0;mso-position-horizontal-relative:page;mso-position-vertical-relative:page;position:absolute;z-index:251668480" o:allowincell="f" filled="t" fillcolor="black" stroked="f"/>
      </w:pic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  <w:r>
      <w:pict>
        <v:rect id="_x0000_s2057" style="width:612pt;height:540pt;margin-top:0;margin-left:0;mso-position-horizontal-relative:page;mso-position-vertical-relative:page;position:absolute;z-index:251669504" o:allowincell="f" filled="t" fillcolor="black" stroked="f"/>
      </w:pic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semiHidden/>
    <w:qFormat/>
    <w:rPr>
      <w:rFonts w:ascii="Arial" w:eastAsia="Arial" w:hAnsi="Arial" w:cs="Arial"/>
      <w:sz w:val="21"/>
      <w:szCs w:val="21"/>
      <w:lang w:val="en-US" w:eastAsia="en-US" w:bidi="ar-SA"/>
    </w:rPr>
  </w:style>
  <w:style w:type="paragraph" w:customStyle="1" w:styleId="TableText">
    <w:name w:val="Table Text"/>
    <w:basedOn w:val="Normal"/>
    <w:semiHidden/>
    <w:qFormat/>
    <w:rPr>
      <w:rFonts w:ascii="SimSun" w:eastAsia="SimSun" w:hAnsi="SimSun" w:cs="SimSun"/>
      <w:sz w:val="14"/>
      <w:szCs w:val="14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image" Target="media/image5.png" /><Relationship Id="rId12" Type="http://schemas.openxmlformats.org/officeDocument/2006/relationships/header" Target="header4.xml" /><Relationship Id="rId13" Type="http://schemas.openxmlformats.org/officeDocument/2006/relationships/header" Target="header5.xml" /><Relationship Id="rId14" Type="http://schemas.openxmlformats.org/officeDocument/2006/relationships/header" Target="header6.xml" /><Relationship Id="rId15" Type="http://schemas.openxmlformats.org/officeDocument/2006/relationships/image" Target="media/image6.png" /><Relationship Id="rId16" Type="http://schemas.openxmlformats.org/officeDocument/2006/relationships/image" Target="media/image7.png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header" Target="header9.xml" /><Relationship Id="rId2" Type="http://schemas.openxmlformats.org/officeDocument/2006/relationships/webSettings" Target="webSettings.xml" /><Relationship Id="rId20" Type="http://schemas.openxmlformats.org/officeDocument/2006/relationships/image" Target="media/image8.png" /><Relationship Id="rId21" Type="http://schemas.openxmlformats.org/officeDocument/2006/relationships/header" Target="header10.xml" /><Relationship Id="rId22" Type="http://schemas.openxmlformats.org/officeDocument/2006/relationships/image" Target="media/image9.png" /><Relationship Id="rId23" Type="http://schemas.openxmlformats.org/officeDocument/2006/relationships/hyperlink" Target="https://d.book118.com/246235121231010031" TargetMode="External" /><Relationship Id="rId24" Type="http://schemas.openxmlformats.org/officeDocument/2006/relationships/header" Target="header11.xml" /><Relationship Id="rId25" Type="http://schemas.openxmlformats.org/officeDocument/2006/relationships/theme" Target="theme/theme1.xml" /><Relationship Id="rId26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image" Target="media/image2.png" /><Relationship Id="rId6" Type="http://schemas.openxmlformats.org/officeDocument/2006/relationships/image" Target="media/image3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2024-01-06T11:36:15Z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2024-01-06T13:34:25Z</vt:filetime>
  </property>
  <property fmtid="{D5CDD505-2E9C-101B-9397-08002B2CF9AE}" pid="3" name="CRO">
    <vt:lpwstr>wqlLaW5nc29mdCBQREYgdG8gV1BTIDkw</vt:lpwstr>
  </property>
</Properties>
</file>