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188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发热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管项目创业计划书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37034513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)、发热管项目总平面设计要求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)、发热管项目建设期原辅材料供应情况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)、发热管项目运营期原辅材料供应及质量管理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四、发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热管项目可行性研究报告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五、发热管项目建设背景及必要性分</w:t>
          </w:r>
          <w:r>
            <w:rPr>
              <w:rFonts w:ascii="FangSong" w:eastAsia="FangSong" w:hAnsi="FangSong" w:cs="FangSong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75995556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0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)、社会责任发热管项目与计划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65677661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)、企业社会责任与道德经营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二)、招聘计划与流程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五)、人才流动与留存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十五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、发热管项目管理与团队协作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发热管项目管理方法论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二)、发热管项目计划与进度管理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7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(五)、发热管项目风险管理与应对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79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项目商业计划书是为了规范发热管项目的实施步骤和计划而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编</w:t>
      </w:r>
      <w:r>
        <w:rPr>
          <w:rFonts w:ascii="FangSong" w:eastAsia="FangSong" w:hAnsi="FangSong" w:cs="FangSong"/>
          <w:spacing w:val="-8"/>
          <w:sz w:val="28"/>
          <w:szCs w:val="28"/>
        </w:rPr>
        <w:t>写的。通过详细描述发热管项目的背景和目标，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分析项目的可行性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和</w:t>
      </w:r>
      <w:r>
        <w:rPr>
          <w:rFonts w:ascii="FangSong" w:eastAsia="FangSong" w:hAnsi="FangSong" w:cs="FangSong"/>
          <w:spacing w:val="-12"/>
          <w:sz w:val="28"/>
          <w:szCs w:val="28"/>
        </w:rPr>
        <w:t>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本方案旨在为项目相关人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员提供一个清晰的</w:t>
      </w:r>
      <w:r>
        <w:rPr>
          <w:rFonts w:ascii="FangSong" w:eastAsia="FangSong" w:hAnsi="FangSong" w:cs="FangSong"/>
          <w:spacing w:val="-3"/>
          <w:sz w:val="28"/>
          <w:szCs w:val="28"/>
        </w:rPr>
        <w:t>指</w:t>
      </w:r>
      <w:r>
        <w:rPr>
          <w:rFonts w:ascii="FangSong" w:eastAsia="FangSong" w:hAnsi="FangSong" w:cs="FangSong"/>
          <w:spacing w:val="-2"/>
          <w:sz w:val="28"/>
          <w:szCs w:val="28"/>
        </w:rPr>
        <w:t>导和参考。请注意，本方案不可做为商业用途，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只</w:t>
      </w:r>
      <w:r>
        <w:rPr>
          <w:rFonts w:ascii="FangSong" w:eastAsia="FangSong" w:hAnsi="FangSong" w:cs="FangSong"/>
          <w:spacing w:val="-6"/>
          <w:sz w:val="28"/>
          <w:szCs w:val="28"/>
        </w:rPr>
        <w:t>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在发</w:t>
      </w:r>
      <w:r>
        <w:rPr>
          <w:rFonts w:ascii="FangSong" w:eastAsia="FangSong" w:hAnsi="FangSong" w:cs="FangSong"/>
          <w:spacing w:val="-15"/>
          <w:sz w:val="28"/>
          <w:szCs w:val="28"/>
        </w:rPr>
        <w:t>热</w:t>
      </w:r>
      <w:r>
        <w:rPr>
          <w:rFonts w:ascii="FangSong" w:eastAsia="FangSong" w:hAnsi="FangSong" w:cs="FangSong"/>
          <w:spacing w:val="-8"/>
          <w:sz w:val="28"/>
          <w:szCs w:val="28"/>
        </w:rPr>
        <w:t>管项目的建筑工程设计过程中，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则，以确保发热管项目的可持续发展和建筑结构的安全性：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3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1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8"/>
          <w:sz w:val="28"/>
          <w:szCs w:val="28"/>
        </w:rPr>
        <w:t>中将引入环保材料、绿色施工技术，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</w:p>
    <w:p>
      <w:pPr>
        <w:sectPr>
          <w:pgSz w:w="11906" w:h="16839"/>
          <w:pgMar w:top="1431" w:right="176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32" w:right="56" w:firstLine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(二)、发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热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管项目总平面设计要求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发热管项目总平面设计将充分考虑以下要求，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以确保整体设计满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足</w:t>
      </w:r>
      <w:r>
        <w:rPr>
          <w:rFonts w:ascii="FangSong" w:eastAsia="FangSong" w:hAnsi="FangSong" w:cs="FangSong"/>
          <w:spacing w:val="-5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考虑员工和访客的交通流线，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</w:t>
      </w:r>
      <w:r>
        <w:rPr>
          <w:rFonts w:ascii="FangSong" w:eastAsia="FangSong" w:hAnsi="FangSong" w:cs="FangSong"/>
          <w:spacing w:val="-12"/>
          <w:sz w:val="28"/>
          <w:szCs w:val="28"/>
        </w:rPr>
        <w:t>员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29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，适应发热管项目的实际使用需要。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4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热管项目所处地区的地质条件和地震风险，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震设防烈度。结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将被设计以保证在地震发生时能够安全稳定地承受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震作用。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结合发热管项目的实际需求和环境条件，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持良好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3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筑工程的设计总体要求是确保发热管项目实现预期功能、安全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稳定、符合法规标准，并在美学、经济和可持续性等方面取得平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>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5" w:right="95" w:firstLine="11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建筑的功能布局满足发热管项目需求，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7" w:line="221" w:lineRule="auto"/>
        <w:ind w:right="72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考虑到不同人群的需求，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7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够达到高标准，满足发热管项目的长期发展需求。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47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发热管项目规划的总建筑面积为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平方米，充分考虑到发热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管项目的功能布</w:t>
      </w:r>
      <w:r>
        <w:rPr>
          <w:rFonts w:ascii="FangSong" w:eastAsia="FangSong" w:hAnsi="FangSong" w:cs="FangSong"/>
          <w:spacing w:val="-3"/>
          <w:sz w:val="28"/>
          <w:szCs w:val="28"/>
        </w:rPr>
        <w:t>局</w:t>
      </w:r>
      <w:r>
        <w:rPr>
          <w:rFonts w:ascii="FangSong" w:eastAsia="FangSong" w:hAnsi="FangSong" w:cs="FangSong"/>
          <w:spacing w:val="-2"/>
          <w:sz w:val="28"/>
          <w:szCs w:val="28"/>
        </w:rPr>
        <w:t>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占发热管项目总投资比例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87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热管项目总投资的比例为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构中占有合理</w:t>
      </w:r>
      <w:r>
        <w:rPr>
          <w:rFonts w:ascii="FangSong" w:eastAsia="FangSong" w:hAnsi="FangSong" w:cs="FangSong"/>
          <w:spacing w:val="-3"/>
          <w:sz w:val="28"/>
          <w:szCs w:val="28"/>
        </w:rPr>
        <w:t>比</w:t>
      </w:r>
      <w:r>
        <w:rPr>
          <w:rFonts w:ascii="FangSong" w:eastAsia="FangSong" w:hAnsi="FangSong" w:cs="FangSong"/>
          <w:spacing w:val="-2"/>
          <w:sz w:val="28"/>
          <w:szCs w:val="28"/>
        </w:rPr>
        <w:t>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0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满足</w:t>
      </w:r>
      <w:r>
        <w:rPr>
          <w:rFonts w:ascii="FangSong" w:eastAsia="FangSong" w:hAnsi="FangSong" w:cs="FangSong"/>
          <w:spacing w:val="-3"/>
          <w:sz w:val="28"/>
          <w:szCs w:val="28"/>
        </w:rPr>
        <w:t>未</w:t>
      </w:r>
      <w:r>
        <w:rPr>
          <w:rFonts w:ascii="FangSong" w:eastAsia="FangSong" w:hAnsi="FangSong" w:cs="FangSong"/>
          <w:spacing w:val="-2"/>
          <w:sz w:val="28"/>
          <w:szCs w:val="28"/>
        </w:rPr>
        <w:t>来发热管项目运营的需求，同时避免了过度浪费。</w:t>
      </w:r>
    </w:p>
    <w:p>
      <w:pPr>
        <w:spacing w:before="288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5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发热管项目整体布局：</w:t>
      </w:r>
    </w:p>
    <w:p>
      <w:pPr>
        <w:spacing w:before="292" w:line="411" w:lineRule="auto"/>
        <w:ind w:left="37" w:right="9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使发热管项目更好地适应当地的自然和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5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5" w:lineRule="auto"/>
        <w:ind w:left="41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</w:p>
    <w:p>
      <w:pPr>
        <w:sectPr>
          <w:pgSz w:w="11906" w:h="16839"/>
          <w:pgMar w:top="1431" w:right="1704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1" w:right="102" w:firstLine="15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6"/>
          <w:sz w:val="28"/>
          <w:szCs w:val="28"/>
        </w:rPr>
        <w:t>息管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2" w:line="415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90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)、发热管项目建设期原辅材料供应情况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在发</w:t>
      </w:r>
      <w:r>
        <w:rPr>
          <w:rFonts w:ascii="FangSong" w:eastAsia="FangSong" w:hAnsi="FangSong" w:cs="FangSong"/>
          <w:spacing w:val="-15"/>
          <w:sz w:val="28"/>
          <w:szCs w:val="28"/>
        </w:rPr>
        <w:t>热</w:t>
      </w:r>
      <w:r>
        <w:rPr>
          <w:rFonts w:ascii="FangSong" w:eastAsia="FangSong" w:hAnsi="FangSong" w:cs="FangSong"/>
          <w:spacing w:val="-8"/>
          <w:sz w:val="28"/>
          <w:szCs w:val="28"/>
        </w:rPr>
        <w:t>管项目的建设和运营过程中，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顺利进行和产品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量稳定的重要环节。本章将详细探讨发热管项目建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设期和运营期的原辅材料供应情况，以及相关的质量管理措</w:t>
      </w:r>
      <w:r>
        <w:rPr>
          <w:rFonts w:ascii="FangSong" w:eastAsia="FangSong" w:hAnsi="FangSong" w:cs="FangSong"/>
          <w:spacing w:val="-1"/>
          <w:sz w:val="28"/>
          <w:szCs w:val="28"/>
        </w:rPr>
        <w:t>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发热管项目建设期原辅材</w:t>
      </w:r>
      <w:r>
        <w:rPr>
          <w:rFonts w:ascii="FangSong" w:eastAsia="FangSong" w:hAnsi="FangSong" w:cs="FangSong"/>
          <w:sz w:val="28"/>
          <w:szCs w:val="28"/>
        </w:rPr>
        <w:t>料供应情况</w:t>
      </w:r>
    </w:p>
    <w:p>
      <w:pPr>
        <w:spacing w:before="292" w:line="411" w:lineRule="auto"/>
        <w:ind w:left="29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在发</w:t>
      </w:r>
      <w:r>
        <w:rPr>
          <w:rFonts w:ascii="FangSong" w:eastAsia="FangSong" w:hAnsi="FangSong" w:cs="FangSong"/>
          <w:spacing w:val="-15"/>
          <w:sz w:val="28"/>
          <w:szCs w:val="28"/>
        </w:rPr>
        <w:t>热</w:t>
      </w:r>
      <w:r>
        <w:rPr>
          <w:rFonts w:ascii="FangSong" w:eastAsia="FangSong" w:hAnsi="FangSong" w:cs="FangSong"/>
          <w:spacing w:val="-8"/>
          <w:sz w:val="28"/>
          <w:szCs w:val="28"/>
        </w:rPr>
        <w:t>管项目建设期间，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有着直接的影</w:t>
      </w:r>
      <w:r>
        <w:rPr>
          <w:rFonts w:ascii="FangSong" w:eastAsia="FangSong" w:hAnsi="FangSong" w:cs="FangSong"/>
          <w:spacing w:val="-5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。下面是发热管项目建设期原辅材料供应情况的主要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内</w:t>
      </w:r>
      <w:r>
        <w:rPr>
          <w:rFonts w:ascii="FangSong" w:eastAsia="FangSong" w:hAnsi="FangSong" w:cs="FangSong"/>
          <w:spacing w:val="-17"/>
          <w:sz w:val="28"/>
          <w:szCs w:val="28"/>
        </w:rPr>
        <w:t>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219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290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(二)、发热管项目运营期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9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发热管项目进入运营期后，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原辅材料的持续供应和质量管理同样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至关重要。下面是发热管项目运营期原辅材料供应及质量管理的关键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方</w:t>
      </w:r>
      <w:r>
        <w:rPr>
          <w:rFonts w:ascii="FangSong" w:eastAsia="FangSong" w:hAnsi="FangSong" w:cs="FangSong"/>
          <w:spacing w:val="-19"/>
          <w:sz w:val="28"/>
          <w:szCs w:val="28"/>
        </w:rPr>
        <w:t>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90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2" w:right="56" w:firstLine="979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5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四、发热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管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在发</w:t>
      </w:r>
      <w:r>
        <w:rPr>
          <w:rFonts w:ascii="FangSong" w:eastAsia="FangSong" w:hAnsi="FangSong" w:cs="FangSong"/>
          <w:spacing w:val="-15"/>
          <w:sz w:val="28"/>
          <w:szCs w:val="28"/>
        </w:rPr>
        <w:t>热</w:t>
      </w:r>
      <w:r>
        <w:rPr>
          <w:rFonts w:ascii="FangSong" w:eastAsia="FangSong" w:hAnsi="FangSong" w:cs="FangSong"/>
          <w:spacing w:val="-8"/>
          <w:sz w:val="28"/>
          <w:szCs w:val="28"/>
        </w:rPr>
        <w:t>管行业，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91" w:line="371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</w:p>
    <w:p>
      <w:pPr>
        <w:sectPr>
          <w:pgSz w:w="11906" w:h="16839"/>
          <w:pgMar w:top="1431" w:right="1743" w:bottom="0" w:left="1785" w:header="0" w:footer="0" w:gutter="0"/>
          <w:pgNumType w:start="20"/>
          <w:cols w:space="708"/>
        </w:sectPr>
      </w:pPr>
    </w:p>
    <w:p>
      <w:pPr>
        <w:spacing w:before="183" w:line="219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上脱颖而出，成为</w:t>
      </w:r>
      <w:r>
        <w:rPr>
          <w:rFonts w:ascii="FangSong" w:eastAsia="FangSong" w:hAnsi="FangSong" w:cs="FangSong"/>
          <w:spacing w:val="-2"/>
          <w:sz w:val="28"/>
          <w:szCs w:val="28"/>
        </w:rPr>
        <w:t>消费者首选的发热管产品。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发热管项目总投资</w:t>
      </w:r>
    </w:p>
    <w:p>
      <w:pPr>
        <w:spacing w:before="287" w:line="411" w:lineRule="auto"/>
        <w:ind w:left="47" w:right="8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建设规模旨在实现一个全面、可持续的发热管项目。发热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管</w:t>
      </w:r>
      <w:r>
        <w:rPr>
          <w:rFonts w:ascii="FangSong" w:eastAsia="FangSong" w:hAnsi="FangSong" w:cs="FangSong"/>
          <w:spacing w:val="-5"/>
          <w:sz w:val="28"/>
          <w:szCs w:val="28"/>
        </w:rPr>
        <w:t>项目总投资将主要用于以下几个方面：</w:t>
      </w:r>
    </w:p>
    <w:p>
      <w:pPr>
        <w:spacing w:before="1" w:line="411" w:lineRule="auto"/>
        <w:ind w:left="35" w:right="82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热</w:t>
      </w:r>
      <w:r>
        <w:rPr>
          <w:rFonts w:ascii="FangSong" w:eastAsia="FangSong" w:hAnsi="FangSong" w:cs="FangSong"/>
          <w:spacing w:val="-5"/>
          <w:sz w:val="28"/>
          <w:szCs w:val="28"/>
        </w:rPr>
        <w:t>管项目的顺利进行。</w:t>
      </w:r>
    </w:p>
    <w:p>
      <w:pPr>
        <w:spacing w:before="2" w:line="411" w:lineRule="auto"/>
        <w:ind w:left="32" w:right="8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一部分资金将用于技术研发，以确保发热管项目引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领行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发展潮流，保持技术创新。</w:t>
      </w:r>
    </w:p>
    <w:p>
      <w:pPr>
        <w:spacing w:before="1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ectPr>
          <w:pgSz w:w="11906" w:h="16839"/>
          <w:pgMar w:top="1431" w:right="1718" w:bottom="0" w:left="1785" w:header="0" w:footer="0" w:gutter="0"/>
          <w:pgNumType w:start="21"/>
          <w:cols w:space="708"/>
        </w:sectPr>
      </w:pPr>
    </w:p>
    <w:p>
      <w:pPr>
        <w:spacing w:before="183" w:line="223" w:lineRule="auto"/>
        <w:ind w:left="41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发热管项目规模与</w:t>
      </w:r>
      <w:r>
        <w:rPr>
          <w:rFonts w:ascii="FangSong" w:eastAsia="FangSong" w:hAnsi="FangSong" w:cs="FangSong"/>
          <w:sz w:val="28"/>
          <w:szCs w:val="28"/>
        </w:rPr>
        <w:t>产能</w:t>
      </w:r>
    </w:p>
    <w:p>
      <w:pPr>
        <w:spacing w:before="288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我们计划在发热管项目建设后的第一年实现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年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22"/>
          <w:sz w:val="28"/>
          <w:szCs w:val="28"/>
        </w:rPr>
        <w:t>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9"/>
          <w:sz w:val="28"/>
          <w:szCs w:val="28"/>
        </w:rPr>
        <w:t>量水平。</w:t>
      </w:r>
    </w:p>
    <w:p>
      <w:pPr>
        <w:spacing w:before="3" w:line="371" w:lineRule="auto"/>
        <w:ind w:left="40" w:right="46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发</w:t>
      </w:r>
      <w:r>
        <w:rPr>
          <w:rFonts w:ascii="FangSong" w:eastAsia="FangSong" w:hAnsi="FangSong" w:cs="FangSong"/>
          <w:spacing w:val="-14"/>
          <w:sz w:val="28"/>
          <w:szCs w:val="28"/>
        </w:rPr>
        <w:t>热管项目规模：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发热管项目将建设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，包括生产厂房、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办</w:t>
      </w:r>
      <w:r>
        <w:rPr>
          <w:rFonts w:ascii="FangSong" w:eastAsia="FangSong" w:hAnsi="FangSong" w:cs="FangSong"/>
          <w:spacing w:val="-4"/>
          <w:sz w:val="28"/>
          <w:szCs w:val="28"/>
        </w:rPr>
        <w:t>公区域、仓储设施等。这将确保发热管项目能够满足预期的产能需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求，并</w:t>
      </w:r>
      <w:r>
        <w:rPr>
          <w:rFonts w:ascii="FangSong" w:eastAsia="FangSong" w:hAnsi="FangSong" w:cs="FangSong"/>
          <w:spacing w:val="-3"/>
          <w:sz w:val="28"/>
          <w:szCs w:val="28"/>
        </w:rPr>
        <w:t>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废气处理等，以确保发热管项目的环保性。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发热管项目总投资与用地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pacing w:before="287" w:line="416" w:lineRule="auto"/>
        <w:ind w:left="34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该发热管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净用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亩)。发热管项目规划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32" w:right="66" w:firstLine="16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总建筑面积为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8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发热管</w:t>
      </w:r>
      <w:r>
        <w:rPr>
          <w:rFonts w:ascii="FangSong" w:eastAsia="FangSong" w:hAnsi="FangSong" w:cs="FangSong"/>
          <w:spacing w:val="-10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目计划购置设备共计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设备将在发热管项目运营中发挥关键作用，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8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发</w:t>
      </w:r>
      <w:r>
        <w:rPr>
          <w:rFonts w:ascii="FangSong" w:eastAsia="FangSong" w:hAnsi="FangSong" w:cs="FangSong"/>
          <w:spacing w:val="-4"/>
          <w:sz w:val="28"/>
          <w:szCs w:val="28"/>
        </w:rPr>
        <w:t>热管项目计划总投资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资和设备购置费等</w:t>
      </w:r>
      <w:r>
        <w:rPr>
          <w:rFonts w:ascii="FangSong" w:eastAsia="FangSong" w:hAnsi="FangSong" w:cs="FangSong"/>
          <w:spacing w:val="-3"/>
          <w:sz w:val="28"/>
          <w:szCs w:val="28"/>
        </w:rPr>
        <w:t>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这将为发热管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五、发热管项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0" w:line="414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20" w:firstLine="579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13"/>
          <w:sz w:val="28"/>
          <w:szCs w:val="28"/>
        </w:rPr>
        <w:t>市场需求：随着人们生活水平的提高和消费观念的升级，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3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5" w:line="416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</w:p>
    <w:p>
      <w:pPr>
        <w:sectPr>
          <w:pgSz w:w="11906" w:h="16839"/>
          <w:pgMar w:top="1431" w:right="1763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1" w:right="102" w:firstLine="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5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六、市场营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417" w:lineRule="auto"/>
        <w:ind w:left="40" w:right="7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0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2" w:line="222" w:lineRule="auto"/>
        <w:ind w:left="6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88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8" w:line="411" w:lineRule="auto"/>
        <w:ind w:left="3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2" w:line="411" w:lineRule="auto"/>
        <w:ind w:left="38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114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3" w:line="415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5" w:right="5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2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4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提供卓越的客户服务和售后支持，强调用户体验，</w:t>
      </w:r>
    </w:p>
    <w:p>
      <w:pPr>
        <w:sectPr>
          <w:pgSz w:w="11906" w:h="16839"/>
          <w:pgMar w:top="1431" w:right="1743" w:bottom="0" w:left="1785" w:header="0" w:footer="0" w:gutter="0"/>
          <w:pgNumType w:start="26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287"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7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0" w:line="411" w:lineRule="auto"/>
        <w:ind w:left="33" w:right="1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ectPr>
          <w:pgSz w:w="11906" w:h="16839"/>
          <w:pgMar w:top="1431" w:right="1603" w:bottom="0" w:left="1785" w:header="0" w:footer="0" w:gutter="0"/>
          <w:pgNumType w:start="27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8" w:line="411" w:lineRule="auto"/>
        <w:ind w:left="63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89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before="1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、组织架构分析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19" w:lineRule="auto"/>
        <w:rPr>
          <w:rFonts w:ascii="Arial"/>
          <w:sz w:val="21"/>
        </w:rPr>
      </w:pPr>
    </w:p>
    <w:p>
      <w:pPr>
        <w:spacing w:before="91" w:line="414" w:lineRule="auto"/>
        <w:ind w:left="33" w:right="11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力</w:t>
      </w:r>
      <w:r>
        <w:rPr>
          <w:rFonts w:ascii="FangSong" w:eastAsia="FangSong" w:hAnsi="FangSong" w:cs="FangSong"/>
          <w:spacing w:val="-4"/>
          <w:sz w:val="28"/>
          <w:szCs w:val="28"/>
        </w:rPr>
        <w:t>资源配置是确保发热管项目成功实施的核心要素之一。在岗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我们根据发热管项目规模和复杂性制定了合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理的组织结构，明确定位每个岗位的职责，以确保团队的协同合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确保每个团队成员</w:t>
      </w:r>
    </w:p>
    <w:p>
      <w:pPr>
        <w:sectPr>
          <w:pgSz w:w="11906" w:h="16839"/>
          <w:pgMar w:top="1431" w:right="1623" w:bottom="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33" w:right="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都</w:t>
      </w:r>
      <w:r>
        <w:rPr>
          <w:rFonts w:ascii="FangSong" w:eastAsia="FangSong" w:hAnsi="FangSong" w:cs="FangSong"/>
          <w:spacing w:val="-8"/>
          <w:sz w:val="28"/>
          <w:szCs w:val="28"/>
        </w:rPr>
        <w:t>具备所需的经验和技能，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以提高工作效率和质量。强调团队协作机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确保团队内部的信息流通畅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顺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0" w:line="412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关注员工的工作满意度和忠诚度，提供良好的工作环境和福利待遇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具备应对发热管项目挑战的能力。通过这些人力资源配置策略，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将建立一个高效、协同、有活力的团队，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为发热管项目的顺利实施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供坚实的支持。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7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确保发热管项目团队的协调运作和高效执行，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我们将人力资源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配</w:t>
      </w:r>
      <w:r>
        <w:rPr>
          <w:rFonts w:ascii="FangSong" w:eastAsia="FangSong" w:hAnsi="FangSong" w:cs="FangSong"/>
          <w:spacing w:val="-3"/>
          <w:sz w:val="28"/>
          <w:szCs w:val="28"/>
        </w:rPr>
        <w:t>置</w:t>
      </w:r>
      <w:r>
        <w:rPr>
          <w:rFonts w:ascii="FangSong" w:eastAsia="FangSong" w:hAnsi="FangSong" w:cs="FangSong"/>
          <w:spacing w:val="-2"/>
          <w:sz w:val="28"/>
          <w:szCs w:val="28"/>
        </w:rPr>
        <w:t>分为不同层面，并采用灵活的策略来满足发热管项目需求。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作能力，确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招募到最适合发热管项目的人才。</w:t>
      </w:r>
    </w:p>
    <w:p>
      <w:pPr>
        <w:spacing w:before="2" w:line="414" w:lineRule="auto"/>
        <w:ind w:left="51" w:right="56" w:firstLine="5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岗位分工：明确发热管项目各个岗位的职责和任务，根据团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队成员</w:t>
      </w:r>
      <w:r>
        <w:rPr>
          <w:rFonts w:ascii="FangSong" w:eastAsia="FangSong" w:hAnsi="FangSong" w:cs="FangSong"/>
          <w:spacing w:val="-4"/>
          <w:sz w:val="28"/>
          <w:szCs w:val="28"/>
        </w:rPr>
        <w:t>的专业特长和兴趣分配适当的工作职责。充分发挥每位团队成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员的专业优势，提高工作效率和执行力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ectPr>
          <w:pgSz w:w="11906" w:h="16839"/>
          <w:pgMar w:top="1431" w:right="1743" w:bottom="0" w:left="1785" w:header="0" w:footer="0" w:gutter="0"/>
          <w:pgNumType w:start="29"/>
          <w:cols w:space="708"/>
        </w:sectPr>
      </w:pPr>
    </w:p>
    <w:p>
      <w:pPr>
        <w:spacing w:before="185" w:line="411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展目标，并提供培训和资源支持，助力其在发热管项目中不断成</w:t>
      </w:r>
      <w:r>
        <w:rPr>
          <w:rFonts w:ascii="FangSong" w:eastAsia="FangSong" w:hAnsi="FangSong" w:cs="FangSong"/>
          <w:spacing w:val="-1"/>
          <w:sz w:val="28"/>
          <w:szCs w:val="28"/>
        </w:rPr>
        <w:t>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3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1" w:line="411" w:lineRule="auto"/>
        <w:ind w:left="34" w:right="2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90" w:line="411" w:lineRule="auto"/>
        <w:ind w:left="33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2" w:line="411" w:lineRule="auto"/>
        <w:ind w:left="38" w:right="7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2" w:line="411" w:lineRule="auto"/>
        <w:ind w:left="40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1" w:lineRule="auto"/>
        <w:ind w:left="33" w:right="57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团队合作培训：强调团队协作和沟通技能培训，通过团队发</w:t>
      </w:r>
    </w:p>
    <w:p>
      <w:pPr>
        <w:sectPr>
          <w:pgSz w:w="11906" w:h="16839"/>
          <w:pgMar w:top="1431" w:right="1743" w:bottom="0" w:left="1785" w:header="0" w:footer="0" w:gutter="0"/>
          <w:pgNumType w:start="30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热</w:t>
      </w:r>
      <w:r>
        <w:rPr>
          <w:rFonts w:ascii="FangSong" w:eastAsia="FangSong" w:hAnsi="FangSong" w:cs="FangSong"/>
          <w:spacing w:val="-3"/>
          <w:sz w:val="28"/>
          <w:szCs w:val="28"/>
        </w:rPr>
        <w:t>管</w:t>
      </w:r>
      <w:r>
        <w:rPr>
          <w:rFonts w:ascii="FangSong" w:eastAsia="FangSong" w:hAnsi="FangSong" w:cs="FangSong"/>
          <w:spacing w:val="-2"/>
          <w:sz w:val="28"/>
          <w:szCs w:val="28"/>
        </w:rPr>
        <w:t>项目、角色扮演等方式，提高团队成员的协同工作能力。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八、劳动安全生产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发热管项目将严格遵守国家和地方劳动安全法规，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以确保工作场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所的合法合规运营。具体措施包括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1" w:line="411" w:lineRule="auto"/>
        <w:ind w:left="4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发热管项目团队将定期审核国家和地方的劳动安全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法规，确保</w:t>
      </w:r>
      <w:r>
        <w:rPr>
          <w:rFonts w:ascii="FangSong" w:eastAsia="FangSong" w:hAnsi="FangSong" w:cs="FangSong"/>
          <w:spacing w:val="-3"/>
          <w:sz w:val="28"/>
          <w:szCs w:val="28"/>
        </w:rPr>
        <w:t>所</w:t>
      </w:r>
      <w:r>
        <w:rPr>
          <w:rFonts w:ascii="FangSong" w:eastAsia="FangSong" w:hAnsi="FangSong" w:cs="FangSong"/>
          <w:spacing w:val="-2"/>
          <w:sz w:val="28"/>
          <w:szCs w:val="28"/>
        </w:rPr>
        <w:t>有的员工和工作场所都符合最新的法规要求。</w:t>
      </w:r>
    </w:p>
    <w:p>
      <w:pPr>
        <w:spacing w:before="1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应对发热管项目所在行业的特殊性，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发热管项目将参考并采用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相关技术标准，以确保设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和工艺达到安全标准。具体做法包括：</w:t>
      </w:r>
    </w:p>
    <w:p>
      <w:pPr>
        <w:spacing w:before="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7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before="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6" w:line="417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发热管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目将采取以下措施：</w:t>
      </w:r>
    </w:p>
    <w:p>
      <w:pPr>
        <w:sectPr>
          <w:pgSz w:w="11906" w:h="16839"/>
          <w:pgMar w:top="1431" w:right="1785" w:bottom="0" w:left="1785" w:header="0" w:footer="0" w:gutter="0"/>
          <w:pgNumType w:start="31"/>
          <w:cols w:space="708"/>
        </w:sectPr>
      </w:pPr>
    </w:p>
    <w:p>
      <w:pPr>
        <w:spacing w:before="184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10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line="416" w:lineRule="auto"/>
        <w:ind w:left="33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6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通过</w:t>
      </w:r>
      <w:r>
        <w:rPr>
          <w:rFonts w:ascii="FangSong" w:eastAsia="FangSong" w:hAnsi="FangSong" w:cs="FangSong"/>
          <w:spacing w:val="-3"/>
          <w:sz w:val="28"/>
          <w:szCs w:val="28"/>
        </w:rPr>
        <w:t>进行全员劳动安全培训，发热管项目将覆盖以下方面：</w:t>
      </w:r>
    </w:p>
    <w:p>
      <w:pPr>
        <w:spacing w:before="291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37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发热管项目将提供适当的个人防护用具，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以确保员工在工作中的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人</w:t>
      </w:r>
      <w:r>
        <w:rPr>
          <w:rFonts w:ascii="FangSong" w:eastAsia="FangSong" w:hAnsi="FangSong" w:cs="FangSong"/>
          <w:spacing w:val="-13"/>
          <w:sz w:val="28"/>
          <w:szCs w:val="28"/>
        </w:rPr>
        <w:t>身安全：</w:t>
      </w:r>
    </w:p>
    <w:p>
      <w:pPr>
        <w:spacing w:before="2" w:line="414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ectPr>
          <w:pgSz w:w="11906" w:h="16839"/>
          <w:pgMar w:top="1431" w:right="1697" w:bottom="0" w:left="1785" w:header="0" w:footer="0" w:gutter="0"/>
          <w:pgNumType w:start="32"/>
          <w:cols w:space="708"/>
        </w:sectPr>
      </w:pPr>
    </w:p>
    <w:p>
      <w:pPr>
        <w:spacing w:before="182" w:line="224" w:lineRule="auto"/>
        <w:ind w:left="591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4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降</w:t>
      </w:r>
      <w:r>
        <w:rPr>
          <w:rFonts w:ascii="FangSong" w:eastAsia="FangSong" w:hAnsi="FangSong" w:cs="FangSong"/>
          <w:spacing w:val="-3"/>
          <w:sz w:val="28"/>
          <w:szCs w:val="28"/>
        </w:rPr>
        <w:t>低设备故障引发的安全风险，发热管项目将采取以下措施：</w:t>
      </w:r>
    </w:p>
    <w:p>
      <w:pPr>
        <w:spacing w:before="289" w:line="411" w:lineRule="auto"/>
        <w:ind w:left="31" w:right="36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36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35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发热管项目将确保工作环境符合安全</w:t>
      </w:r>
      <w:r>
        <w:rPr>
          <w:rFonts w:ascii="FangSong" w:eastAsia="FangSong" w:hAnsi="FangSong" w:cs="FangSong"/>
          <w:spacing w:val="-7"/>
          <w:sz w:val="28"/>
          <w:szCs w:val="28"/>
        </w:rPr>
        <w:t>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准</w:t>
      </w:r>
      <w:r>
        <w:rPr>
          <w:rFonts w:ascii="FangSong" w:eastAsia="FangSong" w:hAnsi="FangSong" w:cs="FangSong"/>
          <w:spacing w:val="-21"/>
          <w:sz w:val="28"/>
          <w:szCs w:val="28"/>
        </w:rPr>
        <w:t>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36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0" w:right="36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3" w:line="415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发热管项目将最大程度地</w:t>
      </w:r>
      <w:r>
        <w:rPr>
          <w:rFonts w:ascii="FangSong" w:eastAsia="FangSong" w:hAnsi="FangSong" w:cs="FangSong"/>
          <w:spacing w:val="-7"/>
          <w:sz w:val="28"/>
          <w:szCs w:val="28"/>
        </w:rPr>
        <w:t>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低工</w:t>
      </w:r>
      <w:r>
        <w:rPr>
          <w:rFonts w:ascii="FangSong" w:eastAsia="FangSong" w:hAnsi="FangSong" w:cs="FangSong"/>
          <w:spacing w:val="-2"/>
          <w:sz w:val="28"/>
          <w:szCs w:val="28"/>
        </w:rPr>
        <w:t>作中的安全风险，创造一个安全、可靠的工作环境。</w:t>
      </w:r>
    </w:p>
    <w:p>
      <w:pPr>
        <w:sectPr>
          <w:pgSz w:w="11906" w:h="16839"/>
          <w:pgMar w:top="1431" w:right="1763" w:bottom="0" w:left="1785" w:header="0" w:footer="0" w:gutter="0"/>
          <w:pgNumType w:start="33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bookmarkStart w:id="38" w:name="_bookmark39"/>
      <w:bookmarkEnd w:id="38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全卫生专用设施设计：在发热管项目建设过程中，我们对安全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卫</w:t>
      </w:r>
      <w:r>
        <w:rPr>
          <w:rFonts w:ascii="FangSong" w:eastAsia="FangSong" w:hAnsi="FangSong" w:cs="FangSong"/>
          <w:spacing w:val="-12"/>
          <w:sz w:val="28"/>
          <w:szCs w:val="28"/>
        </w:rPr>
        <w:t>生进行了周详的考虑，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精心设计和配置了一系列专用设施，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发热管项目的全</w:t>
      </w:r>
      <w:r>
        <w:rPr>
          <w:rFonts w:ascii="FangSong" w:eastAsia="FangSong" w:hAnsi="FangSong" w:cs="FangSong"/>
          <w:spacing w:val="-4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位安全保障。这包括了防火防爆设施、火灾自动报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警系统、水消防</w:t>
      </w:r>
      <w:r>
        <w:rPr>
          <w:rFonts w:ascii="FangSong" w:eastAsia="FangSong" w:hAnsi="FangSong" w:cs="FangSong"/>
          <w:spacing w:val="-4"/>
          <w:sz w:val="28"/>
          <w:szCs w:val="28"/>
        </w:rPr>
        <w:t>系</w:t>
      </w:r>
      <w:r>
        <w:rPr>
          <w:rFonts w:ascii="FangSong" w:eastAsia="FangSong" w:hAnsi="FangSong" w:cs="FangSong"/>
          <w:spacing w:val="-3"/>
          <w:sz w:val="28"/>
          <w:szCs w:val="28"/>
        </w:rPr>
        <w:t>统、空调设施、岗位通风设施、隔声降噪设施、安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供水以及安全供电设施。通过这些设施的配备，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我们旨在确保生产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程中所有设备和工作环境都符合高标准的安全要求，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个</w:t>
      </w:r>
      <w:r>
        <w:rPr>
          <w:rFonts w:ascii="FangSong" w:eastAsia="FangSong" w:hAnsi="FangSong" w:cs="FangSong"/>
          <w:spacing w:val="-5"/>
          <w:sz w:val="28"/>
          <w:szCs w:val="28"/>
        </w:rPr>
        <w:t>安全的工作场所。</w:t>
      </w:r>
    </w:p>
    <w:p>
      <w:pPr>
        <w:spacing w:before="3" w:line="411" w:lineRule="auto"/>
        <w:ind w:left="37" w:right="5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取与生产工艺相匹配：针对发热管项目特有的生产工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艺</w:t>
      </w:r>
      <w:r>
        <w:rPr>
          <w:rFonts w:ascii="FangSong" w:eastAsia="FangSong" w:hAnsi="FangSong" w:cs="FangSong"/>
          <w:spacing w:val="-14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以保障工作人员在潜在的安全和卫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生</w:t>
      </w:r>
      <w:r>
        <w:rPr>
          <w:rFonts w:ascii="FangSong" w:eastAsia="FangSong" w:hAnsi="FangSong" w:cs="FangSong"/>
          <w:spacing w:val="-10"/>
          <w:sz w:val="28"/>
          <w:szCs w:val="28"/>
        </w:rPr>
        <w:t>风</w:t>
      </w:r>
      <w:r>
        <w:rPr>
          <w:rFonts w:ascii="FangSong" w:eastAsia="FangSong" w:hAnsi="FangSong" w:cs="FangSong"/>
          <w:spacing w:val="-8"/>
          <w:sz w:val="28"/>
          <w:szCs w:val="28"/>
        </w:rPr>
        <w:t>险中安全工作。这些措施符合相关标准和规范的要求，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只要操作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人</w:t>
      </w: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就能够确保在安全和卫生条件下进行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</w:t>
      </w:r>
      <w:r>
        <w:rPr>
          <w:rFonts w:ascii="FangSong" w:eastAsia="FangSong" w:hAnsi="FangSong" w:cs="FangSong"/>
          <w:spacing w:val="-13"/>
          <w:sz w:val="28"/>
          <w:szCs w:val="28"/>
        </w:rPr>
        <w:t>作。</w:t>
      </w:r>
    </w:p>
    <w:p>
      <w:pPr>
        <w:spacing w:before="2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用先进、成熟、可靠的生产技术：发热管项目设计中采用了先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进、成熟、可靠的生产技术，严格遵循国家有关劳动安全卫生政策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效生产的同时，充分保障其劳动安全。</w:t>
      </w:r>
    </w:p>
    <w:p>
      <w:pPr>
        <w:spacing w:before="3" w:line="414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确保工程发热管项目在完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工后</w:t>
      </w:r>
      <w:r>
        <w:rPr>
          <w:rFonts w:ascii="FangSong" w:eastAsia="FangSong" w:hAnsi="FangSong" w:cs="FangSong"/>
          <w:spacing w:val="-3"/>
          <w:sz w:val="28"/>
          <w:szCs w:val="28"/>
        </w:rPr>
        <w:t>仍能保持安全可靠的生产秩序。</w:t>
      </w:r>
    </w:p>
    <w:p>
      <w:pPr>
        <w:sectPr>
          <w:pgSz w:w="11906" w:h="16839"/>
          <w:pgMar w:top="1431" w:right="1743" w:bottom="0" w:left="1785" w:header="0" w:footer="0" w:gutter="0"/>
          <w:pgNumType w:start="34"/>
          <w:cols w:space="708"/>
        </w:sectPr>
      </w:pPr>
    </w:p>
    <w:p>
      <w:pPr>
        <w:spacing w:before="245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bookmarkStart w:id="39" w:name="_bookmark40"/>
      <w:bookmarkEnd w:id="39"/>
      <w:bookmarkStart w:id="40" w:name="_bookmark41"/>
      <w:bookmarkEnd w:id="40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九、社会责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任与可持续发展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社会责任发</w:t>
      </w:r>
      <w:r>
        <w:rPr>
          <w:rFonts w:ascii="FangSong" w:eastAsia="FangSong" w:hAnsi="FangSong" w:cs="FangSong"/>
          <w:spacing w:val="-1"/>
          <w:sz w:val="28"/>
          <w:szCs w:val="28"/>
        </w:rPr>
        <w:t>热管项目与计划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(二)、社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责任发热管项目与计划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9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扶</w:t>
      </w:r>
      <w:r>
        <w:rPr>
          <w:rFonts w:ascii="FangSong" w:eastAsia="FangSong" w:hAnsi="FangSong" w:cs="FangSong"/>
          <w:spacing w:val="-2"/>
          <w:sz w:val="28"/>
          <w:szCs w:val="28"/>
        </w:rPr>
        <w:t>贫帮困发热管项目</w:t>
      </w:r>
    </w:p>
    <w:p>
      <w:pPr>
        <w:spacing w:before="290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开展扶贫帮困发热管项目，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提供就业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机会、职业培训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社区环境改善发热管项目，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包括植树造林、垃圾分类与处</w:t>
      </w:r>
    </w:p>
    <w:p>
      <w:pPr>
        <w:sectPr>
          <w:pgSz w:w="11906" w:h="16839"/>
          <w:pgMar w:top="1431" w:right="1743" w:bottom="0" w:left="1785" w:header="0" w:footer="0" w:gutter="0"/>
          <w:pgNumType w:start="35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理等，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升社区居民的生活质量。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1" w:name="_bookmark43"/>
      <w:bookmarkEnd w:id="41"/>
      <w:bookmarkStart w:id="42" w:name="_bookmark44"/>
      <w:bookmarkEnd w:id="42"/>
      <w:bookmarkStart w:id="43" w:name="_bookmark42"/>
      <w:bookmarkEnd w:id="43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8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</w:p>
    <w:p>
      <w:pPr>
        <w:sectPr>
          <w:pgSz w:w="11906" w:h="16839"/>
          <w:pgMar w:top="1431" w:right="1763" w:bottom="0" w:left="1785" w:header="0" w:footer="0" w:gutter="0"/>
          <w:pgNumType w:start="36"/>
          <w:cols w:space="708"/>
        </w:sectPr>
      </w:pPr>
    </w:p>
    <w:p>
      <w:pPr>
        <w:spacing w:before="183" w:line="222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社会公益发热管项</w:t>
      </w:r>
      <w:r>
        <w:rPr>
          <w:rFonts w:ascii="FangSong" w:eastAsia="FangSong" w:hAnsi="FangSong" w:cs="FangSong"/>
          <w:spacing w:val="-1"/>
          <w:sz w:val="28"/>
          <w:szCs w:val="28"/>
        </w:rPr>
        <w:t>目</w:t>
      </w:r>
    </w:p>
    <w:p>
      <w:pPr>
        <w:spacing w:before="287" w:line="411" w:lineRule="auto"/>
        <w:ind w:left="41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极参与社会公益发热管项目，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投入力量改善社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会问题，</w:t>
      </w:r>
      <w:r>
        <w:rPr>
          <w:rFonts w:ascii="FangSong" w:eastAsia="FangSong" w:hAnsi="FangSong" w:cs="FangSong"/>
          <w:spacing w:val="-4"/>
          <w:sz w:val="28"/>
          <w:szCs w:val="28"/>
        </w:rPr>
        <w:t>如</w:t>
      </w:r>
      <w:r>
        <w:rPr>
          <w:rFonts w:ascii="FangSong" w:eastAsia="FangSong" w:hAnsi="FangSong" w:cs="FangSong"/>
          <w:spacing w:val="-3"/>
          <w:sz w:val="28"/>
          <w:szCs w:val="28"/>
        </w:rPr>
        <w:t>灾害救助、健康医疗等。</w:t>
      </w:r>
    </w:p>
    <w:p>
      <w:pPr>
        <w:spacing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5" w:line="417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十、公司治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理与法律合规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)、公司治理结构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pacing w:val="-7"/>
          <w:sz w:val="28"/>
          <w:szCs w:val="28"/>
        </w:rPr>
        <w:t>司</w:t>
      </w:r>
      <w:r>
        <w:rPr>
          <w:rFonts w:ascii="FangSong" w:eastAsia="FangSong" w:hAnsi="FangSong" w:cs="FangSong"/>
          <w:spacing w:val="-4"/>
          <w:sz w:val="28"/>
          <w:szCs w:val="28"/>
        </w:rPr>
        <w:t>治理结构是确保公司良好运作、合规管理和持续发展的关键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要</w:t>
      </w:r>
      <w:r>
        <w:rPr>
          <w:rFonts w:ascii="FangSong" w:eastAsia="FangSong" w:hAnsi="FangSong" w:cs="FangSong"/>
          <w:spacing w:val="-12"/>
          <w:sz w:val="28"/>
          <w:szCs w:val="28"/>
        </w:rPr>
        <w:t>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我们将建立健全的公司治理结构，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以提高公司整体运营效率和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透</w:t>
      </w:r>
      <w:r>
        <w:rPr>
          <w:rFonts w:ascii="FangSong" w:eastAsia="FangSong" w:hAnsi="FangSong" w:cs="FangSong"/>
          <w:spacing w:val="-10"/>
          <w:sz w:val="28"/>
          <w:szCs w:val="28"/>
        </w:rPr>
        <w:t>明度。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1.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董事会组成与职责：</w:t>
      </w:r>
    </w:p>
    <w:p>
      <w:pPr>
        <w:spacing w:before="287" w:line="411" w:lineRule="auto"/>
        <w:ind w:left="29" w:right="14" w:firstLine="562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785" w:bottom="0" w:left="1785" w:header="0" w:footer="0" w:gutter="0"/>
          <w:pgNumType w:start="37"/>
          <w:cols w:space="708"/>
        </w:sectPr>
      </w:pPr>
      <w:r>
        <w:rPr>
          <w:rFonts w:ascii="FangSong" w:eastAsia="FangSong" w:hAnsi="FangSong" w:cs="FangSong"/>
          <w:spacing w:val="-4"/>
          <w:sz w:val="28"/>
          <w:szCs w:val="28"/>
        </w:rPr>
        <w:t>独立董事设置：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设立独立董事席位，确保董事会在决策过程</w:t>
      </w:r>
      <w:r>
        <w:rPr>
          <w:rFonts w:ascii="FangSong" w:eastAsia="FangSong" w:hAnsi="FangSong" w:cs="FangSong"/>
          <w:sz w:val="28"/>
          <w:szCs w:val="28"/>
        </w:rPr>
        <w:t>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有独</w:t>
      </w:r>
      <w:r>
        <w:rPr>
          <w:rFonts w:ascii="FangSong" w:eastAsia="FangSong" w:hAnsi="FangSong" w:cs="FangSong"/>
          <w:spacing w:val="-4"/>
          <w:sz w:val="28"/>
          <w:szCs w:val="28"/>
        </w:rPr>
        <w:t>立的监督和建议。</w:t>
      </w:r>
    </w:p>
    <w:p>
      <w:pPr>
        <w:spacing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职责明确：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确定董事会的职责范围，包括审批战略计划、财</w:t>
      </w:r>
      <w:r>
        <w:rPr>
          <w:rFonts w:ascii="FangSong" w:eastAsia="FangSong" w:hAnsi="FangSong" w:cs="FangSong"/>
          <w:sz w:val="28"/>
          <w:szCs w:val="28"/>
        </w:rPr>
        <w:t>务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https://d.book118.com/246240230223010101</w:t>
        </w:r>
      </w:hyperlink>
    </w:p>
    <w:p/>
    <w:sectPr>
      <w:type w:val="nextPage"/>
      <w:pgSz w:w="11906" w:h="16839"/>
      <w:pgMar w:top="1431" w:right="1785" w:bottom="0" w:left="1785" w:header="0" w:footer="0" w:gutter="0"/>
      <w:pgNumType w:start="38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46240230223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2024-03-14T09:18:32Z</vt:filetime>
  </property>
  <property fmtid="{D5CDD505-2E9C-101B-9397-08002B2CF9AE}" pid="3" name="CRO">
    <vt:lpwstr>wqlLaW5nc29mdCBQREYgdG8gV1BTIDgw</vt:lpwstr>
  </property>
</Properties>
</file>