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隔膜电解装置项目规划设计方案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14" w:history="1">
        <w:r>
          <w:rPr>
            <w:rFonts w:ascii="仿宋" w:eastAsia="仿宋" w:hAnsi="仿宋" w:cs="仿宋" w:hint="eastAsia"/>
            <w:lang w:eastAsia="zh-CN"/>
          </w:rPr>
          <w:t>概论</w:t>
        </w:r>
        <w:r>
          <w:tab/>
        </w:r>
        <w:r>
          <w:fldChar w:fldCharType="begin"/>
        </w:r>
        <w:r>
          <w:instrText xml:space="preserve"> PAGEREF _Toc30114 \h </w:instrText>
        </w:r>
        <w:r>
          <w:fldChar w:fldCharType="separate"/>
        </w:r>
        <w:r>
          <w:t>3</w:t>
        </w:r>
        <w:r>
          <w:fldChar w:fldCharType="end"/>
        </w:r>
      </w:hyperlink>
    </w:p>
    <w:p>
      <w:pPr>
        <w:pStyle w:val="TOC1"/>
        <w:tabs>
          <w:tab w:val="right" w:leader="dot" w:pos="8306"/>
        </w:tabs>
      </w:pPr>
      <w:hyperlink w:anchor="_Toc1537" w:history="1">
        <w:r>
          <w:rPr>
            <w:rFonts w:ascii="仿宋" w:eastAsia="仿宋" w:hAnsi="仿宋" w:cs="仿宋" w:hint="eastAsia"/>
            <w:lang w:eastAsia="zh-CN"/>
          </w:rPr>
          <w:t>一、隔膜电解装置项目土建工程</w:t>
        </w:r>
        <w:r>
          <w:tab/>
        </w:r>
        <w:r>
          <w:fldChar w:fldCharType="begin"/>
        </w:r>
        <w:r>
          <w:instrText xml:space="preserve"> PAGEREF _Toc1537 \h </w:instrText>
        </w:r>
        <w:r>
          <w:fldChar w:fldCharType="separate"/>
        </w:r>
        <w:r>
          <w:t>3</w:t>
        </w:r>
        <w:r>
          <w:fldChar w:fldCharType="end"/>
        </w:r>
      </w:hyperlink>
    </w:p>
    <w:p>
      <w:pPr>
        <w:pStyle w:val="TOC2"/>
        <w:tabs>
          <w:tab w:val="right" w:leader="dot" w:pos="8306"/>
        </w:tabs>
      </w:pPr>
      <w:hyperlink w:anchor="_Toc20628" w:history="1">
        <w:r>
          <w:rPr>
            <w:rFonts w:ascii="仿宋" w:eastAsia="仿宋" w:hAnsi="仿宋" w:cs="仿宋" w:hint="eastAsia"/>
            <w:lang w:eastAsia="zh-CN"/>
          </w:rPr>
          <w:t>(一)、建筑工程设计原则</w:t>
        </w:r>
        <w:r>
          <w:tab/>
        </w:r>
        <w:r>
          <w:fldChar w:fldCharType="begin"/>
        </w:r>
        <w:r>
          <w:instrText xml:space="preserve"> PAGEREF _Toc20628 \h </w:instrText>
        </w:r>
        <w:r>
          <w:fldChar w:fldCharType="separate"/>
        </w:r>
        <w:r>
          <w:t>3</w:t>
        </w:r>
        <w:r>
          <w:fldChar w:fldCharType="end"/>
        </w:r>
      </w:hyperlink>
    </w:p>
    <w:p>
      <w:pPr>
        <w:pStyle w:val="TOC2"/>
        <w:tabs>
          <w:tab w:val="right" w:leader="dot" w:pos="8306"/>
        </w:tabs>
      </w:pPr>
      <w:hyperlink w:anchor="_Toc1785" w:history="1">
        <w:r>
          <w:rPr>
            <w:rFonts w:ascii="仿宋" w:eastAsia="仿宋" w:hAnsi="仿宋" w:cs="仿宋" w:hint="eastAsia"/>
            <w:lang w:eastAsia="zh-CN"/>
          </w:rPr>
          <w:t>(二)、土建工程设计年限及安全等级</w:t>
        </w:r>
        <w:r>
          <w:tab/>
        </w:r>
        <w:r>
          <w:fldChar w:fldCharType="begin"/>
        </w:r>
        <w:r>
          <w:instrText xml:space="preserve"> PAGEREF _Toc1785 \h </w:instrText>
        </w:r>
        <w:r>
          <w:fldChar w:fldCharType="separate"/>
        </w:r>
        <w:r>
          <w:t>4</w:t>
        </w:r>
        <w:r>
          <w:fldChar w:fldCharType="end"/>
        </w:r>
      </w:hyperlink>
    </w:p>
    <w:p>
      <w:pPr>
        <w:pStyle w:val="TOC2"/>
        <w:tabs>
          <w:tab w:val="right" w:leader="dot" w:pos="8306"/>
        </w:tabs>
      </w:pPr>
      <w:hyperlink w:anchor="_Toc17885" w:history="1">
        <w:r>
          <w:rPr>
            <w:rFonts w:ascii="仿宋" w:eastAsia="仿宋" w:hAnsi="仿宋" w:cs="仿宋" w:hint="eastAsia"/>
            <w:lang w:eastAsia="zh-CN"/>
          </w:rPr>
          <w:t>(三)、建筑工程设计总体要求</w:t>
        </w:r>
        <w:r>
          <w:tab/>
        </w:r>
        <w:r>
          <w:fldChar w:fldCharType="begin"/>
        </w:r>
        <w:r>
          <w:instrText xml:space="preserve"> PAGEREF _Toc17885 \h </w:instrText>
        </w:r>
        <w:r>
          <w:fldChar w:fldCharType="separate"/>
        </w:r>
        <w:r>
          <w:t>5</w:t>
        </w:r>
        <w:r>
          <w:fldChar w:fldCharType="end"/>
        </w:r>
      </w:hyperlink>
    </w:p>
    <w:p>
      <w:pPr>
        <w:pStyle w:val="TOC2"/>
        <w:tabs>
          <w:tab w:val="right" w:leader="dot" w:pos="8306"/>
        </w:tabs>
      </w:pPr>
      <w:hyperlink w:anchor="_Toc13732" w:history="1">
        <w:r>
          <w:rPr>
            <w:rFonts w:ascii="仿宋" w:eastAsia="仿宋" w:hAnsi="仿宋" w:cs="仿宋" w:hint="eastAsia"/>
            <w:lang w:eastAsia="zh-CN"/>
          </w:rPr>
          <w:t>(四)、土建工程建设指标</w:t>
        </w:r>
        <w:r>
          <w:tab/>
        </w:r>
        <w:r>
          <w:fldChar w:fldCharType="begin"/>
        </w:r>
        <w:r>
          <w:instrText xml:space="preserve"> PAGEREF _Toc13732 \h </w:instrText>
        </w:r>
        <w:r>
          <w:fldChar w:fldCharType="separate"/>
        </w:r>
        <w:r>
          <w:t>6</w:t>
        </w:r>
        <w:r>
          <w:fldChar w:fldCharType="end"/>
        </w:r>
      </w:hyperlink>
    </w:p>
    <w:p>
      <w:pPr>
        <w:pStyle w:val="TOC1"/>
        <w:tabs>
          <w:tab w:val="right" w:leader="dot" w:pos="8306"/>
        </w:tabs>
      </w:pPr>
      <w:hyperlink w:anchor="_Toc10476" w:history="1">
        <w:r>
          <w:rPr>
            <w:rFonts w:ascii="仿宋" w:eastAsia="仿宋" w:hAnsi="仿宋" w:cs="仿宋" w:hint="eastAsia"/>
            <w:lang w:eastAsia="zh-CN"/>
          </w:rPr>
          <w:t>二、隔膜电解装置项目危机管理</w:t>
        </w:r>
        <w:r>
          <w:tab/>
        </w:r>
        <w:r>
          <w:fldChar w:fldCharType="begin"/>
        </w:r>
        <w:r>
          <w:instrText xml:space="preserve"> PAGEREF _Toc10476 \h </w:instrText>
        </w:r>
        <w:r>
          <w:fldChar w:fldCharType="separate"/>
        </w:r>
        <w:r>
          <w:t>6</w:t>
        </w:r>
        <w:r>
          <w:fldChar w:fldCharType="end"/>
        </w:r>
      </w:hyperlink>
    </w:p>
    <w:p>
      <w:pPr>
        <w:pStyle w:val="TOC2"/>
        <w:tabs>
          <w:tab w:val="right" w:leader="dot" w:pos="8306"/>
        </w:tabs>
      </w:pPr>
      <w:hyperlink w:anchor="_Toc28525" w:history="1">
        <w:r>
          <w:rPr>
            <w:rFonts w:ascii="仿宋" w:eastAsia="仿宋" w:hAnsi="仿宋" w:cs="仿宋" w:hint="eastAsia"/>
            <w:lang w:eastAsia="zh-CN"/>
          </w:rPr>
          <w:t>(一)、危机预警与识别</w:t>
        </w:r>
        <w:r>
          <w:tab/>
        </w:r>
        <w:r>
          <w:fldChar w:fldCharType="begin"/>
        </w:r>
        <w:r>
          <w:instrText xml:space="preserve"> PAGEREF _Toc28525 \h </w:instrText>
        </w:r>
        <w:r>
          <w:fldChar w:fldCharType="separate"/>
        </w:r>
        <w:r>
          <w:t>6</w:t>
        </w:r>
        <w:r>
          <w:fldChar w:fldCharType="end"/>
        </w:r>
      </w:hyperlink>
    </w:p>
    <w:p>
      <w:pPr>
        <w:pStyle w:val="TOC2"/>
        <w:tabs>
          <w:tab w:val="right" w:leader="dot" w:pos="8306"/>
        </w:tabs>
      </w:pPr>
      <w:hyperlink w:anchor="_Toc16969" w:history="1">
        <w:r>
          <w:rPr>
            <w:rFonts w:ascii="仿宋" w:eastAsia="仿宋" w:hAnsi="仿宋" w:cs="仿宋" w:hint="eastAsia"/>
            <w:lang w:eastAsia="zh-CN"/>
          </w:rPr>
          <w:t>(二)、危机应对与恢复</w:t>
        </w:r>
        <w:r>
          <w:tab/>
        </w:r>
        <w:r>
          <w:fldChar w:fldCharType="begin"/>
        </w:r>
        <w:r>
          <w:instrText xml:space="preserve"> PAGEREF _Toc16969 \h </w:instrText>
        </w:r>
        <w:r>
          <w:fldChar w:fldCharType="separate"/>
        </w:r>
        <w:r>
          <w:t>7</w:t>
        </w:r>
        <w:r>
          <w:fldChar w:fldCharType="end"/>
        </w:r>
      </w:hyperlink>
    </w:p>
    <w:p>
      <w:pPr>
        <w:pStyle w:val="TOC1"/>
        <w:tabs>
          <w:tab w:val="right" w:leader="dot" w:pos="8306"/>
        </w:tabs>
      </w:pPr>
      <w:hyperlink w:anchor="_Toc73" w:history="1">
        <w:r>
          <w:rPr>
            <w:rFonts w:ascii="仿宋" w:eastAsia="仿宋" w:hAnsi="仿宋" w:cs="仿宋" w:hint="eastAsia"/>
            <w:lang w:eastAsia="zh-CN"/>
          </w:rPr>
          <w:t>三、隔膜电解装置项目选址可行性分析</w:t>
        </w:r>
        <w:r>
          <w:tab/>
        </w:r>
        <w:r>
          <w:fldChar w:fldCharType="begin"/>
        </w:r>
        <w:r>
          <w:instrText xml:space="preserve"> PAGEREF _Toc73 \h </w:instrText>
        </w:r>
        <w:r>
          <w:fldChar w:fldCharType="separate"/>
        </w:r>
        <w:r>
          <w:t>9</w:t>
        </w:r>
        <w:r>
          <w:fldChar w:fldCharType="end"/>
        </w:r>
      </w:hyperlink>
    </w:p>
    <w:p>
      <w:pPr>
        <w:pStyle w:val="TOC2"/>
        <w:tabs>
          <w:tab w:val="right" w:leader="dot" w:pos="8306"/>
        </w:tabs>
      </w:pPr>
      <w:hyperlink w:anchor="_Toc25983" w:history="1">
        <w:r>
          <w:rPr>
            <w:rFonts w:ascii="仿宋" w:eastAsia="仿宋" w:hAnsi="仿宋" w:cs="仿宋" w:hint="eastAsia"/>
            <w:lang w:eastAsia="zh-CN"/>
          </w:rPr>
          <w:t>(一)、隔膜电解装置项目选址</w:t>
        </w:r>
        <w:r>
          <w:tab/>
        </w:r>
        <w:r>
          <w:fldChar w:fldCharType="begin"/>
        </w:r>
        <w:r>
          <w:instrText xml:space="preserve"> PAGEREF _Toc25983 \h </w:instrText>
        </w:r>
        <w:r>
          <w:fldChar w:fldCharType="separate"/>
        </w:r>
        <w:r>
          <w:t>9</w:t>
        </w:r>
        <w:r>
          <w:fldChar w:fldCharType="end"/>
        </w:r>
      </w:hyperlink>
    </w:p>
    <w:p>
      <w:pPr>
        <w:pStyle w:val="TOC2"/>
        <w:tabs>
          <w:tab w:val="right" w:leader="dot" w:pos="8306"/>
        </w:tabs>
      </w:pPr>
      <w:hyperlink w:anchor="_Toc20336" w:history="1">
        <w:r>
          <w:rPr>
            <w:rFonts w:ascii="仿宋" w:eastAsia="仿宋" w:hAnsi="仿宋" w:cs="仿宋" w:hint="eastAsia"/>
            <w:lang w:eastAsia="zh-CN"/>
          </w:rPr>
          <w:t>(二)、用地控制指标</w:t>
        </w:r>
        <w:r>
          <w:tab/>
        </w:r>
        <w:r>
          <w:fldChar w:fldCharType="begin"/>
        </w:r>
        <w:r>
          <w:instrText xml:space="preserve"> PAGEREF _Toc20336 \h </w:instrText>
        </w:r>
        <w:r>
          <w:fldChar w:fldCharType="separate"/>
        </w:r>
        <w:r>
          <w:t>9</w:t>
        </w:r>
        <w:r>
          <w:fldChar w:fldCharType="end"/>
        </w:r>
      </w:hyperlink>
    </w:p>
    <w:p>
      <w:pPr>
        <w:pStyle w:val="TOC2"/>
        <w:tabs>
          <w:tab w:val="right" w:leader="dot" w:pos="8306"/>
        </w:tabs>
      </w:pPr>
      <w:hyperlink w:anchor="_Toc8017" w:history="1">
        <w:r>
          <w:rPr>
            <w:rFonts w:ascii="仿宋" w:eastAsia="仿宋" w:hAnsi="仿宋" w:cs="仿宋" w:hint="eastAsia"/>
            <w:lang w:eastAsia="zh-CN"/>
          </w:rPr>
          <w:t>(三)、节约用地措施</w:t>
        </w:r>
        <w:r>
          <w:tab/>
        </w:r>
        <w:r>
          <w:fldChar w:fldCharType="begin"/>
        </w:r>
        <w:r>
          <w:instrText xml:space="preserve"> PAGEREF _Toc8017 \h </w:instrText>
        </w:r>
        <w:r>
          <w:fldChar w:fldCharType="separate"/>
        </w:r>
        <w:r>
          <w:t>11</w:t>
        </w:r>
        <w:r>
          <w:fldChar w:fldCharType="end"/>
        </w:r>
      </w:hyperlink>
    </w:p>
    <w:p>
      <w:pPr>
        <w:pStyle w:val="TOC2"/>
        <w:tabs>
          <w:tab w:val="right" w:leader="dot" w:pos="8306"/>
        </w:tabs>
      </w:pPr>
      <w:hyperlink w:anchor="_Toc14145" w:history="1">
        <w:r>
          <w:rPr>
            <w:rFonts w:ascii="仿宋" w:eastAsia="仿宋" w:hAnsi="仿宋" w:cs="仿宋" w:hint="eastAsia"/>
            <w:lang w:eastAsia="zh-CN"/>
          </w:rPr>
          <w:t>(四)、总图布置方案</w:t>
        </w:r>
        <w:r>
          <w:tab/>
        </w:r>
        <w:r>
          <w:fldChar w:fldCharType="begin"/>
        </w:r>
        <w:r>
          <w:instrText xml:space="preserve"> PAGEREF _Toc14145 \h </w:instrText>
        </w:r>
        <w:r>
          <w:fldChar w:fldCharType="separate"/>
        </w:r>
        <w:r>
          <w:t>12</w:t>
        </w:r>
        <w:r>
          <w:fldChar w:fldCharType="end"/>
        </w:r>
      </w:hyperlink>
    </w:p>
    <w:p>
      <w:pPr>
        <w:pStyle w:val="TOC2"/>
        <w:tabs>
          <w:tab w:val="right" w:leader="dot" w:pos="8306"/>
        </w:tabs>
      </w:pPr>
      <w:hyperlink w:anchor="_Toc1705" w:history="1">
        <w:r>
          <w:rPr>
            <w:rFonts w:ascii="仿宋" w:eastAsia="仿宋" w:hAnsi="仿宋" w:cs="仿宋" w:hint="eastAsia"/>
            <w:lang w:eastAsia="zh-CN"/>
          </w:rPr>
          <w:t>(五)、选址综合评价</w:t>
        </w:r>
        <w:r>
          <w:tab/>
        </w:r>
        <w:r>
          <w:fldChar w:fldCharType="begin"/>
        </w:r>
        <w:r>
          <w:instrText xml:space="preserve"> PAGEREF _Toc1705 \h </w:instrText>
        </w:r>
        <w:r>
          <w:fldChar w:fldCharType="separate"/>
        </w:r>
        <w:r>
          <w:t>13</w:t>
        </w:r>
        <w:r>
          <w:fldChar w:fldCharType="end"/>
        </w:r>
      </w:hyperlink>
    </w:p>
    <w:p>
      <w:pPr>
        <w:pStyle w:val="TOC1"/>
        <w:tabs>
          <w:tab w:val="right" w:leader="dot" w:pos="8306"/>
        </w:tabs>
      </w:pPr>
      <w:hyperlink w:anchor="_Toc2298" w:history="1">
        <w:r>
          <w:rPr>
            <w:rFonts w:ascii="仿宋" w:eastAsia="仿宋" w:hAnsi="仿宋" w:cs="仿宋" w:hint="eastAsia"/>
            <w:lang w:eastAsia="zh-CN"/>
          </w:rPr>
          <w:t>四、产品规划分析</w:t>
        </w:r>
        <w:r>
          <w:tab/>
        </w:r>
        <w:r>
          <w:fldChar w:fldCharType="begin"/>
        </w:r>
        <w:r>
          <w:instrText xml:space="preserve"> PAGEREF _Toc2298 \h </w:instrText>
        </w:r>
        <w:r>
          <w:fldChar w:fldCharType="separate"/>
        </w:r>
        <w:r>
          <w:t>14</w:t>
        </w:r>
        <w:r>
          <w:fldChar w:fldCharType="end"/>
        </w:r>
      </w:hyperlink>
    </w:p>
    <w:p>
      <w:pPr>
        <w:pStyle w:val="TOC2"/>
        <w:tabs>
          <w:tab w:val="right" w:leader="dot" w:pos="8306"/>
        </w:tabs>
      </w:pPr>
      <w:hyperlink w:anchor="_Toc19933" w:history="1">
        <w:r>
          <w:rPr>
            <w:rFonts w:ascii="仿宋" w:eastAsia="仿宋" w:hAnsi="仿宋" w:cs="仿宋" w:hint="eastAsia"/>
            <w:lang w:eastAsia="zh-CN"/>
          </w:rPr>
          <w:t>(一)、产品规划</w:t>
        </w:r>
        <w:r>
          <w:tab/>
        </w:r>
        <w:r>
          <w:fldChar w:fldCharType="begin"/>
        </w:r>
        <w:r>
          <w:instrText xml:space="preserve"> PAGEREF _Toc19933 \h </w:instrText>
        </w:r>
        <w:r>
          <w:fldChar w:fldCharType="separate"/>
        </w:r>
        <w:r>
          <w:t>14</w:t>
        </w:r>
        <w:r>
          <w:fldChar w:fldCharType="end"/>
        </w:r>
      </w:hyperlink>
    </w:p>
    <w:p>
      <w:pPr>
        <w:pStyle w:val="TOC2"/>
        <w:tabs>
          <w:tab w:val="right" w:leader="dot" w:pos="8306"/>
        </w:tabs>
      </w:pPr>
      <w:hyperlink w:anchor="_Toc863" w:history="1">
        <w:r>
          <w:rPr>
            <w:rFonts w:ascii="仿宋" w:eastAsia="仿宋" w:hAnsi="仿宋" w:cs="仿宋" w:hint="eastAsia"/>
            <w:lang w:eastAsia="zh-CN"/>
          </w:rPr>
          <w:t>(二)、建设规模</w:t>
        </w:r>
        <w:r>
          <w:tab/>
        </w:r>
        <w:r>
          <w:fldChar w:fldCharType="begin"/>
        </w:r>
        <w:r>
          <w:instrText xml:space="preserve"> PAGEREF _Toc863 \h </w:instrText>
        </w:r>
        <w:r>
          <w:fldChar w:fldCharType="separate"/>
        </w:r>
        <w:r>
          <w:t>15</w:t>
        </w:r>
        <w:r>
          <w:fldChar w:fldCharType="end"/>
        </w:r>
      </w:hyperlink>
    </w:p>
    <w:p>
      <w:pPr>
        <w:pStyle w:val="TOC1"/>
        <w:tabs>
          <w:tab w:val="right" w:leader="dot" w:pos="8306"/>
        </w:tabs>
      </w:pPr>
      <w:hyperlink w:anchor="_Toc24385" w:history="1">
        <w:r>
          <w:rPr>
            <w:rFonts w:ascii="仿宋" w:eastAsia="仿宋" w:hAnsi="仿宋" w:cs="仿宋" w:hint="eastAsia"/>
            <w:lang w:eastAsia="zh-CN"/>
          </w:rPr>
          <w:t>五、工艺说明</w:t>
        </w:r>
        <w:r>
          <w:tab/>
        </w:r>
        <w:r>
          <w:fldChar w:fldCharType="begin"/>
        </w:r>
        <w:r>
          <w:instrText xml:space="preserve"> PAGEREF _Toc24385 \h </w:instrText>
        </w:r>
        <w:r>
          <w:fldChar w:fldCharType="separate"/>
        </w:r>
        <w:r>
          <w:t>16</w:t>
        </w:r>
        <w:r>
          <w:fldChar w:fldCharType="end"/>
        </w:r>
      </w:hyperlink>
    </w:p>
    <w:p>
      <w:pPr>
        <w:pStyle w:val="TOC2"/>
        <w:tabs>
          <w:tab w:val="right" w:leader="dot" w:pos="8306"/>
        </w:tabs>
      </w:pPr>
      <w:hyperlink w:anchor="_Toc31638" w:history="1">
        <w:r>
          <w:rPr>
            <w:rFonts w:ascii="仿宋" w:eastAsia="仿宋" w:hAnsi="仿宋" w:cs="仿宋" w:hint="eastAsia"/>
            <w:lang w:eastAsia="zh-CN"/>
          </w:rPr>
          <w:t>(一)、技术管理特点</w:t>
        </w:r>
        <w:r>
          <w:tab/>
        </w:r>
        <w:r>
          <w:fldChar w:fldCharType="begin"/>
        </w:r>
        <w:r>
          <w:instrText xml:space="preserve"> PAGEREF _Toc31638 \h </w:instrText>
        </w:r>
        <w:r>
          <w:fldChar w:fldCharType="separate"/>
        </w:r>
        <w:r>
          <w:t>16</w:t>
        </w:r>
        <w:r>
          <w:fldChar w:fldCharType="end"/>
        </w:r>
      </w:hyperlink>
    </w:p>
    <w:p>
      <w:pPr>
        <w:pStyle w:val="TOC2"/>
        <w:tabs>
          <w:tab w:val="right" w:leader="dot" w:pos="8306"/>
        </w:tabs>
      </w:pPr>
      <w:hyperlink w:anchor="_Toc26396" w:history="1">
        <w:r>
          <w:rPr>
            <w:rFonts w:ascii="仿宋" w:eastAsia="仿宋" w:hAnsi="仿宋" w:cs="仿宋" w:hint="eastAsia"/>
            <w:lang w:eastAsia="zh-CN"/>
          </w:rPr>
          <w:t>(二)、隔膜电解装置项目工艺技术设计方案</w:t>
        </w:r>
        <w:r>
          <w:tab/>
        </w:r>
        <w:r>
          <w:fldChar w:fldCharType="begin"/>
        </w:r>
        <w:r>
          <w:instrText xml:space="preserve"> PAGEREF _Toc26396 \h </w:instrText>
        </w:r>
        <w:r>
          <w:fldChar w:fldCharType="separate"/>
        </w:r>
        <w:r>
          <w:t>17</w:t>
        </w:r>
        <w:r>
          <w:fldChar w:fldCharType="end"/>
        </w:r>
      </w:hyperlink>
    </w:p>
    <w:p>
      <w:pPr>
        <w:pStyle w:val="TOC2"/>
        <w:tabs>
          <w:tab w:val="right" w:leader="dot" w:pos="8306"/>
        </w:tabs>
      </w:pPr>
      <w:hyperlink w:anchor="_Toc12718" w:history="1">
        <w:r>
          <w:rPr>
            <w:rFonts w:ascii="仿宋" w:eastAsia="仿宋" w:hAnsi="仿宋" w:cs="仿宋" w:hint="eastAsia"/>
            <w:lang w:eastAsia="zh-CN"/>
          </w:rPr>
          <w:t>(三)、设备选型方案</w:t>
        </w:r>
        <w:r>
          <w:tab/>
        </w:r>
        <w:r>
          <w:fldChar w:fldCharType="begin"/>
        </w:r>
        <w:r>
          <w:instrText xml:space="preserve"> PAGEREF _Toc12718 \h </w:instrText>
        </w:r>
        <w:r>
          <w:fldChar w:fldCharType="separate"/>
        </w:r>
        <w:r>
          <w:t>18</w:t>
        </w:r>
        <w:r>
          <w:fldChar w:fldCharType="end"/>
        </w:r>
      </w:hyperlink>
    </w:p>
    <w:p>
      <w:pPr>
        <w:pStyle w:val="TOC1"/>
        <w:tabs>
          <w:tab w:val="right" w:leader="dot" w:pos="8306"/>
        </w:tabs>
      </w:pPr>
      <w:hyperlink w:anchor="_Toc32379" w:history="1">
        <w:r>
          <w:rPr>
            <w:rFonts w:ascii="仿宋" w:eastAsia="仿宋" w:hAnsi="仿宋" w:cs="仿宋" w:hint="eastAsia"/>
            <w:lang w:eastAsia="zh-CN"/>
          </w:rPr>
          <w:t>六、隔膜电解装置项目文档管理</w:t>
        </w:r>
        <w:r>
          <w:tab/>
        </w:r>
        <w:r>
          <w:fldChar w:fldCharType="begin"/>
        </w:r>
        <w:r>
          <w:instrText xml:space="preserve"> PAGEREF _Toc32379 \h </w:instrText>
        </w:r>
        <w:r>
          <w:fldChar w:fldCharType="separate"/>
        </w:r>
        <w:r>
          <w:t>20</w:t>
        </w:r>
        <w:r>
          <w:fldChar w:fldCharType="end"/>
        </w:r>
      </w:hyperlink>
    </w:p>
    <w:p>
      <w:pPr>
        <w:pStyle w:val="TOC2"/>
        <w:tabs>
          <w:tab w:val="right" w:leader="dot" w:pos="8306"/>
        </w:tabs>
      </w:pPr>
      <w:hyperlink w:anchor="_Toc22200" w:history="1">
        <w:r>
          <w:rPr>
            <w:rFonts w:ascii="仿宋" w:eastAsia="仿宋" w:hAnsi="仿宋" w:cs="仿宋" w:hint="eastAsia"/>
            <w:lang w:eastAsia="zh-CN"/>
          </w:rPr>
          <w:t>(一)、文档编制与审查</w:t>
        </w:r>
        <w:r>
          <w:tab/>
        </w:r>
        <w:r>
          <w:fldChar w:fldCharType="begin"/>
        </w:r>
        <w:r>
          <w:instrText xml:space="preserve"> PAGEREF _Toc22200 \h </w:instrText>
        </w:r>
        <w:r>
          <w:fldChar w:fldCharType="separate"/>
        </w:r>
        <w:r>
          <w:t>20</w:t>
        </w:r>
        <w:r>
          <w:fldChar w:fldCharType="end"/>
        </w:r>
      </w:hyperlink>
    </w:p>
    <w:p>
      <w:pPr>
        <w:pStyle w:val="TOC2"/>
        <w:tabs>
          <w:tab w:val="right" w:leader="dot" w:pos="8306"/>
        </w:tabs>
      </w:pPr>
      <w:hyperlink w:anchor="_Toc1408" w:history="1">
        <w:r>
          <w:rPr>
            <w:rFonts w:ascii="仿宋" w:eastAsia="仿宋" w:hAnsi="仿宋" w:cs="仿宋" w:hint="eastAsia"/>
            <w:lang w:eastAsia="zh-CN"/>
          </w:rPr>
          <w:t>(二)、文档发布与分发</w:t>
        </w:r>
        <w:r>
          <w:tab/>
        </w:r>
        <w:r>
          <w:fldChar w:fldCharType="begin"/>
        </w:r>
        <w:r>
          <w:instrText xml:space="preserve"> PAGEREF _Toc1408 \h </w:instrText>
        </w:r>
        <w:r>
          <w:fldChar w:fldCharType="separate"/>
        </w:r>
        <w:r>
          <w:t>21</w:t>
        </w:r>
        <w:r>
          <w:fldChar w:fldCharType="end"/>
        </w:r>
      </w:hyperlink>
    </w:p>
    <w:p>
      <w:pPr>
        <w:pStyle w:val="TOC2"/>
        <w:tabs>
          <w:tab w:val="right" w:leader="dot" w:pos="8306"/>
        </w:tabs>
      </w:pPr>
      <w:hyperlink w:anchor="_Toc14431" w:history="1">
        <w:r>
          <w:rPr>
            <w:rFonts w:ascii="仿宋" w:eastAsia="仿宋" w:hAnsi="仿宋" w:cs="仿宋" w:hint="eastAsia"/>
            <w:lang w:eastAsia="zh-CN"/>
          </w:rPr>
          <w:t>(三)、文档存档与归档</w:t>
        </w:r>
        <w:r>
          <w:tab/>
        </w:r>
        <w:r>
          <w:fldChar w:fldCharType="begin"/>
        </w:r>
        <w:r>
          <w:instrText xml:space="preserve"> PAGEREF _Toc14431 \h </w:instrText>
        </w:r>
        <w:r>
          <w:fldChar w:fldCharType="separate"/>
        </w:r>
        <w:r>
          <w:t>22</w:t>
        </w:r>
        <w:r>
          <w:fldChar w:fldCharType="end"/>
        </w:r>
      </w:hyperlink>
    </w:p>
    <w:p>
      <w:pPr>
        <w:pStyle w:val="TOC1"/>
        <w:tabs>
          <w:tab w:val="right" w:leader="dot" w:pos="8306"/>
        </w:tabs>
      </w:pPr>
      <w:hyperlink w:anchor="_Toc28941" w:history="1">
        <w:r>
          <w:rPr>
            <w:rFonts w:ascii="仿宋" w:eastAsia="仿宋" w:hAnsi="仿宋" w:cs="仿宋" w:hint="eastAsia"/>
            <w:lang w:eastAsia="zh-CN"/>
          </w:rPr>
          <w:t>七、隔膜电解装置项目人力资源管理</w:t>
        </w:r>
        <w:r>
          <w:tab/>
        </w:r>
        <w:r>
          <w:fldChar w:fldCharType="begin"/>
        </w:r>
        <w:r>
          <w:instrText xml:space="preserve"> PAGEREF _Toc28941 \h </w:instrText>
        </w:r>
        <w:r>
          <w:fldChar w:fldCharType="separate"/>
        </w:r>
        <w:r>
          <w:t>23</w:t>
        </w:r>
        <w:r>
          <w:fldChar w:fldCharType="end"/>
        </w:r>
      </w:hyperlink>
    </w:p>
    <w:p>
      <w:pPr>
        <w:pStyle w:val="TOC2"/>
        <w:tabs>
          <w:tab w:val="right" w:leader="dot" w:pos="8306"/>
        </w:tabs>
      </w:pPr>
      <w:hyperlink w:anchor="_Toc26193" w:history="1">
        <w:r>
          <w:rPr>
            <w:rFonts w:ascii="仿宋" w:eastAsia="仿宋" w:hAnsi="仿宋" w:cs="仿宋" w:hint="eastAsia"/>
            <w:lang w:eastAsia="zh-CN"/>
          </w:rPr>
          <w:t>(一)、建立健全的预算管理制度</w:t>
        </w:r>
        <w:r>
          <w:tab/>
        </w:r>
        <w:r>
          <w:fldChar w:fldCharType="begin"/>
        </w:r>
        <w:r>
          <w:instrText xml:space="preserve"> PAGEREF _Toc26193 \h </w:instrText>
        </w:r>
        <w:r>
          <w:fldChar w:fldCharType="separate"/>
        </w:r>
        <w:r>
          <w:t>23</w:t>
        </w:r>
        <w:r>
          <w:fldChar w:fldCharType="end"/>
        </w:r>
      </w:hyperlink>
    </w:p>
    <w:p>
      <w:pPr>
        <w:pStyle w:val="TOC2"/>
        <w:tabs>
          <w:tab w:val="right" w:leader="dot" w:pos="8306"/>
        </w:tabs>
      </w:pPr>
      <w:hyperlink w:anchor="_Toc12042" w:history="1">
        <w:r>
          <w:rPr>
            <w:rFonts w:ascii="仿宋" w:eastAsia="仿宋" w:hAnsi="仿宋" w:cs="仿宋" w:hint="eastAsia"/>
            <w:lang w:eastAsia="zh-CN"/>
          </w:rPr>
          <w:t>(二)、加强资金流动监控</w:t>
        </w:r>
        <w:r>
          <w:tab/>
        </w:r>
        <w:r>
          <w:fldChar w:fldCharType="begin"/>
        </w:r>
        <w:r>
          <w:instrText xml:space="preserve"> PAGEREF _Toc12042 \h </w:instrText>
        </w:r>
        <w:r>
          <w:fldChar w:fldCharType="separate"/>
        </w:r>
        <w:r>
          <w:t>25</w:t>
        </w:r>
        <w:r>
          <w:fldChar w:fldCharType="end"/>
        </w:r>
      </w:hyperlink>
    </w:p>
    <w:p>
      <w:pPr>
        <w:pStyle w:val="TOC2"/>
        <w:tabs>
          <w:tab w:val="right" w:leader="dot" w:pos="8306"/>
        </w:tabs>
      </w:pPr>
      <w:hyperlink w:anchor="_Toc2053" w:history="1">
        <w:r>
          <w:rPr>
            <w:rFonts w:ascii="仿宋" w:eastAsia="仿宋" w:hAnsi="仿宋" w:cs="仿宋" w:hint="eastAsia"/>
            <w:lang w:eastAsia="zh-CN"/>
          </w:rPr>
          <w:t>(三)、制定完善的风险控制机制</w:t>
        </w:r>
        <w:r>
          <w:tab/>
        </w:r>
        <w:r>
          <w:fldChar w:fldCharType="begin"/>
        </w:r>
        <w:r>
          <w:instrText xml:space="preserve"> PAGEREF _Toc2053 \h </w:instrText>
        </w:r>
        <w:r>
          <w:fldChar w:fldCharType="separate"/>
        </w:r>
        <w:r>
          <w:t>26</w:t>
        </w:r>
        <w:r>
          <w:fldChar w:fldCharType="end"/>
        </w:r>
      </w:hyperlink>
    </w:p>
    <w:p>
      <w:pPr>
        <w:pStyle w:val="TOC2"/>
        <w:tabs>
          <w:tab w:val="right" w:leader="dot" w:pos="8306"/>
        </w:tabs>
      </w:pPr>
      <w:hyperlink w:anchor="_Toc7569" w:history="1">
        <w:r>
          <w:rPr>
            <w:rFonts w:ascii="仿宋" w:eastAsia="仿宋" w:hAnsi="仿宋" w:cs="仿宋" w:hint="eastAsia"/>
            <w:lang w:eastAsia="zh-CN"/>
          </w:rPr>
          <w:t>(四)、优化成本管理</w:t>
        </w:r>
        <w:r>
          <w:tab/>
        </w:r>
        <w:r>
          <w:fldChar w:fldCharType="begin"/>
        </w:r>
        <w:r>
          <w:instrText xml:space="preserve"> PAGEREF _Toc7569 \h </w:instrText>
        </w:r>
        <w:r>
          <w:fldChar w:fldCharType="separate"/>
        </w:r>
        <w:r>
          <w:t>27</w:t>
        </w:r>
        <w:r>
          <w:fldChar w:fldCharType="end"/>
        </w:r>
      </w:hyperlink>
    </w:p>
    <w:p>
      <w:pPr>
        <w:pStyle w:val="TOC1"/>
        <w:tabs>
          <w:tab w:val="right" w:leader="dot" w:pos="8306"/>
        </w:tabs>
      </w:pPr>
      <w:hyperlink w:anchor="_Toc3489" w:history="1">
        <w:r>
          <w:rPr>
            <w:rFonts w:ascii="仿宋" w:eastAsia="仿宋" w:hAnsi="仿宋" w:cs="仿宋" w:hint="eastAsia"/>
            <w:lang w:eastAsia="zh-CN"/>
          </w:rPr>
          <w:t>八、隔膜电解装置项目财务管理</w:t>
        </w:r>
        <w:r>
          <w:tab/>
        </w:r>
        <w:r>
          <w:fldChar w:fldCharType="begin"/>
        </w:r>
        <w:r>
          <w:instrText xml:space="preserve"> PAGEREF _Toc3489 \h </w:instrText>
        </w:r>
        <w:r>
          <w:fldChar w:fldCharType="separate"/>
        </w:r>
        <w:r>
          <w:t>29</w:t>
        </w:r>
        <w:r>
          <w:fldChar w:fldCharType="end"/>
        </w:r>
      </w:hyperlink>
    </w:p>
    <w:p>
      <w:pPr>
        <w:pStyle w:val="TOC2"/>
        <w:tabs>
          <w:tab w:val="right" w:leader="dot" w:pos="8306"/>
        </w:tabs>
      </w:pPr>
      <w:hyperlink w:anchor="_Toc13511" w:history="1">
        <w:r>
          <w:rPr>
            <w:rFonts w:ascii="仿宋" w:eastAsia="仿宋" w:hAnsi="仿宋" w:cs="仿宋" w:hint="eastAsia"/>
            <w:lang w:eastAsia="zh-CN"/>
          </w:rPr>
          <w:t>(一)、资金需求大</w:t>
        </w:r>
        <w:r>
          <w:tab/>
        </w:r>
        <w:r>
          <w:fldChar w:fldCharType="begin"/>
        </w:r>
        <w:r>
          <w:instrText xml:space="preserve"> PAGEREF _Toc13511 \h </w:instrText>
        </w:r>
        <w:r>
          <w:fldChar w:fldCharType="separate"/>
        </w:r>
        <w:r>
          <w:t>29</w:t>
        </w:r>
        <w:r>
          <w:fldChar w:fldCharType="end"/>
        </w:r>
      </w:hyperlink>
    </w:p>
    <w:p>
      <w:pPr>
        <w:pStyle w:val="TOC2"/>
        <w:tabs>
          <w:tab w:val="right" w:leader="dot" w:pos="8306"/>
        </w:tabs>
      </w:pPr>
      <w:hyperlink w:anchor="_Toc32005" w:history="1">
        <w:r>
          <w:rPr>
            <w:rFonts w:ascii="仿宋" w:eastAsia="仿宋" w:hAnsi="仿宋" w:cs="仿宋" w:hint="eastAsia"/>
            <w:lang w:eastAsia="zh-CN"/>
          </w:rPr>
          <w:t>(二)、研发周期长</w:t>
        </w:r>
        <w:r>
          <w:tab/>
        </w:r>
        <w:r>
          <w:fldChar w:fldCharType="begin"/>
        </w:r>
        <w:r>
          <w:instrText xml:space="preserve"> PAGEREF _Toc32005 \h </w:instrText>
        </w:r>
        <w:r>
          <w:fldChar w:fldCharType="separate"/>
        </w:r>
        <w:r>
          <w:t>30</w:t>
        </w:r>
        <w:r>
          <w:fldChar w:fldCharType="end"/>
        </w:r>
      </w:hyperlink>
    </w:p>
    <w:p>
      <w:pPr>
        <w:pStyle w:val="TOC2"/>
        <w:tabs>
          <w:tab w:val="right" w:leader="dot" w:pos="8306"/>
        </w:tabs>
      </w:pPr>
      <w:hyperlink w:anchor="_Toc16427" w:history="1">
        <w:r>
          <w:rPr>
            <w:rFonts w:ascii="仿宋" w:eastAsia="仿宋" w:hAnsi="仿宋" w:cs="仿宋" w:hint="eastAsia"/>
            <w:lang w:eastAsia="zh-CN"/>
          </w:rPr>
          <w:t>(三)、市场风险大</w:t>
        </w:r>
        <w:r>
          <w:tab/>
        </w:r>
        <w:r>
          <w:fldChar w:fldCharType="begin"/>
        </w:r>
        <w:r>
          <w:instrText xml:space="preserve"> PAGEREF _Toc16427 \h </w:instrText>
        </w:r>
        <w:r>
          <w:fldChar w:fldCharType="separate"/>
        </w:r>
        <w:r>
          <w:t>31</w:t>
        </w:r>
        <w:r>
          <w:fldChar w:fldCharType="end"/>
        </w:r>
      </w:hyperlink>
    </w:p>
    <w:p>
      <w:pPr>
        <w:pStyle w:val="TOC2"/>
        <w:tabs>
          <w:tab w:val="right" w:leader="dot" w:pos="8306"/>
        </w:tabs>
      </w:pPr>
      <w:hyperlink w:anchor="_Toc25676" w:history="1">
        <w:r>
          <w:rPr>
            <w:rFonts w:ascii="仿宋" w:eastAsia="仿宋" w:hAnsi="仿宋" w:cs="仿宋" w:hint="eastAsia"/>
            <w:lang w:eastAsia="zh-CN"/>
          </w:rPr>
          <w:t>(四)、利润率高</w:t>
        </w:r>
        <w:r>
          <w:tab/>
        </w:r>
        <w:r>
          <w:fldChar w:fldCharType="begin"/>
        </w:r>
        <w:r>
          <w:instrText xml:space="preserve"> PAGEREF _Toc25676 \h </w:instrText>
        </w:r>
        <w:r>
          <w:fldChar w:fldCharType="separate"/>
        </w:r>
        <w:r>
          <w:t>34</w:t>
        </w:r>
        <w:r>
          <w:fldChar w:fldCharType="end"/>
        </w:r>
      </w:hyperlink>
    </w:p>
    <w:p>
      <w:pPr>
        <w:pStyle w:val="TOC1"/>
        <w:tabs>
          <w:tab w:val="right" w:leader="dot" w:pos="8306"/>
        </w:tabs>
      </w:pPr>
      <w:hyperlink w:anchor="_Toc11163" w:history="1">
        <w:r>
          <w:rPr>
            <w:rFonts w:ascii="仿宋" w:eastAsia="仿宋" w:hAnsi="仿宋" w:cs="仿宋" w:hint="eastAsia"/>
            <w:lang w:eastAsia="zh-CN"/>
          </w:rPr>
          <w:t>九、隔膜电解装置项目环境影响分析</w:t>
        </w:r>
        <w:r>
          <w:tab/>
        </w:r>
        <w:r>
          <w:fldChar w:fldCharType="begin"/>
        </w:r>
        <w:r>
          <w:instrText xml:space="preserve"> PAGEREF _Toc11163 \h </w:instrText>
        </w:r>
        <w:r>
          <w:fldChar w:fldCharType="separate"/>
        </w:r>
        <w:r>
          <w:t>36</w:t>
        </w:r>
        <w:r>
          <w:fldChar w:fldCharType="end"/>
        </w:r>
      </w:hyperlink>
    </w:p>
    <w:p>
      <w:pPr>
        <w:pStyle w:val="TOC2"/>
        <w:tabs>
          <w:tab w:val="right" w:leader="dot" w:pos="8306"/>
        </w:tabs>
      </w:pPr>
      <w:hyperlink w:anchor="_Toc1351" w:history="1">
        <w:r>
          <w:rPr>
            <w:rFonts w:ascii="仿宋" w:eastAsia="仿宋" w:hAnsi="仿宋" w:cs="仿宋" w:hint="eastAsia"/>
            <w:lang w:eastAsia="zh-CN"/>
          </w:rPr>
          <w:t>(一)、建设区域环境质量现状</w:t>
        </w:r>
        <w:r>
          <w:tab/>
        </w:r>
        <w:r>
          <w:fldChar w:fldCharType="begin"/>
        </w:r>
        <w:r>
          <w:instrText xml:space="preserve"> PAGEREF _Toc1351 \h </w:instrText>
        </w:r>
        <w:r>
          <w:fldChar w:fldCharType="separate"/>
        </w:r>
        <w:r>
          <w:t>36</w:t>
        </w:r>
        <w:r>
          <w:fldChar w:fldCharType="end"/>
        </w:r>
      </w:hyperlink>
    </w:p>
    <w:p>
      <w:pPr>
        <w:pStyle w:val="TOC2"/>
        <w:tabs>
          <w:tab w:val="right" w:leader="dot" w:pos="8306"/>
        </w:tabs>
      </w:pPr>
      <w:hyperlink w:anchor="_Toc18795" w:history="1">
        <w:r>
          <w:rPr>
            <w:rFonts w:ascii="仿宋" w:eastAsia="仿宋" w:hAnsi="仿宋" w:cs="仿宋" w:hint="eastAsia"/>
            <w:lang w:eastAsia="zh-CN"/>
          </w:rPr>
          <w:t>(二)、建设期环境保护</w:t>
        </w:r>
        <w:r>
          <w:tab/>
        </w:r>
        <w:r>
          <w:fldChar w:fldCharType="begin"/>
        </w:r>
        <w:r>
          <w:instrText xml:space="preserve"> PAGEREF _Toc18795 \h </w:instrText>
        </w:r>
        <w:r>
          <w:fldChar w:fldCharType="separate"/>
        </w:r>
        <w:r>
          <w:t>37</w:t>
        </w:r>
        <w:r>
          <w:fldChar w:fldCharType="end"/>
        </w:r>
      </w:hyperlink>
    </w:p>
    <w:p>
      <w:pPr>
        <w:pStyle w:val="TOC2"/>
        <w:tabs>
          <w:tab w:val="right" w:leader="dot" w:pos="8306"/>
        </w:tabs>
      </w:pPr>
      <w:hyperlink w:anchor="_Toc10673" w:history="1">
        <w:r>
          <w:rPr>
            <w:rFonts w:ascii="仿宋" w:eastAsia="仿宋" w:hAnsi="仿宋" w:cs="仿宋" w:hint="eastAsia"/>
            <w:lang w:eastAsia="zh-CN"/>
          </w:rPr>
          <w:t>(三)、运营期环境保护</w:t>
        </w:r>
        <w:r>
          <w:tab/>
        </w:r>
        <w:r>
          <w:fldChar w:fldCharType="begin"/>
        </w:r>
        <w:r>
          <w:instrText xml:space="preserve"> PAGEREF _Toc10673 \h </w:instrText>
        </w:r>
        <w:r>
          <w:fldChar w:fldCharType="separate"/>
        </w:r>
        <w:r>
          <w:t>39</w:t>
        </w:r>
        <w:r>
          <w:fldChar w:fldCharType="end"/>
        </w:r>
      </w:hyperlink>
    </w:p>
    <w:p>
      <w:pPr>
        <w:pStyle w:val="TOC2"/>
        <w:tabs>
          <w:tab w:val="right" w:leader="dot" w:pos="8306"/>
        </w:tabs>
      </w:pPr>
      <w:hyperlink w:anchor="_Toc25149" w:history="1">
        <w:r>
          <w:rPr>
            <w:rFonts w:ascii="仿宋" w:eastAsia="仿宋" w:hAnsi="仿宋" w:cs="仿宋" w:hint="eastAsia"/>
            <w:lang w:eastAsia="zh-CN"/>
          </w:rPr>
          <w:t>(四)、隔膜电解装置项目建设对区域经济的影响</w:t>
        </w:r>
        <w:r>
          <w:tab/>
        </w:r>
        <w:r>
          <w:fldChar w:fldCharType="begin"/>
        </w:r>
        <w:r>
          <w:instrText xml:space="preserve"> PAGEREF _Toc25149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18" w:history="1">
        <w:r>
          <w:rPr>
            <w:rFonts w:ascii="仿宋" w:eastAsia="仿宋" w:hAnsi="仿宋" w:cs="仿宋" w:hint="eastAsia"/>
            <w:lang w:eastAsia="zh-CN"/>
          </w:rPr>
          <w:t>(五)、废弃物处理</w:t>
        </w:r>
        <w:r>
          <w:tab/>
        </w:r>
        <w:r>
          <w:fldChar w:fldCharType="begin"/>
        </w:r>
        <w:r>
          <w:instrText xml:space="preserve"> PAGEREF _Toc20018 \h </w:instrText>
        </w:r>
        <w:r>
          <w:fldChar w:fldCharType="separate"/>
        </w:r>
        <w:r>
          <w:t>42</w:t>
        </w:r>
        <w:r>
          <w:fldChar w:fldCharType="end"/>
        </w:r>
      </w:hyperlink>
    </w:p>
    <w:p>
      <w:pPr>
        <w:pStyle w:val="TOC2"/>
        <w:tabs>
          <w:tab w:val="right" w:leader="dot" w:pos="8306"/>
        </w:tabs>
      </w:pPr>
      <w:hyperlink w:anchor="_Toc9333" w:history="1">
        <w:r>
          <w:rPr>
            <w:rFonts w:ascii="仿宋" w:eastAsia="仿宋" w:hAnsi="仿宋" w:cs="仿宋" w:hint="eastAsia"/>
            <w:lang w:eastAsia="zh-CN"/>
          </w:rPr>
          <w:t>(六)、特殊环境影响分析</w:t>
        </w:r>
        <w:r>
          <w:tab/>
        </w:r>
        <w:r>
          <w:fldChar w:fldCharType="begin"/>
        </w:r>
        <w:r>
          <w:instrText xml:space="preserve"> PAGEREF _Toc9333 \h </w:instrText>
        </w:r>
        <w:r>
          <w:fldChar w:fldCharType="separate"/>
        </w:r>
        <w:r>
          <w:t>43</w:t>
        </w:r>
        <w:r>
          <w:fldChar w:fldCharType="end"/>
        </w:r>
      </w:hyperlink>
    </w:p>
    <w:p>
      <w:pPr>
        <w:pStyle w:val="TOC2"/>
        <w:tabs>
          <w:tab w:val="right" w:leader="dot" w:pos="8306"/>
        </w:tabs>
      </w:pPr>
      <w:hyperlink w:anchor="_Toc631" w:history="1">
        <w:r>
          <w:rPr>
            <w:rFonts w:ascii="仿宋" w:eastAsia="仿宋" w:hAnsi="仿宋" w:cs="仿宋" w:hint="eastAsia"/>
            <w:lang w:eastAsia="zh-CN"/>
          </w:rPr>
          <w:t>(七)、清洁生产</w:t>
        </w:r>
        <w:r>
          <w:tab/>
        </w:r>
        <w:r>
          <w:fldChar w:fldCharType="begin"/>
        </w:r>
        <w:r>
          <w:instrText xml:space="preserve"> PAGEREF _Toc631 \h </w:instrText>
        </w:r>
        <w:r>
          <w:fldChar w:fldCharType="separate"/>
        </w:r>
        <w:r>
          <w:t>44</w:t>
        </w:r>
        <w:r>
          <w:fldChar w:fldCharType="end"/>
        </w:r>
      </w:hyperlink>
    </w:p>
    <w:p>
      <w:pPr>
        <w:pStyle w:val="TOC2"/>
        <w:tabs>
          <w:tab w:val="right" w:leader="dot" w:pos="8306"/>
        </w:tabs>
      </w:pPr>
      <w:hyperlink w:anchor="_Toc30851" w:history="1">
        <w:r>
          <w:rPr>
            <w:rFonts w:ascii="仿宋" w:eastAsia="仿宋" w:hAnsi="仿宋" w:cs="仿宋" w:hint="eastAsia"/>
            <w:lang w:eastAsia="zh-CN"/>
          </w:rPr>
          <w:t>(八)、环境保护综合评价</w:t>
        </w:r>
        <w:r>
          <w:tab/>
        </w:r>
        <w:r>
          <w:fldChar w:fldCharType="begin"/>
        </w:r>
        <w:r>
          <w:instrText xml:space="preserve"> PAGEREF _Toc30851 \h </w:instrText>
        </w:r>
        <w:r>
          <w:fldChar w:fldCharType="separate"/>
        </w:r>
        <w:r>
          <w:t>45</w:t>
        </w:r>
        <w:r>
          <w:fldChar w:fldCharType="end"/>
        </w:r>
      </w:hyperlink>
    </w:p>
    <w:p>
      <w:pPr>
        <w:pStyle w:val="TOC1"/>
        <w:tabs>
          <w:tab w:val="right" w:leader="dot" w:pos="8306"/>
        </w:tabs>
      </w:pPr>
      <w:hyperlink w:anchor="_Toc3800" w:history="1">
        <w:r>
          <w:rPr>
            <w:rFonts w:ascii="仿宋" w:eastAsia="仿宋" w:hAnsi="仿宋" w:cs="仿宋" w:hint="eastAsia"/>
            <w:lang w:eastAsia="zh-CN"/>
          </w:rPr>
          <w:t>十、隔膜电解装置项目人力资源培养与发展</w:t>
        </w:r>
        <w:r>
          <w:tab/>
        </w:r>
        <w:r>
          <w:fldChar w:fldCharType="begin"/>
        </w:r>
        <w:r>
          <w:instrText xml:space="preserve"> PAGEREF _Toc3800 \h </w:instrText>
        </w:r>
        <w:r>
          <w:fldChar w:fldCharType="separate"/>
        </w:r>
        <w:r>
          <w:t>47</w:t>
        </w:r>
        <w:r>
          <w:fldChar w:fldCharType="end"/>
        </w:r>
      </w:hyperlink>
    </w:p>
    <w:p>
      <w:pPr>
        <w:pStyle w:val="TOC2"/>
        <w:tabs>
          <w:tab w:val="right" w:leader="dot" w:pos="8306"/>
        </w:tabs>
      </w:pPr>
      <w:hyperlink w:anchor="_Toc10335" w:history="1">
        <w:r>
          <w:rPr>
            <w:rFonts w:ascii="仿宋" w:eastAsia="仿宋" w:hAnsi="仿宋" w:cs="仿宋" w:hint="eastAsia"/>
            <w:lang w:eastAsia="zh-CN"/>
          </w:rPr>
          <w:t>(一)、人才需求与规划</w:t>
        </w:r>
        <w:r>
          <w:tab/>
        </w:r>
        <w:r>
          <w:fldChar w:fldCharType="begin"/>
        </w:r>
        <w:r>
          <w:instrText xml:space="preserve"> PAGEREF _Toc10335 \h </w:instrText>
        </w:r>
        <w:r>
          <w:fldChar w:fldCharType="separate"/>
        </w:r>
        <w:r>
          <w:t>47</w:t>
        </w:r>
        <w:r>
          <w:fldChar w:fldCharType="end"/>
        </w:r>
      </w:hyperlink>
    </w:p>
    <w:p>
      <w:pPr>
        <w:pStyle w:val="TOC2"/>
        <w:tabs>
          <w:tab w:val="right" w:leader="dot" w:pos="8306"/>
        </w:tabs>
      </w:pPr>
      <w:hyperlink w:anchor="_Toc13416" w:history="1">
        <w:r>
          <w:rPr>
            <w:rFonts w:ascii="仿宋" w:eastAsia="仿宋" w:hAnsi="仿宋" w:cs="仿宋" w:hint="eastAsia"/>
            <w:lang w:eastAsia="zh-CN"/>
          </w:rPr>
          <w:t>(二)、培训与发展计划</w:t>
        </w:r>
        <w:r>
          <w:tab/>
        </w:r>
        <w:r>
          <w:fldChar w:fldCharType="begin"/>
        </w:r>
        <w:r>
          <w:instrText xml:space="preserve"> PAGEREF _Toc13416 \h </w:instrText>
        </w:r>
        <w:r>
          <w:fldChar w:fldCharType="separate"/>
        </w:r>
        <w:r>
          <w:t>47</w:t>
        </w:r>
        <w:r>
          <w:fldChar w:fldCharType="end"/>
        </w:r>
      </w:hyperlink>
    </w:p>
    <w:p>
      <w:pPr>
        <w:pStyle w:val="TOC1"/>
        <w:tabs>
          <w:tab w:val="right" w:leader="dot" w:pos="8306"/>
        </w:tabs>
      </w:pPr>
      <w:hyperlink w:anchor="_Toc31712" w:history="1">
        <w:r>
          <w:rPr>
            <w:rFonts w:ascii="仿宋" w:eastAsia="仿宋" w:hAnsi="仿宋" w:cs="仿宋" w:hint="eastAsia"/>
            <w:lang w:eastAsia="zh-CN"/>
          </w:rPr>
          <w:t>十一、隔膜电解装置项目投资规划</w:t>
        </w:r>
        <w:r>
          <w:tab/>
        </w:r>
        <w:r>
          <w:fldChar w:fldCharType="begin"/>
        </w:r>
        <w:r>
          <w:instrText xml:space="preserve"> PAGEREF _Toc31712 \h </w:instrText>
        </w:r>
        <w:r>
          <w:fldChar w:fldCharType="separate"/>
        </w:r>
        <w:r>
          <w:t>48</w:t>
        </w:r>
        <w:r>
          <w:fldChar w:fldCharType="end"/>
        </w:r>
      </w:hyperlink>
    </w:p>
    <w:p>
      <w:pPr>
        <w:pStyle w:val="TOC2"/>
        <w:tabs>
          <w:tab w:val="right" w:leader="dot" w:pos="8306"/>
        </w:tabs>
      </w:pPr>
      <w:hyperlink w:anchor="_Toc17005" w:history="1">
        <w:r>
          <w:rPr>
            <w:rFonts w:ascii="仿宋" w:eastAsia="仿宋" w:hAnsi="仿宋" w:cs="仿宋" w:hint="eastAsia"/>
            <w:lang w:eastAsia="zh-CN"/>
          </w:rPr>
          <w:t>(一)、隔膜电解装置项目总投资估算</w:t>
        </w:r>
        <w:r>
          <w:tab/>
        </w:r>
        <w:r>
          <w:fldChar w:fldCharType="begin"/>
        </w:r>
        <w:r>
          <w:instrText xml:space="preserve"> PAGEREF _Toc17005 \h </w:instrText>
        </w:r>
        <w:r>
          <w:fldChar w:fldCharType="separate"/>
        </w:r>
        <w:r>
          <w:t>48</w:t>
        </w:r>
        <w:r>
          <w:fldChar w:fldCharType="end"/>
        </w:r>
      </w:hyperlink>
    </w:p>
    <w:p>
      <w:pPr>
        <w:pStyle w:val="TOC2"/>
        <w:tabs>
          <w:tab w:val="right" w:leader="dot" w:pos="8306"/>
        </w:tabs>
      </w:pPr>
      <w:hyperlink w:anchor="_Toc14554" w:history="1">
        <w:r>
          <w:rPr>
            <w:rFonts w:ascii="仿宋" w:eastAsia="仿宋" w:hAnsi="仿宋" w:cs="仿宋" w:hint="eastAsia"/>
            <w:lang w:eastAsia="zh-CN"/>
          </w:rPr>
          <w:t>(二)、资金筹措</w:t>
        </w:r>
        <w:r>
          <w:tab/>
        </w:r>
        <w:r>
          <w:fldChar w:fldCharType="begin"/>
        </w:r>
        <w:r>
          <w:instrText xml:space="preserve"> PAGEREF _Toc14554 \h </w:instrText>
        </w:r>
        <w:r>
          <w:fldChar w:fldCharType="separate"/>
        </w:r>
        <w:r>
          <w:t>49</w:t>
        </w:r>
        <w:r>
          <w:fldChar w:fldCharType="end"/>
        </w:r>
      </w:hyperlink>
    </w:p>
    <w:p>
      <w:pPr>
        <w:pStyle w:val="TOC1"/>
        <w:tabs>
          <w:tab w:val="right" w:leader="dot" w:pos="8306"/>
        </w:tabs>
      </w:pPr>
      <w:hyperlink w:anchor="_Toc21635" w:history="1">
        <w:r>
          <w:rPr>
            <w:rFonts w:ascii="仿宋" w:eastAsia="仿宋" w:hAnsi="仿宋" w:cs="仿宋" w:hint="eastAsia"/>
            <w:lang w:eastAsia="zh-CN"/>
          </w:rPr>
          <w:t>十二、隔膜电解装置项目创新与研发</w:t>
        </w:r>
        <w:r>
          <w:tab/>
        </w:r>
        <w:r>
          <w:fldChar w:fldCharType="begin"/>
        </w:r>
        <w:r>
          <w:instrText xml:space="preserve"> PAGEREF _Toc21635 \h </w:instrText>
        </w:r>
        <w:r>
          <w:fldChar w:fldCharType="separate"/>
        </w:r>
        <w:r>
          <w:t>50</w:t>
        </w:r>
        <w:r>
          <w:fldChar w:fldCharType="end"/>
        </w:r>
      </w:hyperlink>
    </w:p>
    <w:p>
      <w:pPr>
        <w:pStyle w:val="TOC2"/>
        <w:tabs>
          <w:tab w:val="right" w:leader="dot" w:pos="8306"/>
        </w:tabs>
      </w:pPr>
      <w:hyperlink w:anchor="_Toc11563" w:history="1">
        <w:r>
          <w:rPr>
            <w:rFonts w:ascii="仿宋" w:eastAsia="仿宋" w:hAnsi="仿宋" w:cs="仿宋" w:hint="eastAsia"/>
            <w:lang w:eastAsia="zh-CN"/>
          </w:rPr>
          <w:t>(一)、创新策略与方向</w:t>
        </w:r>
        <w:r>
          <w:tab/>
        </w:r>
        <w:r>
          <w:fldChar w:fldCharType="begin"/>
        </w:r>
        <w:r>
          <w:instrText xml:space="preserve"> PAGEREF _Toc11563 \h </w:instrText>
        </w:r>
        <w:r>
          <w:fldChar w:fldCharType="separate"/>
        </w:r>
        <w:r>
          <w:t>50</w:t>
        </w:r>
        <w:r>
          <w:fldChar w:fldCharType="end"/>
        </w:r>
      </w:hyperlink>
    </w:p>
    <w:p>
      <w:pPr>
        <w:pStyle w:val="TOC2"/>
        <w:tabs>
          <w:tab w:val="right" w:leader="dot" w:pos="8306"/>
        </w:tabs>
      </w:pPr>
      <w:hyperlink w:anchor="_Toc26366" w:history="1">
        <w:r>
          <w:rPr>
            <w:rFonts w:ascii="仿宋" w:eastAsia="仿宋" w:hAnsi="仿宋" w:cs="仿宋" w:hint="eastAsia"/>
            <w:lang w:eastAsia="zh-CN"/>
          </w:rPr>
          <w:t>(二)、研发规划与投入</w:t>
        </w:r>
        <w:r>
          <w:tab/>
        </w:r>
        <w:r>
          <w:fldChar w:fldCharType="begin"/>
        </w:r>
        <w:r>
          <w:instrText xml:space="preserve"> PAGEREF _Toc26366 \h </w:instrText>
        </w:r>
        <w:r>
          <w:fldChar w:fldCharType="separate"/>
        </w:r>
        <w:r>
          <w:t>51</w:t>
        </w:r>
        <w:r>
          <w:fldChar w:fldCharType="end"/>
        </w:r>
      </w:hyperlink>
    </w:p>
    <w:p>
      <w:pPr>
        <w:pStyle w:val="TOC1"/>
        <w:tabs>
          <w:tab w:val="right" w:leader="dot" w:pos="8306"/>
        </w:tabs>
      </w:pPr>
      <w:hyperlink w:anchor="_Toc23061" w:history="1">
        <w:r>
          <w:rPr>
            <w:rFonts w:ascii="仿宋" w:eastAsia="仿宋" w:hAnsi="仿宋" w:cs="仿宋" w:hint="eastAsia"/>
            <w:lang w:eastAsia="zh-CN"/>
          </w:rPr>
          <w:t>十三、隔膜电解装置项目实施保障措施</w:t>
        </w:r>
        <w:r>
          <w:tab/>
        </w:r>
        <w:r>
          <w:fldChar w:fldCharType="begin"/>
        </w:r>
        <w:r>
          <w:instrText xml:space="preserve"> PAGEREF _Toc23061 \h </w:instrText>
        </w:r>
        <w:r>
          <w:fldChar w:fldCharType="separate"/>
        </w:r>
        <w:r>
          <w:t>53</w:t>
        </w:r>
        <w:r>
          <w:fldChar w:fldCharType="end"/>
        </w:r>
      </w:hyperlink>
    </w:p>
    <w:p>
      <w:pPr>
        <w:pStyle w:val="TOC2"/>
        <w:tabs>
          <w:tab w:val="right" w:leader="dot" w:pos="8306"/>
        </w:tabs>
      </w:pPr>
      <w:hyperlink w:anchor="_Toc6988" w:history="1">
        <w:r>
          <w:rPr>
            <w:rFonts w:ascii="仿宋" w:eastAsia="仿宋" w:hAnsi="仿宋" w:cs="仿宋" w:hint="eastAsia"/>
            <w:lang w:eastAsia="zh-CN"/>
          </w:rPr>
          <w:t>(一)、隔膜电解装置项目实施保障机制</w:t>
        </w:r>
        <w:r>
          <w:tab/>
        </w:r>
        <w:r>
          <w:fldChar w:fldCharType="begin"/>
        </w:r>
        <w:r>
          <w:instrText xml:space="preserve"> PAGEREF _Toc6988 \h </w:instrText>
        </w:r>
        <w:r>
          <w:fldChar w:fldCharType="separate"/>
        </w:r>
        <w:r>
          <w:t>53</w:t>
        </w:r>
        <w:r>
          <w:fldChar w:fldCharType="end"/>
        </w:r>
      </w:hyperlink>
    </w:p>
    <w:p>
      <w:pPr>
        <w:pStyle w:val="TOC2"/>
        <w:tabs>
          <w:tab w:val="right" w:leader="dot" w:pos="8306"/>
        </w:tabs>
      </w:pPr>
      <w:hyperlink w:anchor="_Toc21409" w:history="1">
        <w:r>
          <w:rPr>
            <w:rFonts w:ascii="仿宋" w:eastAsia="仿宋" w:hAnsi="仿宋" w:cs="仿宋" w:hint="eastAsia"/>
            <w:lang w:eastAsia="zh-CN"/>
          </w:rPr>
          <w:t>(二)、隔膜电解装置项目法律合规要求</w:t>
        </w:r>
        <w:r>
          <w:tab/>
        </w:r>
        <w:r>
          <w:fldChar w:fldCharType="begin"/>
        </w:r>
        <w:r>
          <w:instrText xml:space="preserve"> PAGEREF _Toc21409 \h </w:instrText>
        </w:r>
        <w:r>
          <w:fldChar w:fldCharType="separate"/>
        </w:r>
        <w:r>
          <w:t>57</w:t>
        </w:r>
        <w:r>
          <w:fldChar w:fldCharType="end"/>
        </w:r>
      </w:hyperlink>
    </w:p>
    <w:p>
      <w:pPr>
        <w:pStyle w:val="TOC2"/>
        <w:tabs>
          <w:tab w:val="right" w:leader="dot" w:pos="8306"/>
        </w:tabs>
      </w:pPr>
      <w:hyperlink w:anchor="_Toc5215" w:history="1">
        <w:r>
          <w:rPr>
            <w:rFonts w:ascii="仿宋" w:eastAsia="仿宋" w:hAnsi="仿宋" w:cs="仿宋" w:hint="eastAsia"/>
            <w:lang w:eastAsia="zh-CN"/>
          </w:rPr>
          <w:t>(三)、隔膜电解装置项目合同管理与法律事务</w:t>
        </w:r>
        <w:r>
          <w:tab/>
        </w:r>
        <w:r>
          <w:fldChar w:fldCharType="begin"/>
        </w:r>
        <w:r>
          <w:instrText xml:space="preserve"> PAGEREF _Toc5215 \h </w:instrText>
        </w:r>
        <w:r>
          <w:fldChar w:fldCharType="separate"/>
        </w:r>
        <w:r>
          <w:t>61</w:t>
        </w:r>
        <w:r>
          <w:fldChar w:fldCharType="end"/>
        </w:r>
      </w:hyperlink>
    </w:p>
    <w:p>
      <w:pPr>
        <w:pStyle w:val="TOC2"/>
        <w:tabs>
          <w:tab w:val="right" w:leader="dot" w:pos="8306"/>
        </w:tabs>
      </w:pPr>
      <w:hyperlink w:anchor="_Toc15326" w:history="1">
        <w:r>
          <w:rPr>
            <w:rFonts w:ascii="仿宋" w:eastAsia="仿宋" w:hAnsi="仿宋" w:cs="仿宋" w:hint="eastAsia"/>
            <w:lang w:eastAsia="zh-CN"/>
          </w:rPr>
          <w:t>(四)、隔膜电解装置项目知识产权保护策略</w:t>
        </w:r>
        <w:r>
          <w:tab/>
        </w:r>
        <w:r>
          <w:fldChar w:fldCharType="begin"/>
        </w:r>
        <w:r>
          <w:instrText xml:space="preserve"> PAGEREF _Toc15326 \h </w:instrText>
        </w:r>
        <w:r>
          <w:fldChar w:fldCharType="separate"/>
        </w:r>
        <w:r>
          <w:t>67</w:t>
        </w:r>
        <w:r>
          <w:fldChar w:fldCharType="end"/>
        </w:r>
      </w:hyperlink>
    </w:p>
    <w:p>
      <w:pPr>
        <w:pStyle w:val="TOC1"/>
        <w:tabs>
          <w:tab w:val="right" w:leader="dot" w:pos="8306"/>
        </w:tabs>
      </w:pPr>
      <w:hyperlink w:anchor="_Toc21351" w:history="1">
        <w:r>
          <w:rPr>
            <w:rFonts w:ascii="仿宋" w:eastAsia="仿宋" w:hAnsi="仿宋" w:cs="仿宋" w:hint="eastAsia"/>
            <w:lang w:eastAsia="zh-CN"/>
          </w:rPr>
          <w:t>十四、供应链管理</w:t>
        </w:r>
        <w:r>
          <w:tab/>
        </w:r>
        <w:r>
          <w:fldChar w:fldCharType="begin"/>
        </w:r>
        <w:r>
          <w:instrText xml:space="preserve"> PAGEREF _Toc21351 \h </w:instrText>
        </w:r>
        <w:r>
          <w:fldChar w:fldCharType="separate"/>
        </w:r>
        <w:r>
          <w:t>70</w:t>
        </w:r>
        <w:r>
          <w:fldChar w:fldCharType="end"/>
        </w:r>
      </w:hyperlink>
    </w:p>
    <w:p>
      <w:pPr>
        <w:pStyle w:val="TOC2"/>
        <w:tabs>
          <w:tab w:val="right" w:leader="dot" w:pos="8306"/>
        </w:tabs>
      </w:pPr>
      <w:hyperlink w:anchor="_Toc16686" w:history="1">
        <w:r>
          <w:rPr>
            <w:rFonts w:ascii="仿宋" w:eastAsia="仿宋" w:hAnsi="仿宋" w:cs="仿宋" w:hint="eastAsia"/>
            <w:lang w:eastAsia="zh-CN"/>
          </w:rPr>
          <w:t>(一)、供应链战略规划</w:t>
        </w:r>
        <w:r>
          <w:tab/>
        </w:r>
        <w:r>
          <w:fldChar w:fldCharType="begin"/>
        </w:r>
        <w:r>
          <w:instrText xml:space="preserve"> PAGEREF _Toc16686 \h </w:instrText>
        </w:r>
        <w:r>
          <w:fldChar w:fldCharType="separate"/>
        </w:r>
        <w:r>
          <w:t>70</w:t>
        </w:r>
        <w:r>
          <w:fldChar w:fldCharType="end"/>
        </w:r>
      </w:hyperlink>
    </w:p>
    <w:p>
      <w:pPr>
        <w:pStyle w:val="TOC2"/>
        <w:tabs>
          <w:tab w:val="right" w:leader="dot" w:pos="8306"/>
        </w:tabs>
      </w:pPr>
      <w:hyperlink w:anchor="_Toc32614" w:history="1">
        <w:r>
          <w:rPr>
            <w:rFonts w:ascii="仿宋" w:eastAsia="仿宋" w:hAnsi="仿宋" w:cs="仿宋" w:hint="eastAsia"/>
            <w:lang w:eastAsia="zh-CN"/>
          </w:rPr>
          <w:t>(二)、供应商选择与合作</w:t>
        </w:r>
        <w:r>
          <w:tab/>
        </w:r>
        <w:r>
          <w:fldChar w:fldCharType="begin"/>
        </w:r>
        <w:r>
          <w:instrText xml:space="preserve"> PAGEREF _Toc32614 \h </w:instrText>
        </w:r>
        <w:r>
          <w:fldChar w:fldCharType="separate"/>
        </w:r>
        <w:r>
          <w:t>71</w:t>
        </w:r>
        <w:r>
          <w:fldChar w:fldCharType="end"/>
        </w:r>
      </w:hyperlink>
    </w:p>
    <w:p>
      <w:pPr>
        <w:pStyle w:val="TOC2"/>
        <w:tabs>
          <w:tab w:val="right" w:leader="dot" w:pos="8306"/>
        </w:tabs>
      </w:pPr>
      <w:hyperlink w:anchor="_Toc11" w:history="1">
        <w:r>
          <w:rPr>
            <w:rFonts w:ascii="仿宋" w:eastAsia="仿宋" w:hAnsi="仿宋" w:cs="仿宋" w:hint="eastAsia"/>
            <w:lang w:eastAsia="zh-CN"/>
          </w:rPr>
          <w:t>(三)、物流与库存管理</w:t>
        </w:r>
        <w:r>
          <w:tab/>
        </w:r>
        <w:r>
          <w:fldChar w:fldCharType="begin"/>
        </w:r>
        <w:r>
          <w:instrText xml:space="preserve"> PAGEREF _Toc11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37"/>
      <w:r>
        <w:rPr>
          <w:rFonts w:ascii="仿宋" w:eastAsia="仿宋" w:hAnsi="仿宋" w:cs="仿宋" w:hint="eastAsia"/>
          <w:sz w:val="28"/>
          <w:lang w:eastAsia="zh-CN"/>
        </w:rPr>
        <w:t>一、隔膜电解装置项目土建工程</w:t>
      </w:r>
      <w:bookmarkEnd w:id="2"/>
    </w:p>
    <w:p>
      <w:pPr>
        <w:pStyle w:val="Heading2"/>
        <w:rPr>
          <w:rFonts w:ascii="仿宋" w:eastAsia="仿宋" w:hAnsi="仿宋" w:cs="仿宋" w:hint="eastAsia"/>
          <w:lang w:eastAsia="zh-CN"/>
        </w:rPr>
      </w:pPr>
      <w:bookmarkStart w:id="3" w:name="_Toc2062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在隔膜电解装置项目的建筑工程设计中，我们将秉承一系列重要的设计原则，以确保隔膜电解装置项目建筑在功能、美观、可持续性等方面达到最佳效果。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首要原则是确保建筑的功能性得到最大化的发挥。我们将充分理解隔膜电解装置项目的实际需求，合理布局各个功能区域，保证建筑在满足业务需求的同时，提供高效的工作环境。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在建筑设计中，我们将综合考虑建设和运营成本。通过精细的经济效益分析，确保设计方案在高效利用资源的同时，对隔膜电解装置项目的长期盈利能力有积极的贡献。</w:t>
      </w:r>
    </w:p>
    <w:p>
      <w:pPr>
        <w:pStyle w:val="Heading2"/>
        <w:ind w:firstLine="560" w:firstLineChars="200"/>
        <w:rPr>
          <w:rFonts w:ascii="仿宋" w:eastAsia="仿宋" w:hAnsi="仿宋" w:cs="仿宋" w:hint="eastAsia"/>
          <w:sz w:val="28"/>
          <w:lang w:eastAsia="zh-CN"/>
        </w:rPr>
      </w:pPr>
      <w:bookmarkStart w:id="4" w:name="_Toc178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隔膜电解装置项目的土建工程设计中，我们将精准设定设计年限，结合隔膜电解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隔膜电解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88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隔膜电解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隔膜电解装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隔膜电解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73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本期工程隔膜电解装置项目预计总建筑面积XXX平方米，其中：计容建筑面积XXX平方米，计划建筑工程投资XX万元，占隔膜电解装置项目总投资的XX%。</w:t>
      </w:r>
    </w:p>
    <w:p>
      <w:pPr>
        <w:pStyle w:val="Heading1"/>
        <w:ind w:firstLine="560" w:firstLineChars="200"/>
        <w:rPr>
          <w:rFonts w:ascii="仿宋" w:eastAsia="仿宋" w:hAnsi="仿宋" w:cs="仿宋" w:hint="eastAsia"/>
          <w:sz w:val="28"/>
          <w:lang w:eastAsia="zh-CN"/>
        </w:rPr>
      </w:pPr>
      <w:bookmarkStart w:id="7" w:name="_Toc10476"/>
      <w:r>
        <w:rPr>
          <w:rFonts w:ascii="仿宋" w:eastAsia="仿宋" w:hAnsi="仿宋" w:cs="仿宋" w:hint="eastAsia"/>
          <w:sz w:val="28"/>
          <w:lang w:eastAsia="zh-CN"/>
        </w:rPr>
        <w:t>二、隔膜电解装置项目危机管理</w:t>
      </w:r>
      <w:bookmarkEnd w:id="7"/>
    </w:p>
    <w:p>
      <w:pPr>
        <w:pStyle w:val="Heading2"/>
        <w:rPr>
          <w:rFonts w:ascii="仿宋" w:eastAsia="仿宋" w:hAnsi="仿宋" w:cs="仿宋" w:hint="eastAsia"/>
          <w:lang w:eastAsia="zh-CN"/>
        </w:rPr>
      </w:pPr>
      <w:bookmarkStart w:id="8" w:name="_Toc28525"/>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隔膜电解装置项目危机管理中，危机预警与识别是确保隔膜电解装置项目稳健运行的核心步骤。通过建立全面的监测机制，隔膜电解装置项目团队旨在及时发现和理解潜在的风险和危机因素，以便采取及时的预防和应对措施，确保隔膜电解装置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首先，通过深入的风险评估，隔膜电解装置项目团队全面分析了整个隔膜电解装置项目和各个阶段可能存在的威胁。这包括准确评估每个潜在风险的发生概率和可能影响的程度，为后续危机预警提供了有力支持。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隔膜电解装置项目团队着重于明确定义隔膜电解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隔膜电解装置项目进展的持续监控，团队能够及时发现潜在问题并作出迅速反应。隔膜电解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在这一阶段，团队的专业素养和反应速度将发挥至关重要的作用，以确保潜在危机能够在初期得到有效的处理，最大程度地减轻负面影响。通过危机预警与识别，隔膜电解装置项目得以更有序、可控地推进。</w:t>
      </w:r>
    </w:p>
    <w:p>
      <w:pPr>
        <w:pStyle w:val="Heading2"/>
        <w:ind w:firstLine="560" w:firstLineChars="200"/>
        <w:rPr>
          <w:rFonts w:ascii="仿宋" w:eastAsia="仿宋" w:hAnsi="仿宋" w:cs="仿宋" w:hint="eastAsia"/>
          <w:sz w:val="28"/>
          <w:lang w:eastAsia="zh-CN"/>
        </w:rPr>
      </w:pPr>
      <w:bookmarkStart w:id="9" w:name="_Toc16969"/>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在危机发生时，隔膜电解装置项目团队立即行动，成立了应急小组。该小组的任务是迅速制定并实施紧急应对措施，以最小化潜在损失。以下是采取的主要措施：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暂停隔膜电解装置项目进度：为遏制危机蔓延，隔膜电解装置项目暂时停止进行，以便全面评估当前状况。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资源重新分配：重新评估隔膜电解装置项目资源的分配，确保最大限度地减小损失。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实时沟通：与关键利益相关者建立实时沟通机制，向他们传递隔膜电解装置项目危机的实际状况，保障隔膜电解装置项目核心利益。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在紧急应对的同时，隔膜电解装置项目团队强调了团队协作和有效沟通的重要性。以下是团队协作的关键举措：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信息共享机制：建立了信息共享平台，确保团队成员能够及时获取隔膜电解装置项目危机的实时信息。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领导者沟通：隔膜电解装置项目领导者通过定期会议和即时沟通工具，指导团队应对危机，保持团队稳定运行。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随着危机得到初步控制，隔膜电解装置项目团队转向制定恢复计划，以确保隔膜电解装置项目能够从中迅速恢复。主要恢复计划包括：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修复受损的进度计划：重新评估隔膜电解装置项目进度，制定修复计划，确保隔膜电解装置项目尽快回归正常进程。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重新调整资源分配：优化资源分配，确保隔膜电解装置项目在有限资源下高效运转。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风险管理机制加强：对隔膜电解装置项目风险进行全面评估，制定更强化的风险管理策略，以预防未来可能的危机。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73"/>
      <w:r>
        <w:rPr>
          <w:rFonts w:ascii="仿宋" w:eastAsia="仿宋" w:hAnsi="仿宋" w:cs="仿宋" w:hint="eastAsia"/>
          <w:sz w:val="28"/>
          <w:lang w:eastAsia="zh-CN"/>
        </w:rPr>
        <w:t>三、隔膜电解装置项目选址可行性分析</w:t>
      </w:r>
      <w:bookmarkEnd w:id="10"/>
    </w:p>
    <w:p>
      <w:pPr>
        <w:pStyle w:val="Heading2"/>
        <w:rPr>
          <w:rFonts w:ascii="仿宋" w:eastAsia="仿宋" w:hAnsi="仿宋" w:cs="仿宋" w:hint="eastAsia"/>
          <w:lang w:eastAsia="zh-CN"/>
        </w:rPr>
      </w:pPr>
      <w:bookmarkStart w:id="11" w:name="_Toc25983"/>
      <w:r>
        <w:rPr>
          <w:rFonts w:ascii="仿宋" w:eastAsia="仿宋" w:hAnsi="仿宋" w:cs="仿宋" w:hint="eastAsia"/>
          <w:lang w:eastAsia="zh-CN"/>
        </w:rPr>
        <w:t>(一)、隔膜电解装置项目选址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该隔膜电解装置项目选址位于XX省XX市XX区XXX街道</w:t>
      </w:r>
    </w:p>
    <w:p>
      <w:pPr>
        <w:pStyle w:val="Heading2"/>
        <w:ind w:firstLine="560" w:firstLineChars="200"/>
        <w:rPr>
          <w:rFonts w:ascii="仿宋" w:eastAsia="仿宋" w:hAnsi="仿宋" w:cs="仿宋" w:hint="eastAsia"/>
          <w:sz w:val="28"/>
          <w:lang w:eastAsia="zh-CN"/>
        </w:rPr>
      </w:pPr>
      <w:bookmarkStart w:id="12" w:name="_Toc20336"/>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隔膜电解装置项目的征地面积将根据隔膜电解装置项目的实际规模和需求进行精确规划。具体面积XXX平方米，旨在确保隔膜电解装置项目不仅能够满足当前的发展需求，还能够预留空间以适应未来的扩展。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净用地面积是在征地面积基础上去除不可利用面积后的实际可开发用地。具体面积XXX平方米，考虑到环保、交通、安全等多方面因素，以确保隔膜电解装置项目在整体利用效率上达到最优。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隔膜电解装置项目计划建设的建筑总规模具体面积XXX平方米。这一规模的确定综合考虑了隔膜电解装置项目的性质、规模，以及城市规划的相关要求，确保建筑布局与周边环境协调一致。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绿地率是隔膜电解装置项目用地中被规划为绿地的比例。具体面积XXX平方米，旨在通过合理规划绿地，改善隔膜电解装置项目周边环境，提升居民生活质量，并符合城市整体绿化规划。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容积率是用地上可以建设的建筑总体积与用地面积之比。具体面积XXX，通过合理的容积率规划，确保隔膜电解装置项目建筑规模与周边环境和谐共生。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隔膜电解装置项目选址与当地城市规划相一致，具体面积XXX平方米。通过与城市规划部门深入沟通，确保隔膜电解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隔膜电解装置项目选址符合当地产业政策，具体面积XXX平方米。这包括隔膜电解装置项目对当地经济的促进作用，以及对相关产业的带动效应，确保隔膜电解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用地总体要求必须符合环保和可持续发展的原则，具体面积XXX平方米。通过采用绿色建筑设计、节能减排等措施，确保隔膜电解装置项目在建设和运营过程中对环境的影响最小化，达到可持续发展的要求。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确保隔膜电解装置项目选址具备必要的公共设施配套，具体面积XXX平方米。这包括交通便利性、教育、医疗等基础设施，以提高居民生活品质，使得隔膜电解装置项目选址更具吸引力。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考虑用地总体要求对当地社会稳定性的影响，具体面积XXX平方米。通过深入了解当地社区反馈，确保隔膜电解装置项目的选址和建设过程对当地社会和谐稳定产生积极作用。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隔膜电解装置项目选址不仅符合法规和规划，还在实际操作中具有可行性。这一全面规划将为隔膜电解装置项目的成功实施提供坚实的基础，确保隔膜电解装置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8017"/>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隔膜电解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隔膜电解装置项目的设备规划和空间设计中，我们将采取灵活设备布局的措施。设备布局将根据实际需求进行灵活设计，避免不必要的浪费。通过合理规划设备摆放位置，我们将提高设备的利用率，减少设备间距，以确保隔膜电解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隔膜电解装置项目内部引入共享设施的概念，例如共享会议室、办公区等。通过这种方式，我们可以减少对资源的重复建设，提高资源共享效率，从而减小隔膜电解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4145"/>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隔膜电解装置项目的总图布置中，我们将不同功能区域进行明确的规划，以最大程度满足隔膜电解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705"/>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隔膜电解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隔膜电解装置项目对环境的影响是综合评价的重要因素之一。我们将详细考虑选址周边的自然环境、生态保护区、水源地等情况，确保隔膜电解装置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对选址的评价还需充分考虑当地政府的产业政策和法规。我们将详细了解隔膜电解装置项目所在地的相关政策，确保隔膜电解装置项目的规划和运营与当地法规相符，降低不必要的法律风险。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考虑到社会稳定性对企业运营的重要性，我们将评估选址地区的社会安全情况、劳工关系、社区反馈等方面，以确保隔膜电解装置项目的建设和运营不会受到社会稳定性的负面影响。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最后，我们将综合考虑用地成本，包括土地购置费用、土地开发成本等。通过对用地成本的详细评估，我们能够做出更为精确的经济效益分析，为隔膜电解装置项目的投资决策提供有力支持。</w:t>
      </w:r>
    </w:p>
    <w:p>
      <w:pPr>
        <w:pStyle w:val="Heading1"/>
        <w:ind w:firstLine="560" w:firstLineChars="200"/>
        <w:rPr>
          <w:rFonts w:ascii="仿宋" w:eastAsia="仿宋" w:hAnsi="仿宋" w:cs="仿宋" w:hint="eastAsia"/>
          <w:sz w:val="28"/>
          <w:lang w:eastAsia="zh-CN"/>
        </w:rPr>
      </w:pPr>
      <w:bookmarkStart w:id="16" w:name="_Toc2298"/>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19933"/>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隔膜电解装置项目的主要产品是XXXX，预计年产值为XXX万元。这一产品在市场中占据着重要的地位，其广泛的应用范围使得该隔膜电解装置项目的市场前景非常广阔。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隔膜电解装置项目的xxx产品作为重要的原材料之一，将在多个领域发挥关键作用。其在建筑、交通、能源等方面的广泛应用将为整个产业链提供强大的支持，形成产业协同效应。隔膜电解装置项目的年产值XXX万XXX万XXX万万元不仅反映了其在市场上的巨大潜力，更预示着它对国民经济的积极贡献。这种关联度高、涉及面广的产业关系，使得该隔膜电解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863"/>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隔膜电解装置项目总征地面积为XXXX平方米，相当于约XX.XX亩，其中净用地面积为XXXX平方米，红线范围内相当于约XX.XX亩。这一用地规模充分考虑了隔膜电解装置项目的建设需求，保障了隔膜电解装置项目在合适的空间内得以充分发展。隔膜电解装置项目规划的总建筑面积为XXXX平方米，其中主体工程建设占XXXX平方米，计容建筑面积达XXXX平方米。预计建筑工程的投资将达到XXXX万元，为隔膜电解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隔膜电解装置项目计划购置的设备共计XXXX台（套），设备购置费用为XXXX万元。这一设备购置计划充分考虑到隔膜电解装置项目的生产需求和技术要求，确保了隔膜电解装置项目在生产运营中具备先进的技术装备和高效的生产能力。设备的合理配置将为隔膜电解装置项目的正常运作和未来的产能提升奠定坚实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隔膜电解装置项目计划总投资为XXXX万元，预计年实现营业收入为XXXX万元。这一产能规模的设定旨在确保隔膜电解装置项目能够在投资与回报之间取得平衡，实现长期可持续的发展。隔膜电解装置项目的总投资充分考虑到各个方面的需求，包括用地建设、设备购置等多个环节，以确保隔膜电解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4385"/>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31638"/>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隔膜电解装置项目的技术管理特点体现在其创新导向。通过引入最先进的技术趋势和解决方案，隔膜电解装置项目致力于提升科技含量、提高质量和效率水平。这意味着我们将采用最新的工具和方法，确保隔膜电解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隔膜电解装置项目技术管理的显著特征。通过整合不同领域的技术资源，我们实现了跨学科的协同工作。这有助于优化技术架构，提高整体效能。此外，整合性策略还促进了不同技术团队之间的紧密沟通和高效合作，确保隔膜电解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https://d.book118.com/246242024104010033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隔膜电解装置项目规划设计方案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8549D5"/>
    <w:rsid w:val="728549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6242024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2024-01-10T09:00:00Z</dcterms:created>
  <dcterms:modified xsi:type="dcterms:W3CDTF">2024-01-10T09:00:21Z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0C0D9956301D49C78B65677138C8CA97_11</vt:lpwstr>
  </property>
  <property fmtid="{D5CDD505-2E9C-101B-9397-08002B2CF9AE}" pid="3" name="KSOProductBuildVer">
    <vt:lpwstr>2052-12.1.0.16120</vt:lpwstr>
  </property>
</Properties>
</file>