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线切割机床项目计划设计方案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3" w:history="1">
        <w:r>
          <w:rPr>
            <w:rFonts w:ascii="仿宋" w:eastAsia="仿宋" w:hAnsi="仿宋" w:cs="仿宋" w:hint="eastAsia"/>
            <w:lang w:eastAsia="zh-CN"/>
          </w:rPr>
          <w:t>前言</w:t>
        </w:r>
        <w:r>
          <w:tab/>
        </w:r>
        <w:r>
          <w:fldChar w:fldCharType="begin"/>
        </w:r>
        <w:r>
          <w:instrText xml:space="preserve"> PAGEREF _Toc26553 \h </w:instrText>
        </w:r>
        <w:r>
          <w:fldChar w:fldCharType="separate"/>
        </w:r>
        <w:r>
          <w:t>3</w:t>
        </w:r>
        <w:r>
          <w:fldChar w:fldCharType="end"/>
        </w:r>
      </w:hyperlink>
    </w:p>
    <w:p>
      <w:pPr>
        <w:pStyle w:val="TOC1"/>
        <w:tabs>
          <w:tab w:val="right" w:leader="dot" w:pos="8306"/>
        </w:tabs>
      </w:pPr>
      <w:hyperlink w:anchor="_Toc4895" w:history="1">
        <w:r>
          <w:rPr>
            <w:rFonts w:ascii="仿宋" w:eastAsia="仿宋" w:hAnsi="仿宋" w:cs="仿宋" w:hint="eastAsia"/>
            <w:lang w:eastAsia="zh-CN"/>
          </w:rPr>
          <w:t>一、线切割机床项目绩效评估</w:t>
        </w:r>
        <w:r>
          <w:tab/>
        </w:r>
        <w:r>
          <w:fldChar w:fldCharType="begin"/>
        </w:r>
        <w:r>
          <w:instrText xml:space="preserve"> PAGEREF _Toc4895 \h </w:instrText>
        </w:r>
        <w:r>
          <w:fldChar w:fldCharType="separate"/>
        </w:r>
        <w:r>
          <w:t>3</w:t>
        </w:r>
        <w:r>
          <w:fldChar w:fldCharType="end"/>
        </w:r>
      </w:hyperlink>
    </w:p>
    <w:p>
      <w:pPr>
        <w:pStyle w:val="TOC2"/>
        <w:tabs>
          <w:tab w:val="right" w:leader="dot" w:pos="8306"/>
        </w:tabs>
      </w:pPr>
      <w:hyperlink w:anchor="_Toc19887" w:history="1">
        <w:r>
          <w:rPr>
            <w:rFonts w:ascii="仿宋" w:eastAsia="仿宋" w:hAnsi="仿宋" w:cs="仿宋" w:hint="eastAsia"/>
            <w:lang w:eastAsia="zh-CN"/>
          </w:rPr>
          <w:t>(一)、绩效评估指标</w:t>
        </w:r>
        <w:r>
          <w:tab/>
        </w:r>
        <w:r>
          <w:fldChar w:fldCharType="begin"/>
        </w:r>
        <w:r>
          <w:instrText xml:space="preserve"> PAGEREF _Toc19887 \h </w:instrText>
        </w:r>
        <w:r>
          <w:fldChar w:fldCharType="separate"/>
        </w:r>
        <w:r>
          <w:t>3</w:t>
        </w:r>
        <w:r>
          <w:fldChar w:fldCharType="end"/>
        </w:r>
      </w:hyperlink>
    </w:p>
    <w:p>
      <w:pPr>
        <w:pStyle w:val="TOC2"/>
        <w:tabs>
          <w:tab w:val="right" w:leader="dot" w:pos="8306"/>
        </w:tabs>
      </w:pPr>
      <w:hyperlink w:anchor="_Toc13924" w:history="1">
        <w:r>
          <w:rPr>
            <w:rFonts w:ascii="仿宋" w:eastAsia="仿宋" w:hAnsi="仿宋" w:cs="仿宋" w:hint="eastAsia"/>
            <w:lang w:eastAsia="zh-CN"/>
          </w:rPr>
          <w:t>(二)、绩效评估方法</w:t>
        </w:r>
        <w:r>
          <w:tab/>
        </w:r>
        <w:r>
          <w:fldChar w:fldCharType="begin"/>
        </w:r>
        <w:r>
          <w:instrText xml:space="preserve"> PAGEREF _Toc13924 \h </w:instrText>
        </w:r>
        <w:r>
          <w:fldChar w:fldCharType="separate"/>
        </w:r>
        <w:r>
          <w:t>4</w:t>
        </w:r>
        <w:r>
          <w:fldChar w:fldCharType="end"/>
        </w:r>
      </w:hyperlink>
    </w:p>
    <w:p>
      <w:pPr>
        <w:pStyle w:val="TOC2"/>
        <w:tabs>
          <w:tab w:val="right" w:leader="dot" w:pos="8306"/>
        </w:tabs>
      </w:pPr>
      <w:hyperlink w:anchor="_Toc1802" w:history="1">
        <w:r>
          <w:rPr>
            <w:rFonts w:ascii="仿宋" w:eastAsia="仿宋" w:hAnsi="仿宋" w:cs="仿宋" w:hint="eastAsia"/>
            <w:lang w:eastAsia="zh-CN"/>
          </w:rPr>
          <w:t>(三)、绩效评估周期</w:t>
        </w:r>
        <w:r>
          <w:tab/>
        </w:r>
        <w:r>
          <w:fldChar w:fldCharType="begin"/>
        </w:r>
        <w:r>
          <w:instrText xml:space="preserve"> PAGEREF _Toc1802 \h </w:instrText>
        </w:r>
        <w:r>
          <w:fldChar w:fldCharType="separate"/>
        </w:r>
        <w:r>
          <w:t>5</w:t>
        </w:r>
        <w:r>
          <w:fldChar w:fldCharType="end"/>
        </w:r>
      </w:hyperlink>
    </w:p>
    <w:p>
      <w:pPr>
        <w:pStyle w:val="TOC1"/>
        <w:tabs>
          <w:tab w:val="right" w:leader="dot" w:pos="8306"/>
        </w:tabs>
      </w:pPr>
      <w:hyperlink w:anchor="_Toc14589" w:history="1">
        <w:r>
          <w:rPr>
            <w:rFonts w:ascii="仿宋" w:eastAsia="仿宋" w:hAnsi="仿宋" w:cs="仿宋" w:hint="eastAsia"/>
            <w:lang w:eastAsia="zh-CN"/>
          </w:rPr>
          <w:t>二、工艺说明</w:t>
        </w:r>
        <w:r>
          <w:tab/>
        </w:r>
        <w:r>
          <w:fldChar w:fldCharType="begin"/>
        </w:r>
        <w:r>
          <w:instrText xml:space="preserve"> PAGEREF _Toc14589 \h </w:instrText>
        </w:r>
        <w:r>
          <w:fldChar w:fldCharType="separate"/>
        </w:r>
        <w:r>
          <w:t>6</w:t>
        </w:r>
        <w:r>
          <w:fldChar w:fldCharType="end"/>
        </w:r>
      </w:hyperlink>
    </w:p>
    <w:p>
      <w:pPr>
        <w:pStyle w:val="TOC2"/>
        <w:tabs>
          <w:tab w:val="right" w:leader="dot" w:pos="8306"/>
        </w:tabs>
      </w:pPr>
      <w:hyperlink w:anchor="_Toc10976" w:history="1">
        <w:r>
          <w:rPr>
            <w:rFonts w:ascii="仿宋" w:eastAsia="仿宋" w:hAnsi="仿宋" w:cs="仿宋" w:hint="eastAsia"/>
            <w:lang w:eastAsia="zh-CN"/>
          </w:rPr>
          <w:t>(一)、技术管理特点</w:t>
        </w:r>
        <w:r>
          <w:tab/>
        </w:r>
        <w:r>
          <w:fldChar w:fldCharType="begin"/>
        </w:r>
        <w:r>
          <w:instrText xml:space="preserve"> PAGEREF _Toc10976 \h </w:instrText>
        </w:r>
        <w:r>
          <w:fldChar w:fldCharType="separate"/>
        </w:r>
        <w:r>
          <w:t>6</w:t>
        </w:r>
        <w:r>
          <w:fldChar w:fldCharType="end"/>
        </w:r>
      </w:hyperlink>
    </w:p>
    <w:p>
      <w:pPr>
        <w:pStyle w:val="TOC2"/>
        <w:tabs>
          <w:tab w:val="right" w:leader="dot" w:pos="8306"/>
        </w:tabs>
      </w:pPr>
      <w:hyperlink w:anchor="_Toc9135" w:history="1">
        <w:r>
          <w:rPr>
            <w:rFonts w:ascii="仿宋" w:eastAsia="仿宋" w:hAnsi="仿宋" w:cs="仿宋" w:hint="eastAsia"/>
            <w:lang w:eastAsia="zh-CN"/>
          </w:rPr>
          <w:t>(二)、线切割机床项目工艺技术设计方案</w:t>
        </w:r>
        <w:r>
          <w:tab/>
        </w:r>
        <w:r>
          <w:fldChar w:fldCharType="begin"/>
        </w:r>
        <w:r>
          <w:instrText xml:space="preserve"> PAGEREF _Toc9135 \h </w:instrText>
        </w:r>
        <w:r>
          <w:fldChar w:fldCharType="separate"/>
        </w:r>
        <w:r>
          <w:t>7</w:t>
        </w:r>
        <w:r>
          <w:fldChar w:fldCharType="end"/>
        </w:r>
      </w:hyperlink>
    </w:p>
    <w:p>
      <w:pPr>
        <w:pStyle w:val="TOC2"/>
        <w:tabs>
          <w:tab w:val="right" w:leader="dot" w:pos="8306"/>
        </w:tabs>
      </w:pPr>
      <w:hyperlink w:anchor="_Toc23758" w:history="1">
        <w:r>
          <w:rPr>
            <w:rFonts w:ascii="仿宋" w:eastAsia="仿宋" w:hAnsi="仿宋" w:cs="仿宋" w:hint="eastAsia"/>
            <w:lang w:eastAsia="zh-CN"/>
          </w:rPr>
          <w:t>(三)、设备选型方案</w:t>
        </w:r>
        <w:r>
          <w:tab/>
        </w:r>
        <w:r>
          <w:fldChar w:fldCharType="begin"/>
        </w:r>
        <w:r>
          <w:instrText xml:space="preserve"> PAGEREF _Toc23758 \h </w:instrText>
        </w:r>
        <w:r>
          <w:fldChar w:fldCharType="separate"/>
        </w:r>
        <w:r>
          <w:t>8</w:t>
        </w:r>
        <w:r>
          <w:fldChar w:fldCharType="end"/>
        </w:r>
      </w:hyperlink>
    </w:p>
    <w:p>
      <w:pPr>
        <w:pStyle w:val="TOC1"/>
        <w:tabs>
          <w:tab w:val="right" w:leader="dot" w:pos="8306"/>
        </w:tabs>
      </w:pPr>
      <w:hyperlink w:anchor="_Toc23038" w:history="1">
        <w:r>
          <w:rPr>
            <w:rFonts w:ascii="仿宋" w:eastAsia="仿宋" w:hAnsi="仿宋" w:cs="仿宋" w:hint="eastAsia"/>
            <w:lang w:eastAsia="zh-CN"/>
          </w:rPr>
          <w:t>三、线切割机床项目建设背景及必要性分析</w:t>
        </w:r>
        <w:r>
          <w:tab/>
        </w:r>
        <w:r>
          <w:fldChar w:fldCharType="begin"/>
        </w:r>
        <w:r>
          <w:instrText xml:space="preserve"> PAGEREF _Toc23038 \h </w:instrText>
        </w:r>
        <w:r>
          <w:fldChar w:fldCharType="separate"/>
        </w:r>
        <w:r>
          <w:t>10</w:t>
        </w:r>
        <w:r>
          <w:fldChar w:fldCharType="end"/>
        </w:r>
      </w:hyperlink>
    </w:p>
    <w:p>
      <w:pPr>
        <w:pStyle w:val="TOC2"/>
        <w:tabs>
          <w:tab w:val="right" w:leader="dot" w:pos="8306"/>
        </w:tabs>
      </w:pPr>
      <w:hyperlink w:anchor="_Toc28466" w:history="1">
        <w:r>
          <w:rPr>
            <w:rFonts w:ascii="仿宋" w:eastAsia="仿宋" w:hAnsi="仿宋" w:cs="仿宋" w:hint="eastAsia"/>
            <w:lang w:eastAsia="zh-CN"/>
          </w:rPr>
          <w:t>(一)、线切割机床项目背景分析</w:t>
        </w:r>
        <w:r>
          <w:tab/>
        </w:r>
        <w:r>
          <w:fldChar w:fldCharType="begin"/>
        </w:r>
        <w:r>
          <w:instrText xml:space="preserve"> PAGEREF _Toc28466 \h </w:instrText>
        </w:r>
        <w:r>
          <w:fldChar w:fldCharType="separate"/>
        </w:r>
        <w:r>
          <w:t>10</w:t>
        </w:r>
        <w:r>
          <w:fldChar w:fldCharType="end"/>
        </w:r>
      </w:hyperlink>
    </w:p>
    <w:p>
      <w:pPr>
        <w:pStyle w:val="TOC2"/>
        <w:tabs>
          <w:tab w:val="right" w:leader="dot" w:pos="8306"/>
        </w:tabs>
      </w:pPr>
      <w:hyperlink w:anchor="_Toc13819" w:history="1">
        <w:r>
          <w:rPr>
            <w:rFonts w:ascii="仿宋" w:eastAsia="仿宋" w:hAnsi="仿宋" w:cs="仿宋" w:hint="eastAsia"/>
            <w:lang w:eastAsia="zh-CN"/>
          </w:rPr>
          <w:t>(二)、线切割机床项目建设必要性分析</w:t>
        </w:r>
        <w:r>
          <w:tab/>
        </w:r>
        <w:r>
          <w:fldChar w:fldCharType="begin"/>
        </w:r>
        <w:r>
          <w:instrText xml:space="preserve"> PAGEREF _Toc13819 \h </w:instrText>
        </w:r>
        <w:r>
          <w:fldChar w:fldCharType="separate"/>
        </w:r>
        <w:r>
          <w:t>11</w:t>
        </w:r>
        <w:r>
          <w:fldChar w:fldCharType="end"/>
        </w:r>
      </w:hyperlink>
    </w:p>
    <w:p>
      <w:pPr>
        <w:pStyle w:val="TOC1"/>
        <w:tabs>
          <w:tab w:val="right" w:leader="dot" w:pos="8306"/>
        </w:tabs>
      </w:pPr>
      <w:hyperlink w:anchor="_Toc2145" w:history="1">
        <w:r>
          <w:rPr>
            <w:rFonts w:ascii="仿宋" w:eastAsia="仿宋" w:hAnsi="仿宋" w:cs="仿宋" w:hint="eastAsia"/>
            <w:lang w:eastAsia="zh-CN"/>
          </w:rPr>
          <w:t>四、线切割机床项目可持续发展</w:t>
        </w:r>
        <w:r>
          <w:tab/>
        </w:r>
        <w:r>
          <w:fldChar w:fldCharType="begin"/>
        </w:r>
        <w:r>
          <w:instrText xml:space="preserve"> PAGEREF _Toc2145 \h </w:instrText>
        </w:r>
        <w:r>
          <w:fldChar w:fldCharType="separate"/>
        </w:r>
        <w:r>
          <w:t>13</w:t>
        </w:r>
        <w:r>
          <w:fldChar w:fldCharType="end"/>
        </w:r>
      </w:hyperlink>
    </w:p>
    <w:p>
      <w:pPr>
        <w:pStyle w:val="TOC2"/>
        <w:tabs>
          <w:tab w:val="right" w:leader="dot" w:pos="8306"/>
        </w:tabs>
      </w:pPr>
      <w:hyperlink w:anchor="_Toc12066" w:history="1">
        <w:r>
          <w:rPr>
            <w:rFonts w:ascii="仿宋" w:eastAsia="仿宋" w:hAnsi="仿宋" w:cs="仿宋" w:hint="eastAsia"/>
            <w:lang w:eastAsia="zh-CN"/>
          </w:rPr>
          <w:t>(一)、可持续战略与实践</w:t>
        </w:r>
        <w:r>
          <w:tab/>
        </w:r>
        <w:r>
          <w:fldChar w:fldCharType="begin"/>
        </w:r>
        <w:r>
          <w:instrText xml:space="preserve"> PAGEREF _Toc12066 \h </w:instrText>
        </w:r>
        <w:r>
          <w:fldChar w:fldCharType="separate"/>
        </w:r>
        <w:r>
          <w:t>13</w:t>
        </w:r>
        <w:r>
          <w:fldChar w:fldCharType="end"/>
        </w:r>
      </w:hyperlink>
    </w:p>
    <w:p>
      <w:pPr>
        <w:pStyle w:val="TOC2"/>
        <w:tabs>
          <w:tab w:val="right" w:leader="dot" w:pos="8306"/>
        </w:tabs>
      </w:pPr>
      <w:hyperlink w:anchor="_Toc27253" w:history="1">
        <w:r>
          <w:rPr>
            <w:rFonts w:ascii="仿宋" w:eastAsia="仿宋" w:hAnsi="仿宋" w:cs="仿宋" w:hint="eastAsia"/>
            <w:lang w:eastAsia="zh-CN"/>
          </w:rPr>
          <w:t>(二)、环保与社会责任</w:t>
        </w:r>
        <w:r>
          <w:tab/>
        </w:r>
        <w:r>
          <w:fldChar w:fldCharType="begin"/>
        </w:r>
        <w:r>
          <w:instrText xml:space="preserve"> PAGEREF _Toc27253 \h </w:instrText>
        </w:r>
        <w:r>
          <w:fldChar w:fldCharType="separate"/>
        </w:r>
        <w:r>
          <w:t>14</w:t>
        </w:r>
        <w:r>
          <w:fldChar w:fldCharType="end"/>
        </w:r>
      </w:hyperlink>
    </w:p>
    <w:p>
      <w:pPr>
        <w:pStyle w:val="TOC1"/>
        <w:tabs>
          <w:tab w:val="right" w:leader="dot" w:pos="8306"/>
        </w:tabs>
      </w:pPr>
      <w:hyperlink w:anchor="_Toc19820" w:history="1">
        <w:r>
          <w:rPr>
            <w:rFonts w:ascii="仿宋" w:eastAsia="仿宋" w:hAnsi="仿宋" w:cs="仿宋" w:hint="eastAsia"/>
            <w:lang w:eastAsia="zh-CN"/>
          </w:rPr>
          <w:t>五、线切割机床项目建设单位说明</w:t>
        </w:r>
        <w:r>
          <w:tab/>
        </w:r>
        <w:r>
          <w:fldChar w:fldCharType="begin"/>
        </w:r>
        <w:r>
          <w:instrText xml:space="preserve"> PAGEREF _Toc19820 \h </w:instrText>
        </w:r>
        <w:r>
          <w:fldChar w:fldCharType="separate"/>
        </w:r>
        <w:r>
          <w:t>14</w:t>
        </w:r>
        <w:r>
          <w:fldChar w:fldCharType="end"/>
        </w:r>
      </w:hyperlink>
    </w:p>
    <w:p>
      <w:pPr>
        <w:pStyle w:val="TOC2"/>
        <w:tabs>
          <w:tab w:val="right" w:leader="dot" w:pos="8306"/>
        </w:tabs>
      </w:pPr>
      <w:hyperlink w:anchor="_Toc15013" w:history="1">
        <w:r>
          <w:rPr>
            <w:rFonts w:ascii="仿宋" w:eastAsia="仿宋" w:hAnsi="仿宋" w:cs="仿宋" w:hint="eastAsia"/>
            <w:lang w:eastAsia="zh-CN"/>
          </w:rPr>
          <w:t>(一)、线切割机床项目承办单位基本情况</w:t>
        </w:r>
        <w:r>
          <w:tab/>
        </w:r>
        <w:r>
          <w:fldChar w:fldCharType="begin"/>
        </w:r>
        <w:r>
          <w:instrText xml:space="preserve"> PAGEREF _Toc15013 \h </w:instrText>
        </w:r>
        <w:r>
          <w:fldChar w:fldCharType="separate"/>
        </w:r>
        <w:r>
          <w:t>14</w:t>
        </w:r>
        <w:r>
          <w:fldChar w:fldCharType="end"/>
        </w:r>
      </w:hyperlink>
    </w:p>
    <w:p>
      <w:pPr>
        <w:pStyle w:val="TOC2"/>
        <w:tabs>
          <w:tab w:val="right" w:leader="dot" w:pos="8306"/>
        </w:tabs>
      </w:pPr>
      <w:hyperlink w:anchor="_Toc29133" w:history="1">
        <w:r>
          <w:rPr>
            <w:rFonts w:ascii="仿宋" w:eastAsia="仿宋" w:hAnsi="仿宋" w:cs="仿宋" w:hint="eastAsia"/>
            <w:lang w:eastAsia="zh-CN"/>
          </w:rPr>
          <w:t>(二)、公司经济效益分析</w:t>
        </w:r>
        <w:r>
          <w:tab/>
        </w:r>
        <w:r>
          <w:fldChar w:fldCharType="begin"/>
        </w:r>
        <w:r>
          <w:instrText xml:space="preserve"> PAGEREF _Toc29133 \h </w:instrText>
        </w:r>
        <w:r>
          <w:fldChar w:fldCharType="separate"/>
        </w:r>
        <w:r>
          <w:t>15</w:t>
        </w:r>
        <w:r>
          <w:fldChar w:fldCharType="end"/>
        </w:r>
      </w:hyperlink>
    </w:p>
    <w:p>
      <w:pPr>
        <w:pStyle w:val="TOC1"/>
        <w:tabs>
          <w:tab w:val="right" w:leader="dot" w:pos="8306"/>
        </w:tabs>
      </w:pPr>
      <w:hyperlink w:anchor="_Toc19529" w:history="1">
        <w:r>
          <w:rPr>
            <w:rFonts w:ascii="仿宋" w:eastAsia="仿宋" w:hAnsi="仿宋" w:cs="仿宋" w:hint="eastAsia"/>
            <w:lang w:eastAsia="zh-CN"/>
          </w:rPr>
          <w:t>六、产品规划分析</w:t>
        </w:r>
        <w:r>
          <w:tab/>
        </w:r>
        <w:r>
          <w:fldChar w:fldCharType="begin"/>
        </w:r>
        <w:r>
          <w:instrText xml:space="preserve"> PAGEREF _Toc19529 \h </w:instrText>
        </w:r>
        <w:r>
          <w:fldChar w:fldCharType="separate"/>
        </w:r>
        <w:r>
          <w:t>16</w:t>
        </w:r>
        <w:r>
          <w:fldChar w:fldCharType="end"/>
        </w:r>
      </w:hyperlink>
    </w:p>
    <w:p>
      <w:pPr>
        <w:pStyle w:val="TOC2"/>
        <w:tabs>
          <w:tab w:val="right" w:leader="dot" w:pos="8306"/>
        </w:tabs>
      </w:pPr>
      <w:hyperlink w:anchor="_Toc1964" w:history="1">
        <w:r>
          <w:rPr>
            <w:rFonts w:ascii="仿宋" w:eastAsia="仿宋" w:hAnsi="仿宋" w:cs="仿宋" w:hint="eastAsia"/>
            <w:lang w:eastAsia="zh-CN"/>
          </w:rPr>
          <w:t>(一)、产品规划</w:t>
        </w:r>
        <w:r>
          <w:tab/>
        </w:r>
        <w:r>
          <w:fldChar w:fldCharType="begin"/>
        </w:r>
        <w:r>
          <w:instrText xml:space="preserve"> PAGEREF _Toc1964 \h </w:instrText>
        </w:r>
        <w:r>
          <w:fldChar w:fldCharType="separate"/>
        </w:r>
        <w:r>
          <w:t>16</w:t>
        </w:r>
        <w:r>
          <w:fldChar w:fldCharType="end"/>
        </w:r>
      </w:hyperlink>
    </w:p>
    <w:p>
      <w:pPr>
        <w:pStyle w:val="TOC2"/>
        <w:tabs>
          <w:tab w:val="right" w:leader="dot" w:pos="8306"/>
        </w:tabs>
      </w:pPr>
      <w:hyperlink w:anchor="_Toc21741" w:history="1">
        <w:r>
          <w:rPr>
            <w:rFonts w:ascii="仿宋" w:eastAsia="仿宋" w:hAnsi="仿宋" w:cs="仿宋" w:hint="eastAsia"/>
            <w:lang w:eastAsia="zh-CN"/>
          </w:rPr>
          <w:t>(二)、建设规模</w:t>
        </w:r>
        <w:r>
          <w:tab/>
        </w:r>
        <w:r>
          <w:fldChar w:fldCharType="begin"/>
        </w:r>
        <w:r>
          <w:instrText xml:space="preserve"> PAGEREF _Toc21741 \h </w:instrText>
        </w:r>
        <w:r>
          <w:fldChar w:fldCharType="separate"/>
        </w:r>
        <w:r>
          <w:t>17</w:t>
        </w:r>
        <w:r>
          <w:fldChar w:fldCharType="end"/>
        </w:r>
      </w:hyperlink>
    </w:p>
    <w:p>
      <w:pPr>
        <w:pStyle w:val="TOC1"/>
        <w:tabs>
          <w:tab w:val="right" w:leader="dot" w:pos="8306"/>
        </w:tabs>
      </w:pPr>
      <w:hyperlink w:anchor="_Toc3869" w:history="1">
        <w:r>
          <w:rPr>
            <w:rFonts w:ascii="仿宋" w:eastAsia="仿宋" w:hAnsi="仿宋" w:cs="仿宋" w:hint="eastAsia"/>
            <w:lang w:eastAsia="zh-CN"/>
          </w:rPr>
          <w:t>七、线切割机床项目社会影响</w:t>
        </w:r>
        <w:r>
          <w:tab/>
        </w:r>
        <w:r>
          <w:fldChar w:fldCharType="begin"/>
        </w:r>
        <w:r>
          <w:instrText xml:space="preserve"> PAGEREF _Toc3869 \h </w:instrText>
        </w:r>
        <w:r>
          <w:fldChar w:fldCharType="separate"/>
        </w:r>
        <w:r>
          <w:t>18</w:t>
        </w:r>
        <w:r>
          <w:fldChar w:fldCharType="end"/>
        </w:r>
      </w:hyperlink>
    </w:p>
    <w:p>
      <w:pPr>
        <w:pStyle w:val="TOC2"/>
        <w:tabs>
          <w:tab w:val="right" w:leader="dot" w:pos="8306"/>
        </w:tabs>
      </w:pPr>
      <w:hyperlink w:anchor="_Toc23080" w:history="1">
        <w:r>
          <w:rPr>
            <w:rFonts w:ascii="仿宋" w:eastAsia="仿宋" w:hAnsi="仿宋" w:cs="仿宋" w:hint="eastAsia"/>
            <w:lang w:eastAsia="zh-CN"/>
          </w:rPr>
          <w:t>(一)、社会责任与义务</w:t>
        </w:r>
        <w:r>
          <w:tab/>
        </w:r>
        <w:r>
          <w:fldChar w:fldCharType="begin"/>
        </w:r>
        <w:r>
          <w:instrText xml:space="preserve"> PAGEREF _Toc23080 \h </w:instrText>
        </w:r>
        <w:r>
          <w:fldChar w:fldCharType="separate"/>
        </w:r>
        <w:r>
          <w:t>18</w:t>
        </w:r>
        <w:r>
          <w:fldChar w:fldCharType="end"/>
        </w:r>
      </w:hyperlink>
    </w:p>
    <w:p>
      <w:pPr>
        <w:pStyle w:val="TOC2"/>
        <w:tabs>
          <w:tab w:val="right" w:leader="dot" w:pos="8306"/>
        </w:tabs>
      </w:pPr>
      <w:hyperlink w:anchor="_Toc11745" w:history="1">
        <w:r>
          <w:rPr>
            <w:rFonts w:ascii="仿宋" w:eastAsia="仿宋" w:hAnsi="仿宋" w:cs="仿宋" w:hint="eastAsia"/>
            <w:lang w:eastAsia="zh-CN"/>
          </w:rPr>
          <w:t>(二)、社会参与与沟通</w:t>
        </w:r>
        <w:r>
          <w:tab/>
        </w:r>
        <w:r>
          <w:fldChar w:fldCharType="begin"/>
        </w:r>
        <w:r>
          <w:instrText xml:space="preserve"> PAGEREF _Toc11745 \h </w:instrText>
        </w:r>
        <w:r>
          <w:fldChar w:fldCharType="separate"/>
        </w:r>
        <w:r>
          <w:t>19</w:t>
        </w:r>
        <w:r>
          <w:fldChar w:fldCharType="end"/>
        </w:r>
      </w:hyperlink>
    </w:p>
    <w:p>
      <w:pPr>
        <w:pStyle w:val="TOC1"/>
        <w:tabs>
          <w:tab w:val="right" w:leader="dot" w:pos="8306"/>
        </w:tabs>
      </w:pPr>
      <w:hyperlink w:anchor="_Toc28441" w:history="1">
        <w:r>
          <w:rPr>
            <w:rFonts w:ascii="仿宋" w:eastAsia="仿宋" w:hAnsi="仿宋" w:cs="仿宋" w:hint="eastAsia"/>
            <w:lang w:eastAsia="zh-CN"/>
          </w:rPr>
          <w:t>八、线切割机床项目计划安排</w:t>
        </w:r>
        <w:r>
          <w:tab/>
        </w:r>
        <w:r>
          <w:fldChar w:fldCharType="begin"/>
        </w:r>
        <w:r>
          <w:instrText xml:space="preserve"> PAGEREF _Toc28441 \h </w:instrText>
        </w:r>
        <w:r>
          <w:fldChar w:fldCharType="separate"/>
        </w:r>
        <w:r>
          <w:t>20</w:t>
        </w:r>
        <w:r>
          <w:fldChar w:fldCharType="end"/>
        </w:r>
      </w:hyperlink>
    </w:p>
    <w:p>
      <w:pPr>
        <w:pStyle w:val="TOC2"/>
        <w:tabs>
          <w:tab w:val="right" w:leader="dot" w:pos="8306"/>
        </w:tabs>
      </w:pPr>
      <w:hyperlink w:anchor="_Toc9595" w:history="1">
        <w:r>
          <w:rPr>
            <w:rFonts w:ascii="仿宋" w:eastAsia="仿宋" w:hAnsi="仿宋" w:cs="仿宋" w:hint="eastAsia"/>
            <w:lang w:eastAsia="zh-CN"/>
          </w:rPr>
          <w:t>(一)、建设周期</w:t>
        </w:r>
        <w:r>
          <w:tab/>
        </w:r>
        <w:r>
          <w:fldChar w:fldCharType="begin"/>
        </w:r>
        <w:r>
          <w:instrText xml:space="preserve"> PAGEREF _Toc9595 \h </w:instrText>
        </w:r>
        <w:r>
          <w:fldChar w:fldCharType="separate"/>
        </w:r>
        <w:r>
          <w:t>20</w:t>
        </w:r>
        <w:r>
          <w:fldChar w:fldCharType="end"/>
        </w:r>
      </w:hyperlink>
    </w:p>
    <w:p>
      <w:pPr>
        <w:pStyle w:val="TOC2"/>
        <w:tabs>
          <w:tab w:val="right" w:leader="dot" w:pos="8306"/>
        </w:tabs>
      </w:pPr>
      <w:hyperlink w:anchor="_Toc18087" w:history="1">
        <w:r>
          <w:rPr>
            <w:rFonts w:ascii="仿宋" w:eastAsia="仿宋" w:hAnsi="仿宋" w:cs="仿宋" w:hint="eastAsia"/>
            <w:lang w:eastAsia="zh-CN"/>
          </w:rPr>
          <w:t>(二)、建设进度</w:t>
        </w:r>
        <w:r>
          <w:tab/>
        </w:r>
        <w:r>
          <w:fldChar w:fldCharType="begin"/>
        </w:r>
        <w:r>
          <w:instrText xml:space="preserve"> PAGEREF _Toc18087 \h </w:instrText>
        </w:r>
        <w:r>
          <w:fldChar w:fldCharType="separate"/>
        </w:r>
        <w:r>
          <w:t>20</w:t>
        </w:r>
        <w:r>
          <w:fldChar w:fldCharType="end"/>
        </w:r>
      </w:hyperlink>
    </w:p>
    <w:p>
      <w:pPr>
        <w:pStyle w:val="TOC2"/>
        <w:tabs>
          <w:tab w:val="right" w:leader="dot" w:pos="8306"/>
        </w:tabs>
      </w:pPr>
      <w:hyperlink w:anchor="_Toc16092" w:history="1">
        <w:r>
          <w:rPr>
            <w:rFonts w:ascii="仿宋" w:eastAsia="仿宋" w:hAnsi="仿宋" w:cs="仿宋" w:hint="eastAsia"/>
            <w:lang w:eastAsia="zh-CN"/>
          </w:rPr>
          <w:t>(三)、进度安排注意事项</w:t>
        </w:r>
        <w:r>
          <w:tab/>
        </w:r>
        <w:r>
          <w:fldChar w:fldCharType="begin"/>
        </w:r>
        <w:r>
          <w:instrText xml:space="preserve"> PAGEREF _Toc16092 \h </w:instrText>
        </w:r>
        <w:r>
          <w:fldChar w:fldCharType="separate"/>
        </w:r>
        <w:r>
          <w:t>21</w:t>
        </w:r>
        <w:r>
          <w:fldChar w:fldCharType="end"/>
        </w:r>
      </w:hyperlink>
    </w:p>
    <w:p>
      <w:pPr>
        <w:pStyle w:val="TOC2"/>
        <w:tabs>
          <w:tab w:val="right" w:leader="dot" w:pos="8306"/>
        </w:tabs>
      </w:pPr>
      <w:hyperlink w:anchor="_Toc2306" w:history="1">
        <w:r>
          <w:rPr>
            <w:rFonts w:ascii="仿宋" w:eastAsia="仿宋" w:hAnsi="仿宋" w:cs="仿宋" w:hint="eastAsia"/>
            <w:lang w:eastAsia="zh-CN"/>
          </w:rPr>
          <w:t>(四)、人力资源配置</w:t>
        </w:r>
        <w:r>
          <w:tab/>
        </w:r>
        <w:r>
          <w:fldChar w:fldCharType="begin"/>
        </w:r>
        <w:r>
          <w:instrText xml:space="preserve"> PAGEREF _Toc2306 \h </w:instrText>
        </w:r>
        <w:r>
          <w:fldChar w:fldCharType="separate"/>
        </w:r>
        <w:r>
          <w:t>23</w:t>
        </w:r>
        <w:r>
          <w:fldChar w:fldCharType="end"/>
        </w:r>
      </w:hyperlink>
    </w:p>
    <w:p>
      <w:pPr>
        <w:pStyle w:val="TOC1"/>
        <w:tabs>
          <w:tab w:val="right" w:leader="dot" w:pos="8306"/>
        </w:tabs>
      </w:pPr>
      <w:hyperlink w:anchor="_Toc112" w:history="1">
        <w:r>
          <w:rPr>
            <w:rFonts w:ascii="仿宋" w:eastAsia="仿宋" w:hAnsi="仿宋" w:cs="仿宋" w:hint="eastAsia"/>
            <w:lang w:eastAsia="zh-CN"/>
          </w:rPr>
          <w:t>九、生产安全保护</w:t>
        </w:r>
        <w:r>
          <w:tab/>
        </w:r>
        <w:r>
          <w:fldChar w:fldCharType="begin"/>
        </w:r>
        <w:r>
          <w:instrText xml:space="preserve"> PAGEREF _Toc112 \h </w:instrText>
        </w:r>
        <w:r>
          <w:fldChar w:fldCharType="separate"/>
        </w:r>
        <w:r>
          <w:t>24</w:t>
        </w:r>
        <w:r>
          <w:fldChar w:fldCharType="end"/>
        </w:r>
      </w:hyperlink>
    </w:p>
    <w:p>
      <w:pPr>
        <w:pStyle w:val="TOC2"/>
        <w:tabs>
          <w:tab w:val="right" w:leader="dot" w:pos="8306"/>
        </w:tabs>
      </w:pPr>
      <w:hyperlink w:anchor="_Toc3576" w:history="1">
        <w:r>
          <w:rPr>
            <w:rFonts w:ascii="仿宋" w:eastAsia="仿宋" w:hAnsi="仿宋" w:cs="仿宋" w:hint="eastAsia"/>
            <w:lang w:eastAsia="zh-CN"/>
          </w:rPr>
          <w:t>(一)、消防安全</w:t>
        </w:r>
        <w:r>
          <w:tab/>
        </w:r>
        <w:r>
          <w:fldChar w:fldCharType="begin"/>
        </w:r>
        <w:r>
          <w:instrText xml:space="preserve"> PAGEREF _Toc3576 \h </w:instrText>
        </w:r>
        <w:r>
          <w:fldChar w:fldCharType="separate"/>
        </w:r>
        <w:r>
          <w:t>24</w:t>
        </w:r>
        <w:r>
          <w:fldChar w:fldCharType="end"/>
        </w:r>
      </w:hyperlink>
    </w:p>
    <w:p>
      <w:pPr>
        <w:pStyle w:val="TOC2"/>
        <w:tabs>
          <w:tab w:val="right" w:leader="dot" w:pos="8306"/>
        </w:tabs>
      </w:pPr>
      <w:hyperlink w:anchor="_Toc27027" w:history="1">
        <w:r>
          <w:rPr>
            <w:rFonts w:ascii="仿宋" w:eastAsia="仿宋" w:hAnsi="仿宋" w:cs="仿宋" w:hint="eastAsia"/>
            <w:lang w:eastAsia="zh-CN"/>
          </w:rPr>
          <w:t>(二)、防火防爆总图布置措施</w:t>
        </w:r>
        <w:r>
          <w:tab/>
        </w:r>
        <w:r>
          <w:fldChar w:fldCharType="begin"/>
        </w:r>
        <w:r>
          <w:instrText xml:space="preserve"> PAGEREF _Toc27027 \h </w:instrText>
        </w:r>
        <w:r>
          <w:fldChar w:fldCharType="separate"/>
        </w:r>
        <w:r>
          <w:t>25</w:t>
        </w:r>
        <w:r>
          <w:fldChar w:fldCharType="end"/>
        </w:r>
      </w:hyperlink>
    </w:p>
    <w:p>
      <w:pPr>
        <w:pStyle w:val="TOC2"/>
        <w:tabs>
          <w:tab w:val="right" w:leader="dot" w:pos="8306"/>
        </w:tabs>
      </w:pPr>
      <w:hyperlink w:anchor="_Toc27416" w:history="1">
        <w:r>
          <w:rPr>
            <w:rFonts w:ascii="仿宋" w:eastAsia="仿宋" w:hAnsi="仿宋" w:cs="仿宋" w:hint="eastAsia"/>
            <w:lang w:eastAsia="zh-CN"/>
          </w:rPr>
          <w:t>(三)、自然灾害防范措施</w:t>
        </w:r>
        <w:r>
          <w:tab/>
        </w:r>
        <w:r>
          <w:fldChar w:fldCharType="begin"/>
        </w:r>
        <w:r>
          <w:instrText xml:space="preserve"> PAGEREF _Toc27416 \h </w:instrText>
        </w:r>
        <w:r>
          <w:fldChar w:fldCharType="separate"/>
        </w:r>
        <w:r>
          <w:t>26</w:t>
        </w:r>
        <w:r>
          <w:fldChar w:fldCharType="end"/>
        </w:r>
      </w:hyperlink>
    </w:p>
    <w:p>
      <w:pPr>
        <w:pStyle w:val="TOC2"/>
        <w:tabs>
          <w:tab w:val="right" w:leader="dot" w:pos="8306"/>
        </w:tabs>
      </w:pPr>
      <w:hyperlink w:anchor="_Toc1722" w:history="1">
        <w:r>
          <w:rPr>
            <w:rFonts w:ascii="仿宋" w:eastAsia="仿宋" w:hAnsi="仿宋" w:cs="仿宋" w:hint="eastAsia"/>
            <w:lang w:eastAsia="zh-CN"/>
          </w:rPr>
          <w:t>(四)、安全色及安全标志使用要求</w:t>
        </w:r>
        <w:r>
          <w:tab/>
        </w:r>
        <w:r>
          <w:fldChar w:fldCharType="begin"/>
        </w:r>
        <w:r>
          <w:instrText xml:space="preserve"> PAGEREF _Toc1722 \h </w:instrText>
        </w:r>
        <w:r>
          <w:fldChar w:fldCharType="separate"/>
        </w:r>
        <w:r>
          <w:t>27</w:t>
        </w:r>
        <w:r>
          <w:fldChar w:fldCharType="end"/>
        </w:r>
      </w:hyperlink>
    </w:p>
    <w:p>
      <w:pPr>
        <w:pStyle w:val="TOC2"/>
        <w:tabs>
          <w:tab w:val="right" w:leader="dot" w:pos="8306"/>
        </w:tabs>
      </w:pPr>
      <w:hyperlink w:anchor="_Toc31668" w:history="1">
        <w:r>
          <w:rPr>
            <w:rFonts w:ascii="仿宋" w:eastAsia="仿宋" w:hAnsi="仿宋" w:cs="仿宋" w:hint="eastAsia"/>
            <w:lang w:eastAsia="zh-CN"/>
          </w:rPr>
          <w:t>(五)、防尘防毒措施</w:t>
        </w:r>
        <w:r>
          <w:tab/>
        </w:r>
        <w:r>
          <w:fldChar w:fldCharType="begin"/>
        </w:r>
        <w:r>
          <w:instrText xml:space="preserve"> PAGEREF _Toc31668 \h </w:instrText>
        </w:r>
        <w:r>
          <w:fldChar w:fldCharType="separate"/>
        </w:r>
        <w:r>
          <w:t>28</w:t>
        </w:r>
        <w:r>
          <w:fldChar w:fldCharType="end"/>
        </w:r>
      </w:hyperlink>
    </w:p>
    <w:p>
      <w:pPr>
        <w:pStyle w:val="TOC2"/>
        <w:tabs>
          <w:tab w:val="right" w:leader="dot" w:pos="8306"/>
        </w:tabs>
      </w:pPr>
      <w:hyperlink w:anchor="_Toc3026" w:history="1">
        <w:r>
          <w:rPr>
            <w:rFonts w:ascii="仿宋" w:eastAsia="仿宋" w:hAnsi="仿宋" w:cs="仿宋" w:hint="eastAsia"/>
            <w:lang w:eastAsia="zh-CN"/>
          </w:rPr>
          <w:t>(六)、防静电、触电防护及防雷措施</w:t>
        </w:r>
        <w:r>
          <w:tab/>
        </w:r>
        <w:r>
          <w:fldChar w:fldCharType="begin"/>
        </w:r>
        <w:r>
          <w:instrText xml:space="preserve"> PAGEREF _Toc3026 \h </w:instrText>
        </w:r>
        <w:r>
          <w:fldChar w:fldCharType="separate"/>
        </w:r>
        <w:r>
          <w:t>29</w:t>
        </w:r>
        <w:r>
          <w:fldChar w:fldCharType="end"/>
        </w:r>
      </w:hyperlink>
    </w:p>
    <w:p>
      <w:pPr>
        <w:pStyle w:val="TOC2"/>
        <w:tabs>
          <w:tab w:val="right" w:leader="dot" w:pos="8306"/>
        </w:tabs>
      </w:pPr>
      <w:hyperlink w:anchor="_Toc31305" w:history="1">
        <w:r>
          <w:rPr>
            <w:rFonts w:ascii="仿宋" w:eastAsia="仿宋" w:hAnsi="仿宋" w:cs="仿宋" w:hint="eastAsia"/>
            <w:lang w:eastAsia="zh-CN"/>
          </w:rPr>
          <w:t>(七)、机械设备安全保障措施</w:t>
        </w:r>
        <w:r>
          <w:tab/>
        </w:r>
        <w:r>
          <w:fldChar w:fldCharType="begin"/>
        </w:r>
        <w:r>
          <w:instrText xml:space="preserve"> PAGEREF _Toc31305 \h </w:instrText>
        </w:r>
        <w:r>
          <w:fldChar w:fldCharType="separate"/>
        </w:r>
        <w:r>
          <w:t>30</w:t>
        </w:r>
        <w:r>
          <w:fldChar w:fldCharType="end"/>
        </w:r>
      </w:hyperlink>
    </w:p>
    <w:p>
      <w:pPr>
        <w:pStyle w:val="TOC1"/>
        <w:tabs>
          <w:tab w:val="right" w:leader="dot" w:pos="8306"/>
        </w:tabs>
      </w:pPr>
      <w:hyperlink w:anchor="_Toc20128" w:history="1">
        <w:r>
          <w:rPr>
            <w:rFonts w:ascii="仿宋" w:eastAsia="仿宋" w:hAnsi="仿宋" w:cs="仿宋" w:hint="eastAsia"/>
            <w:lang w:eastAsia="zh-CN"/>
          </w:rPr>
          <w:t>十、线切割机床项目创新与研发</w:t>
        </w:r>
        <w:r>
          <w:tab/>
        </w:r>
        <w:r>
          <w:fldChar w:fldCharType="begin"/>
        </w:r>
        <w:r>
          <w:instrText xml:space="preserve"> PAGEREF _Toc20128 \h </w:instrText>
        </w:r>
        <w:r>
          <w:fldChar w:fldCharType="separate"/>
        </w:r>
        <w:r>
          <w:t>32</w:t>
        </w:r>
        <w:r>
          <w:fldChar w:fldCharType="end"/>
        </w:r>
      </w:hyperlink>
    </w:p>
    <w:p>
      <w:pPr>
        <w:pStyle w:val="TOC2"/>
        <w:tabs>
          <w:tab w:val="right" w:leader="dot" w:pos="8306"/>
        </w:tabs>
      </w:pPr>
      <w:hyperlink w:anchor="_Toc15831" w:history="1">
        <w:r>
          <w:rPr>
            <w:rFonts w:ascii="仿宋" w:eastAsia="仿宋" w:hAnsi="仿宋" w:cs="仿宋" w:hint="eastAsia"/>
            <w:lang w:eastAsia="zh-CN"/>
          </w:rPr>
          <w:t>(一)、创新策略与方向</w:t>
        </w:r>
        <w:r>
          <w:tab/>
        </w:r>
        <w:r>
          <w:fldChar w:fldCharType="begin"/>
        </w:r>
        <w:r>
          <w:instrText xml:space="preserve"> PAGEREF _Toc15831 \h </w:instrText>
        </w:r>
        <w:r>
          <w:fldChar w:fldCharType="separate"/>
        </w:r>
        <w:r>
          <w:t>32</w:t>
        </w:r>
        <w:r>
          <w:fldChar w:fldCharType="end"/>
        </w:r>
      </w:hyperlink>
    </w:p>
    <w:p>
      <w:pPr>
        <w:pStyle w:val="TOC2"/>
        <w:tabs>
          <w:tab w:val="right" w:leader="dot" w:pos="8306"/>
        </w:tabs>
      </w:pPr>
      <w:hyperlink w:anchor="_Toc2349" w:history="1">
        <w:r>
          <w:rPr>
            <w:rFonts w:ascii="仿宋" w:eastAsia="仿宋" w:hAnsi="仿宋" w:cs="仿宋" w:hint="eastAsia"/>
            <w:lang w:eastAsia="zh-CN"/>
          </w:rPr>
          <w:t>(二)、研发规划与投入</w:t>
        </w:r>
        <w:r>
          <w:tab/>
        </w:r>
        <w:r>
          <w:fldChar w:fldCharType="begin"/>
        </w:r>
        <w:r>
          <w:instrText xml:space="preserve"> PAGEREF _Toc2349 \h </w:instrText>
        </w:r>
        <w:r>
          <w:fldChar w:fldCharType="separate"/>
        </w:r>
        <w:r>
          <w:t>33</w:t>
        </w:r>
        <w:r>
          <w:fldChar w:fldCharType="end"/>
        </w:r>
      </w:hyperlink>
    </w:p>
    <w:p>
      <w:pPr>
        <w:pStyle w:val="TOC1"/>
        <w:tabs>
          <w:tab w:val="right" w:leader="dot" w:pos="8306"/>
        </w:tabs>
      </w:pPr>
      <w:hyperlink w:anchor="_Toc805" w:history="1">
        <w:r>
          <w:rPr>
            <w:rFonts w:ascii="仿宋" w:eastAsia="仿宋" w:hAnsi="仿宋" w:cs="仿宋" w:hint="eastAsia"/>
            <w:lang w:eastAsia="zh-CN"/>
          </w:rPr>
          <w:t>十一、线切割机床项目环境影响分析</w:t>
        </w:r>
        <w:r>
          <w:tab/>
        </w:r>
        <w:r>
          <w:fldChar w:fldCharType="begin"/>
        </w:r>
        <w:r>
          <w:instrText xml:space="preserve"> PAGEREF _Toc805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6" w:history="1">
        <w:r>
          <w:rPr>
            <w:rFonts w:ascii="仿宋" w:eastAsia="仿宋" w:hAnsi="仿宋" w:cs="仿宋" w:hint="eastAsia"/>
            <w:lang w:eastAsia="zh-CN"/>
          </w:rPr>
          <w:t>(一)、建设区域环境质量现状</w:t>
        </w:r>
        <w:r>
          <w:tab/>
        </w:r>
        <w:r>
          <w:fldChar w:fldCharType="begin"/>
        </w:r>
        <w:r>
          <w:instrText xml:space="preserve"> PAGEREF _Toc19586 \h </w:instrText>
        </w:r>
        <w:r>
          <w:fldChar w:fldCharType="separate"/>
        </w:r>
        <w:r>
          <w:t>35</w:t>
        </w:r>
        <w:r>
          <w:fldChar w:fldCharType="end"/>
        </w:r>
      </w:hyperlink>
    </w:p>
    <w:p>
      <w:pPr>
        <w:pStyle w:val="TOC2"/>
        <w:tabs>
          <w:tab w:val="right" w:leader="dot" w:pos="8306"/>
        </w:tabs>
      </w:pPr>
      <w:hyperlink w:anchor="_Toc10509" w:history="1">
        <w:r>
          <w:rPr>
            <w:rFonts w:ascii="仿宋" w:eastAsia="仿宋" w:hAnsi="仿宋" w:cs="仿宋" w:hint="eastAsia"/>
            <w:lang w:eastAsia="zh-CN"/>
          </w:rPr>
          <w:t>(二)、建设期环境保护</w:t>
        </w:r>
        <w:r>
          <w:tab/>
        </w:r>
        <w:r>
          <w:fldChar w:fldCharType="begin"/>
        </w:r>
        <w:r>
          <w:instrText xml:space="preserve"> PAGEREF _Toc10509 \h </w:instrText>
        </w:r>
        <w:r>
          <w:fldChar w:fldCharType="separate"/>
        </w:r>
        <w:r>
          <w:t>36</w:t>
        </w:r>
        <w:r>
          <w:fldChar w:fldCharType="end"/>
        </w:r>
      </w:hyperlink>
    </w:p>
    <w:p>
      <w:pPr>
        <w:pStyle w:val="TOC2"/>
        <w:tabs>
          <w:tab w:val="right" w:leader="dot" w:pos="8306"/>
        </w:tabs>
      </w:pPr>
      <w:hyperlink w:anchor="_Toc3641" w:history="1">
        <w:r>
          <w:rPr>
            <w:rFonts w:ascii="仿宋" w:eastAsia="仿宋" w:hAnsi="仿宋" w:cs="仿宋" w:hint="eastAsia"/>
            <w:lang w:eastAsia="zh-CN"/>
          </w:rPr>
          <w:t>(三)、运营期环境保护</w:t>
        </w:r>
        <w:r>
          <w:tab/>
        </w:r>
        <w:r>
          <w:fldChar w:fldCharType="begin"/>
        </w:r>
        <w:r>
          <w:instrText xml:space="preserve"> PAGEREF _Toc3641 \h </w:instrText>
        </w:r>
        <w:r>
          <w:fldChar w:fldCharType="separate"/>
        </w:r>
        <w:r>
          <w:t>38</w:t>
        </w:r>
        <w:r>
          <w:fldChar w:fldCharType="end"/>
        </w:r>
      </w:hyperlink>
    </w:p>
    <w:p>
      <w:pPr>
        <w:pStyle w:val="TOC2"/>
        <w:tabs>
          <w:tab w:val="right" w:leader="dot" w:pos="8306"/>
        </w:tabs>
      </w:pPr>
      <w:hyperlink w:anchor="_Toc16448" w:history="1">
        <w:r>
          <w:rPr>
            <w:rFonts w:ascii="仿宋" w:eastAsia="仿宋" w:hAnsi="仿宋" w:cs="仿宋" w:hint="eastAsia"/>
            <w:lang w:eastAsia="zh-CN"/>
          </w:rPr>
          <w:t>(四)、线切割机床项目建设对区域经济的影响</w:t>
        </w:r>
        <w:r>
          <w:tab/>
        </w:r>
        <w:r>
          <w:fldChar w:fldCharType="begin"/>
        </w:r>
        <w:r>
          <w:instrText xml:space="preserve"> PAGEREF _Toc16448 \h </w:instrText>
        </w:r>
        <w:r>
          <w:fldChar w:fldCharType="separate"/>
        </w:r>
        <w:r>
          <w:t>39</w:t>
        </w:r>
        <w:r>
          <w:fldChar w:fldCharType="end"/>
        </w:r>
      </w:hyperlink>
    </w:p>
    <w:p>
      <w:pPr>
        <w:pStyle w:val="TOC2"/>
        <w:tabs>
          <w:tab w:val="right" w:leader="dot" w:pos="8306"/>
        </w:tabs>
      </w:pPr>
      <w:hyperlink w:anchor="_Toc20404" w:history="1">
        <w:r>
          <w:rPr>
            <w:rFonts w:ascii="仿宋" w:eastAsia="仿宋" w:hAnsi="仿宋" w:cs="仿宋" w:hint="eastAsia"/>
            <w:lang w:eastAsia="zh-CN"/>
          </w:rPr>
          <w:t>(五)、废弃物处理</w:t>
        </w:r>
        <w:r>
          <w:tab/>
        </w:r>
        <w:r>
          <w:fldChar w:fldCharType="begin"/>
        </w:r>
        <w:r>
          <w:instrText xml:space="preserve"> PAGEREF _Toc20404 \h </w:instrText>
        </w:r>
        <w:r>
          <w:fldChar w:fldCharType="separate"/>
        </w:r>
        <w:r>
          <w:t>41</w:t>
        </w:r>
        <w:r>
          <w:fldChar w:fldCharType="end"/>
        </w:r>
      </w:hyperlink>
    </w:p>
    <w:p>
      <w:pPr>
        <w:pStyle w:val="TOC2"/>
        <w:tabs>
          <w:tab w:val="right" w:leader="dot" w:pos="8306"/>
        </w:tabs>
      </w:pPr>
      <w:hyperlink w:anchor="_Toc4652" w:history="1">
        <w:r>
          <w:rPr>
            <w:rFonts w:ascii="仿宋" w:eastAsia="仿宋" w:hAnsi="仿宋" w:cs="仿宋" w:hint="eastAsia"/>
            <w:lang w:eastAsia="zh-CN"/>
          </w:rPr>
          <w:t>(六)、特殊环境影响分析</w:t>
        </w:r>
        <w:r>
          <w:tab/>
        </w:r>
        <w:r>
          <w:fldChar w:fldCharType="begin"/>
        </w:r>
        <w:r>
          <w:instrText xml:space="preserve"> PAGEREF _Toc4652 \h </w:instrText>
        </w:r>
        <w:r>
          <w:fldChar w:fldCharType="separate"/>
        </w:r>
        <w:r>
          <w:t>42</w:t>
        </w:r>
        <w:r>
          <w:fldChar w:fldCharType="end"/>
        </w:r>
      </w:hyperlink>
    </w:p>
    <w:p>
      <w:pPr>
        <w:pStyle w:val="TOC2"/>
        <w:tabs>
          <w:tab w:val="right" w:leader="dot" w:pos="8306"/>
        </w:tabs>
      </w:pPr>
      <w:hyperlink w:anchor="_Toc5116" w:history="1">
        <w:r>
          <w:rPr>
            <w:rFonts w:ascii="仿宋" w:eastAsia="仿宋" w:hAnsi="仿宋" w:cs="仿宋" w:hint="eastAsia"/>
            <w:lang w:eastAsia="zh-CN"/>
          </w:rPr>
          <w:t>(七)、清洁生产</w:t>
        </w:r>
        <w:r>
          <w:tab/>
        </w:r>
        <w:r>
          <w:fldChar w:fldCharType="begin"/>
        </w:r>
        <w:r>
          <w:instrText xml:space="preserve"> PAGEREF _Toc5116 \h </w:instrText>
        </w:r>
        <w:r>
          <w:fldChar w:fldCharType="separate"/>
        </w:r>
        <w:r>
          <w:t>43</w:t>
        </w:r>
        <w:r>
          <w:fldChar w:fldCharType="end"/>
        </w:r>
      </w:hyperlink>
    </w:p>
    <w:p>
      <w:pPr>
        <w:pStyle w:val="TOC2"/>
        <w:tabs>
          <w:tab w:val="right" w:leader="dot" w:pos="8306"/>
        </w:tabs>
      </w:pPr>
      <w:hyperlink w:anchor="_Toc8152" w:history="1">
        <w:r>
          <w:rPr>
            <w:rFonts w:ascii="仿宋" w:eastAsia="仿宋" w:hAnsi="仿宋" w:cs="仿宋" w:hint="eastAsia"/>
            <w:lang w:eastAsia="zh-CN"/>
          </w:rPr>
          <w:t>(八)、环境保护综合评价</w:t>
        </w:r>
        <w:r>
          <w:tab/>
        </w:r>
        <w:r>
          <w:fldChar w:fldCharType="begin"/>
        </w:r>
        <w:r>
          <w:instrText xml:space="preserve"> PAGEREF _Toc8152 \h </w:instrText>
        </w:r>
        <w:r>
          <w:fldChar w:fldCharType="separate"/>
        </w:r>
        <w:r>
          <w:t>44</w:t>
        </w:r>
        <w:r>
          <w:fldChar w:fldCharType="end"/>
        </w:r>
      </w:hyperlink>
    </w:p>
    <w:p>
      <w:pPr>
        <w:pStyle w:val="TOC1"/>
        <w:tabs>
          <w:tab w:val="right" w:leader="dot" w:pos="8306"/>
        </w:tabs>
      </w:pPr>
      <w:hyperlink w:anchor="_Toc16781" w:history="1">
        <w:r>
          <w:rPr>
            <w:rFonts w:ascii="仿宋" w:eastAsia="仿宋" w:hAnsi="仿宋" w:cs="仿宋" w:hint="eastAsia"/>
            <w:lang w:eastAsia="zh-CN"/>
          </w:rPr>
          <w:t>十二、线切割机床项目财务管理</w:t>
        </w:r>
        <w:r>
          <w:tab/>
        </w:r>
        <w:r>
          <w:fldChar w:fldCharType="begin"/>
        </w:r>
        <w:r>
          <w:instrText xml:space="preserve"> PAGEREF _Toc16781 \h </w:instrText>
        </w:r>
        <w:r>
          <w:fldChar w:fldCharType="separate"/>
        </w:r>
        <w:r>
          <w:t>46</w:t>
        </w:r>
        <w:r>
          <w:fldChar w:fldCharType="end"/>
        </w:r>
      </w:hyperlink>
    </w:p>
    <w:p>
      <w:pPr>
        <w:pStyle w:val="TOC2"/>
        <w:tabs>
          <w:tab w:val="right" w:leader="dot" w:pos="8306"/>
        </w:tabs>
      </w:pPr>
      <w:hyperlink w:anchor="_Toc24833" w:history="1">
        <w:r>
          <w:rPr>
            <w:rFonts w:ascii="仿宋" w:eastAsia="仿宋" w:hAnsi="仿宋" w:cs="仿宋" w:hint="eastAsia"/>
            <w:lang w:eastAsia="zh-CN"/>
          </w:rPr>
          <w:t>(一)、资金需求大</w:t>
        </w:r>
        <w:r>
          <w:tab/>
        </w:r>
        <w:r>
          <w:fldChar w:fldCharType="begin"/>
        </w:r>
        <w:r>
          <w:instrText xml:space="preserve"> PAGEREF _Toc24833 \h </w:instrText>
        </w:r>
        <w:r>
          <w:fldChar w:fldCharType="separate"/>
        </w:r>
        <w:r>
          <w:t>46</w:t>
        </w:r>
        <w:r>
          <w:fldChar w:fldCharType="end"/>
        </w:r>
      </w:hyperlink>
    </w:p>
    <w:p>
      <w:pPr>
        <w:pStyle w:val="TOC2"/>
        <w:tabs>
          <w:tab w:val="right" w:leader="dot" w:pos="8306"/>
        </w:tabs>
      </w:pPr>
      <w:hyperlink w:anchor="_Toc14241" w:history="1">
        <w:r>
          <w:rPr>
            <w:rFonts w:ascii="仿宋" w:eastAsia="仿宋" w:hAnsi="仿宋" w:cs="仿宋" w:hint="eastAsia"/>
            <w:lang w:eastAsia="zh-CN"/>
          </w:rPr>
          <w:t>(二)、研发周期长</w:t>
        </w:r>
        <w:r>
          <w:tab/>
        </w:r>
        <w:r>
          <w:fldChar w:fldCharType="begin"/>
        </w:r>
        <w:r>
          <w:instrText xml:space="preserve"> PAGEREF _Toc14241 \h </w:instrText>
        </w:r>
        <w:r>
          <w:fldChar w:fldCharType="separate"/>
        </w:r>
        <w:r>
          <w:t>47</w:t>
        </w:r>
        <w:r>
          <w:fldChar w:fldCharType="end"/>
        </w:r>
      </w:hyperlink>
    </w:p>
    <w:p>
      <w:pPr>
        <w:pStyle w:val="TOC2"/>
        <w:tabs>
          <w:tab w:val="right" w:leader="dot" w:pos="8306"/>
        </w:tabs>
      </w:pPr>
      <w:hyperlink w:anchor="_Toc3256" w:history="1">
        <w:r>
          <w:rPr>
            <w:rFonts w:ascii="仿宋" w:eastAsia="仿宋" w:hAnsi="仿宋" w:cs="仿宋" w:hint="eastAsia"/>
            <w:lang w:eastAsia="zh-CN"/>
          </w:rPr>
          <w:t>(三)、市场风险大</w:t>
        </w:r>
        <w:r>
          <w:tab/>
        </w:r>
        <w:r>
          <w:fldChar w:fldCharType="begin"/>
        </w:r>
        <w:r>
          <w:instrText xml:space="preserve"> PAGEREF _Toc3256 \h </w:instrText>
        </w:r>
        <w:r>
          <w:fldChar w:fldCharType="separate"/>
        </w:r>
        <w:r>
          <w:t>48</w:t>
        </w:r>
        <w:r>
          <w:fldChar w:fldCharType="end"/>
        </w:r>
      </w:hyperlink>
    </w:p>
    <w:p>
      <w:pPr>
        <w:pStyle w:val="TOC2"/>
        <w:tabs>
          <w:tab w:val="right" w:leader="dot" w:pos="8306"/>
        </w:tabs>
      </w:pPr>
      <w:hyperlink w:anchor="_Toc23226" w:history="1">
        <w:r>
          <w:rPr>
            <w:rFonts w:ascii="仿宋" w:eastAsia="仿宋" w:hAnsi="仿宋" w:cs="仿宋" w:hint="eastAsia"/>
            <w:lang w:eastAsia="zh-CN"/>
          </w:rPr>
          <w:t>(四)、利润率高</w:t>
        </w:r>
        <w:r>
          <w:tab/>
        </w:r>
        <w:r>
          <w:fldChar w:fldCharType="begin"/>
        </w:r>
        <w:r>
          <w:instrText xml:space="preserve"> PAGEREF _Toc23226 \h </w:instrText>
        </w:r>
        <w:r>
          <w:fldChar w:fldCharType="separate"/>
        </w:r>
        <w:r>
          <w:t>51</w:t>
        </w:r>
        <w:r>
          <w:fldChar w:fldCharType="end"/>
        </w:r>
      </w:hyperlink>
    </w:p>
    <w:p>
      <w:pPr>
        <w:pStyle w:val="TOC1"/>
        <w:tabs>
          <w:tab w:val="right" w:leader="dot" w:pos="8306"/>
        </w:tabs>
      </w:pPr>
      <w:hyperlink w:anchor="_Toc16463" w:history="1">
        <w:r>
          <w:rPr>
            <w:rFonts w:ascii="仿宋" w:eastAsia="仿宋" w:hAnsi="仿宋" w:cs="仿宋" w:hint="eastAsia"/>
            <w:lang w:eastAsia="zh-CN"/>
          </w:rPr>
          <w:t>十三、线切割机床项目工程方案分析</w:t>
        </w:r>
        <w:r>
          <w:tab/>
        </w:r>
        <w:r>
          <w:fldChar w:fldCharType="begin"/>
        </w:r>
        <w:r>
          <w:instrText xml:space="preserve"> PAGEREF _Toc16463 \h </w:instrText>
        </w:r>
        <w:r>
          <w:fldChar w:fldCharType="separate"/>
        </w:r>
        <w:r>
          <w:t>53</w:t>
        </w:r>
        <w:r>
          <w:fldChar w:fldCharType="end"/>
        </w:r>
      </w:hyperlink>
    </w:p>
    <w:p>
      <w:pPr>
        <w:pStyle w:val="TOC2"/>
        <w:tabs>
          <w:tab w:val="right" w:leader="dot" w:pos="8306"/>
        </w:tabs>
      </w:pPr>
      <w:hyperlink w:anchor="_Toc14960" w:history="1">
        <w:r>
          <w:rPr>
            <w:rFonts w:ascii="仿宋" w:eastAsia="仿宋" w:hAnsi="仿宋" w:cs="仿宋" w:hint="eastAsia"/>
            <w:lang w:eastAsia="zh-CN"/>
          </w:rPr>
          <w:t>(一)、建筑工程设计原则</w:t>
        </w:r>
        <w:r>
          <w:tab/>
        </w:r>
        <w:r>
          <w:fldChar w:fldCharType="begin"/>
        </w:r>
        <w:r>
          <w:instrText xml:space="preserve"> PAGEREF _Toc14960 \h </w:instrText>
        </w:r>
        <w:r>
          <w:fldChar w:fldCharType="separate"/>
        </w:r>
        <w:r>
          <w:t>53</w:t>
        </w:r>
        <w:r>
          <w:fldChar w:fldCharType="end"/>
        </w:r>
      </w:hyperlink>
    </w:p>
    <w:p>
      <w:pPr>
        <w:pStyle w:val="TOC2"/>
        <w:tabs>
          <w:tab w:val="right" w:leader="dot" w:pos="8306"/>
        </w:tabs>
      </w:pPr>
      <w:hyperlink w:anchor="_Toc15964" w:history="1">
        <w:r>
          <w:rPr>
            <w:rFonts w:ascii="仿宋" w:eastAsia="仿宋" w:hAnsi="仿宋" w:cs="仿宋" w:hint="eastAsia"/>
            <w:lang w:eastAsia="zh-CN"/>
          </w:rPr>
          <w:t>(二)、土建工程建设指标</w:t>
        </w:r>
        <w:r>
          <w:tab/>
        </w:r>
        <w:r>
          <w:fldChar w:fldCharType="begin"/>
        </w:r>
        <w:r>
          <w:instrText xml:space="preserve"> PAGEREF _Toc15964 \h </w:instrText>
        </w:r>
        <w:r>
          <w:fldChar w:fldCharType="separate"/>
        </w:r>
        <w:r>
          <w:t>56</w:t>
        </w:r>
        <w:r>
          <w:fldChar w:fldCharType="end"/>
        </w:r>
      </w:hyperlink>
    </w:p>
    <w:p>
      <w:pPr>
        <w:pStyle w:val="TOC1"/>
        <w:tabs>
          <w:tab w:val="right" w:leader="dot" w:pos="8306"/>
        </w:tabs>
      </w:pPr>
      <w:hyperlink w:anchor="_Toc17112" w:history="1">
        <w:r>
          <w:rPr>
            <w:rFonts w:ascii="仿宋" w:eastAsia="仿宋" w:hAnsi="仿宋" w:cs="仿宋" w:hint="eastAsia"/>
            <w:lang w:eastAsia="zh-CN"/>
          </w:rPr>
          <w:t>十四、线切割机床项目变更管理</w:t>
        </w:r>
        <w:r>
          <w:tab/>
        </w:r>
        <w:r>
          <w:fldChar w:fldCharType="begin"/>
        </w:r>
        <w:r>
          <w:instrText xml:space="preserve"> PAGEREF _Toc17112 \h </w:instrText>
        </w:r>
        <w:r>
          <w:fldChar w:fldCharType="separate"/>
        </w:r>
        <w:r>
          <w:t>58</w:t>
        </w:r>
        <w:r>
          <w:fldChar w:fldCharType="end"/>
        </w:r>
      </w:hyperlink>
    </w:p>
    <w:p>
      <w:pPr>
        <w:pStyle w:val="TOC2"/>
        <w:tabs>
          <w:tab w:val="right" w:leader="dot" w:pos="8306"/>
        </w:tabs>
      </w:pPr>
      <w:hyperlink w:anchor="_Toc3861" w:history="1">
        <w:r>
          <w:rPr>
            <w:rFonts w:ascii="仿宋" w:eastAsia="仿宋" w:hAnsi="仿宋" w:cs="仿宋" w:hint="eastAsia"/>
            <w:lang w:eastAsia="zh-CN"/>
          </w:rPr>
          <w:t>(一)、变更申请与评估</w:t>
        </w:r>
        <w:r>
          <w:tab/>
        </w:r>
        <w:r>
          <w:fldChar w:fldCharType="begin"/>
        </w:r>
        <w:r>
          <w:instrText xml:space="preserve"> PAGEREF _Toc3861 \h </w:instrText>
        </w:r>
        <w:r>
          <w:fldChar w:fldCharType="separate"/>
        </w:r>
        <w:r>
          <w:t>58</w:t>
        </w:r>
        <w:r>
          <w:fldChar w:fldCharType="end"/>
        </w:r>
      </w:hyperlink>
    </w:p>
    <w:p>
      <w:pPr>
        <w:pStyle w:val="TOC2"/>
        <w:tabs>
          <w:tab w:val="right" w:leader="dot" w:pos="8306"/>
        </w:tabs>
      </w:pPr>
      <w:hyperlink w:anchor="_Toc15870" w:history="1">
        <w:r>
          <w:rPr>
            <w:rFonts w:ascii="仿宋" w:eastAsia="仿宋" w:hAnsi="仿宋" w:cs="仿宋" w:hint="eastAsia"/>
            <w:lang w:eastAsia="zh-CN"/>
          </w:rPr>
          <w:t>(二)、变更实施与控制</w:t>
        </w:r>
        <w:r>
          <w:tab/>
        </w:r>
        <w:r>
          <w:fldChar w:fldCharType="begin"/>
        </w:r>
        <w:r>
          <w:instrText xml:space="preserve"> PAGEREF _Toc15870 \h </w:instrText>
        </w:r>
        <w:r>
          <w:fldChar w:fldCharType="separate"/>
        </w:r>
        <w:r>
          <w:t>58</w:t>
        </w:r>
        <w:r>
          <w:fldChar w:fldCharType="end"/>
        </w:r>
      </w:hyperlink>
    </w:p>
    <w:p>
      <w:pPr>
        <w:pStyle w:val="TOC1"/>
        <w:tabs>
          <w:tab w:val="right" w:leader="dot" w:pos="8306"/>
        </w:tabs>
      </w:pPr>
      <w:hyperlink w:anchor="_Toc21590" w:history="1">
        <w:r>
          <w:rPr>
            <w:rFonts w:ascii="仿宋" w:eastAsia="仿宋" w:hAnsi="仿宋" w:cs="仿宋" w:hint="eastAsia"/>
            <w:lang w:eastAsia="zh-CN"/>
          </w:rPr>
          <w:t>十五、线切割机床项目实施时间节点</w:t>
        </w:r>
        <w:r>
          <w:tab/>
        </w:r>
        <w:r>
          <w:fldChar w:fldCharType="begin"/>
        </w:r>
        <w:r>
          <w:instrText xml:space="preserve"> PAGEREF _Toc21590 \h </w:instrText>
        </w:r>
        <w:r>
          <w:fldChar w:fldCharType="separate"/>
        </w:r>
        <w:r>
          <w:t>59</w:t>
        </w:r>
        <w:r>
          <w:fldChar w:fldCharType="end"/>
        </w:r>
      </w:hyperlink>
    </w:p>
    <w:p>
      <w:pPr>
        <w:pStyle w:val="TOC2"/>
        <w:tabs>
          <w:tab w:val="right" w:leader="dot" w:pos="8306"/>
        </w:tabs>
      </w:pPr>
      <w:hyperlink w:anchor="_Toc20035" w:history="1">
        <w:r>
          <w:rPr>
            <w:rFonts w:ascii="仿宋" w:eastAsia="仿宋" w:hAnsi="仿宋" w:cs="仿宋" w:hint="eastAsia"/>
            <w:lang w:eastAsia="zh-CN"/>
          </w:rPr>
          <w:t>(一)、线切割机床项目启动阶段时间节点</w:t>
        </w:r>
        <w:r>
          <w:tab/>
        </w:r>
        <w:r>
          <w:fldChar w:fldCharType="begin"/>
        </w:r>
        <w:r>
          <w:instrText xml:space="preserve"> PAGEREF _Toc20035 \h </w:instrText>
        </w:r>
        <w:r>
          <w:fldChar w:fldCharType="separate"/>
        </w:r>
        <w:r>
          <w:t>59</w:t>
        </w:r>
        <w:r>
          <w:fldChar w:fldCharType="end"/>
        </w:r>
      </w:hyperlink>
    </w:p>
    <w:p>
      <w:pPr>
        <w:pStyle w:val="TOC2"/>
        <w:tabs>
          <w:tab w:val="right" w:leader="dot" w:pos="8306"/>
        </w:tabs>
      </w:pPr>
      <w:hyperlink w:anchor="_Toc30480" w:history="1">
        <w:r>
          <w:rPr>
            <w:rFonts w:ascii="仿宋" w:eastAsia="仿宋" w:hAnsi="仿宋" w:cs="仿宋" w:hint="eastAsia"/>
            <w:lang w:eastAsia="zh-CN"/>
          </w:rPr>
          <w:t>(二)、线切割机床项目执行阶段时间节点</w:t>
        </w:r>
        <w:r>
          <w:tab/>
        </w:r>
        <w:r>
          <w:fldChar w:fldCharType="begin"/>
        </w:r>
        <w:r>
          <w:instrText xml:space="preserve"> PAGEREF _Toc30480 \h </w:instrText>
        </w:r>
        <w:r>
          <w:fldChar w:fldCharType="separate"/>
        </w:r>
        <w:r>
          <w:t>60</w:t>
        </w:r>
        <w:r>
          <w:fldChar w:fldCharType="end"/>
        </w:r>
      </w:hyperlink>
    </w:p>
    <w:p>
      <w:pPr>
        <w:pStyle w:val="TOC2"/>
        <w:tabs>
          <w:tab w:val="right" w:leader="dot" w:pos="8306"/>
        </w:tabs>
      </w:pPr>
      <w:hyperlink w:anchor="_Toc4257" w:history="1">
        <w:r>
          <w:rPr>
            <w:rFonts w:ascii="仿宋" w:eastAsia="仿宋" w:hAnsi="仿宋" w:cs="仿宋" w:hint="eastAsia"/>
            <w:lang w:eastAsia="zh-CN"/>
          </w:rPr>
          <w:t>(三)、线切割机床项目完成阶段时间节点</w:t>
        </w:r>
        <w:r>
          <w:tab/>
        </w:r>
        <w:r>
          <w:fldChar w:fldCharType="begin"/>
        </w:r>
        <w:r>
          <w:instrText xml:space="preserve"> PAGEREF _Toc4257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95"/>
      <w:r>
        <w:rPr>
          <w:rFonts w:ascii="仿宋" w:eastAsia="仿宋" w:hAnsi="仿宋" w:cs="仿宋" w:hint="eastAsia"/>
          <w:sz w:val="28"/>
          <w:lang w:eastAsia="zh-CN"/>
        </w:rPr>
        <w:t>一、线切割机床项目绩效评估</w:t>
      </w:r>
      <w:bookmarkEnd w:id="2"/>
    </w:p>
    <w:p>
      <w:pPr>
        <w:pStyle w:val="Heading2"/>
        <w:rPr>
          <w:rFonts w:ascii="仿宋" w:eastAsia="仿宋" w:hAnsi="仿宋" w:cs="仿宋" w:hint="eastAsia"/>
          <w:lang w:eastAsia="zh-CN"/>
        </w:rPr>
      </w:pPr>
      <w:bookmarkStart w:id="3" w:name="_Toc198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中，我们设计了一套全面的绩效评估指标，以确保线切割机床项目的可控和成功交付。这些指标跨足线切割机床项目目标、成本、进度和质量等多个维度，为我们提供了全面洞察线切割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目标达成率是我们关注的首要指标。我们设定了明确的目标，并通过定期监测和评估，迅速发现并应对潜在的目标偏差。这为线切割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成本绩效是另一个核心关注点。通过实际成本与预算成本的对比分析，我们深入了解成本差异的原因，及时调整资源分配，保持线切割机床项目在经济效益方面的合理水平。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进度作为关键的绩效指标之一，得到了精心的关注。我们制定了详细的线切割机床项目进度计划，并设立了进度符合度指标，确保实际进度与计划进度保持一致。这使我们能够快速发现和解决潜在的进度问题，保持线切割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线切割机床项目绩效的不可或缺的一环。我们引入了一系列的质量标准和客户满意度指标，以确保线切割机床项目交付的成果在质量上达到或超越预期水平。通过持续监测这些指标，我们努力提升线切割机床项目整体质量水平，为线切割机床项目的成功交付提供有力保障。通过这些科学且全面的绩效评估，我们能够更好地引导线切割机床项目的持续改进，确保线切割机床项目目标的顺利达成。</w:t>
      </w:r>
    </w:p>
    <w:p>
      <w:pPr>
        <w:pStyle w:val="Heading2"/>
        <w:ind w:firstLine="560" w:firstLineChars="200"/>
        <w:rPr>
          <w:rFonts w:ascii="仿宋" w:eastAsia="仿宋" w:hAnsi="仿宋" w:cs="仿宋" w:hint="eastAsia"/>
          <w:sz w:val="28"/>
          <w:lang w:eastAsia="zh-CN"/>
        </w:rPr>
      </w:pPr>
      <w:bookmarkStart w:id="4" w:name="_Toc139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绩效评估是线切割机床项目中的关键环节，为确保线切割机床项目达到预期目标，我们采用了多层次、多维度的绩效评估方法。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线切割机床项目的战略目标对齐，确保每个决策和行动都与线切割机床项目整体目标保持一致。团队会定期召开战略对齐会议，审视当前工作与线切割机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线切割机床项目进度、质量、成本和风险等方面。这些指标通过数据收集和分析，为线切割机床项目管理团队提供了客观的评估依据。例如，我们通过线切割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绩效评估不仅仅停留在线切割机床项目内部，还考虑了线切割机床项目对外部环境的影响。我们定期进行干系人满意度调查，以了解各利益相关方对线切割机床项目的期望和满意度，并及时做出调整。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这种多层次、多角度的绩效评估方法，使得我们能够全面了解线切割机床项目的运行状态，及时做出调整，确保线切割机床项目在不断变化的环境中保持稳健前行。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8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为了确保线切割机床项目的有效管理和不断优化，我们采用了精心设计的绩效评估周期。这个周期旨在实现灵活、实时和全面的评估，以适应线切割机床项目执行中的各种挑战。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线切割机床项目的不同需求，分为短期、中期和长期。短期评估关注每个迭代或工作周期，以及时发现和解决当前任务中的问题。中期评估涵盖几个迭代，深入了解整体线切割机床项目的趋势和性能。长期评估则着眼于整个线切割机床项目阶段，确保线切割机床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线切割机床项目管理工具和协作平台，团队成员能够随时更新和分享线切割机床项目数据。这种实时性的反馈机制使我们能够及时察觉潜在问题，快速调整，保持线切割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线切割机床项目的决策制定密不可分。每个周期的线切割机床项目回顾会议成为集体总结经验、识别问题深层次原因并找到创新解决方案的平台。这种定期的反思与调整机制使线切割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8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9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技术管理特点体现在其创新导向。通过引入最先进的技术趋势和解决方案，线切割机床项目致力于提升科技含量、提高质量和效率水平。这意味着我们将采用最新的工具和方法，确保线切割机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线切割机床项目技术管理的显著特征。通过整合不同领域的技术资源，我们实现了跨学科的协同工作。这有助于优化技术架构，提高整体效能。此外，整合性策略还促进了不同技术团队之间的紧密沟通和高效合作，确保线切割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线切割机床项目所采用的技术。通过不断优化技术方案，线切割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线切割机床项目团队将在线切割机床项目初期识别可能的技术风险，并采取相应的预防和应对措施。通过建立健全的风险评估机制，线切割机床项目能够在实施过程中及时发现并解决潜在的技术问题，保障线切割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线切割机床项目中，技术将成为线切割机床项目成功的有力支持。这一深度剖析揭示了技术管理在线切割机床项目实施中的关键作用，为线切割机床项目的技术基础奠定了坚实的基础。</w:t>
      </w:r>
    </w:p>
    <w:p>
      <w:pPr>
        <w:pStyle w:val="Heading2"/>
        <w:ind w:firstLine="560" w:firstLineChars="200"/>
        <w:rPr>
          <w:rFonts w:ascii="仿宋" w:eastAsia="仿宋" w:hAnsi="仿宋" w:cs="仿宋" w:hint="eastAsia"/>
          <w:sz w:val="28"/>
          <w:lang w:eastAsia="zh-CN"/>
        </w:rPr>
      </w:pPr>
      <w:bookmarkStart w:id="8" w:name="_Toc9135"/>
      <w:r>
        <w:rPr>
          <w:rFonts w:ascii="仿宋" w:eastAsia="仿宋" w:hAnsi="仿宋" w:cs="仿宋" w:hint="eastAsia"/>
          <w:sz w:val="28"/>
          <w:lang w:eastAsia="zh-CN"/>
        </w:rPr>
        <w:t>(二)、线切割机床项目工艺技术设计方案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线切割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线切割机床项目将严格按照相关行业规范要求进行组织。通过有效控制产品质量，线切割机床项目将致力于为顾客提供优质的线切割机床项目产品和良好的服务。这体现了线切割机床项目对于生产活动合规性和质量标准的高度重视，为线切割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线切割机床项目注重生态效益和清洁生产原则。线切割机床项目建设将紧密结合地方特色经济发展，与社会经济发展规划和区域环境保护规划方案相协调一致。通过与当地区域自然生态系统的结合，线切割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线切割机床项目产品具有多样化的客户需求和个性化的特点。因此，线切割机床项目产品规格品种多样，且单批生产数量较小。为满足这一特点，线切割机床项目承办单位将建设先进的柔性制造生产线。通过广泛应用柔性制造技术，线切割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线切割机床项目采用的技术具有较高的技术含量和自动化水平，处于国内先进水平。这一技术选用不仅体现了对生产效率、质量和环境友好性的高标准要求，同时为线切割机床项目的可持续发展奠定了坚实的基础。</w:t>
      </w:r>
    </w:p>
    <w:p>
      <w:pPr>
        <w:pStyle w:val="Heading2"/>
        <w:ind w:firstLine="560" w:firstLineChars="200"/>
        <w:rPr>
          <w:rFonts w:ascii="仿宋" w:eastAsia="仿宋" w:hAnsi="仿宋" w:cs="仿宋" w:hint="eastAsia"/>
          <w:sz w:val="28"/>
          <w:lang w:eastAsia="zh-CN"/>
        </w:rPr>
      </w:pPr>
      <w:bookmarkStart w:id="9" w:name="_Toc237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为确保线切割机床项目的高效生产和技术实施，我们制定了一套精心设计的设备选型方案，以满足线切割机床项目生产、质量和环保的要求。该方案的主要特点如下：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线切割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针对线切割机床项目产品的多样性和小批量生产的特点，我们将建设柔性制造生产线。通过在设备选型中考虑柔性制造技术，可以灵活应对不同产品规格和生产需求，实现生产线的高度灵活性和适应性。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038"/>
      <w:r>
        <w:rPr>
          <w:rFonts w:ascii="仿宋" w:eastAsia="仿宋" w:hAnsi="仿宋" w:cs="仿宋" w:hint="eastAsia"/>
          <w:sz w:val="28"/>
          <w:lang w:eastAsia="zh-CN"/>
        </w:rPr>
        <w:t>三、线切割机床项目建设背景及必要性分析</w:t>
      </w:r>
      <w:bookmarkEnd w:id="10"/>
    </w:p>
    <w:p>
      <w:pPr>
        <w:pStyle w:val="Heading2"/>
        <w:rPr>
          <w:rFonts w:ascii="仿宋" w:eastAsia="仿宋" w:hAnsi="仿宋" w:cs="仿宋" w:hint="eastAsia"/>
          <w:lang w:eastAsia="zh-CN"/>
        </w:rPr>
      </w:pPr>
      <w:bookmarkStart w:id="11" w:name="_Toc28466"/>
      <w:r>
        <w:rPr>
          <w:rFonts w:ascii="仿宋" w:eastAsia="仿宋" w:hAnsi="仿宋" w:cs="仿宋" w:hint="eastAsia"/>
          <w:lang w:eastAsia="zh-CN"/>
        </w:rPr>
        <w:t>(一)、线切割机床项目背景分析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线切割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线切割机床项目在这个潮流中的定位。同时，我们将关注行业内涌现的新兴机遇，以便线切割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线切割机床项目提供了强大的发展动力。我们将聚焦于行业内最新的技术发展趋势，包括但不限于人工智能、大数据分析、物联网等领域。通过深度的技术研究，我们将确保线切割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线切割机床项目发展的源泉。我们将投入更多的精力对市场需求进行深入剖析，超越表面的需求，深入挖掘潜在的市场痛点和机遇。通过对市场需求的细致了解，线切割机床项目将更有针对性地设计解决方案，满足市场的多样化需求，从而更好地促进线切割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线切割机床项目战略至关重要。我们将对竞争态势进行更为深入的分析，包括但不限于市场份额、产品特点、客户满意度等多个维度。通过深度的竞争分析，线切割机床项目将能够更准确地把握市场脉搏，制定具有竞争力的线切割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线切割机床项目的发展具有直接的影响。我们将进行更为全面的法规和政策分析，了解行业发展中的潜在法律风险和合规挑战。通过充分了解和遵守相关法规，线切割机床项目将确保在法律框架内合法合规运营，为线切割机床项目的稳健发展提供有力支持。</w:t>
      </w:r>
    </w:p>
    <w:p>
      <w:pPr>
        <w:pStyle w:val="Heading2"/>
        <w:ind w:firstLine="560" w:firstLineChars="200"/>
        <w:rPr>
          <w:rFonts w:ascii="仿宋" w:eastAsia="仿宋" w:hAnsi="仿宋" w:cs="仿宋" w:hint="eastAsia"/>
          <w:sz w:val="28"/>
          <w:lang w:eastAsia="zh-CN"/>
        </w:rPr>
      </w:pPr>
      <w:bookmarkStart w:id="12" w:name="_Toc13819"/>
      <w:r>
        <w:rPr>
          <w:rFonts w:ascii="仿宋" w:eastAsia="仿宋" w:hAnsi="仿宋" w:cs="仿宋" w:hint="eastAsia"/>
          <w:sz w:val="28"/>
          <w:lang w:eastAsia="zh-CN"/>
        </w:rPr>
        <w:t>(二)、线切割机床项目建设必要性分析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建设的迫切性源于对行业发展趋势的深刻洞察。我们正处于一个行业变革的时代，科技创新、数字化转型成为企业发展的关键动力。线切割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建设不仅仅是为了跟上潮流，更是为了通过技术创新推动企业的持续发展。通过引入先进的技术和解决方案，线切割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线切割机床项目的建设成为必然选择，通过提高产品质量、拓展服务领域，从而在竞争中获得更多的机会。线切割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线切割机床项目建设的必要性体现在对客户需求更精准的满足。通过线切割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建设的背后是对企业持续创新的追求。只有通过不断创新，企业才能在竞争中立于不败之地。线切割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45"/>
      <w:r>
        <w:rPr>
          <w:rFonts w:ascii="仿宋" w:eastAsia="仿宋" w:hAnsi="仿宋" w:cs="仿宋" w:hint="eastAsia"/>
          <w:sz w:val="28"/>
          <w:lang w:eastAsia="zh-CN"/>
        </w:rPr>
        <w:t>四、线切割机床项目可持续发展</w:t>
      </w:r>
      <w:bookmarkEnd w:id="13"/>
    </w:p>
    <w:p>
      <w:pPr>
        <w:pStyle w:val="Heading2"/>
        <w:rPr>
          <w:rFonts w:ascii="仿宋" w:eastAsia="仿宋" w:hAnsi="仿宋" w:cs="仿宋" w:hint="eastAsia"/>
          <w:lang w:eastAsia="zh-CN"/>
        </w:rPr>
      </w:pPr>
      <w:bookmarkStart w:id="14" w:name="_Toc1206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中，线切割机床项目团队着眼于未来，明确了可持续发展的战略方向。制定的具体可持续发展目标包括降低资源使用、采用环保技术、最大化社会效益等。这一步骤不仅有助于线切割机床项目在环保和社会责任方面达到最高标准，也为未来提供了明确的指引，确保线切割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可持续实践的融入线切割机床项目管理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线切割机床项目管理周期。从线切割机床项目规划开始，线切割机床项目团队就考虑了环境和社会的因素。在执行阶段，线切割机床项目团队积极推动绿色技术的应用，优化资源利用。此外，关注员工的社会责任，通过培训和沟通活动提高员工对可持续发展的认知，使他们能够在日常工作中践行可持续实践。这些举措不仅为线切割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25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扎根于线切割机床项目的可持续发展理念，我们深信环保与社会责任是线切割机床项目成功的关键支柱。在线切割机床项目的每一步，我们都致力于通过创新和实践，履行对环境和社会的坚定责任。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团队通过引入先进的环保技术、建立高效的废物处理系统以及推动能源节约措施，积极履行环保责任。定期的环保监测和评估确保线切割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不仅致力于自身可持续发展，还注重对社会的回馈。通过支持社区线切割机床项目、参与慈善事业、提供培训机会等方式，线切割机床项目积极履行社会责任。与当地社区建立积极互动，关注员工的工作与生活平衡，以及员工的身心健康，是线切割机床项目在社会责任层面的关键举措。这样的实践不仅增强了线切割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820"/>
      <w:r>
        <w:rPr>
          <w:rFonts w:ascii="仿宋" w:eastAsia="仿宋" w:hAnsi="仿宋" w:cs="仿宋" w:hint="eastAsia"/>
          <w:sz w:val="28"/>
          <w:lang w:eastAsia="zh-CN"/>
        </w:rPr>
        <w:t>五、线切割机床项目建设单位说明</w:t>
      </w:r>
      <w:bookmarkEnd w:id="16"/>
    </w:p>
    <w:p>
      <w:pPr>
        <w:pStyle w:val="Heading2"/>
        <w:rPr>
          <w:rFonts w:ascii="仿宋" w:eastAsia="仿宋" w:hAnsi="仿宋" w:cs="仿宋" w:hint="eastAsia"/>
          <w:lang w:eastAsia="zh-CN"/>
        </w:rPr>
      </w:pPr>
      <w:bookmarkStart w:id="17" w:name="_Toc15013"/>
      <w:r>
        <w:rPr>
          <w:rFonts w:ascii="仿宋" w:eastAsia="仿宋" w:hAnsi="仿宋" w:cs="仿宋" w:hint="eastAsia"/>
          <w:lang w:eastAsia="zh-CN"/>
        </w:rPr>
        <w:t>(一)、线切割机床项目承办单位基本情况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13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线切割机床项目承办单位的XXXX，我们着眼于实现可持续的经济效益。通过技术创新和解决方案的提供，公司预计在线切割机床项目执行期间将获得可观的收入增长。这一收入来源主要包括线切割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同时，我们注重成本控制和效率提升，以确保线切割机床项目的可持续盈利。透过精细的管理和资源优化，公司期望实现线切割机床项目利润最大化。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线切割机床项目实施进行全面的投资评估，包括线切割机床项目启动阶段的资金投入和后续运营成本。通过对线切割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线切割机床项目实施过程中具备足够的资金流动性，公司将进行详尽的现金流分析。这包括资金需求的合理预测、线切割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952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96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线切割机床项目的主要产品是XXXX，预计年产值为XXX万元。这一产品在市场中占据着重要的地位，其广泛的应用范围使得该线切割机床项目的市场前景非常广阔。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https://d.book118.com/247000032146006042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3017F"/>
    <w:rsid w:val="15030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0003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2024-02-11T01:38:00Z</dcterms:created>
  <dcterms:modified xsi:type="dcterms:W3CDTF">2024-02-11T01:38:28Z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8A5D7C1C189540DEB40F1550DE621FD7_11</vt:lpwstr>
  </property>
  <property fmtid="{D5CDD505-2E9C-101B-9397-08002B2CF9AE}" pid="3" name="KSOProductBuildVer">
    <vt:lpwstr>2052-12.1.0.16250</vt:lpwstr>
  </property>
</Properties>
</file>