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家具配件项目规划设计纲要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21" w:history="1">
        <w:r>
          <w:rPr>
            <w:rFonts w:ascii="仿宋" w:eastAsia="仿宋" w:hAnsi="仿宋" w:cs="仿宋" w:hint="eastAsia"/>
            <w:lang w:eastAsia="zh-CN"/>
          </w:rPr>
          <w:t>概论</w:t>
        </w:r>
        <w:r>
          <w:tab/>
        </w:r>
        <w:r>
          <w:fldChar w:fldCharType="begin"/>
        </w:r>
        <w:r>
          <w:instrText xml:space="preserve"> PAGEREF _Toc28121 \h </w:instrText>
        </w:r>
        <w:r>
          <w:fldChar w:fldCharType="separate"/>
        </w:r>
        <w:r>
          <w:t>3</w:t>
        </w:r>
        <w:r>
          <w:fldChar w:fldCharType="end"/>
        </w:r>
      </w:hyperlink>
    </w:p>
    <w:p>
      <w:pPr>
        <w:pStyle w:val="TOC1"/>
        <w:tabs>
          <w:tab w:val="right" w:leader="dot" w:pos="8306"/>
        </w:tabs>
      </w:pPr>
      <w:hyperlink w:anchor="_Toc17935" w:history="1">
        <w:r>
          <w:rPr>
            <w:rFonts w:ascii="仿宋" w:eastAsia="仿宋" w:hAnsi="仿宋" w:cs="仿宋" w:hint="eastAsia"/>
            <w:lang w:eastAsia="zh-CN"/>
          </w:rPr>
          <w:t>一、家具配件项目建设单位说明</w:t>
        </w:r>
        <w:r>
          <w:tab/>
        </w:r>
        <w:r>
          <w:fldChar w:fldCharType="begin"/>
        </w:r>
        <w:r>
          <w:instrText xml:space="preserve"> PAGEREF _Toc17935 \h </w:instrText>
        </w:r>
        <w:r>
          <w:fldChar w:fldCharType="separate"/>
        </w:r>
        <w:r>
          <w:t>3</w:t>
        </w:r>
        <w:r>
          <w:fldChar w:fldCharType="end"/>
        </w:r>
      </w:hyperlink>
    </w:p>
    <w:p>
      <w:pPr>
        <w:pStyle w:val="TOC2"/>
        <w:tabs>
          <w:tab w:val="right" w:leader="dot" w:pos="8306"/>
        </w:tabs>
      </w:pPr>
      <w:hyperlink w:anchor="_Toc25517" w:history="1">
        <w:r>
          <w:rPr>
            <w:rFonts w:ascii="仿宋" w:eastAsia="仿宋" w:hAnsi="仿宋" w:cs="仿宋" w:hint="eastAsia"/>
            <w:lang w:eastAsia="zh-CN"/>
          </w:rPr>
          <w:t>(一)、家具配件项目承办单位基本情况</w:t>
        </w:r>
        <w:r>
          <w:tab/>
        </w:r>
        <w:r>
          <w:fldChar w:fldCharType="begin"/>
        </w:r>
        <w:r>
          <w:instrText xml:space="preserve"> PAGEREF _Toc25517 \h </w:instrText>
        </w:r>
        <w:r>
          <w:fldChar w:fldCharType="separate"/>
        </w:r>
        <w:r>
          <w:t>3</w:t>
        </w:r>
        <w:r>
          <w:fldChar w:fldCharType="end"/>
        </w:r>
      </w:hyperlink>
    </w:p>
    <w:p>
      <w:pPr>
        <w:pStyle w:val="TOC2"/>
        <w:tabs>
          <w:tab w:val="right" w:leader="dot" w:pos="8306"/>
        </w:tabs>
      </w:pPr>
      <w:hyperlink w:anchor="_Toc27584" w:history="1">
        <w:r>
          <w:rPr>
            <w:rFonts w:ascii="仿宋" w:eastAsia="仿宋" w:hAnsi="仿宋" w:cs="仿宋" w:hint="eastAsia"/>
            <w:lang w:eastAsia="zh-CN"/>
          </w:rPr>
          <w:t>(二)、公司经济效益分析</w:t>
        </w:r>
        <w:r>
          <w:tab/>
        </w:r>
        <w:r>
          <w:fldChar w:fldCharType="begin"/>
        </w:r>
        <w:r>
          <w:instrText xml:space="preserve"> PAGEREF _Toc27584 \h </w:instrText>
        </w:r>
        <w:r>
          <w:fldChar w:fldCharType="separate"/>
        </w:r>
        <w:r>
          <w:t>4</w:t>
        </w:r>
        <w:r>
          <w:fldChar w:fldCharType="end"/>
        </w:r>
      </w:hyperlink>
    </w:p>
    <w:p>
      <w:pPr>
        <w:pStyle w:val="TOC1"/>
        <w:tabs>
          <w:tab w:val="right" w:leader="dot" w:pos="8306"/>
        </w:tabs>
      </w:pPr>
      <w:hyperlink w:anchor="_Toc30131" w:history="1">
        <w:r>
          <w:rPr>
            <w:rFonts w:ascii="仿宋" w:eastAsia="仿宋" w:hAnsi="仿宋" w:cs="仿宋" w:hint="eastAsia"/>
            <w:lang w:eastAsia="zh-CN"/>
          </w:rPr>
          <w:t>二、家具配件项目土建工程</w:t>
        </w:r>
        <w:r>
          <w:tab/>
        </w:r>
        <w:r>
          <w:fldChar w:fldCharType="begin"/>
        </w:r>
        <w:r>
          <w:instrText xml:space="preserve"> PAGEREF _Toc30131 \h </w:instrText>
        </w:r>
        <w:r>
          <w:fldChar w:fldCharType="separate"/>
        </w:r>
        <w:r>
          <w:t>5</w:t>
        </w:r>
        <w:r>
          <w:fldChar w:fldCharType="end"/>
        </w:r>
      </w:hyperlink>
    </w:p>
    <w:p>
      <w:pPr>
        <w:pStyle w:val="TOC2"/>
        <w:tabs>
          <w:tab w:val="right" w:leader="dot" w:pos="8306"/>
        </w:tabs>
      </w:pPr>
      <w:hyperlink w:anchor="_Toc25226" w:history="1">
        <w:r>
          <w:rPr>
            <w:rFonts w:ascii="仿宋" w:eastAsia="仿宋" w:hAnsi="仿宋" w:cs="仿宋" w:hint="eastAsia"/>
            <w:lang w:eastAsia="zh-CN"/>
          </w:rPr>
          <w:t>(一)、建筑工程设计原则</w:t>
        </w:r>
        <w:r>
          <w:tab/>
        </w:r>
        <w:r>
          <w:fldChar w:fldCharType="begin"/>
        </w:r>
        <w:r>
          <w:instrText xml:space="preserve"> PAGEREF _Toc25226 \h </w:instrText>
        </w:r>
        <w:r>
          <w:fldChar w:fldCharType="separate"/>
        </w:r>
        <w:r>
          <w:t>5</w:t>
        </w:r>
        <w:r>
          <w:fldChar w:fldCharType="end"/>
        </w:r>
      </w:hyperlink>
    </w:p>
    <w:p>
      <w:pPr>
        <w:pStyle w:val="TOC2"/>
        <w:tabs>
          <w:tab w:val="right" w:leader="dot" w:pos="8306"/>
        </w:tabs>
      </w:pPr>
      <w:hyperlink w:anchor="_Toc26722" w:history="1">
        <w:r>
          <w:rPr>
            <w:rFonts w:ascii="仿宋" w:eastAsia="仿宋" w:hAnsi="仿宋" w:cs="仿宋" w:hint="eastAsia"/>
            <w:lang w:eastAsia="zh-CN"/>
          </w:rPr>
          <w:t>(二)、土建工程设计年限及安全等级</w:t>
        </w:r>
        <w:r>
          <w:tab/>
        </w:r>
        <w:r>
          <w:fldChar w:fldCharType="begin"/>
        </w:r>
        <w:r>
          <w:instrText xml:space="preserve"> PAGEREF _Toc26722 \h </w:instrText>
        </w:r>
        <w:r>
          <w:fldChar w:fldCharType="separate"/>
        </w:r>
        <w:r>
          <w:t>6</w:t>
        </w:r>
        <w:r>
          <w:fldChar w:fldCharType="end"/>
        </w:r>
      </w:hyperlink>
    </w:p>
    <w:p>
      <w:pPr>
        <w:pStyle w:val="TOC2"/>
        <w:tabs>
          <w:tab w:val="right" w:leader="dot" w:pos="8306"/>
        </w:tabs>
      </w:pPr>
      <w:hyperlink w:anchor="_Toc27759" w:history="1">
        <w:r>
          <w:rPr>
            <w:rFonts w:ascii="仿宋" w:eastAsia="仿宋" w:hAnsi="仿宋" w:cs="仿宋" w:hint="eastAsia"/>
            <w:lang w:eastAsia="zh-CN"/>
          </w:rPr>
          <w:t>(三)、建筑工程设计总体要求</w:t>
        </w:r>
        <w:r>
          <w:tab/>
        </w:r>
        <w:r>
          <w:fldChar w:fldCharType="begin"/>
        </w:r>
        <w:r>
          <w:instrText xml:space="preserve"> PAGEREF _Toc27759 \h </w:instrText>
        </w:r>
        <w:r>
          <w:fldChar w:fldCharType="separate"/>
        </w:r>
        <w:r>
          <w:t>7</w:t>
        </w:r>
        <w:r>
          <w:fldChar w:fldCharType="end"/>
        </w:r>
      </w:hyperlink>
    </w:p>
    <w:p>
      <w:pPr>
        <w:pStyle w:val="TOC2"/>
        <w:tabs>
          <w:tab w:val="right" w:leader="dot" w:pos="8306"/>
        </w:tabs>
      </w:pPr>
      <w:hyperlink w:anchor="_Toc28542" w:history="1">
        <w:r>
          <w:rPr>
            <w:rFonts w:ascii="仿宋" w:eastAsia="仿宋" w:hAnsi="仿宋" w:cs="仿宋" w:hint="eastAsia"/>
            <w:lang w:eastAsia="zh-CN"/>
          </w:rPr>
          <w:t>(四)、土建工程建设指标</w:t>
        </w:r>
        <w:r>
          <w:tab/>
        </w:r>
        <w:r>
          <w:fldChar w:fldCharType="begin"/>
        </w:r>
        <w:r>
          <w:instrText xml:space="preserve"> PAGEREF _Toc28542 \h </w:instrText>
        </w:r>
        <w:r>
          <w:fldChar w:fldCharType="separate"/>
        </w:r>
        <w:r>
          <w:t>8</w:t>
        </w:r>
        <w:r>
          <w:fldChar w:fldCharType="end"/>
        </w:r>
      </w:hyperlink>
    </w:p>
    <w:p>
      <w:pPr>
        <w:pStyle w:val="TOC1"/>
        <w:tabs>
          <w:tab w:val="right" w:leader="dot" w:pos="8306"/>
        </w:tabs>
      </w:pPr>
      <w:hyperlink w:anchor="_Toc2269" w:history="1">
        <w:r>
          <w:rPr>
            <w:rFonts w:ascii="仿宋" w:eastAsia="仿宋" w:hAnsi="仿宋" w:cs="仿宋" w:hint="eastAsia"/>
            <w:lang w:eastAsia="zh-CN"/>
          </w:rPr>
          <w:t>三、家具配件项目建设背景及必要性分析</w:t>
        </w:r>
        <w:r>
          <w:tab/>
        </w:r>
        <w:r>
          <w:fldChar w:fldCharType="begin"/>
        </w:r>
        <w:r>
          <w:instrText xml:space="preserve"> PAGEREF _Toc2269 \h </w:instrText>
        </w:r>
        <w:r>
          <w:fldChar w:fldCharType="separate"/>
        </w:r>
        <w:r>
          <w:t>8</w:t>
        </w:r>
        <w:r>
          <w:fldChar w:fldCharType="end"/>
        </w:r>
      </w:hyperlink>
    </w:p>
    <w:p>
      <w:pPr>
        <w:pStyle w:val="TOC2"/>
        <w:tabs>
          <w:tab w:val="right" w:leader="dot" w:pos="8306"/>
        </w:tabs>
      </w:pPr>
      <w:hyperlink w:anchor="_Toc9355" w:history="1">
        <w:r>
          <w:rPr>
            <w:rFonts w:ascii="仿宋" w:eastAsia="仿宋" w:hAnsi="仿宋" w:cs="仿宋" w:hint="eastAsia"/>
            <w:lang w:eastAsia="zh-CN"/>
          </w:rPr>
          <w:t>(一)、家具配件项目背景分析</w:t>
        </w:r>
        <w:r>
          <w:tab/>
        </w:r>
        <w:r>
          <w:fldChar w:fldCharType="begin"/>
        </w:r>
        <w:r>
          <w:instrText xml:space="preserve"> PAGEREF _Toc9355 \h </w:instrText>
        </w:r>
        <w:r>
          <w:fldChar w:fldCharType="separate"/>
        </w:r>
        <w:r>
          <w:t>8</w:t>
        </w:r>
        <w:r>
          <w:fldChar w:fldCharType="end"/>
        </w:r>
      </w:hyperlink>
    </w:p>
    <w:p>
      <w:pPr>
        <w:pStyle w:val="TOC2"/>
        <w:tabs>
          <w:tab w:val="right" w:leader="dot" w:pos="8306"/>
        </w:tabs>
      </w:pPr>
      <w:hyperlink w:anchor="_Toc27606" w:history="1">
        <w:r>
          <w:rPr>
            <w:rFonts w:ascii="仿宋" w:eastAsia="仿宋" w:hAnsi="仿宋" w:cs="仿宋" w:hint="eastAsia"/>
            <w:lang w:eastAsia="zh-CN"/>
          </w:rPr>
          <w:t>(二)、家具配件项目建设必要性分析</w:t>
        </w:r>
        <w:r>
          <w:tab/>
        </w:r>
        <w:r>
          <w:fldChar w:fldCharType="begin"/>
        </w:r>
        <w:r>
          <w:instrText xml:space="preserve"> PAGEREF _Toc27606 \h </w:instrText>
        </w:r>
        <w:r>
          <w:fldChar w:fldCharType="separate"/>
        </w:r>
        <w:r>
          <w:t>10</w:t>
        </w:r>
        <w:r>
          <w:fldChar w:fldCharType="end"/>
        </w:r>
      </w:hyperlink>
    </w:p>
    <w:p>
      <w:pPr>
        <w:pStyle w:val="TOC1"/>
        <w:tabs>
          <w:tab w:val="right" w:leader="dot" w:pos="8306"/>
        </w:tabs>
      </w:pPr>
      <w:hyperlink w:anchor="_Toc4578" w:history="1">
        <w:r>
          <w:rPr>
            <w:rFonts w:ascii="仿宋" w:eastAsia="仿宋" w:hAnsi="仿宋" w:cs="仿宋" w:hint="eastAsia"/>
            <w:lang w:eastAsia="zh-CN"/>
          </w:rPr>
          <w:t>四、工艺说明</w:t>
        </w:r>
        <w:r>
          <w:tab/>
        </w:r>
        <w:r>
          <w:fldChar w:fldCharType="begin"/>
        </w:r>
        <w:r>
          <w:instrText xml:space="preserve"> PAGEREF _Toc4578 \h </w:instrText>
        </w:r>
        <w:r>
          <w:fldChar w:fldCharType="separate"/>
        </w:r>
        <w:r>
          <w:t>11</w:t>
        </w:r>
        <w:r>
          <w:fldChar w:fldCharType="end"/>
        </w:r>
      </w:hyperlink>
    </w:p>
    <w:p>
      <w:pPr>
        <w:pStyle w:val="TOC2"/>
        <w:tabs>
          <w:tab w:val="right" w:leader="dot" w:pos="8306"/>
        </w:tabs>
      </w:pPr>
      <w:hyperlink w:anchor="_Toc2851" w:history="1">
        <w:r>
          <w:rPr>
            <w:rFonts w:ascii="仿宋" w:eastAsia="仿宋" w:hAnsi="仿宋" w:cs="仿宋" w:hint="eastAsia"/>
            <w:lang w:eastAsia="zh-CN"/>
          </w:rPr>
          <w:t>(一)、技术管理特点</w:t>
        </w:r>
        <w:r>
          <w:tab/>
        </w:r>
        <w:r>
          <w:fldChar w:fldCharType="begin"/>
        </w:r>
        <w:r>
          <w:instrText xml:space="preserve"> PAGEREF _Toc2851 \h </w:instrText>
        </w:r>
        <w:r>
          <w:fldChar w:fldCharType="separate"/>
        </w:r>
        <w:r>
          <w:t>11</w:t>
        </w:r>
        <w:r>
          <w:fldChar w:fldCharType="end"/>
        </w:r>
      </w:hyperlink>
    </w:p>
    <w:p>
      <w:pPr>
        <w:pStyle w:val="TOC2"/>
        <w:tabs>
          <w:tab w:val="right" w:leader="dot" w:pos="8306"/>
        </w:tabs>
      </w:pPr>
      <w:hyperlink w:anchor="_Toc32672" w:history="1">
        <w:r>
          <w:rPr>
            <w:rFonts w:ascii="仿宋" w:eastAsia="仿宋" w:hAnsi="仿宋" w:cs="仿宋" w:hint="eastAsia"/>
            <w:lang w:eastAsia="zh-CN"/>
          </w:rPr>
          <w:t>(二)、家具配件项目工艺技术设计方案</w:t>
        </w:r>
        <w:r>
          <w:tab/>
        </w:r>
        <w:r>
          <w:fldChar w:fldCharType="begin"/>
        </w:r>
        <w:r>
          <w:instrText xml:space="preserve"> PAGEREF _Toc32672 \h </w:instrText>
        </w:r>
        <w:r>
          <w:fldChar w:fldCharType="separate"/>
        </w:r>
        <w:r>
          <w:t>12</w:t>
        </w:r>
        <w:r>
          <w:fldChar w:fldCharType="end"/>
        </w:r>
      </w:hyperlink>
    </w:p>
    <w:p>
      <w:pPr>
        <w:pStyle w:val="TOC2"/>
        <w:tabs>
          <w:tab w:val="right" w:leader="dot" w:pos="8306"/>
        </w:tabs>
      </w:pPr>
      <w:hyperlink w:anchor="_Toc23068" w:history="1">
        <w:r>
          <w:rPr>
            <w:rFonts w:ascii="仿宋" w:eastAsia="仿宋" w:hAnsi="仿宋" w:cs="仿宋" w:hint="eastAsia"/>
            <w:lang w:eastAsia="zh-CN"/>
          </w:rPr>
          <w:t>(三)、设备选型方案</w:t>
        </w:r>
        <w:r>
          <w:tab/>
        </w:r>
        <w:r>
          <w:fldChar w:fldCharType="begin"/>
        </w:r>
        <w:r>
          <w:instrText xml:space="preserve"> PAGEREF _Toc23068 \h </w:instrText>
        </w:r>
        <w:r>
          <w:fldChar w:fldCharType="separate"/>
        </w:r>
        <w:r>
          <w:t>13</w:t>
        </w:r>
        <w:r>
          <w:fldChar w:fldCharType="end"/>
        </w:r>
      </w:hyperlink>
    </w:p>
    <w:p>
      <w:pPr>
        <w:pStyle w:val="TOC1"/>
        <w:tabs>
          <w:tab w:val="right" w:leader="dot" w:pos="8306"/>
        </w:tabs>
      </w:pPr>
      <w:hyperlink w:anchor="_Toc22714" w:history="1">
        <w:r>
          <w:rPr>
            <w:rFonts w:ascii="仿宋" w:eastAsia="仿宋" w:hAnsi="仿宋" w:cs="仿宋" w:hint="eastAsia"/>
            <w:lang w:eastAsia="zh-CN"/>
          </w:rPr>
          <w:t>五、市场分析、调研</w:t>
        </w:r>
        <w:r>
          <w:tab/>
        </w:r>
        <w:r>
          <w:fldChar w:fldCharType="begin"/>
        </w:r>
        <w:r>
          <w:instrText xml:space="preserve"> PAGEREF _Toc22714 \h </w:instrText>
        </w:r>
        <w:r>
          <w:fldChar w:fldCharType="separate"/>
        </w:r>
        <w:r>
          <w:t>15</w:t>
        </w:r>
        <w:r>
          <w:fldChar w:fldCharType="end"/>
        </w:r>
      </w:hyperlink>
    </w:p>
    <w:p>
      <w:pPr>
        <w:pStyle w:val="TOC2"/>
        <w:tabs>
          <w:tab w:val="right" w:leader="dot" w:pos="8306"/>
        </w:tabs>
      </w:pPr>
      <w:hyperlink w:anchor="_Toc20699" w:history="1">
        <w:r>
          <w:rPr>
            <w:rFonts w:ascii="仿宋" w:eastAsia="仿宋" w:hAnsi="仿宋" w:cs="仿宋" w:hint="eastAsia"/>
            <w:lang w:eastAsia="zh-CN"/>
          </w:rPr>
          <w:t>(一)、家具配件行业分析</w:t>
        </w:r>
        <w:r>
          <w:tab/>
        </w:r>
        <w:r>
          <w:fldChar w:fldCharType="begin"/>
        </w:r>
        <w:r>
          <w:instrText xml:space="preserve"> PAGEREF _Toc20699 \h </w:instrText>
        </w:r>
        <w:r>
          <w:fldChar w:fldCharType="separate"/>
        </w:r>
        <w:r>
          <w:t>15</w:t>
        </w:r>
        <w:r>
          <w:fldChar w:fldCharType="end"/>
        </w:r>
      </w:hyperlink>
    </w:p>
    <w:p>
      <w:pPr>
        <w:pStyle w:val="TOC2"/>
        <w:tabs>
          <w:tab w:val="right" w:leader="dot" w:pos="8306"/>
        </w:tabs>
      </w:pPr>
      <w:hyperlink w:anchor="_Toc29178" w:history="1">
        <w:r>
          <w:rPr>
            <w:rFonts w:ascii="仿宋" w:eastAsia="仿宋" w:hAnsi="仿宋" w:cs="仿宋" w:hint="eastAsia"/>
            <w:lang w:eastAsia="zh-CN"/>
          </w:rPr>
          <w:t>(二)、家具配件市场分析预测</w:t>
        </w:r>
        <w:r>
          <w:tab/>
        </w:r>
        <w:r>
          <w:fldChar w:fldCharType="begin"/>
        </w:r>
        <w:r>
          <w:instrText xml:space="preserve"> PAGEREF _Toc29178 \h </w:instrText>
        </w:r>
        <w:r>
          <w:fldChar w:fldCharType="separate"/>
        </w:r>
        <w:r>
          <w:t>15</w:t>
        </w:r>
        <w:r>
          <w:fldChar w:fldCharType="end"/>
        </w:r>
      </w:hyperlink>
    </w:p>
    <w:p>
      <w:pPr>
        <w:pStyle w:val="TOC1"/>
        <w:tabs>
          <w:tab w:val="right" w:leader="dot" w:pos="8306"/>
        </w:tabs>
      </w:pPr>
      <w:hyperlink w:anchor="_Toc459" w:history="1">
        <w:r>
          <w:rPr>
            <w:rFonts w:ascii="仿宋" w:eastAsia="仿宋" w:hAnsi="仿宋" w:cs="仿宋" w:hint="eastAsia"/>
            <w:lang w:eastAsia="zh-CN"/>
          </w:rPr>
          <w:t>六、家具配件项目选址可行性分析</w:t>
        </w:r>
        <w:r>
          <w:tab/>
        </w:r>
        <w:r>
          <w:fldChar w:fldCharType="begin"/>
        </w:r>
        <w:r>
          <w:instrText xml:space="preserve"> PAGEREF _Toc459 \h </w:instrText>
        </w:r>
        <w:r>
          <w:fldChar w:fldCharType="separate"/>
        </w:r>
        <w:r>
          <w:t>16</w:t>
        </w:r>
        <w:r>
          <w:fldChar w:fldCharType="end"/>
        </w:r>
      </w:hyperlink>
    </w:p>
    <w:p>
      <w:pPr>
        <w:pStyle w:val="TOC2"/>
        <w:tabs>
          <w:tab w:val="right" w:leader="dot" w:pos="8306"/>
        </w:tabs>
      </w:pPr>
      <w:hyperlink w:anchor="_Toc2491" w:history="1">
        <w:r>
          <w:rPr>
            <w:rFonts w:ascii="仿宋" w:eastAsia="仿宋" w:hAnsi="仿宋" w:cs="仿宋" w:hint="eastAsia"/>
            <w:lang w:eastAsia="zh-CN"/>
          </w:rPr>
          <w:t>(一)、家具配件项目选址</w:t>
        </w:r>
        <w:r>
          <w:tab/>
        </w:r>
        <w:r>
          <w:fldChar w:fldCharType="begin"/>
        </w:r>
        <w:r>
          <w:instrText xml:space="preserve"> PAGEREF _Toc2491 \h </w:instrText>
        </w:r>
        <w:r>
          <w:fldChar w:fldCharType="separate"/>
        </w:r>
        <w:r>
          <w:t>16</w:t>
        </w:r>
        <w:r>
          <w:fldChar w:fldCharType="end"/>
        </w:r>
      </w:hyperlink>
    </w:p>
    <w:p>
      <w:pPr>
        <w:pStyle w:val="TOC2"/>
        <w:tabs>
          <w:tab w:val="right" w:leader="dot" w:pos="8306"/>
        </w:tabs>
      </w:pPr>
      <w:hyperlink w:anchor="_Toc22774" w:history="1">
        <w:r>
          <w:rPr>
            <w:rFonts w:ascii="仿宋" w:eastAsia="仿宋" w:hAnsi="仿宋" w:cs="仿宋" w:hint="eastAsia"/>
            <w:lang w:eastAsia="zh-CN"/>
          </w:rPr>
          <w:t>(二)、用地控制指标</w:t>
        </w:r>
        <w:r>
          <w:tab/>
        </w:r>
        <w:r>
          <w:fldChar w:fldCharType="begin"/>
        </w:r>
        <w:r>
          <w:instrText xml:space="preserve"> PAGEREF _Toc22774 \h </w:instrText>
        </w:r>
        <w:r>
          <w:fldChar w:fldCharType="separate"/>
        </w:r>
        <w:r>
          <w:t>16</w:t>
        </w:r>
        <w:r>
          <w:fldChar w:fldCharType="end"/>
        </w:r>
      </w:hyperlink>
    </w:p>
    <w:p>
      <w:pPr>
        <w:pStyle w:val="TOC2"/>
        <w:tabs>
          <w:tab w:val="right" w:leader="dot" w:pos="8306"/>
        </w:tabs>
      </w:pPr>
      <w:hyperlink w:anchor="_Toc20115" w:history="1">
        <w:r>
          <w:rPr>
            <w:rFonts w:ascii="仿宋" w:eastAsia="仿宋" w:hAnsi="仿宋" w:cs="仿宋" w:hint="eastAsia"/>
            <w:lang w:eastAsia="zh-CN"/>
          </w:rPr>
          <w:t>(三)、节约用地措施</w:t>
        </w:r>
        <w:r>
          <w:tab/>
        </w:r>
        <w:r>
          <w:fldChar w:fldCharType="begin"/>
        </w:r>
        <w:r>
          <w:instrText xml:space="preserve"> PAGEREF _Toc20115 \h </w:instrText>
        </w:r>
        <w:r>
          <w:fldChar w:fldCharType="separate"/>
        </w:r>
        <w:r>
          <w:t>18</w:t>
        </w:r>
        <w:r>
          <w:fldChar w:fldCharType="end"/>
        </w:r>
      </w:hyperlink>
    </w:p>
    <w:p>
      <w:pPr>
        <w:pStyle w:val="TOC2"/>
        <w:tabs>
          <w:tab w:val="right" w:leader="dot" w:pos="8306"/>
        </w:tabs>
      </w:pPr>
      <w:hyperlink w:anchor="_Toc14977" w:history="1">
        <w:r>
          <w:rPr>
            <w:rFonts w:ascii="仿宋" w:eastAsia="仿宋" w:hAnsi="仿宋" w:cs="仿宋" w:hint="eastAsia"/>
            <w:lang w:eastAsia="zh-CN"/>
          </w:rPr>
          <w:t>(四)、总图布置方案</w:t>
        </w:r>
        <w:r>
          <w:tab/>
        </w:r>
        <w:r>
          <w:fldChar w:fldCharType="begin"/>
        </w:r>
        <w:r>
          <w:instrText xml:space="preserve"> PAGEREF _Toc14977 \h </w:instrText>
        </w:r>
        <w:r>
          <w:fldChar w:fldCharType="separate"/>
        </w:r>
        <w:r>
          <w:t>19</w:t>
        </w:r>
        <w:r>
          <w:fldChar w:fldCharType="end"/>
        </w:r>
      </w:hyperlink>
    </w:p>
    <w:p>
      <w:pPr>
        <w:pStyle w:val="TOC2"/>
        <w:tabs>
          <w:tab w:val="right" w:leader="dot" w:pos="8306"/>
        </w:tabs>
      </w:pPr>
      <w:hyperlink w:anchor="_Toc27734" w:history="1">
        <w:r>
          <w:rPr>
            <w:rFonts w:ascii="仿宋" w:eastAsia="仿宋" w:hAnsi="仿宋" w:cs="仿宋" w:hint="eastAsia"/>
            <w:lang w:eastAsia="zh-CN"/>
          </w:rPr>
          <w:t>(五)、选址综合评价</w:t>
        </w:r>
        <w:r>
          <w:tab/>
        </w:r>
        <w:r>
          <w:fldChar w:fldCharType="begin"/>
        </w:r>
        <w:r>
          <w:instrText xml:space="preserve"> PAGEREF _Toc27734 \h </w:instrText>
        </w:r>
        <w:r>
          <w:fldChar w:fldCharType="separate"/>
        </w:r>
        <w:r>
          <w:t>20</w:t>
        </w:r>
        <w:r>
          <w:fldChar w:fldCharType="end"/>
        </w:r>
      </w:hyperlink>
    </w:p>
    <w:p>
      <w:pPr>
        <w:pStyle w:val="TOC1"/>
        <w:tabs>
          <w:tab w:val="right" w:leader="dot" w:pos="8306"/>
        </w:tabs>
      </w:pPr>
      <w:hyperlink w:anchor="_Toc8750" w:history="1">
        <w:r>
          <w:rPr>
            <w:rFonts w:ascii="仿宋" w:eastAsia="仿宋" w:hAnsi="仿宋" w:cs="仿宋" w:hint="eastAsia"/>
            <w:lang w:eastAsia="zh-CN"/>
          </w:rPr>
          <w:t>七、家具配件项目经营效益</w:t>
        </w:r>
        <w:r>
          <w:tab/>
        </w:r>
        <w:r>
          <w:fldChar w:fldCharType="begin"/>
        </w:r>
        <w:r>
          <w:instrText xml:space="preserve"> PAGEREF _Toc8750 \h </w:instrText>
        </w:r>
        <w:r>
          <w:fldChar w:fldCharType="separate"/>
        </w:r>
        <w:r>
          <w:t>21</w:t>
        </w:r>
        <w:r>
          <w:fldChar w:fldCharType="end"/>
        </w:r>
      </w:hyperlink>
    </w:p>
    <w:p>
      <w:pPr>
        <w:pStyle w:val="TOC2"/>
        <w:tabs>
          <w:tab w:val="right" w:leader="dot" w:pos="8306"/>
        </w:tabs>
      </w:pPr>
      <w:hyperlink w:anchor="_Toc23054" w:history="1">
        <w:r>
          <w:rPr>
            <w:rFonts w:ascii="仿宋" w:eastAsia="仿宋" w:hAnsi="仿宋" w:cs="仿宋" w:hint="eastAsia"/>
            <w:lang w:eastAsia="zh-CN"/>
          </w:rPr>
          <w:t>(一)、经济评价财务测算</w:t>
        </w:r>
        <w:r>
          <w:tab/>
        </w:r>
        <w:r>
          <w:fldChar w:fldCharType="begin"/>
        </w:r>
        <w:r>
          <w:instrText xml:space="preserve"> PAGEREF _Toc23054 \h </w:instrText>
        </w:r>
        <w:r>
          <w:fldChar w:fldCharType="separate"/>
        </w:r>
        <w:r>
          <w:t>21</w:t>
        </w:r>
        <w:r>
          <w:fldChar w:fldCharType="end"/>
        </w:r>
      </w:hyperlink>
    </w:p>
    <w:p>
      <w:pPr>
        <w:pStyle w:val="TOC2"/>
        <w:tabs>
          <w:tab w:val="right" w:leader="dot" w:pos="8306"/>
        </w:tabs>
      </w:pPr>
      <w:hyperlink w:anchor="_Toc13288" w:history="1">
        <w:r>
          <w:rPr>
            <w:rFonts w:ascii="仿宋" w:eastAsia="仿宋" w:hAnsi="仿宋" w:cs="仿宋" w:hint="eastAsia"/>
            <w:lang w:eastAsia="zh-CN"/>
          </w:rPr>
          <w:t>(二)、家具配件项目盈利能力分析</w:t>
        </w:r>
        <w:r>
          <w:tab/>
        </w:r>
        <w:r>
          <w:fldChar w:fldCharType="begin"/>
        </w:r>
        <w:r>
          <w:instrText xml:space="preserve"> PAGEREF _Toc13288 \h </w:instrText>
        </w:r>
        <w:r>
          <w:fldChar w:fldCharType="separate"/>
        </w:r>
        <w:r>
          <w:t>23</w:t>
        </w:r>
        <w:r>
          <w:fldChar w:fldCharType="end"/>
        </w:r>
      </w:hyperlink>
    </w:p>
    <w:p>
      <w:pPr>
        <w:pStyle w:val="TOC1"/>
        <w:tabs>
          <w:tab w:val="right" w:leader="dot" w:pos="8306"/>
        </w:tabs>
      </w:pPr>
      <w:hyperlink w:anchor="_Toc14559" w:history="1">
        <w:r>
          <w:rPr>
            <w:rFonts w:ascii="仿宋" w:eastAsia="仿宋" w:hAnsi="仿宋" w:cs="仿宋" w:hint="eastAsia"/>
            <w:lang w:eastAsia="zh-CN"/>
          </w:rPr>
          <w:t>八、家具配件项目财务管理</w:t>
        </w:r>
        <w:r>
          <w:tab/>
        </w:r>
        <w:r>
          <w:fldChar w:fldCharType="begin"/>
        </w:r>
        <w:r>
          <w:instrText xml:space="preserve"> PAGEREF _Toc14559 \h </w:instrText>
        </w:r>
        <w:r>
          <w:fldChar w:fldCharType="separate"/>
        </w:r>
        <w:r>
          <w:t>23</w:t>
        </w:r>
        <w:r>
          <w:fldChar w:fldCharType="end"/>
        </w:r>
      </w:hyperlink>
    </w:p>
    <w:p>
      <w:pPr>
        <w:pStyle w:val="TOC2"/>
        <w:tabs>
          <w:tab w:val="right" w:leader="dot" w:pos="8306"/>
        </w:tabs>
      </w:pPr>
      <w:hyperlink w:anchor="_Toc28058" w:history="1">
        <w:r>
          <w:rPr>
            <w:rFonts w:ascii="仿宋" w:eastAsia="仿宋" w:hAnsi="仿宋" w:cs="仿宋" w:hint="eastAsia"/>
            <w:lang w:eastAsia="zh-CN"/>
          </w:rPr>
          <w:t>(一)、资金需求大</w:t>
        </w:r>
        <w:r>
          <w:tab/>
        </w:r>
        <w:r>
          <w:fldChar w:fldCharType="begin"/>
        </w:r>
        <w:r>
          <w:instrText xml:space="preserve"> PAGEREF _Toc28058 \h </w:instrText>
        </w:r>
        <w:r>
          <w:fldChar w:fldCharType="separate"/>
        </w:r>
        <w:r>
          <w:t>23</w:t>
        </w:r>
        <w:r>
          <w:fldChar w:fldCharType="end"/>
        </w:r>
      </w:hyperlink>
    </w:p>
    <w:p>
      <w:pPr>
        <w:pStyle w:val="TOC2"/>
        <w:tabs>
          <w:tab w:val="right" w:leader="dot" w:pos="8306"/>
        </w:tabs>
      </w:pPr>
      <w:hyperlink w:anchor="_Toc21239" w:history="1">
        <w:r>
          <w:rPr>
            <w:rFonts w:ascii="仿宋" w:eastAsia="仿宋" w:hAnsi="仿宋" w:cs="仿宋" w:hint="eastAsia"/>
            <w:lang w:eastAsia="zh-CN"/>
          </w:rPr>
          <w:t>(二)、研发周期长</w:t>
        </w:r>
        <w:r>
          <w:tab/>
        </w:r>
        <w:r>
          <w:fldChar w:fldCharType="begin"/>
        </w:r>
        <w:r>
          <w:instrText xml:space="preserve"> PAGEREF _Toc21239 \h </w:instrText>
        </w:r>
        <w:r>
          <w:fldChar w:fldCharType="separate"/>
        </w:r>
        <w:r>
          <w:t>25</w:t>
        </w:r>
        <w:r>
          <w:fldChar w:fldCharType="end"/>
        </w:r>
      </w:hyperlink>
    </w:p>
    <w:p>
      <w:pPr>
        <w:pStyle w:val="TOC2"/>
        <w:tabs>
          <w:tab w:val="right" w:leader="dot" w:pos="8306"/>
        </w:tabs>
      </w:pPr>
      <w:hyperlink w:anchor="_Toc27879" w:history="1">
        <w:r>
          <w:rPr>
            <w:rFonts w:ascii="仿宋" w:eastAsia="仿宋" w:hAnsi="仿宋" w:cs="仿宋" w:hint="eastAsia"/>
            <w:lang w:eastAsia="zh-CN"/>
          </w:rPr>
          <w:t>(三)、市场风险大</w:t>
        </w:r>
        <w:r>
          <w:tab/>
        </w:r>
        <w:r>
          <w:fldChar w:fldCharType="begin"/>
        </w:r>
        <w:r>
          <w:instrText xml:space="preserve"> PAGEREF _Toc27879 \h </w:instrText>
        </w:r>
        <w:r>
          <w:fldChar w:fldCharType="separate"/>
        </w:r>
        <w:r>
          <w:t>26</w:t>
        </w:r>
        <w:r>
          <w:fldChar w:fldCharType="end"/>
        </w:r>
      </w:hyperlink>
    </w:p>
    <w:p>
      <w:pPr>
        <w:pStyle w:val="TOC2"/>
        <w:tabs>
          <w:tab w:val="right" w:leader="dot" w:pos="8306"/>
        </w:tabs>
      </w:pPr>
      <w:hyperlink w:anchor="_Toc750" w:history="1">
        <w:r>
          <w:rPr>
            <w:rFonts w:ascii="仿宋" w:eastAsia="仿宋" w:hAnsi="仿宋" w:cs="仿宋" w:hint="eastAsia"/>
            <w:lang w:eastAsia="zh-CN"/>
          </w:rPr>
          <w:t>(四)、利润率高</w:t>
        </w:r>
        <w:r>
          <w:tab/>
        </w:r>
        <w:r>
          <w:fldChar w:fldCharType="begin"/>
        </w:r>
        <w:r>
          <w:instrText xml:space="preserve"> PAGEREF _Toc750 \h </w:instrText>
        </w:r>
        <w:r>
          <w:fldChar w:fldCharType="separate"/>
        </w:r>
        <w:r>
          <w:t>28</w:t>
        </w:r>
        <w:r>
          <w:fldChar w:fldCharType="end"/>
        </w:r>
      </w:hyperlink>
    </w:p>
    <w:p>
      <w:pPr>
        <w:pStyle w:val="TOC1"/>
        <w:tabs>
          <w:tab w:val="right" w:leader="dot" w:pos="8306"/>
        </w:tabs>
      </w:pPr>
      <w:hyperlink w:anchor="_Toc3967" w:history="1">
        <w:r>
          <w:rPr>
            <w:rFonts w:ascii="仿宋" w:eastAsia="仿宋" w:hAnsi="仿宋" w:cs="仿宋" w:hint="eastAsia"/>
            <w:lang w:eastAsia="zh-CN"/>
          </w:rPr>
          <w:t>九、家具配件项目社会影响</w:t>
        </w:r>
        <w:r>
          <w:tab/>
        </w:r>
        <w:r>
          <w:fldChar w:fldCharType="begin"/>
        </w:r>
        <w:r>
          <w:instrText xml:space="preserve"> PAGEREF _Toc3967 \h </w:instrText>
        </w:r>
        <w:r>
          <w:fldChar w:fldCharType="separate"/>
        </w:r>
        <w:r>
          <w:t>30</w:t>
        </w:r>
        <w:r>
          <w:fldChar w:fldCharType="end"/>
        </w:r>
      </w:hyperlink>
    </w:p>
    <w:p>
      <w:pPr>
        <w:pStyle w:val="TOC2"/>
        <w:tabs>
          <w:tab w:val="right" w:leader="dot" w:pos="8306"/>
        </w:tabs>
      </w:pPr>
      <w:hyperlink w:anchor="_Toc20299" w:history="1">
        <w:r>
          <w:rPr>
            <w:rFonts w:ascii="仿宋" w:eastAsia="仿宋" w:hAnsi="仿宋" w:cs="仿宋" w:hint="eastAsia"/>
            <w:lang w:eastAsia="zh-CN"/>
          </w:rPr>
          <w:t>(一)、社会责任与义务</w:t>
        </w:r>
        <w:r>
          <w:tab/>
        </w:r>
        <w:r>
          <w:fldChar w:fldCharType="begin"/>
        </w:r>
        <w:r>
          <w:instrText xml:space="preserve"> PAGEREF _Toc20299 \h </w:instrText>
        </w:r>
        <w:r>
          <w:fldChar w:fldCharType="separate"/>
        </w:r>
        <w:r>
          <w:t>30</w:t>
        </w:r>
        <w:r>
          <w:fldChar w:fldCharType="end"/>
        </w:r>
      </w:hyperlink>
    </w:p>
    <w:p>
      <w:pPr>
        <w:pStyle w:val="TOC2"/>
        <w:tabs>
          <w:tab w:val="right" w:leader="dot" w:pos="8306"/>
        </w:tabs>
      </w:pPr>
      <w:hyperlink w:anchor="_Toc11034" w:history="1">
        <w:r>
          <w:rPr>
            <w:rFonts w:ascii="仿宋" w:eastAsia="仿宋" w:hAnsi="仿宋" w:cs="仿宋" w:hint="eastAsia"/>
            <w:lang w:eastAsia="zh-CN"/>
          </w:rPr>
          <w:t>(二)、社会参与与沟通</w:t>
        </w:r>
        <w:r>
          <w:tab/>
        </w:r>
        <w:r>
          <w:fldChar w:fldCharType="begin"/>
        </w:r>
        <w:r>
          <w:instrText xml:space="preserve"> PAGEREF _Toc11034 \h </w:instrText>
        </w:r>
        <w:r>
          <w:fldChar w:fldCharType="separate"/>
        </w:r>
        <w:r>
          <w:t>31</w:t>
        </w:r>
        <w:r>
          <w:fldChar w:fldCharType="end"/>
        </w:r>
      </w:hyperlink>
    </w:p>
    <w:p>
      <w:pPr>
        <w:pStyle w:val="TOC1"/>
        <w:tabs>
          <w:tab w:val="right" w:leader="dot" w:pos="8306"/>
        </w:tabs>
      </w:pPr>
      <w:hyperlink w:anchor="_Toc8966" w:history="1">
        <w:r>
          <w:rPr>
            <w:rFonts w:ascii="仿宋" w:eastAsia="仿宋" w:hAnsi="仿宋" w:cs="仿宋" w:hint="eastAsia"/>
            <w:lang w:eastAsia="zh-CN"/>
          </w:rPr>
          <w:t>十、家具配件项目人力资源培养与发展</w:t>
        </w:r>
        <w:r>
          <w:tab/>
        </w:r>
        <w:r>
          <w:fldChar w:fldCharType="begin"/>
        </w:r>
        <w:r>
          <w:instrText xml:space="preserve"> PAGEREF _Toc8966 \h </w:instrText>
        </w:r>
        <w:r>
          <w:fldChar w:fldCharType="separate"/>
        </w:r>
        <w:r>
          <w:t>32</w:t>
        </w:r>
        <w:r>
          <w:fldChar w:fldCharType="end"/>
        </w:r>
      </w:hyperlink>
    </w:p>
    <w:p>
      <w:pPr>
        <w:pStyle w:val="TOC2"/>
        <w:tabs>
          <w:tab w:val="right" w:leader="dot" w:pos="8306"/>
        </w:tabs>
      </w:pPr>
      <w:hyperlink w:anchor="_Toc17002" w:history="1">
        <w:r>
          <w:rPr>
            <w:rFonts w:ascii="仿宋" w:eastAsia="仿宋" w:hAnsi="仿宋" w:cs="仿宋" w:hint="eastAsia"/>
            <w:lang w:eastAsia="zh-CN"/>
          </w:rPr>
          <w:t>(一)、人才需求与规划</w:t>
        </w:r>
        <w:r>
          <w:tab/>
        </w:r>
        <w:r>
          <w:fldChar w:fldCharType="begin"/>
        </w:r>
        <w:r>
          <w:instrText xml:space="preserve"> PAGEREF _Toc17002 \h </w:instrText>
        </w:r>
        <w:r>
          <w:fldChar w:fldCharType="separate"/>
        </w:r>
        <w:r>
          <w:t>32</w:t>
        </w:r>
        <w:r>
          <w:fldChar w:fldCharType="end"/>
        </w:r>
      </w:hyperlink>
    </w:p>
    <w:p>
      <w:pPr>
        <w:pStyle w:val="TOC2"/>
        <w:tabs>
          <w:tab w:val="right" w:leader="dot" w:pos="8306"/>
        </w:tabs>
      </w:pPr>
      <w:hyperlink w:anchor="_Toc4923" w:history="1">
        <w:r>
          <w:rPr>
            <w:rFonts w:ascii="仿宋" w:eastAsia="仿宋" w:hAnsi="仿宋" w:cs="仿宋" w:hint="eastAsia"/>
            <w:lang w:eastAsia="zh-CN"/>
          </w:rPr>
          <w:t>(二)、培训与发展计划</w:t>
        </w:r>
        <w:r>
          <w:tab/>
        </w:r>
        <w:r>
          <w:fldChar w:fldCharType="begin"/>
        </w:r>
        <w:r>
          <w:instrText xml:space="preserve"> PAGEREF _Toc4923 \h </w:instrText>
        </w:r>
        <w:r>
          <w:fldChar w:fldCharType="separate"/>
        </w:r>
        <w:r>
          <w:t>33</w:t>
        </w:r>
        <w:r>
          <w:fldChar w:fldCharType="end"/>
        </w:r>
      </w:hyperlink>
    </w:p>
    <w:p>
      <w:pPr>
        <w:pStyle w:val="TOC1"/>
        <w:tabs>
          <w:tab w:val="right" w:leader="dot" w:pos="8306"/>
        </w:tabs>
      </w:pPr>
      <w:hyperlink w:anchor="_Toc1664" w:history="1">
        <w:r>
          <w:rPr>
            <w:rFonts w:ascii="仿宋" w:eastAsia="仿宋" w:hAnsi="仿宋" w:cs="仿宋" w:hint="eastAsia"/>
            <w:lang w:eastAsia="zh-CN"/>
          </w:rPr>
          <w:t>十一、生产安全保护</w:t>
        </w:r>
        <w:r>
          <w:tab/>
        </w:r>
        <w:r>
          <w:fldChar w:fldCharType="begin"/>
        </w:r>
        <w:r>
          <w:instrText xml:space="preserve"> PAGEREF _Toc1664 \h </w:instrText>
        </w:r>
        <w:r>
          <w:fldChar w:fldCharType="separate"/>
        </w:r>
        <w:r>
          <w:t>33</w:t>
        </w:r>
        <w:r>
          <w:fldChar w:fldCharType="end"/>
        </w:r>
      </w:hyperlink>
    </w:p>
    <w:p>
      <w:pPr>
        <w:pStyle w:val="TOC2"/>
        <w:tabs>
          <w:tab w:val="right" w:leader="dot" w:pos="8306"/>
        </w:tabs>
      </w:pPr>
      <w:hyperlink w:anchor="_Toc25460" w:history="1">
        <w:r>
          <w:rPr>
            <w:rFonts w:ascii="仿宋" w:eastAsia="仿宋" w:hAnsi="仿宋" w:cs="仿宋" w:hint="eastAsia"/>
            <w:lang w:eastAsia="zh-CN"/>
          </w:rPr>
          <w:t>(一)、消防安全</w:t>
        </w:r>
        <w:r>
          <w:tab/>
        </w:r>
        <w:r>
          <w:fldChar w:fldCharType="begin"/>
        </w:r>
        <w:r>
          <w:instrText xml:space="preserve"> PAGEREF _Toc25460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11" w:history="1">
        <w:r>
          <w:rPr>
            <w:rFonts w:ascii="仿宋" w:eastAsia="仿宋" w:hAnsi="仿宋" w:cs="仿宋" w:hint="eastAsia"/>
            <w:lang w:eastAsia="zh-CN"/>
          </w:rPr>
          <w:t>(二)、防火防爆总图布置措施</w:t>
        </w:r>
        <w:r>
          <w:tab/>
        </w:r>
        <w:r>
          <w:fldChar w:fldCharType="begin"/>
        </w:r>
        <w:r>
          <w:instrText xml:space="preserve"> PAGEREF _Toc12411 \h </w:instrText>
        </w:r>
        <w:r>
          <w:fldChar w:fldCharType="separate"/>
        </w:r>
        <w:r>
          <w:t>35</w:t>
        </w:r>
        <w:r>
          <w:fldChar w:fldCharType="end"/>
        </w:r>
      </w:hyperlink>
    </w:p>
    <w:p>
      <w:pPr>
        <w:pStyle w:val="TOC2"/>
        <w:tabs>
          <w:tab w:val="right" w:leader="dot" w:pos="8306"/>
        </w:tabs>
      </w:pPr>
      <w:hyperlink w:anchor="_Toc17709" w:history="1">
        <w:r>
          <w:rPr>
            <w:rFonts w:ascii="仿宋" w:eastAsia="仿宋" w:hAnsi="仿宋" w:cs="仿宋" w:hint="eastAsia"/>
            <w:lang w:eastAsia="zh-CN"/>
          </w:rPr>
          <w:t>(三)、自然灾害防范措施</w:t>
        </w:r>
        <w:r>
          <w:tab/>
        </w:r>
        <w:r>
          <w:fldChar w:fldCharType="begin"/>
        </w:r>
        <w:r>
          <w:instrText xml:space="preserve"> PAGEREF _Toc17709 \h </w:instrText>
        </w:r>
        <w:r>
          <w:fldChar w:fldCharType="separate"/>
        </w:r>
        <w:r>
          <w:t>35</w:t>
        </w:r>
        <w:r>
          <w:fldChar w:fldCharType="end"/>
        </w:r>
      </w:hyperlink>
    </w:p>
    <w:p>
      <w:pPr>
        <w:pStyle w:val="TOC2"/>
        <w:tabs>
          <w:tab w:val="right" w:leader="dot" w:pos="8306"/>
        </w:tabs>
      </w:pPr>
      <w:hyperlink w:anchor="_Toc23924" w:history="1">
        <w:r>
          <w:rPr>
            <w:rFonts w:ascii="仿宋" w:eastAsia="仿宋" w:hAnsi="仿宋" w:cs="仿宋" w:hint="eastAsia"/>
            <w:lang w:eastAsia="zh-CN"/>
          </w:rPr>
          <w:t>(四)、安全色及安全标志使用要求</w:t>
        </w:r>
        <w:r>
          <w:tab/>
        </w:r>
        <w:r>
          <w:fldChar w:fldCharType="begin"/>
        </w:r>
        <w:r>
          <w:instrText xml:space="preserve"> PAGEREF _Toc23924 \h </w:instrText>
        </w:r>
        <w:r>
          <w:fldChar w:fldCharType="separate"/>
        </w:r>
        <w:r>
          <w:t>36</w:t>
        </w:r>
        <w:r>
          <w:fldChar w:fldCharType="end"/>
        </w:r>
      </w:hyperlink>
    </w:p>
    <w:p>
      <w:pPr>
        <w:pStyle w:val="TOC2"/>
        <w:tabs>
          <w:tab w:val="right" w:leader="dot" w:pos="8306"/>
        </w:tabs>
      </w:pPr>
      <w:hyperlink w:anchor="_Toc29818" w:history="1">
        <w:r>
          <w:rPr>
            <w:rFonts w:ascii="仿宋" w:eastAsia="仿宋" w:hAnsi="仿宋" w:cs="仿宋" w:hint="eastAsia"/>
            <w:lang w:eastAsia="zh-CN"/>
          </w:rPr>
          <w:t>(五)、防尘防毒措施</w:t>
        </w:r>
        <w:r>
          <w:tab/>
        </w:r>
        <w:r>
          <w:fldChar w:fldCharType="begin"/>
        </w:r>
        <w:r>
          <w:instrText xml:space="preserve"> PAGEREF _Toc29818 \h </w:instrText>
        </w:r>
        <w:r>
          <w:fldChar w:fldCharType="separate"/>
        </w:r>
        <w:r>
          <w:t>37</w:t>
        </w:r>
        <w:r>
          <w:fldChar w:fldCharType="end"/>
        </w:r>
      </w:hyperlink>
    </w:p>
    <w:p>
      <w:pPr>
        <w:pStyle w:val="TOC2"/>
        <w:tabs>
          <w:tab w:val="right" w:leader="dot" w:pos="8306"/>
        </w:tabs>
      </w:pPr>
      <w:hyperlink w:anchor="_Toc9988" w:history="1">
        <w:r>
          <w:rPr>
            <w:rFonts w:ascii="仿宋" w:eastAsia="仿宋" w:hAnsi="仿宋" w:cs="仿宋" w:hint="eastAsia"/>
            <w:lang w:eastAsia="zh-CN"/>
          </w:rPr>
          <w:t>(六)、防静电、触电防护及防雷措施</w:t>
        </w:r>
        <w:r>
          <w:tab/>
        </w:r>
        <w:r>
          <w:fldChar w:fldCharType="begin"/>
        </w:r>
        <w:r>
          <w:instrText xml:space="preserve"> PAGEREF _Toc9988 \h </w:instrText>
        </w:r>
        <w:r>
          <w:fldChar w:fldCharType="separate"/>
        </w:r>
        <w:r>
          <w:t>38</w:t>
        </w:r>
        <w:r>
          <w:fldChar w:fldCharType="end"/>
        </w:r>
      </w:hyperlink>
    </w:p>
    <w:p>
      <w:pPr>
        <w:pStyle w:val="TOC2"/>
        <w:tabs>
          <w:tab w:val="right" w:leader="dot" w:pos="8306"/>
        </w:tabs>
      </w:pPr>
      <w:hyperlink w:anchor="_Toc8964" w:history="1">
        <w:r>
          <w:rPr>
            <w:rFonts w:ascii="仿宋" w:eastAsia="仿宋" w:hAnsi="仿宋" w:cs="仿宋" w:hint="eastAsia"/>
            <w:lang w:eastAsia="zh-CN"/>
          </w:rPr>
          <w:t>(七)、机械设备安全保障措施</w:t>
        </w:r>
        <w:r>
          <w:tab/>
        </w:r>
        <w:r>
          <w:fldChar w:fldCharType="begin"/>
        </w:r>
        <w:r>
          <w:instrText xml:space="preserve"> PAGEREF _Toc8964 \h </w:instrText>
        </w:r>
        <w:r>
          <w:fldChar w:fldCharType="separate"/>
        </w:r>
        <w:r>
          <w:t>40</w:t>
        </w:r>
        <w:r>
          <w:fldChar w:fldCharType="end"/>
        </w:r>
      </w:hyperlink>
    </w:p>
    <w:p>
      <w:pPr>
        <w:pStyle w:val="TOC1"/>
        <w:tabs>
          <w:tab w:val="right" w:leader="dot" w:pos="8306"/>
        </w:tabs>
      </w:pPr>
      <w:hyperlink w:anchor="_Toc17631" w:history="1">
        <w:r>
          <w:rPr>
            <w:rFonts w:ascii="仿宋" w:eastAsia="仿宋" w:hAnsi="仿宋" w:cs="仿宋" w:hint="eastAsia"/>
            <w:lang w:eastAsia="zh-CN"/>
          </w:rPr>
          <w:t>十二、家具配件项目创新与研发</w:t>
        </w:r>
        <w:r>
          <w:tab/>
        </w:r>
        <w:r>
          <w:fldChar w:fldCharType="begin"/>
        </w:r>
        <w:r>
          <w:instrText xml:space="preserve"> PAGEREF _Toc17631 \h </w:instrText>
        </w:r>
        <w:r>
          <w:fldChar w:fldCharType="separate"/>
        </w:r>
        <w:r>
          <w:t>41</w:t>
        </w:r>
        <w:r>
          <w:fldChar w:fldCharType="end"/>
        </w:r>
      </w:hyperlink>
    </w:p>
    <w:p>
      <w:pPr>
        <w:pStyle w:val="TOC2"/>
        <w:tabs>
          <w:tab w:val="right" w:leader="dot" w:pos="8306"/>
        </w:tabs>
      </w:pPr>
      <w:hyperlink w:anchor="_Toc27565" w:history="1">
        <w:r>
          <w:rPr>
            <w:rFonts w:ascii="仿宋" w:eastAsia="仿宋" w:hAnsi="仿宋" w:cs="仿宋" w:hint="eastAsia"/>
            <w:lang w:eastAsia="zh-CN"/>
          </w:rPr>
          <w:t>(一)、创新策略与方向</w:t>
        </w:r>
        <w:r>
          <w:tab/>
        </w:r>
        <w:r>
          <w:fldChar w:fldCharType="begin"/>
        </w:r>
        <w:r>
          <w:instrText xml:space="preserve"> PAGEREF _Toc27565 \h </w:instrText>
        </w:r>
        <w:r>
          <w:fldChar w:fldCharType="separate"/>
        </w:r>
        <w:r>
          <w:t>41</w:t>
        </w:r>
        <w:r>
          <w:fldChar w:fldCharType="end"/>
        </w:r>
      </w:hyperlink>
    </w:p>
    <w:p>
      <w:pPr>
        <w:pStyle w:val="TOC2"/>
        <w:tabs>
          <w:tab w:val="right" w:leader="dot" w:pos="8306"/>
        </w:tabs>
      </w:pPr>
      <w:hyperlink w:anchor="_Toc10323" w:history="1">
        <w:r>
          <w:rPr>
            <w:rFonts w:ascii="仿宋" w:eastAsia="仿宋" w:hAnsi="仿宋" w:cs="仿宋" w:hint="eastAsia"/>
            <w:lang w:eastAsia="zh-CN"/>
          </w:rPr>
          <w:t>(二)、研发规划与投入</w:t>
        </w:r>
        <w:r>
          <w:tab/>
        </w:r>
        <w:r>
          <w:fldChar w:fldCharType="begin"/>
        </w:r>
        <w:r>
          <w:instrText xml:space="preserve"> PAGEREF _Toc10323 \h </w:instrText>
        </w:r>
        <w:r>
          <w:fldChar w:fldCharType="separate"/>
        </w:r>
        <w:r>
          <w:t>42</w:t>
        </w:r>
        <w:r>
          <w:fldChar w:fldCharType="end"/>
        </w:r>
      </w:hyperlink>
    </w:p>
    <w:p>
      <w:pPr>
        <w:pStyle w:val="TOC1"/>
        <w:tabs>
          <w:tab w:val="right" w:leader="dot" w:pos="8306"/>
        </w:tabs>
      </w:pPr>
      <w:hyperlink w:anchor="_Toc7329" w:history="1">
        <w:r>
          <w:rPr>
            <w:rFonts w:ascii="仿宋" w:eastAsia="仿宋" w:hAnsi="仿宋" w:cs="仿宋" w:hint="eastAsia"/>
            <w:lang w:eastAsia="zh-CN"/>
          </w:rPr>
          <w:t>十三、质量管理体系</w:t>
        </w:r>
        <w:r>
          <w:tab/>
        </w:r>
        <w:r>
          <w:fldChar w:fldCharType="begin"/>
        </w:r>
        <w:r>
          <w:instrText xml:space="preserve"> PAGEREF _Toc7329 \h </w:instrText>
        </w:r>
        <w:r>
          <w:fldChar w:fldCharType="separate"/>
        </w:r>
        <w:r>
          <w:t>44</w:t>
        </w:r>
        <w:r>
          <w:fldChar w:fldCharType="end"/>
        </w:r>
      </w:hyperlink>
    </w:p>
    <w:p>
      <w:pPr>
        <w:pStyle w:val="TOC2"/>
        <w:tabs>
          <w:tab w:val="right" w:leader="dot" w:pos="8306"/>
        </w:tabs>
      </w:pPr>
      <w:hyperlink w:anchor="_Toc18603" w:history="1">
        <w:r>
          <w:rPr>
            <w:rFonts w:ascii="仿宋" w:eastAsia="仿宋" w:hAnsi="仿宋" w:cs="仿宋" w:hint="eastAsia"/>
            <w:lang w:eastAsia="zh-CN"/>
          </w:rPr>
          <w:t>(一)、质量目标与方针</w:t>
        </w:r>
        <w:r>
          <w:tab/>
        </w:r>
        <w:r>
          <w:fldChar w:fldCharType="begin"/>
        </w:r>
        <w:r>
          <w:instrText xml:space="preserve"> PAGEREF _Toc18603 \h </w:instrText>
        </w:r>
        <w:r>
          <w:fldChar w:fldCharType="separate"/>
        </w:r>
        <w:r>
          <w:t>44</w:t>
        </w:r>
        <w:r>
          <w:fldChar w:fldCharType="end"/>
        </w:r>
      </w:hyperlink>
    </w:p>
    <w:p>
      <w:pPr>
        <w:pStyle w:val="TOC2"/>
        <w:tabs>
          <w:tab w:val="right" w:leader="dot" w:pos="8306"/>
        </w:tabs>
      </w:pPr>
      <w:hyperlink w:anchor="_Toc21148" w:history="1">
        <w:r>
          <w:rPr>
            <w:rFonts w:ascii="仿宋" w:eastAsia="仿宋" w:hAnsi="仿宋" w:cs="仿宋" w:hint="eastAsia"/>
            <w:lang w:eastAsia="zh-CN"/>
          </w:rPr>
          <w:t>(二)、质量管理责任</w:t>
        </w:r>
        <w:r>
          <w:tab/>
        </w:r>
        <w:r>
          <w:fldChar w:fldCharType="begin"/>
        </w:r>
        <w:r>
          <w:instrText xml:space="preserve"> PAGEREF _Toc21148 \h </w:instrText>
        </w:r>
        <w:r>
          <w:fldChar w:fldCharType="separate"/>
        </w:r>
        <w:r>
          <w:t>45</w:t>
        </w:r>
        <w:r>
          <w:fldChar w:fldCharType="end"/>
        </w:r>
      </w:hyperlink>
    </w:p>
    <w:p>
      <w:pPr>
        <w:pStyle w:val="TOC2"/>
        <w:tabs>
          <w:tab w:val="right" w:leader="dot" w:pos="8306"/>
        </w:tabs>
      </w:pPr>
      <w:hyperlink w:anchor="_Toc20427" w:history="1">
        <w:r>
          <w:rPr>
            <w:rFonts w:ascii="仿宋" w:eastAsia="仿宋" w:hAnsi="仿宋" w:cs="仿宋" w:hint="eastAsia"/>
            <w:lang w:eastAsia="zh-CN"/>
          </w:rPr>
          <w:t>(三)、质量管理体系文件</w:t>
        </w:r>
        <w:r>
          <w:tab/>
        </w:r>
        <w:r>
          <w:fldChar w:fldCharType="begin"/>
        </w:r>
        <w:r>
          <w:instrText xml:space="preserve"> PAGEREF _Toc20427 \h </w:instrText>
        </w:r>
        <w:r>
          <w:fldChar w:fldCharType="separate"/>
        </w:r>
        <w:r>
          <w:t>46</w:t>
        </w:r>
        <w:r>
          <w:fldChar w:fldCharType="end"/>
        </w:r>
      </w:hyperlink>
    </w:p>
    <w:p>
      <w:pPr>
        <w:pStyle w:val="TOC2"/>
        <w:tabs>
          <w:tab w:val="right" w:leader="dot" w:pos="8306"/>
        </w:tabs>
      </w:pPr>
      <w:hyperlink w:anchor="_Toc30633" w:history="1">
        <w:r>
          <w:rPr>
            <w:rFonts w:ascii="仿宋" w:eastAsia="仿宋" w:hAnsi="仿宋" w:cs="仿宋" w:hint="eastAsia"/>
            <w:lang w:eastAsia="zh-CN"/>
          </w:rPr>
          <w:t>(四)、质量培训与教育</w:t>
        </w:r>
        <w:r>
          <w:tab/>
        </w:r>
        <w:r>
          <w:fldChar w:fldCharType="begin"/>
        </w:r>
        <w:r>
          <w:instrText xml:space="preserve"> PAGEREF _Toc30633 \h </w:instrText>
        </w:r>
        <w:r>
          <w:fldChar w:fldCharType="separate"/>
        </w:r>
        <w:r>
          <w:t>49</w:t>
        </w:r>
        <w:r>
          <w:fldChar w:fldCharType="end"/>
        </w:r>
      </w:hyperlink>
    </w:p>
    <w:p>
      <w:pPr>
        <w:pStyle w:val="TOC2"/>
        <w:tabs>
          <w:tab w:val="right" w:leader="dot" w:pos="8306"/>
        </w:tabs>
      </w:pPr>
      <w:hyperlink w:anchor="_Toc4219" w:history="1">
        <w:r>
          <w:rPr>
            <w:rFonts w:ascii="仿宋" w:eastAsia="仿宋" w:hAnsi="仿宋" w:cs="仿宋" w:hint="eastAsia"/>
            <w:lang w:eastAsia="zh-CN"/>
          </w:rPr>
          <w:t>(五)、质量审核与评价</w:t>
        </w:r>
        <w:r>
          <w:tab/>
        </w:r>
        <w:r>
          <w:fldChar w:fldCharType="begin"/>
        </w:r>
        <w:r>
          <w:instrText xml:space="preserve"> PAGEREF _Toc4219 \h </w:instrText>
        </w:r>
        <w:r>
          <w:fldChar w:fldCharType="separate"/>
        </w:r>
        <w:r>
          <w:t>50</w:t>
        </w:r>
        <w:r>
          <w:fldChar w:fldCharType="end"/>
        </w:r>
      </w:hyperlink>
    </w:p>
    <w:p>
      <w:pPr>
        <w:pStyle w:val="TOC2"/>
        <w:tabs>
          <w:tab w:val="right" w:leader="dot" w:pos="8306"/>
        </w:tabs>
      </w:pPr>
      <w:hyperlink w:anchor="_Toc2226" w:history="1">
        <w:r>
          <w:rPr>
            <w:rFonts w:ascii="仿宋" w:eastAsia="仿宋" w:hAnsi="仿宋" w:cs="仿宋" w:hint="eastAsia"/>
            <w:lang w:eastAsia="zh-CN"/>
          </w:rPr>
          <w:t>(六)、不符合与纠正措施</w:t>
        </w:r>
        <w:r>
          <w:tab/>
        </w:r>
        <w:r>
          <w:fldChar w:fldCharType="begin"/>
        </w:r>
        <w:r>
          <w:instrText xml:space="preserve"> PAGEREF _Toc2226 \h </w:instrText>
        </w:r>
        <w:r>
          <w:fldChar w:fldCharType="separate"/>
        </w:r>
        <w:r>
          <w:t>51</w:t>
        </w:r>
        <w:r>
          <w:fldChar w:fldCharType="end"/>
        </w:r>
      </w:hyperlink>
    </w:p>
    <w:p>
      <w:pPr>
        <w:pStyle w:val="TOC1"/>
        <w:tabs>
          <w:tab w:val="right" w:leader="dot" w:pos="8306"/>
        </w:tabs>
      </w:pPr>
      <w:hyperlink w:anchor="_Toc15418" w:history="1">
        <w:r>
          <w:rPr>
            <w:rFonts w:ascii="仿宋" w:eastAsia="仿宋" w:hAnsi="仿宋" w:cs="仿宋" w:hint="eastAsia"/>
            <w:lang w:eastAsia="zh-CN"/>
          </w:rPr>
          <w:t>十四、利益相关者分析与沟通计划</w:t>
        </w:r>
        <w:r>
          <w:tab/>
        </w:r>
        <w:r>
          <w:fldChar w:fldCharType="begin"/>
        </w:r>
        <w:r>
          <w:instrText xml:space="preserve"> PAGEREF _Toc15418 \h </w:instrText>
        </w:r>
        <w:r>
          <w:fldChar w:fldCharType="separate"/>
        </w:r>
        <w:r>
          <w:t>52</w:t>
        </w:r>
        <w:r>
          <w:fldChar w:fldCharType="end"/>
        </w:r>
      </w:hyperlink>
    </w:p>
    <w:p>
      <w:pPr>
        <w:pStyle w:val="TOC2"/>
        <w:tabs>
          <w:tab w:val="right" w:leader="dot" w:pos="8306"/>
        </w:tabs>
      </w:pPr>
      <w:hyperlink w:anchor="_Toc24713" w:history="1">
        <w:r>
          <w:rPr>
            <w:rFonts w:ascii="仿宋" w:eastAsia="仿宋" w:hAnsi="仿宋" w:cs="仿宋" w:hint="eastAsia"/>
            <w:lang w:eastAsia="zh-CN"/>
          </w:rPr>
          <w:t>(一)、利益相关者分析</w:t>
        </w:r>
        <w:r>
          <w:tab/>
        </w:r>
        <w:r>
          <w:fldChar w:fldCharType="begin"/>
        </w:r>
        <w:r>
          <w:instrText xml:space="preserve"> PAGEREF _Toc24713 \h </w:instrText>
        </w:r>
        <w:r>
          <w:fldChar w:fldCharType="separate"/>
        </w:r>
        <w:r>
          <w:t>52</w:t>
        </w:r>
        <w:r>
          <w:fldChar w:fldCharType="end"/>
        </w:r>
      </w:hyperlink>
    </w:p>
    <w:p>
      <w:pPr>
        <w:pStyle w:val="TOC2"/>
        <w:tabs>
          <w:tab w:val="right" w:leader="dot" w:pos="8306"/>
        </w:tabs>
      </w:pPr>
      <w:hyperlink w:anchor="_Toc15513" w:history="1">
        <w:r>
          <w:rPr>
            <w:rFonts w:ascii="仿宋" w:eastAsia="仿宋" w:hAnsi="仿宋" w:cs="仿宋" w:hint="eastAsia"/>
            <w:lang w:eastAsia="zh-CN"/>
          </w:rPr>
          <w:t>(二)、沟通计划</w:t>
        </w:r>
        <w:r>
          <w:tab/>
        </w:r>
        <w:r>
          <w:fldChar w:fldCharType="begin"/>
        </w:r>
        <w:r>
          <w:instrText xml:space="preserve"> PAGEREF _Toc15513 \h </w:instrText>
        </w:r>
        <w:r>
          <w:fldChar w:fldCharType="separate"/>
        </w:r>
        <w:r>
          <w:t>53</w:t>
        </w:r>
        <w:r>
          <w:fldChar w:fldCharType="end"/>
        </w:r>
      </w:hyperlink>
    </w:p>
    <w:p>
      <w:pPr>
        <w:pStyle w:val="TOC1"/>
        <w:tabs>
          <w:tab w:val="right" w:leader="dot" w:pos="8306"/>
        </w:tabs>
      </w:pPr>
      <w:hyperlink w:anchor="_Toc31838" w:history="1">
        <w:r>
          <w:rPr>
            <w:rFonts w:ascii="仿宋" w:eastAsia="仿宋" w:hAnsi="仿宋" w:cs="仿宋" w:hint="eastAsia"/>
            <w:lang w:eastAsia="zh-CN"/>
          </w:rPr>
          <w:t>十五、家具配件项目实施时间节点</w:t>
        </w:r>
        <w:r>
          <w:tab/>
        </w:r>
        <w:r>
          <w:fldChar w:fldCharType="begin"/>
        </w:r>
        <w:r>
          <w:instrText xml:space="preserve"> PAGEREF _Toc31838 \h </w:instrText>
        </w:r>
        <w:r>
          <w:fldChar w:fldCharType="separate"/>
        </w:r>
        <w:r>
          <w:t>54</w:t>
        </w:r>
        <w:r>
          <w:fldChar w:fldCharType="end"/>
        </w:r>
      </w:hyperlink>
    </w:p>
    <w:p>
      <w:pPr>
        <w:pStyle w:val="TOC2"/>
        <w:tabs>
          <w:tab w:val="right" w:leader="dot" w:pos="8306"/>
        </w:tabs>
      </w:pPr>
      <w:hyperlink w:anchor="_Toc29798" w:history="1">
        <w:r>
          <w:rPr>
            <w:rFonts w:ascii="仿宋" w:eastAsia="仿宋" w:hAnsi="仿宋" w:cs="仿宋" w:hint="eastAsia"/>
            <w:lang w:eastAsia="zh-CN"/>
          </w:rPr>
          <w:t>(一)、家具配件项目启动阶段时间节点</w:t>
        </w:r>
        <w:r>
          <w:tab/>
        </w:r>
        <w:r>
          <w:fldChar w:fldCharType="begin"/>
        </w:r>
        <w:r>
          <w:instrText xml:space="preserve"> PAGEREF _Toc29798 \h </w:instrText>
        </w:r>
        <w:r>
          <w:fldChar w:fldCharType="separate"/>
        </w:r>
        <w:r>
          <w:t>54</w:t>
        </w:r>
        <w:r>
          <w:fldChar w:fldCharType="end"/>
        </w:r>
      </w:hyperlink>
    </w:p>
    <w:p>
      <w:pPr>
        <w:pStyle w:val="TOC2"/>
        <w:tabs>
          <w:tab w:val="right" w:leader="dot" w:pos="8306"/>
        </w:tabs>
      </w:pPr>
      <w:hyperlink w:anchor="_Toc3256" w:history="1">
        <w:r>
          <w:rPr>
            <w:rFonts w:ascii="仿宋" w:eastAsia="仿宋" w:hAnsi="仿宋" w:cs="仿宋" w:hint="eastAsia"/>
            <w:lang w:eastAsia="zh-CN"/>
          </w:rPr>
          <w:t>(二)、家具配件项目执行阶段时间节点</w:t>
        </w:r>
        <w:r>
          <w:tab/>
        </w:r>
        <w:r>
          <w:fldChar w:fldCharType="begin"/>
        </w:r>
        <w:r>
          <w:instrText xml:space="preserve"> PAGEREF _Toc3256 \h </w:instrText>
        </w:r>
        <w:r>
          <w:fldChar w:fldCharType="separate"/>
        </w:r>
        <w:r>
          <w:t>55</w:t>
        </w:r>
        <w:r>
          <w:fldChar w:fldCharType="end"/>
        </w:r>
      </w:hyperlink>
    </w:p>
    <w:p>
      <w:pPr>
        <w:pStyle w:val="TOC2"/>
        <w:tabs>
          <w:tab w:val="right" w:leader="dot" w:pos="8306"/>
        </w:tabs>
      </w:pPr>
      <w:hyperlink w:anchor="_Toc3887" w:history="1">
        <w:r>
          <w:rPr>
            <w:rFonts w:ascii="仿宋" w:eastAsia="仿宋" w:hAnsi="仿宋" w:cs="仿宋" w:hint="eastAsia"/>
            <w:lang w:eastAsia="zh-CN"/>
          </w:rPr>
          <w:t>(三)、家具配件项目完成阶段时间节点</w:t>
        </w:r>
        <w:r>
          <w:tab/>
        </w:r>
        <w:r>
          <w:fldChar w:fldCharType="begin"/>
        </w:r>
        <w:r>
          <w:instrText xml:space="preserve"> PAGEREF _Toc3887 \h </w:instrText>
        </w:r>
        <w:r>
          <w:fldChar w:fldCharType="separate"/>
        </w:r>
        <w:r>
          <w:t>56</w:t>
        </w:r>
        <w:r>
          <w:fldChar w:fldCharType="end"/>
        </w:r>
      </w:hyperlink>
    </w:p>
    <w:p>
      <w:pPr>
        <w:pStyle w:val="TOC1"/>
        <w:tabs>
          <w:tab w:val="right" w:leader="dot" w:pos="8306"/>
        </w:tabs>
      </w:pPr>
      <w:hyperlink w:anchor="_Toc32624" w:history="1">
        <w:r>
          <w:rPr>
            <w:rFonts w:ascii="仿宋" w:eastAsia="仿宋" w:hAnsi="仿宋" w:cs="仿宋" w:hint="eastAsia"/>
            <w:lang w:eastAsia="zh-CN"/>
          </w:rPr>
          <w:t>十六、家具配件项目变更管理</w:t>
        </w:r>
        <w:r>
          <w:tab/>
        </w:r>
        <w:r>
          <w:fldChar w:fldCharType="begin"/>
        </w:r>
        <w:r>
          <w:instrText xml:space="preserve"> PAGEREF _Toc32624 \h </w:instrText>
        </w:r>
        <w:r>
          <w:fldChar w:fldCharType="separate"/>
        </w:r>
        <w:r>
          <w:t>57</w:t>
        </w:r>
        <w:r>
          <w:fldChar w:fldCharType="end"/>
        </w:r>
      </w:hyperlink>
    </w:p>
    <w:p>
      <w:pPr>
        <w:pStyle w:val="TOC2"/>
        <w:tabs>
          <w:tab w:val="right" w:leader="dot" w:pos="8306"/>
        </w:tabs>
      </w:pPr>
      <w:hyperlink w:anchor="_Toc31209" w:history="1">
        <w:r>
          <w:rPr>
            <w:rFonts w:ascii="仿宋" w:eastAsia="仿宋" w:hAnsi="仿宋" w:cs="仿宋" w:hint="eastAsia"/>
            <w:lang w:eastAsia="zh-CN"/>
          </w:rPr>
          <w:t>(一)、变更申请与评估</w:t>
        </w:r>
        <w:r>
          <w:tab/>
        </w:r>
        <w:r>
          <w:fldChar w:fldCharType="begin"/>
        </w:r>
        <w:r>
          <w:instrText xml:space="preserve"> PAGEREF _Toc31209 \h </w:instrText>
        </w:r>
        <w:r>
          <w:fldChar w:fldCharType="separate"/>
        </w:r>
        <w:r>
          <w:t>57</w:t>
        </w:r>
        <w:r>
          <w:fldChar w:fldCharType="end"/>
        </w:r>
      </w:hyperlink>
    </w:p>
    <w:p>
      <w:pPr>
        <w:pStyle w:val="TOC2"/>
        <w:tabs>
          <w:tab w:val="right" w:leader="dot" w:pos="8306"/>
        </w:tabs>
      </w:pPr>
      <w:hyperlink w:anchor="_Toc21052" w:history="1">
        <w:r>
          <w:rPr>
            <w:rFonts w:ascii="仿宋" w:eastAsia="仿宋" w:hAnsi="仿宋" w:cs="仿宋" w:hint="eastAsia"/>
            <w:lang w:eastAsia="zh-CN"/>
          </w:rPr>
          <w:t>(二)、变更实施与控制</w:t>
        </w:r>
        <w:r>
          <w:tab/>
        </w:r>
        <w:r>
          <w:fldChar w:fldCharType="begin"/>
        </w:r>
        <w:r>
          <w:instrText xml:space="preserve"> PAGEREF _Toc21052 \h </w:instrText>
        </w:r>
        <w:r>
          <w:fldChar w:fldCharType="separate"/>
        </w:r>
        <w:r>
          <w:t>58</w:t>
        </w:r>
        <w:r>
          <w:fldChar w:fldCharType="end"/>
        </w:r>
      </w:hyperlink>
    </w:p>
    <w:p>
      <w:pPr>
        <w:pStyle w:val="TOC1"/>
        <w:tabs>
          <w:tab w:val="right" w:leader="dot" w:pos="8306"/>
        </w:tabs>
      </w:pPr>
      <w:hyperlink w:anchor="_Toc13755" w:history="1">
        <w:r>
          <w:rPr>
            <w:rFonts w:ascii="仿宋" w:eastAsia="仿宋" w:hAnsi="仿宋" w:cs="仿宋" w:hint="eastAsia"/>
            <w:lang w:eastAsia="zh-CN"/>
          </w:rPr>
          <w:t>十七、家具配件项目治理与监督</w:t>
        </w:r>
        <w:r>
          <w:tab/>
        </w:r>
        <w:r>
          <w:fldChar w:fldCharType="begin"/>
        </w:r>
        <w:r>
          <w:instrText xml:space="preserve"> PAGEREF _Toc13755 \h </w:instrText>
        </w:r>
        <w:r>
          <w:fldChar w:fldCharType="separate"/>
        </w:r>
        <w:r>
          <w:t>59</w:t>
        </w:r>
        <w:r>
          <w:fldChar w:fldCharType="end"/>
        </w:r>
      </w:hyperlink>
    </w:p>
    <w:p>
      <w:pPr>
        <w:pStyle w:val="TOC2"/>
        <w:tabs>
          <w:tab w:val="right" w:leader="dot" w:pos="8306"/>
        </w:tabs>
      </w:pPr>
      <w:hyperlink w:anchor="_Toc15047" w:history="1">
        <w:r>
          <w:rPr>
            <w:rFonts w:ascii="仿宋" w:eastAsia="仿宋" w:hAnsi="仿宋" w:cs="仿宋" w:hint="eastAsia"/>
            <w:lang w:eastAsia="zh-CN"/>
          </w:rPr>
          <w:t>(一)、家具配件项目治理结构</w:t>
        </w:r>
        <w:r>
          <w:tab/>
        </w:r>
        <w:r>
          <w:fldChar w:fldCharType="begin"/>
        </w:r>
        <w:r>
          <w:instrText xml:space="preserve"> PAGEREF _Toc15047 \h </w:instrText>
        </w:r>
        <w:r>
          <w:fldChar w:fldCharType="separate"/>
        </w:r>
        <w:r>
          <w:t>59</w:t>
        </w:r>
        <w:r>
          <w:fldChar w:fldCharType="end"/>
        </w:r>
      </w:hyperlink>
    </w:p>
    <w:p>
      <w:pPr>
        <w:pStyle w:val="TOC2"/>
        <w:tabs>
          <w:tab w:val="right" w:leader="dot" w:pos="8306"/>
        </w:tabs>
      </w:pPr>
      <w:hyperlink w:anchor="_Toc32319" w:history="1">
        <w:r>
          <w:rPr>
            <w:rFonts w:ascii="仿宋" w:eastAsia="仿宋" w:hAnsi="仿宋" w:cs="仿宋" w:hint="eastAsia"/>
            <w:lang w:eastAsia="zh-CN"/>
          </w:rPr>
          <w:t>(二)、监督与审计</w:t>
        </w:r>
        <w:r>
          <w:tab/>
        </w:r>
        <w:r>
          <w:fldChar w:fldCharType="begin"/>
        </w:r>
        <w:r>
          <w:instrText xml:space="preserve"> PAGEREF _Toc32319 \h </w:instrText>
        </w:r>
        <w:r>
          <w:fldChar w:fldCharType="separate"/>
        </w:r>
        <w:r>
          <w:t>60</w:t>
        </w:r>
        <w:r>
          <w:fldChar w:fldCharType="end"/>
        </w:r>
      </w:hyperlink>
    </w:p>
    <w:p>
      <w:pPr>
        <w:pStyle w:val="TOC1"/>
        <w:tabs>
          <w:tab w:val="right" w:leader="dot" w:pos="8306"/>
        </w:tabs>
      </w:pPr>
      <w:hyperlink w:anchor="_Toc22640" w:history="1">
        <w:r>
          <w:rPr>
            <w:rFonts w:ascii="仿宋" w:eastAsia="仿宋" w:hAnsi="仿宋" w:cs="仿宋" w:hint="eastAsia"/>
            <w:lang w:eastAsia="zh-CN"/>
          </w:rPr>
          <w:t>十八、供应链管理</w:t>
        </w:r>
        <w:r>
          <w:tab/>
        </w:r>
        <w:r>
          <w:fldChar w:fldCharType="begin"/>
        </w:r>
        <w:r>
          <w:instrText xml:space="preserve"> PAGEREF _Toc22640 \h </w:instrText>
        </w:r>
        <w:r>
          <w:fldChar w:fldCharType="separate"/>
        </w:r>
        <w:r>
          <w:t>61</w:t>
        </w:r>
        <w:r>
          <w:fldChar w:fldCharType="end"/>
        </w:r>
      </w:hyperlink>
    </w:p>
    <w:p>
      <w:pPr>
        <w:pStyle w:val="TOC2"/>
        <w:tabs>
          <w:tab w:val="right" w:leader="dot" w:pos="8306"/>
        </w:tabs>
      </w:pPr>
      <w:hyperlink w:anchor="_Toc18109" w:history="1">
        <w:r>
          <w:rPr>
            <w:rFonts w:ascii="仿宋" w:eastAsia="仿宋" w:hAnsi="仿宋" w:cs="仿宋" w:hint="eastAsia"/>
            <w:lang w:eastAsia="zh-CN"/>
          </w:rPr>
          <w:t>(一)、供应链战略规划</w:t>
        </w:r>
        <w:r>
          <w:tab/>
        </w:r>
        <w:r>
          <w:fldChar w:fldCharType="begin"/>
        </w:r>
        <w:r>
          <w:instrText xml:space="preserve"> PAGEREF _Toc18109 \h </w:instrText>
        </w:r>
        <w:r>
          <w:fldChar w:fldCharType="separate"/>
        </w:r>
        <w:r>
          <w:t>61</w:t>
        </w:r>
        <w:r>
          <w:fldChar w:fldCharType="end"/>
        </w:r>
      </w:hyperlink>
    </w:p>
    <w:p>
      <w:pPr>
        <w:pStyle w:val="TOC2"/>
        <w:tabs>
          <w:tab w:val="right" w:leader="dot" w:pos="8306"/>
        </w:tabs>
      </w:pPr>
      <w:hyperlink w:anchor="_Toc1321" w:history="1">
        <w:r>
          <w:rPr>
            <w:rFonts w:ascii="仿宋" w:eastAsia="仿宋" w:hAnsi="仿宋" w:cs="仿宋" w:hint="eastAsia"/>
            <w:lang w:eastAsia="zh-CN"/>
          </w:rPr>
          <w:t>(二)、供应商选择与合作</w:t>
        </w:r>
        <w:r>
          <w:tab/>
        </w:r>
        <w:r>
          <w:fldChar w:fldCharType="begin"/>
        </w:r>
        <w:r>
          <w:instrText xml:space="preserve"> PAGEREF _Toc1321 \h </w:instrText>
        </w:r>
        <w:r>
          <w:fldChar w:fldCharType="separate"/>
        </w:r>
        <w:r>
          <w:t>63</w:t>
        </w:r>
        <w:r>
          <w:fldChar w:fldCharType="end"/>
        </w:r>
      </w:hyperlink>
    </w:p>
    <w:p>
      <w:pPr>
        <w:pStyle w:val="TOC2"/>
        <w:tabs>
          <w:tab w:val="right" w:leader="dot" w:pos="8306"/>
        </w:tabs>
      </w:pPr>
      <w:hyperlink w:anchor="_Toc28190" w:history="1">
        <w:r>
          <w:rPr>
            <w:rFonts w:ascii="仿宋" w:eastAsia="仿宋" w:hAnsi="仿宋" w:cs="仿宋" w:hint="eastAsia"/>
            <w:lang w:eastAsia="zh-CN"/>
          </w:rPr>
          <w:t>(三)、物流与库存管理</w:t>
        </w:r>
        <w:r>
          <w:tab/>
        </w:r>
        <w:r>
          <w:fldChar w:fldCharType="begin"/>
        </w:r>
        <w:r>
          <w:instrText xml:space="preserve"> PAGEREF _Toc28190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35"/>
      <w:r>
        <w:rPr>
          <w:rFonts w:ascii="仿宋" w:eastAsia="仿宋" w:hAnsi="仿宋" w:cs="仿宋" w:hint="eastAsia"/>
          <w:sz w:val="28"/>
          <w:lang w:eastAsia="zh-CN"/>
        </w:rPr>
        <w:t>一、家具配件项目建设单位说明</w:t>
      </w:r>
      <w:bookmarkEnd w:id="2"/>
    </w:p>
    <w:p>
      <w:pPr>
        <w:pStyle w:val="Heading2"/>
        <w:rPr>
          <w:rFonts w:ascii="仿宋" w:eastAsia="仿宋" w:hAnsi="仿宋" w:cs="仿宋" w:hint="eastAsia"/>
          <w:lang w:eastAsia="zh-CN"/>
        </w:rPr>
      </w:pPr>
      <w:bookmarkStart w:id="3" w:name="_Toc25517"/>
      <w:r>
        <w:rPr>
          <w:rFonts w:ascii="仿宋" w:eastAsia="仿宋" w:hAnsi="仿宋" w:cs="仿宋" w:hint="eastAsia"/>
          <w:lang w:eastAsia="zh-CN"/>
        </w:rPr>
        <w:t>(一)、家具配件项目承办单位基本情况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5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具配件项目承办单位的XXXX，我们着眼于实现可持续的经济效益。通过技术创新和解决方案的提供，公司预计在家具配件项目执行期间将获得可观的收入增长。这一收入来源主要包括家具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同时，我们注重成本控制和效率提升，以确保家具配件项目的可持续盈利。透过精细的管理和资源优化，公司期望实现家具配件项目利润最大化。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具配件项目实施进行全面的投资评估，包括家具配件项目启动阶段的资金投入和后续运营成本。通过对家具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具配件项目实施过程中具备足够的资金流动性，公司将进行详尽的现金流分析。这包括资金需求的合理预测、家具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131"/>
      <w:r>
        <w:rPr>
          <w:rFonts w:ascii="仿宋" w:eastAsia="仿宋" w:hAnsi="仿宋" w:cs="仿宋" w:hint="eastAsia"/>
          <w:sz w:val="28"/>
          <w:lang w:eastAsia="zh-CN"/>
        </w:rPr>
        <w:t>二、家具配件项目土建工程</w:t>
      </w:r>
      <w:bookmarkEnd w:id="5"/>
    </w:p>
    <w:p>
      <w:pPr>
        <w:pStyle w:val="Heading2"/>
        <w:rPr>
          <w:rFonts w:ascii="仿宋" w:eastAsia="仿宋" w:hAnsi="仿宋" w:cs="仿宋" w:hint="eastAsia"/>
          <w:lang w:eastAsia="zh-CN"/>
        </w:rPr>
      </w:pPr>
      <w:bookmarkStart w:id="6" w:name="_Toc2522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在家具配件项目的建筑工程设计中，我们将秉承一系列重要的设计原则，以确保家具配件项目建筑在功能、美观、可持续性等方面达到最佳效果。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首要原则是确保建筑的功能性得到最大化的发挥。我们将充分理解家具配件项目的实际需求，合理布局各个功能区域，保证建筑在满足业务需求的同时，提供高效的工作环境。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在建筑设计中，我们将综合考虑建设和运营成本。通过精细的经济效益分析，确保设计方案在高效利用资源的同时，对家具配件项目的长期盈利能力有积极的贡献。</w:t>
      </w:r>
    </w:p>
    <w:p>
      <w:pPr>
        <w:pStyle w:val="Heading2"/>
        <w:ind w:firstLine="560" w:firstLineChars="200"/>
        <w:rPr>
          <w:rFonts w:ascii="仿宋" w:eastAsia="仿宋" w:hAnsi="仿宋" w:cs="仿宋" w:hint="eastAsia"/>
          <w:sz w:val="28"/>
          <w:lang w:eastAsia="zh-CN"/>
        </w:rPr>
      </w:pPr>
      <w:bookmarkStart w:id="7" w:name="_Toc267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项目的土建工程设计中，我们将精准设定设计年限，结合家具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具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75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家具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具配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具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54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本期工程家具配件项目预计总建筑面积XXX平方米，其中：计容建筑面积XXX平方米，计划建筑工程投资XX万元，占家具配件项目总投资的XX%。</w:t>
      </w:r>
    </w:p>
    <w:p>
      <w:pPr>
        <w:pStyle w:val="Heading1"/>
        <w:ind w:firstLine="560" w:firstLineChars="200"/>
        <w:rPr>
          <w:rFonts w:ascii="仿宋" w:eastAsia="仿宋" w:hAnsi="仿宋" w:cs="仿宋" w:hint="eastAsia"/>
          <w:sz w:val="28"/>
          <w:lang w:eastAsia="zh-CN"/>
        </w:rPr>
      </w:pPr>
      <w:bookmarkStart w:id="10" w:name="_Toc2269"/>
      <w:r>
        <w:rPr>
          <w:rFonts w:ascii="仿宋" w:eastAsia="仿宋" w:hAnsi="仿宋" w:cs="仿宋" w:hint="eastAsia"/>
          <w:sz w:val="28"/>
          <w:lang w:eastAsia="zh-CN"/>
        </w:rPr>
        <w:t>三、家具配件项目建设背景及必要性分析</w:t>
      </w:r>
      <w:bookmarkEnd w:id="10"/>
    </w:p>
    <w:p>
      <w:pPr>
        <w:pStyle w:val="Heading2"/>
        <w:rPr>
          <w:rFonts w:ascii="仿宋" w:eastAsia="仿宋" w:hAnsi="仿宋" w:cs="仿宋" w:hint="eastAsia"/>
          <w:lang w:eastAsia="zh-CN"/>
        </w:rPr>
      </w:pPr>
      <w:bookmarkStart w:id="11" w:name="_Toc9355"/>
      <w:r>
        <w:rPr>
          <w:rFonts w:ascii="仿宋" w:eastAsia="仿宋" w:hAnsi="仿宋" w:cs="仿宋" w:hint="eastAsia"/>
          <w:lang w:eastAsia="zh-CN"/>
        </w:rPr>
        <w:t>(一)、家具配件项目背景分析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具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具配件项目在这个潮流中的定位。同时，我们将关注行业内涌现的新兴机遇，以便家具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具配件项目提供了强大的发展动力。我们将聚焦于行业内最新的技术发展趋势，包括但不限于人工智能、大数据分析、物联网等领域。通过深度的技术研究，我们将确保家具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具配件项目发展的源泉。我们将投入更多的精力对市场需求进行深入剖析，超越表面的需求，深入挖掘潜在的市场痛点和机遇。通过对市场需求的细致了解，家具配件项目将更有针对性地设计解决方案，满足市场的多样化需求，从而更好地促进家具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具配件项目战略至关重要。我们将对竞争态势进行更为深入的分析，包括但不限于市场份额、产品特点、客户满意度等多个维度。通过深度的竞争分析，家具配件项目将能够更准确地把握市场脉搏，制定具有竞争力的家具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家具配件项目的发展具有直接的影响。我们将进行更为全面的法规和政策分析，了解行业发展中的潜在法律风险和合规挑战。通过充分了解和遵守相关法规，家具配件项目将确保在法律框架内合法合规运营，为家具配件项目的稳健发展提供有力支持。</w:t>
      </w:r>
    </w:p>
    <w:p>
      <w:pPr>
        <w:pStyle w:val="Heading2"/>
        <w:ind w:firstLine="560" w:firstLineChars="200"/>
        <w:rPr>
          <w:rFonts w:ascii="仿宋" w:eastAsia="仿宋" w:hAnsi="仿宋" w:cs="仿宋" w:hint="eastAsia"/>
          <w:sz w:val="28"/>
          <w:lang w:eastAsia="zh-CN"/>
        </w:rPr>
      </w:pPr>
      <w:bookmarkStart w:id="12" w:name="_Toc27606"/>
      <w:r>
        <w:rPr>
          <w:rFonts w:ascii="仿宋" w:eastAsia="仿宋" w:hAnsi="仿宋" w:cs="仿宋" w:hint="eastAsia"/>
          <w:sz w:val="28"/>
          <w:lang w:eastAsia="zh-CN"/>
        </w:rPr>
        <w:t>(二)、家具配件项目建设必要性分析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建设的迫切性源于对行业发展趋势的深刻洞察。我们正处于一个行业变革的时代，科技创新、数字化转型成为企业发展的关键动力。家具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建设不仅仅是为了跟上潮流，更是为了通过技术创新推动企业的持续发展。通过引入先进的技术和解决方案，家具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具配件项目的建设成为必然选择，通过提高产品质量、拓展服务领域，从而在竞争中获得更多的机会。家具配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家具配件项目建设的必要性体现在对客户需求更精准的满足。通过家具配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建设的背后是对企业持续创新的追求。只有通过不断创新，企业才能在竞争中立于不败之地。家具配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457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85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技术管理特点体现在其创新导向。通过引入最先进的技术趋势和解决方案，家具配件项目致力于提升科技含量、提高质量和效率水平。这意味着我们将采用最新的工具和方法，确保家具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具配件项目技术管理的显著特征。通过整合不同领域的技术资源，我们实现了跨学科的协同工作。这有助于优化技术架构，提高整体效能。此外，整合性策略还促进了不同技术团队之间的紧密沟通和高效合作，确保家具配件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具配件项目所采用的技术。通过不断优化技术方案，家具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具配件项目团队将在家具配件项目初期识别可能的技术风险，并采取相应的预防和应对措施。通过建立健全的风险评估机制，家具配件项目能够在实施过程中及时发现并解决潜在的技术问题，保障家具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具配件项目中，技术将成为家具配件项目成功的有力支持。这一深度剖析揭示了技术管理在家具配件项目实施中的关键作用，为家具配件项目的技术基础奠定了坚实的基础。</w:t>
      </w:r>
    </w:p>
    <w:p>
      <w:pPr>
        <w:pStyle w:val="Heading2"/>
        <w:ind w:firstLine="560" w:firstLineChars="200"/>
        <w:rPr>
          <w:rFonts w:ascii="仿宋" w:eastAsia="仿宋" w:hAnsi="仿宋" w:cs="仿宋" w:hint="eastAsia"/>
          <w:sz w:val="28"/>
          <w:lang w:eastAsia="zh-CN"/>
        </w:rPr>
      </w:pPr>
      <w:bookmarkStart w:id="15" w:name="_Toc32672"/>
      <w:r>
        <w:rPr>
          <w:rFonts w:ascii="仿宋" w:eastAsia="仿宋" w:hAnsi="仿宋" w:cs="仿宋" w:hint="eastAsia"/>
          <w:sz w:val="28"/>
          <w:lang w:eastAsia="zh-CN"/>
        </w:rPr>
        <w:t>(二)、家具配件项目工艺技术设计方案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具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家具配件项目将严格按照相关行业规范要求进行组织。通过有效控制产品质量，家具配件项目将致力于为顾客提供优质的家具配件项目产品和良好的服务。这体现了家具配件项目对于生产活动合规性和质量标准的高度重视，为家具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具配件项目注重生态效益和清洁生产原则。家具配件项目建设将紧密结合地方特色经济发展，与社会经济发展规划和区域环境保护规划方案相协调一致。通过与当地区域自然生态系统的结合，家具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具配件项目产品具有多样化的客户需求和个性化的特点。因此，家具配件项目产品规格品种多样，且单批生产数量较小。为满足这一特点，家具配件项目承办单位将建设先进的柔性制造生产线。通过广泛应用柔性制造技术，家具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具配件项目采用的技术具有较高的技术含量和自动化水平，处于国内先进水平。这一技术选用不仅体现了对生产效率、质量和环境友好性的高标准要求，同时为家具配件项目的可持续发展奠定了坚实的基础。</w:t>
      </w:r>
    </w:p>
    <w:p>
      <w:pPr>
        <w:pStyle w:val="Heading2"/>
        <w:ind w:firstLine="560" w:firstLineChars="200"/>
        <w:rPr>
          <w:rFonts w:ascii="仿宋" w:eastAsia="仿宋" w:hAnsi="仿宋" w:cs="仿宋" w:hint="eastAsia"/>
          <w:sz w:val="28"/>
          <w:lang w:eastAsia="zh-CN"/>
        </w:rPr>
      </w:pPr>
      <w:bookmarkStart w:id="16" w:name="_Toc2306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为确保家具配件项目的高效生产和技术实施，我们制定了一套精心设计的设备选型方案，以满足家具配件项目生产、质量和环保的要求。该方案的主要特点如下：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具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针对家具配件项目产品的多样性和小批量生产的特点，我们将建设柔性制造生产线。通过在设备选型中考虑柔性制造技术，可以灵活应对不同产品规格和生产需求，实现生产线的高度灵活性和适应性。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271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0699"/>
      <w:r>
        <w:rPr>
          <w:rFonts w:ascii="仿宋" w:eastAsia="仿宋" w:hAnsi="仿宋" w:cs="仿宋" w:hint="eastAsia"/>
          <w:lang w:eastAsia="zh-CN"/>
        </w:rPr>
        <w:t>(一)、家具配件行业分析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行业一直以来都是市场的关注焦点。行业内的发展趋势、竞争态势以及潜在机会都对家具配件项目的推进产生深远的影响。通过深入研究行业的整体概貌，我们将更好地理解行业的核心特征，为家具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行业，技术一直是推动创新和发展的关键因素。我们将对当前技术趋势进行详尽分析，包括但不限于人工智能、大数据应用、先进制造技术等。这有助于家具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具配件项目成功的基础。我们将对主要竞争对手进行深入研究，包括其市场份额、产品特点、市场定位等。通过全面了解竞争对手的优势和劣势，家具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178"/>
      <w:r>
        <w:rPr>
          <w:rFonts w:ascii="仿宋" w:eastAsia="仿宋" w:hAnsi="仿宋" w:cs="仿宋" w:hint="eastAsia"/>
          <w:sz w:val="28"/>
          <w:lang w:eastAsia="zh-CN"/>
        </w:rPr>
        <w:t>(二)、家具配件市场分析预测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通过对市场规模的深入调研，我们将预测家具配件市场未来的增长趋势。这包括市场的整体规模、各细分领域的发展趋势等。家具配件项目可以根据市场的扩张速度和潜在机会，制定更符合市场需求的发展策略。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具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具配件项目实施过程中需要充分考虑的因素。我们将对市场风险进行全面评估，包括但不限于政策法规风险、市场竞争风险、技术变革风险等。通过对潜在风险的深入分析，家具配件项目可以制定相应的风险缓解策略，降低不确定性对家具配件项目的影响。</w:t>
      </w:r>
    </w:p>
    <w:p>
      <w:pPr>
        <w:pStyle w:val="Heading1"/>
        <w:ind w:firstLine="560" w:firstLineChars="200"/>
        <w:rPr>
          <w:rFonts w:ascii="仿宋" w:eastAsia="仿宋" w:hAnsi="仿宋" w:cs="仿宋" w:hint="eastAsia"/>
          <w:sz w:val="28"/>
          <w:lang w:eastAsia="zh-CN"/>
        </w:rPr>
      </w:pPr>
      <w:bookmarkStart w:id="20" w:name="_Toc459"/>
      <w:r>
        <w:rPr>
          <w:rFonts w:ascii="仿宋" w:eastAsia="仿宋" w:hAnsi="仿宋" w:cs="仿宋" w:hint="eastAsia"/>
          <w:sz w:val="28"/>
          <w:lang w:eastAsia="zh-CN"/>
        </w:rPr>
        <w:t>六、家具配件项目选址可行性分析</w:t>
      </w:r>
      <w:bookmarkEnd w:id="20"/>
    </w:p>
    <w:p>
      <w:pPr>
        <w:pStyle w:val="Heading2"/>
        <w:rPr>
          <w:rFonts w:ascii="仿宋" w:eastAsia="仿宋" w:hAnsi="仿宋" w:cs="仿宋" w:hint="eastAsia"/>
          <w:lang w:eastAsia="zh-CN"/>
        </w:rPr>
      </w:pPr>
      <w:bookmarkStart w:id="21" w:name="_Toc2491"/>
      <w:r>
        <w:rPr>
          <w:rFonts w:ascii="仿宋" w:eastAsia="仿宋" w:hAnsi="仿宋" w:cs="仿宋" w:hint="eastAsia"/>
          <w:lang w:eastAsia="zh-CN"/>
        </w:rPr>
        <w:t>(一)、家具配件项目选址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该家具配件项目选址位于XX省XX市XX区XXX街道</w:t>
      </w:r>
    </w:p>
    <w:p>
      <w:pPr>
        <w:pStyle w:val="Heading2"/>
        <w:ind w:firstLine="560" w:firstLineChars="200"/>
        <w:rPr>
          <w:rFonts w:ascii="仿宋" w:eastAsia="仿宋" w:hAnsi="仿宋" w:cs="仿宋" w:hint="eastAsia"/>
          <w:sz w:val="28"/>
          <w:lang w:eastAsia="zh-CN"/>
        </w:rPr>
      </w:pPr>
      <w:bookmarkStart w:id="22" w:name="_Toc2277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家具配件项目的征地面积将根据家具配件项目的实际规模和需求进行精确规划。具体面积XXX平方米，旨在确保家具配件项目不仅能够满足当前的发展需求，还能够预留空间以适应未来的扩展。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https://d.book118.com/247003056130006024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B57727"/>
    <w:rsid w:val="5AB577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0305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2023-12-31T03:32:00Z</dcterms:created>
  <dcterms:modified xsi:type="dcterms:W3CDTF">2023-12-31T03:33:04Z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D58B8796C9BB4018A39806639C1412CA_11</vt:lpwstr>
  </property>
  <property fmtid="{D5CDD505-2E9C-101B-9397-08002B2CF9AE}" pid="3" name="KSOProductBuildVer">
    <vt:lpwstr>2052-12.1.0.16120</vt:lpwstr>
  </property>
</Properties>
</file>