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2" w:history="1">
        <w:r>
          <w:rPr>
            <w:rFonts w:ascii="仿宋" w:eastAsia="仿宋" w:hAnsi="仿宋" w:cs="仿宋" w:hint="eastAsia"/>
            <w:lang w:eastAsia="zh-CN"/>
          </w:rPr>
          <w:t>概论</w:t>
        </w:r>
        <w:r>
          <w:tab/>
        </w:r>
        <w:r>
          <w:fldChar w:fldCharType="begin"/>
        </w:r>
        <w:r>
          <w:instrText xml:space="preserve"> PAGEREF _Toc31792 \h </w:instrText>
        </w:r>
        <w:r>
          <w:fldChar w:fldCharType="separate"/>
        </w:r>
        <w:r>
          <w:t>3</w:t>
        </w:r>
        <w:r>
          <w:fldChar w:fldCharType="end"/>
        </w:r>
      </w:hyperlink>
    </w:p>
    <w:p>
      <w:pPr>
        <w:pStyle w:val="TOC1"/>
        <w:tabs>
          <w:tab w:val="right" w:leader="dot" w:pos="8306"/>
        </w:tabs>
      </w:pPr>
      <w:hyperlink w:anchor="_Toc14094" w:history="1">
        <w:r>
          <w:rPr>
            <w:rFonts w:ascii="仿宋" w:eastAsia="仿宋" w:hAnsi="仿宋" w:cs="仿宋" w:hint="eastAsia"/>
            <w:lang w:eastAsia="zh-CN"/>
          </w:rPr>
          <w:t>一、花椒项目建设单位说明</w:t>
        </w:r>
        <w:r>
          <w:tab/>
        </w:r>
        <w:r>
          <w:fldChar w:fldCharType="begin"/>
        </w:r>
        <w:r>
          <w:instrText xml:space="preserve"> PAGEREF _Toc14094 \h </w:instrText>
        </w:r>
        <w:r>
          <w:fldChar w:fldCharType="separate"/>
        </w:r>
        <w:r>
          <w:t>3</w:t>
        </w:r>
        <w:r>
          <w:fldChar w:fldCharType="end"/>
        </w:r>
      </w:hyperlink>
    </w:p>
    <w:p>
      <w:pPr>
        <w:pStyle w:val="TOC2"/>
        <w:tabs>
          <w:tab w:val="right" w:leader="dot" w:pos="8306"/>
        </w:tabs>
      </w:pPr>
      <w:hyperlink w:anchor="_Toc24320" w:history="1">
        <w:r>
          <w:rPr>
            <w:rFonts w:ascii="仿宋" w:eastAsia="仿宋" w:hAnsi="仿宋" w:cs="仿宋" w:hint="eastAsia"/>
            <w:lang w:eastAsia="zh-CN"/>
          </w:rPr>
          <w:t>(一)、花椒项目承办单位基本情况</w:t>
        </w:r>
        <w:r>
          <w:tab/>
        </w:r>
        <w:r>
          <w:fldChar w:fldCharType="begin"/>
        </w:r>
        <w:r>
          <w:instrText xml:space="preserve"> PAGEREF _Toc24320 \h </w:instrText>
        </w:r>
        <w:r>
          <w:fldChar w:fldCharType="separate"/>
        </w:r>
        <w:r>
          <w:t>3</w:t>
        </w:r>
        <w:r>
          <w:fldChar w:fldCharType="end"/>
        </w:r>
      </w:hyperlink>
    </w:p>
    <w:p>
      <w:pPr>
        <w:pStyle w:val="TOC2"/>
        <w:tabs>
          <w:tab w:val="right" w:leader="dot" w:pos="8306"/>
        </w:tabs>
      </w:pPr>
      <w:hyperlink w:anchor="_Toc10164" w:history="1">
        <w:r>
          <w:rPr>
            <w:rFonts w:ascii="仿宋" w:eastAsia="仿宋" w:hAnsi="仿宋" w:cs="仿宋" w:hint="eastAsia"/>
            <w:lang w:eastAsia="zh-CN"/>
          </w:rPr>
          <w:t>(二)、公司经济效益分析</w:t>
        </w:r>
        <w:r>
          <w:tab/>
        </w:r>
        <w:r>
          <w:fldChar w:fldCharType="begin"/>
        </w:r>
        <w:r>
          <w:instrText xml:space="preserve"> PAGEREF _Toc10164 \h </w:instrText>
        </w:r>
        <w:r>
          <w:fldChar w:fldCharType="separate"/>
        </w:r>
        <w:r>
          <w:t>4</w:t>
        </w:r>
        <w:r>
          <w:fldChar w:fldCharType="end"/>
        </w:r>
      </w:hyperlink>
    </w:p>
    <w:p>
      <w:pPr>
        <w:pStyle w:val="TOC1"/>
        <w:tabs>
          <w:tab w:val="right" w:leader="dot" w:pos="8306"/>
        </w:tabs>
      </w:pPr>
      <w:hyperlink w:anchor="_Toc28012" w:history="1">
        <w:r>
          <w:rPr>
            <w:rFonts w:ascii="仿宋" w:eastAsia="仿宋" w:hAnsi="仿宋" w:cs="仿宋" w:hint="eastAsia"/>
            <w:lang w:eastAsia="zh-CN"/>
          </w:rPr>
          <w:t>二、花椒项目建设背景及必要性分析</w:t>
        </w:r>
        <w:r>
          <w:tab/>
        </w:r>
        <w:r>
          <w:fldChar w:fldCharType="begin"/>
        </w:r>
        <w:r>
          <w:instrText xml:space="preserve"> PAGEREF _Toc28012 \h </w:instrText>
        </w:r>
        <w:r>
          <w:fldChar w:fldCharType="separate"/>
        </w:r>
        <w:r>
          <w:t>5</w:t>
        </w:r>
        <w:r>
          <w:fldChar w:fldCharType="end"/>
        </w:r>
      </w:hyperlink>
    </w:p>
    <w:p>
      <w:pPr>
        <w:pStyle w:val="TOC2"/>
        <w:tabs>
          <w:tab w:val="right" w:leader="dot" w:pos="8306"/>
        </w:tabs>
      </w:pPr>
      <w:hyperlink w:anchor="_Toc22650" w:history="1">
        <w:r>
          <w:rPr>
            <w:rFonts w:ascii="仿宋" w:eastAsia="仿宋" w:hAnsi="仿宋" w:cs="仿宋" w:hint="eastAsia"/>
            <w:lang w:eastAsia="zh-CN"/>
          </w:rPr>
          <w:t>(一)、花椒项目背景分析</w:t>
        </w:r>
        <w:r>
          <w:tab/>
        </w:r>
        <w:r>
          <w:fldChar w:fldCharType="begin"/>
        </w:r>
        <w:r>
          <w:instrText xml:space="preserve"> PAGEREF _Toc22650 \h </w:instrText>
        </w:r>
        <w:r>
          <w:fldChar w:fldCharType="separate"/>
        </w:r>
        <w:r>
          <w:t>5</w:t>
        </w:r>
        <w:r>
          <w:fldChar w:fldCharType="end"/>
        </w:r>
      </w:hyperlink>
    </w:p>
    <w:p>
      <w:pPr>
        <w:pStyle w:val="TOC2"/>
        <w:tabs>
          <w:tab w:val="right" w:leader="dot" w:pos="8306"/>
        </w:tabs>
      </w:pPr>
      <w:hyperlink w:anchor="_Toc20381" w:history="1">
        <w:r>
          <w:rPr>
            <w:rFonts w:ascii="仿宋" w:eastAsia="仿宋" w:hAnsi="仿宋" w:cs="仿宋" w:hint="eastAsia"/>
            <w:lang w:eastAsia="zh-CN"/>
          </w:rPr>
          <w:t>(二)、花椒项目建设必要性分析</w:t>
        </w:r>
        <w:r>
          <w:tab/>
        </w:r>
        <w:r>
          <w:fldChar w:fldCharType="begin"/>
        </w:r>
        <w:r>
          <w:instrText xml:space="preserve"> PAGEREF _Toc20381 \h </w:instrText>
        </w:r>
        <w:r>
          <w:fldChar w:fldCharType="separate"/>
        </w:r>
        <w:r>
          <w:t>6</w:t>
        </w:r>
        <w:r>
          <w:fldChar w:fldCharType="end"/>
        </w:r>
      </w:hyperlink>
    </w:p>
    <w:p>
      <w:pPr>
        <w:pStyle w:val="TOC1"/>
        <w:tabs>
          <w:tab w:val="right" w:leader="dot" w:pos="8306"/>
        </w:tabs>
      </w:pPr>
      <w:hyperlink w:anchor="_Toc14973" w:history="1">
        <w:r>
          <w:rPr>
            <w:rFonts w:ascii="仿宋" w:eastAsia="仿宋" w:hAnsi="仿宋" w:cs="仿宋" w:hint="eastAsia"/>
            <w:lang w:eastAsia="zh-CN"/>
          </w:rPr>
          <w:t>三、花椒项目概论</w:t>
        </w:r>
        <w:r>
          <w:tab/>
        </w:r>
        <w:r>
          <w:fldChar w:fldCharType="begin"/>
        </w:r>
        <w:r>
          <w:instrText xml:space="preserve"> PAGEREF _Toc14973 \h </w:instrText>
        </w:r>
        <w:r>
          <w:fldChar w:fldCharType="separate"/>
        </w:r>
        <w:r>
          <w:t>8</w:t>
        </w:r>
        <w:r>
          <w:fldChar w:fldCharType="end"/>
        </w:r>
      </w:hyperlink>
    </w:p>
    <w:p>
      <w:pPr>
        <w:pStyle w:val="TOC2"/>
        <w:tabs>
          <w:tab w:val="right" w:leader="dot" w:pos="8306"/>
        </w:tabs>
      </w:pPr>
      <w:hyperlink w:anchor="_Toc23918" w:history="1">
        <w:r>
          <w:rPr>
            <w:rFonts w:ascii="仿宋" w:eastAsia="仿宋" w:hAnsi="仿宋" w:cs="仿宋" w:hint="eastAsia"/>
            <w:lang w:eastAsia="zh-CN"/>
          </w:rPr>
          <w:t>(一)、花椒项目概况</w:t>
        </w:r>
        <w:r>
          <w:tab/>
        </w:r>
        <w:r>
          <w:fldChar w:fldCharType="begin"/>
        </w:r>
        <w:r>
          <w:instrText xml:space="preserve"> PAGEREF _Toc23918 \h </w:instrText>
        </w:r>
        <w:r>
          <w:fldChar w:fldCharType="separate"/>
        </w:r>
        <w:r>
          <w:t>8</w:t>
        </w:r>
        <w:r>
          <w:fldChar w:fldCharType="end"/>
        </w:r>
      </w:hyperlink>
    </w:p>
    <w:p>
      <w:pPr>
        <w:pStyle w:val="TOC2"/>
        <w:tabs>
          <w:tab w:val="right" w:leader="dot" w:pos="8306"/>
        </w:tabs>
      </w:pPr>
      <w:hyperlink w:anchor="_Toc3225" w:history="1">
        <w:r>
          <w:rPr>
            <w:rFonts w:ascii="仿宋" w:eastAsia="仿宋" w:hAnsi="仿宋" w:cs="仿宋" w:hint="eastAsia"/>
            <w:lang w:eastAsia="zh-CN"/>
          </w:rPr>
          <w:t>(二)、花椒项目目标</w:t>
        </w:r>
        <w:r>
          <w:tab/>
        </w:r>
        <w:r>
          <w:fldChar w:fldCharType="begin"/>
        </w:r>
        <w:r>
          <w:instrText xml:space="preserve"> PAGEREF _Toc3225 \h </w:instrText>
        </w:r>
        <w:r>
          <w:fldChar w:fldCharType="separate"/>
        </w:r>
        <w:r>
          <w:t>10</w:t>
        </w:r>
        <w:r>
          <w:fldChar w:fldCharType="end"/>
        </w:r>
      </w:hyperlink>
    </w:p>
    <w:p>
      <w:pPr>
        <w:pStyle w:val="TOC2"/>
        <w:tabs>
          <w:tab w:val="right" w:leader="dot" w:pos="8306"/>
        </w:tabs>
      </w:pPr>
      <w:hyperlink w:anchor="_Toc12050" w:history="1">
        <w:r>
          <w:rPr>
            <w:rFonts w:ascii="仿宋" w:eastAsia="仿宋" w:hAnsi="仿宋" w:cs="仿宋" w:hint="eastAsia"/>
            <w:lang w:eastAsia="zh-CN"/>
          </w:rPr>
          <w:t>(三)、花椒项目提出的理由</w:t>
        </w:r>
        <w:r>
          <w:tab/>
        </w:r>
        <w:r>
          <w:fldChar w:fldCharType="begin"/>
        </w:r>
        <w:r>
          <w:instrText xml:space="preserve"> PAGEREF _Toc12050 \h </w:instrText>
        </w:r>
        <w:r>
          <w:fldChar w:fldCharType="separate"/>
        </w:r>
        <w:r>
          <w:t>11</w:t>
        </w:r>
        <w:r>
          <w:fldChar w:fldCharType="end"/>
        </w:r>
      </w:hyperlink>
    </w:p>
    <w:p>
      <w:pPr>
        <w:pStyle w:val="TOC2"/>
        <w:tabs>
          <w:tab w:val="right" w:leader="dot" w:pos="8306"/>
        </w:tabs>
      </w:pPr>
      <w:hyperlink w:anchor="_Toc4076" w:history="1">
        <w:r>
          <w:rPr>
            <w:rFonts w:ascii="仿宋" w:eastAsia="仿宋" w:hAnsi="仿宋" w:cs="仿宋" w:hint="eastAsia"/>
            <w:lang w:eastAsia="zh-CN"/>
          </w:rPr>
          <w:t>(四)、花椒项目意义</w:t>
        </w:r>
        <w:r>
          <w:tab/>
        </w:r>
        <w:r>
          <w:fldChar w:fldCharType="begin"/>
        </w:r>
        <w:r>
          <w:instrText xml:space="preserve"> PAGEREF _Toc4076 \h </w:instrText>
        </w:r>
        <w:r>
          <w:fldChar w:fldCharType="separate"/>
        </w:r>
        <w:r>
          <w:t>12</w:t>
        </w:r>
        <w:r>
          <w:fldChar w:fldCharType="end"/>
        </w:r>
      </w:hyperlink>
    </w:p>
    <w:p>
      <w:pPr>
        <w:pStyle w:val="TOC2"/>
        <w:tabs>
          <w:tab w:val="right" w:leader="dot" w:pos="8306"/>
        </w:tabs>
      </w:pPr>
      <w:hyperlink w:anchor="_Toc19450" w:history="1">
        <w:r>
          <w:rPr>
            <w:rFonts w:ascii="仿宋" w:eastAsia="仿宋" w:hAnsi="仿宋" w:cs="仿宋" w:hint="eastAsia"/>
            <w:lang w:eastAsia="zh-CN"/>
          </w:rPr>
          <w:t>(五)、花椒项目背景</w:t>
        </w:r>
        <w:r>
          <w:tab/>
        </w:r>
        <w:r>
          <w:fldChar w:fldCharType="begin"/>
        </w:r>
        <w:r>
          <w:instrText xml:space="preserve"> PAGEREF _Toc19450 \h </w:instrText>
        </w:r>
        <w:r>
          <w:fldChar w:fldCharType="separate"/>
        </w:r>
        <w:r>
          <w:t>13</w:t>
        </w:r>
        <w:r>
          <w:fldChar w:fldCharType="end"/>
        </w:r>
      </w:hyperlink>
    </w:p>
    <w:p>
      <w:pPr>
        <w:pStyle w:val="TOC1"/>
        <w:tabs>
          <w:tab w:val="right" w:leader="dot" w:pos="8306"/>
        </w:tabs>
      </w:pPr>
      <w:hyperlink w:anchor="_Toc5553" w:history="1">
        <w:r>
          <w:rPr>
            <w:rFonts w:ascii="仿宋" w:eastAsia="仿宋" w:hAnsi="仿宋" w:cs="仿宋" w:hint="eastAsia"/>
            <w:lang w:eastAsia="zh-CN"/>
          </w:rPr>
          <w:t>四、花椒项目危机管理</w:t>
        </w:r>
        <w:r>
          <w:tab/>
        </w:r>
        <w:r>
          <w:fldChar w:fldCharType="begin"/>
        </w:r>
        <w:r>
          <w:instrText xml:space="preserve"> PAGEREF _Toc5553 \h </w:instrText>
        </w:r>
        <w:r>
          <w:fldChar w:fldCharType="separate"/>
        </w:r>
        <w:r>
          <w:t>14</w:t>
        </w:r>
        <w:r>
          <w:fldChar w:fldCharType="end"/>
        </w:r>
      </w:hyperlink>
    </w:p>
    <w:p>
      <w:pPr>
        <w:pStyle w:val="TOC2"/>
        <w:tabs>
          <w:tab w:val="right" w:leader="dot" w:pos="8306"/>
        </w:tabs>
      </w:pPr>
      <w:hyperlink w:anchor="_Toc12763" w:history="1">
        <w:r>
          <w:rPr>
            <w:rFonts w:ascii="仿宋" w:eastAsia="仿宋" w:hAnsi="仿宋" w:cs="仿宋" w:hint="eastAsia"/>
            <w:lang w:eastAsia="zh-CN"/>
          </w:rPr>
          <w:t>(一)、危机预警与识别</w:t>
        </w:r>
        <w:r>
          <w:tab/>
        </w:r>
        <w:r>
          <w:fldChar w:fldCharType="begin"/>
        </w:r>
        <w:r>
          <w:instrText xml:space="preserve"> PAGEREF _Toc12763 \h </w:instrText>
        </w:r>
        <w:r>
          <w:fldChar w:fldCharType="separate"/>
        </w:r>
        <w:r>
          <w:t>14</w:t>
        </w:r>
        <w:r>
          <w:fldChar w:fldCharType="end"/>
        </w:r>
      </w:hyperlink>
    </w:p>
    <w:p>
      <w:pPr>
        <w:pStyle w:val="TOC2"/>
        <w:tabs>
          <w:tab w:val="right" w:leader="dot" w:pos="8306"/>
        </w:tabs>
      </w:pPr>
      <w:hyperlink w:anchor="_Toc22683" w:history="1">
        <w:r>
          <w:rPr>
            <w:rFonts w:ascii="仿宋" w:eastAsia="仿宋" w:hAnsi="仿宋" w:cs="仿宋" w:hint="eastAsia"/>
            <w:lang w:eastAsia="zh-CN"/>
          </w:rPr>
          <w:t>(二)、危机应对与恢复</w:t>
        </w:r>
        <w:r>
          <w:tab/>
        </w:r>
        <w:r>
          <w:fldChar w:fldCharType="begin"/>
        </w:r>
        <w:r>
          <w:instrText xml:space="preserve"> PAGEREF _Toc22683 \h </w:instrText>
        </w:r>
        <w:r>
          <w:fldChar w:fldCharType="separate"/>
        </w:r>
        <w:r>
          <w:t>15</w:t>
        </w:r>
        <w:r>
          <w:fldChar w:fldCharType="end"/>
        </w:r>
      </w:hyperlink>
    </w:p>
    <w:p>
      <w:pPr>
        <w:pStyle w:val="TOC1"/>
        <w:tabs>
          <w:tab w:val="right" w:leader="dot" w:pos="8306"/>
        </w:tabs>
      </w:pPr>
      <w:hyperlink w:anchor="_Toc32012" w:history="1">
        <w:r>
          <w:rPr>
            <w:rFonts w:ascii="仿宋" w:eastAsia="仿宋" w:hAnsi="仿宋" w:cs="仿宋" w:hint="eastAsia"/>
            <w:lang w:eastAsia="zh-CN"/>
          </w:rPr>
          <w:t>五、花椒项目选址可行性分析</w:t>
        </w:r>
        <w:r>
          <w:tab/>
        </w:r>
        <w:r>
          <w:fldChar w:fldCharType="begin"/>
        </w:r>
        <w:r>
          <w:instrText xml:space="preserve"> PAGEREF _Toc32012 \h </w:instrText>
        </w:r>
        <w:r>
          <w:fldChar w:fldCharType="separate"/>
        </w:r>
        <w:r>
          <w:t>16</w:t>
        </w:r>
        <w:r>
          <w:fldChar w:fldCharType="end"/>
        </w:r>
      </w:hyperlink>
    </w:p>
    <w:p>
      <w:pPr>
        <w:pStyle w:val="TOC2"/>
        <w:tabs>
          <w:tab w:val="right" w:leader="dot" w:pos="8306"/>
        </w:tabs>
      </w:pPr>
      <w:hyperlink w:anchor="_Toc26199" w:history="1">
        <w:r>
          <w:rPr>
            <w:rFonts w:ascii="仿宋" w:eastAsia="仿宋" w:hAnsi="仿宋" w:cs="仿宋" w:hint="eastAsia"/>
            <w:lang w:eastAsia="zh-CN"/>
          </w:rPr>
          <w:t>(一)、花椒项目选址</w:t>
        </w:r>
        <w:r>
          <w:tab/>
        </w:r>
        <w:r>
          <w:fldChar w:fldCharType="begin"/>
        </w:r>
        <w:r>
          <w:instrText xml:space="preserve"> PAGEREF _Toc26199 \h </w:instrText>
        </w:r>
        <w:r>
          <w:fldChar w:fldCharType="separate"/>
        </w:r>
        <w:r>
          <w:t>16</w:t>
        </w:r>
        <w:r>
          <w:fldChar w:fldCharType="end"/>
        </w:r>
      </w:hyperlink>
    </w:p>
    <w:p>
      <w:pPr>
        <w:pStyle w:val="TOC2"/>
        <w:tabs>
          <w:tab w:val="right" w:leader="dot" w:pos="8306"/>
        </w:tabs>
      </w:pPr>
      <w:hyperlink w:anchor="_Toc1162" w:history="1">
        <w:r>
          <w:rPr>
            <w:rFonts w:ascii="仿宋" w:eastAsia="仿宋" w:hAnsi="仿宋" w:cs="仿宋" w:hint="eastAsia"/>
            <w:lang w:eastAsia="zh-CN"/>
          </w:rPr>
          <w:t>(二)、用地控制指标</w:t>
        </w:r>
        <w:r>
          <w:tab/>
        </w:r>
        <w:r>
          <w:fldChar w:fldCharType="begin"/>
        </w:r>
        <w:r>
          <w:instrText xml:space="preserve"> PAGEREF _Toc1162 \h </w:instrText>
        </w:r>
        <w:r>
          <w:fldChar w:fldCharType="separate"/>
        </w:r>
        <w:r>
          <w:t>16</w:t>
        </w:r>
        <w:r>
          <w:fldChar w:fldCharType="end"/>
        </w:r>
      </w:hyperlink>
    </w:p>
    <w:p>
      <w:pPr>
        <w:pStyle w:val="TOC2"/>
        <w:tabs>
          <w:tab w:val="right" w:leader="dot" w:pos="8306"/>
        </w:tabs>
      </w:pPr>
      <w:hyperlink w:anchor="_Toc16870" w:history="1">
        <w:r>
          <w:rPr>
            <w:rFonts w:ascii="仿宋" w:eastAsia="仿宋" w:hAnsi="仿宋" w:cs="仿宋" w:hint="eastAsia"/>
            <w:lang w:eastAsia="zh-CN"/>
          </w:rPr>
          <w:t>(三)、节约用地措施</w:t>
        </w:r>
        <w:r>
          <w:tab/>
        </w:r>
        <w:r>
          <w:fldChar w:fldCharType="begin"/>
        </w:r>
        <w:r>
          <w:instrText xml:space="preserve"> PAGEREF _Toc16870 \h </w:instrText>
        </w:r>
        <w:r>
          <w:fldChar w:fldCharType="separate"/>
        </w:r>
        <w:r>
          <w:t>18</w:t>
        </w:r>
        <w:r>
          <w:fldChar w:fldCharType="end"/>
        </w:r>
      </w:hyperlink>
    </w:p>
    <w:p>
      <w:pPr>
        <w:pStyle w:val="TOC2"/>
        <w:tabs>
          <w:tab w:val="right" w:leader="dot" w:pos="8306"/>
        </w:tabs>
      </w:pPr>
      <w:hyperlink w:anchor="_Toc3940" w:history="1">
        <w:r>
          <w:rPr>
            <w:rFonts w:ascii="仿宋" w:eastAsia="仿宋" w:hAnsi="仿宋" w:cs="仿宋" w:hint="eastAsia"/>
            <w:lang w:eastAsia="zh-CN"/>
          </w:rPr>
          <w:t>(四)、总图布置方案</w:t>
        </w:r>
        <w:r>
          <w:tab/>
        </w:r>
        <w:r>
          <w:fldChar w:fldCharType="begin"/>
        </w:r>
        <w:r>
          <w:instrText xml:space="preserve"> PAGEREF _Toc3940 \h </w:instrText>
        </w:r>
        <w:r>
          <w:fldChar w:fldCharType="separate"/>
        </w:r>
        <w:r>
          <w:t>19</w:t>
        </w:r>
        <w:r>
          <w:fldChar w:fldCharType="end"/>
        </w:r>
      </w:hyperlink>
    </w:p>
    <w:p>
      <w:pPr>
        <w:pStyle w:val="TOC2"/>
        <w:tabs>
          <w:tab w:val="right" w:leader="dot" w:pos="8306"/>
        </w:tabs>
      </w:pPr>
      <w:hyperlink w:anchor="_Toc28132" w:history="1">
        <w:r>
          <w:rPr>
            <w:rFonts w:ascii="仿宋" w:eastAsia="仿宋" w:hAnsi="仿宋" w:cs="仿宋" w:hint="eastAsia"/>
            <w:lang w:eastAsia="zh-CN"/>
          </w:rPr>
          <w:t>(五)、选址综合评价</w:t>
        </w:r>
        <w:r>
          <w:tab/>
        </w:r>
        <w:r>
          <w:fldChar w:fldCharType="begin"/>
        </w:r>
        <w:r>
          <w:instrText xml:space="preserve"> PAGEREF _Toc28132 \h </w:instrText>
        </w:r>
        <w:r>
          <w:fldChar w:fldCharType="separate"/>
        </w:r>
        <w:r>
          <w:t>20</w:t>
        </w:r>
        <w:r>
          <w:fldChar w:fldCharType="end"/>
        </w:r>
      </w:hyperlink>
    </w:p>
    <w:p>
      <w:pPr>
        <w:pStyle w:val="TOC1"/>
        <w:tabs>
          <w:tab w:val="right" w:leader="dot" w:pos="8306"/>
        </w:tabs>
      </w:pPr>
      <w:hyperlink w:anchor="_Toc13930" w:history="1">
        <w:r>
          <w:rPr>
            <w:rFonts w:ascii="仿宋" w:eastAsia="仿宋" w:hAnsi="仿宋" w:cs="仿宋" w:hint="eastAsia"/>
            <w:lang w:eastAsia="zh-CN"/>
          </w:rPr>
          <w:t>六、产品规划分析</w:t>
        </w:r>
        <w:r>
          <w:tab/>
        </w:r>
        <w:r>
          <w:fldChar w:fldCharType="begin"/>
        </w:r>
        <w:r>
          <w:instrText xml:space="preserve"> PAGEREF _Toc13930 \h </w:instrText>
        </w:r>
        <w:r>
          <w:fldChar w:fldCharType="separate"/>
        </w:r>
        <w:r>
          <w:t>21</w:t>
        </w:r>
        <w:r>
          <w:fldChar w:fldCharType="end"/>
        </w:r>
      </w:hyperlink>
    </w:p>
    <w:p>
      <w:pPr>
        <w:pStyle w:val="TOC2"/>
        <w:tabs>
          <w:tab w:val="right" w:leader="dot" w:pos="8306"/>
        </w:tabs>
      </w:pPr>
      <w:hyperlink w:anchor="_Toc17917" w:history="1">
        <w:r>
          <w:rPr>
            <w:rFonts w:ascii="仿宋" w:eastAsia="仿宋" w:hAnsi="仿宋" w:cs="仿宋" w:hint="eastAsia"/>
            <w:lang w:eastAsia="zh-CN"/>
          </w:rPr>
          <w:t>(一)、产品规划</w:t>
        </w:r>
        <w:r>
          <w:tab/>
        </w:r>
        <w:r>
          <w:fldChar w:fldCharType="begin"/>
        </w:r>
        <w:r>
          <w:instrText xml:space="preserve"> PAGEREF _Toc17917 \h </w:instrText>
        </w:r>
        <w:r>
          <w:fldChar w:fldCharType="separate"/>
        </w:r>
        <w:r>
          <w:t>21</w:t>
        </w:r>
        <w:r>
          <w:fldChar w:fldCharType="end"/>
        </w:r>
      </w:hyperlink>
    </w:p>
    <w:p>
      <w:pPr>
        <w:pStyle w:val="TOC2"/>
        <w:tabs>
          <w:tab w:val="right" w:leader="dot" w:pos="8306"/>
        </w:tabs>
      </w:pPr>
      <w:hyperlink w:anchor="_Toc23618" w:history="1">
        <w:r>
          <w:rPr>
            <w:rFonts w:ascii="仿宋" w:eastAsia="仿宋" w:hAnsi="仿宋" w:cs="仿宋" w:hint="eastAsia"/>
            <w:lang w:eastAsia="zh-CN"/>
          </w:rPr>
          <w:t>(二)、建设规模</w:t>
        </w:r>
        <w:r>
          <w:tab/>
        </w:r>
        <w:r>
          <w:fldChar w:fldCharType="begin"/>
        </w:r>
        <w:r>
          <w:instrText xml:space="preserve"> PAGEREF _Toc23618 \h </w:instrText>
        </w:r>
        <w:r>
          <w:fldChar w:fldCharType="separate"/>
        </w:r>
        <w:r>
          <w:t>22</w:t>
        </w:r>
        <w:r>
          <w:fldChar w:fldCharType="end"/>
        </w:r>
      </w:hyperlink>
    </w:p>
    <w:p>
      <w:pPr>
        <w:pStyle w:val="TOC1"/>
        <w:tabs>
          <w:tab w:val="right" w:leader="dot" w:pos="8306"/>
        </w:tabs>
      </w:pPr>
      <w:hyperlink w:anchor="_Toc2339" w:history="1">
        <w:r>
          <w:rPr>
            <w:rFonts w:ascii="仿宋" w:eastAsia="仿宋" w:hAnsi="仿宋" w:cs="仿宋" w:hint="eastAsia"/>
            <w:lang w:eastAsia="zh-CN"/>
          </w:rPr>
          <w:t>七、花椒项目技术管理</w:t>
        </w:r>
        <w:r>
          <w:tab/>
        </w:r>
        <w:r>
          <w:fldChar w:fldCharType="begin"/>
        </w:r>
        <w:r>
          <w:instrText xml:space="preserve"> PAGEREF _Toc2339 \h </w:instrText>
        </w:r>
        <w:r>
          <w:fldChar w:fldCharType="separate"/>
        </w:r>
        <w:r>
          <w:t>23</w:t>
        </w:r>
        <w:r>
          <w:fldChar w:fldCharType="end"/>
        </w:r>
      </w:hyperlink>
    </w:p>
    <w:p>
      <w:pPr>
        <w:pStyle w:val="TOC2"/>
        <w:tabs>
          <w:tab w:val="right" w:leader="dot" w:pos="8306"/>
        </w:tabs>
      </w:pPr>
      <w:hyperlink w:anchor="_Toc14177" w:history="1">
        <w:r>
          <w:rPr>
            <w:rFonts w:ascii="仿宋" w:eastAsia="仿宋" w:hAnsi="仿宋" w:cs="仿宋" w:hint="eastAsia"/>
            <w:lang w:eastAsia="zh-CN"/>
          </w:rPr>
          <w:t>(一)、技术方案选用方向</w:t>
        </w:r>
        <w:r>
          <w:tab/>
        </w:r>
        <w:r>
          <w:fldChar w:fldCharType="begin"/>
        </w:r>
        <w:r>
          <w:instrText xml:space="preserve"> PAGEREF _Toc14177 \h </w:instrText>
        </w:r>
        <w:r>
          <w:fldChar w:fldCharType="separate"/>
        </w:r>
        <w:r>
          <w:t>23</w:t>
        </w:r>
        <w:r>
          <w:fldChar w:fldCharType="end"/>
        </w:r>
      </w:hyperlink>
    </w:p>
    <w:p>
      <w:pPr>
        <w:pStyle w:val="TOC2"/>
        <w:tabs>
          <w:tab w:val="right" w:leader="dot" w:pos="8306"/>
        </w:tabs>
      </w:pPr>
      <w:hyperlink w:anchor="_Toc16951" w:history="1">
        <w:r>
          <w:rPr>
            <w:rFonts w:ascii="仿宋" w:eastAsia="仿宋" w:hAnsi="仿宋" w:cs="仿宋" w:hint="eastAsia"/>
            <w:lang w:eastAsia="zh-CN"/>
          </w:rPr>
          <w:t>(二)、工艺技术方案选用原则</w:t>
        </w:r>
        <w:r>
          <w:tab/>
        </w:r>
        <w:r>
          <w:fldChar w:fldCharType="begin"/>
        </w:r>
        <w:r>
          <w:instrText xml:space="preserve"> PAGEREF _Toc16951 \h </w:instrText>
        </w:r>
        <w:r>
          <w:fldChar w:fldCharType="separate"/>
        </w:r>
        <w:r>
          <w:t>25</w:t>
        </w:r>
        <w:r>
          <w:fldChar w:fldCharType="end"/>
        </w:r>
      </w:hyperlink>
    </w:p>
    <w:p>
      <w:pPr>
        <w:pStyle w:val="TOC2"/>
        <w:tabs>
          <w:tab w:val="right" w:leader="dot" w:pos="8306"/>
        </w:tabs>
      </w:pPr>
      <w:hyperlink w:anchor="_Toc1135" w:history="1">
        <w:r>
          <w:rPr>
            <w:rFonts w:ascii="仿宋" w:eastAsia="仿宋" w:hAnsi="仿宋" w:cs="仿宋" w:hint="eastAsia"/>
            <w:lang w:eastAsia="zh-CN"/>
          </w:rPr>
          <w:t>(三)、工艺技术方案要求</w:t>
        </w:r>
        <w:r>
          <w:tab/>
        </w:r>
        <w:r>
          <w:fldChar w:fldCharType="begin"/>
        </w:r>
        <w:r>
          <w:instrText xml:space="preserve"> PAGEREF _Toc1135 \h </w:instrText>
        </w:r>
        <w:r>
          <w:fldChar w:fldCharType="separate"/>
        </w:r>
        <w:r>
          <w:t>27</w:t>
        </w:r>
        <w:r>
          <w:fldChar w:fldCharType="end"/>
        </w:r>
      </w:hyperlink>
    </w:p>
    <w:p>
      <w:pPr>
        <w:pStyle w:val="TOC1"/>
        <w:tabs>
          <w:tab w:val="right" w:leader="dot" w:pos="8306"/>
        </w:tabs>
      </w:pPr>
      <w:hyperlink w:anchor="_Toc27468" w:history="1">
        <w:r>
          <w:rPr>
            <w:rFonts w:ascii="仿宋" w:eastAsia="仿宋" w:hAnsi="仿宋" w:cs="仿宋" w:hint="eastAsia"/>
            <w:lang w:eastAsia="zh-CN"/>
          </w:rPr>
          <w:t>八、花椒项目环境影响分析</w:t>
        </w:r>
        <w:r>
          <w:tab/>
        </w:r>
        <w:r>
          <w:fldChar w:fldCharType="begin"/>
        </w:r>
        <w:r>
          <w:instrText xml:space="preserve"> PAGEREF _Toc27468 \h </w:instrText>
        </w:r>
        <w:r>
          <w:fldChar w:fldCharType="separate"/>
        </w:r>
        <w:r>
          <w:t>29</w:t>
        </w:r>
        <w:r>
          <w:fldChar w:fldCharType="end"/>
        </w:r>
      </w:hyperlink>
    </w:p>
    <w:p>
      <w:pPr>
        <w:pStyle w:val="TOC2"/>
        <w:tabs>
          <w:tab w:val="right" w:leader="dot" w:pos="8306"/>
        </w:tabs>
      </w:pPr>
      <w:hyperlink w:anchor="_Toc27931" w:history="1">
        <w:r>
          <w:rPr>
            <w:rFonts w:ascii="仿宋" w:eastAsia="仿宋" w:hAnsi="仿宋" w:cs="仿宋" w:hint="eastAsia"/>
            <w:lang w:eastAsia="zh-CN"/>
          </w:rPr>
          <w:t>(一)、建设区域环境质量现状</w:t>
        </w:r>
        <w:r>
          <w:tab/>
        </w:r>
        <w:r>
          <w:fldChar w:fldCharType="begin"/>
        </w:r>
        <w:r>
          <w:instrText xml:space="preserve"> PAGEREF _Toc27931 \h </w:instrText>
        </w:r>
        <w:r>
          <w:fldChar w:fldCharType="separate"/>
        </w:r>
        <w:r>
          <w:t>29</w:t>
        </w:r>
        <w:r>
          <w:fldChar w:fldCharType="end"/>
        </w:r>
      </w:hyperlink>
    </w:p>
    <w:p>
      <w:pPr>
        <w:pStyle w:val="TOC2"/>
        <w:tabs>
          <w:tab w:val="right" w:leader="dot" w:pos="8306"/>
        </w:tabs>
      </w:pPr>
      <w:hyperlink w:anchor="_Toc18346" w:history="1">
        <w:r>
          <w:rPr>
            <w:rFonts w:ascii="仿宋" w:eastAsia="仿宋" w:hAnsi="仿宋" w:cs="仿宋" w:hint="eastAsia"/>
            <w:lang w:eastAsia="zh-CN"/>
          </w:rPr>
          <w:t>(二)、建设期环境保护</w:t>
        </w:r>
        <w:r>
          <w:tab/>
        </w:r>
        <w:r>
          <w:fldChar w:fldCharType="begin"/>
        </w:r>
        <w:r>
          <w:instrText xml:space="preserve"> PAGEREF _Toc18346 \h </w:instrText>
        </w:r>
        <w:r>
          <w:fldChar w:fldCharType="separate"/>
        </w:r>
        <w:r>
          <w:t>31</w:t>
        </w:r>
        <w:r>
          <w:fldChar w:fldCharType="end"/>
        </w:r>
      </w:hyperlink>
    </w:p>
    <w:p>
      <w:pPr>
        <w:pStyle w:val="TOC2"/>
        <w:tabs>
          <w:tab w:val="right" w:leader="dot" w:pos="8306"/>
        </w:tabs>
      </w:pPr>
      <w:hyperlink w:anchor="_Toc20092" w:history="1">
        <w:r>
          <w:rPr>
            <w:rFonts w:ascii="仿宋" w:eastAsia="仿宋" w:hAnsi="仿宋" w:cs="仿宋" w:hint="eastAsia"/>
            <w:lang w:eastAsia="zh-CN"/>
          </w:rPr>
          <w:t>(三)、运营期环境保护</w:t>
        </w:r>
        <w:r>
          <w:tab/>
        </w:r>
        <w:r>
          <w:fldChar w:fldCharType="begin"/>
        </w:r>
        <w:r>
          <w:instrText xml:space="preserve"> PAGEREF _Toc20092 \h </w:instrText>
        </w:r>
        <w:r>
          <w:fldChar w:fldCharType="separate"/>
        </w:r>
        <w:r>
          <w:t>32</w:t>
        </w:r>
        <w:r>
          <w:fldChar w:fldCharType="end"/>
        </w:r>
      </w:hyperlink>
    </w:p>
    <w:p>
      <w:pPr>
        <w:pStyle w:val="TOC2"/>
        <w:tabs>
          <w:tab w:val="right" w:leader="dot" w:pos="8306"/>
        </w:tabs>
      </w:pPr>
      <w:hyperlink w:anchor="_Toc4918" w:history="1">
        <w:r>
          <w:rPr>
            <w:rFonts w:ascii="仿宋" w:eastAsia="仿宋" w:hAnsi="仿宋" w:cs="仿宋" w:hint="eastAsia"/>
            <w:lang w:eastAsia="zh-CN"/>
          </w:rPr>
          <w:t>(四)、花椒项目建设对区域经济的影响</w:t>
        </w:r>
        <w:r>
          <w:tab/>
        </w:r>
        <w:r>
          <w:fldChar w:fldCharType="begin"/>
        </w:r>
        <w:r>
          <w:instrText xml:space="preserve"> PAGEREF _Toc4918 \h </w:instrText>
        </w:r>
        <w:r>
          <w:fldChar w:fldCharType="separate"/>
        </w:r>
        <w:r>
          <w:t>33</w:t>
        </w:r>
        <w:r>
          <w:fldChar w:fldCharType="end"/>
        </w:r>
      </w:hyperlink>
    </w:p>
    <w:p>
      <w:pPr>
        <w:pStyle w:val="TOC2"/>
        <w:tabs>
          <w:tab w:val="right" w:leader="dot" w:pos="8306"/>
        </w:tabs>
      </w:pPr>
      <w:hyperlink w:anchor="_Toc9060" w:history="1">
        <w:r>
          <w:rPr>
            <w:rFonts w:ascii="仿宋" w:eastAsia="仿宋" w:hAnsi="仿宋" w:cs="仿宋" w:hint="eastAsia"/>
            <w:lang w:eastAsia="zh-CN"/>
          </w:rPr>
          <w:t>(五)、废弃物处理</w:t>
        </w:r>
        <w:r>
          <w:tab/>
        </w:r>
        <w:r>
          <w:fldChar w:fldCharType="begin"/>
        </w:r>
        <w:r>
          <w:instrText xml:space="preserve"> PAGEREF _Toc9060 \h </w:instrText>
        </w:r>
        <w:r>
          <w:fldChar w:fldCharType="separate"/>
        </w:r>
        <w:r>
          <w:t>35</w:t>
        </w:r>
        <w:r>
          <w:fldChar w:fldCharType="end"/>
        </w:r>
      </w:hyperlink>
    </w:p>
    <w:p>
      <w:pPr>
        <w:pStyle w:val="TOC2"/>
        <w:tabs>
          <w:tab w:val="right" w:leader="dot" w:pos="8306"/>
        </w:tabs>
      </w:pPr>
      <w:hyperlink w:anchor="_Toc23032" w:history="1">
        <w:r>
          <w:rPr>
            <w:rFonts w:ascii="仿宋" w:eastAsia="仿宋" w:hAnsi="仿宋" w:cs="仿宋" w:hint="eastAsia"/>
            <w:lang w:eastAsia="zh-CN"/>
          </w:rPr>
          <w:t>(六)、特殊环境影响分析</w:t>
        </w:r>
        <w:r>
          <w:tab/>
        </w:r>
        <w:r>
          <w:fldChar w:fldCharType="begin"/>
        </w:r>
        <w:r>
          <w:instrText xml:space="preserve"> PAGEREF _Toc23032 \h </w:instrText>
        </w:r>
        <w:r>
          <w:fldChar w:fldCharType="separate"/>
        </w:r>
        <w:r>
          <w:t>36</w:t>
        </w:r>
        <w:r>
          <w:fldChar w:fldCharType="end"/>
        </w:r>
      </w:hyperlink>
    </w:p>
    <w:p>
      <w:pPr>
        <w:pStyle w:val="TOC2"/>
        <w:tabs>
          <w:tab w:val="right" w:leader="dot" w:pos="8306"/>
        </w:tabs>
      </w:pPr>
      <w:hyperlink w:anchor="_Toc14926" w:history="1">
        <w:r>
          <w:rPr>
            <w:rFonts w:ascii="仿宋" w:eastAsia="仿宋" w:hAnsi="仿宋" w:cs="仿宋" w:hint="eastAsia"/>
            <w:lang w:eastAsia="zh-CN"/>
          </w:rPr>
          <w:t>(七)、清洁生产</w:t>
        </w:r>
        <w:r>
          <w:tab/>
        </w:r>
        <w:r>
          <w:fldChar w:fldCharType="begin"/>
        </w:r>
        <w:r>
          <w:instrText xml:space="preserve"> PAGEREF _Toc14926 \h </w:instrText>
        </w:r>
        <w:r>
          <w:fldChar w:fldCharType="separate"/>
        </w:r>
        <w:r>
          <w:t>37</w:t>
        </w:r>
        <w:r>
          <w:fldChar w:fldCharType="end"/>
        </w:r>
      </w:hyperlink>
    </w:p>
    <w:p>
      <w:pPr>
        <w:pStyle w:val="TOC2"/>
        <w:tabs>
          <w:tab w:val="right" w:leader="dot" w:pos="8306"/>
        </w:tabs>
      </w:pPr>
      <w:hyperlink w:anchor="_Toc8392" w:history="1">
        <w:r>
          <w:rPr>
            <w:rFonts w:ascii="仿宋" w:eastAsia="仿宋" w:hAnsi="仿宋" w:cs="仿宋" w:hint="eastAsia"/>
            <w:lang w:eastAsia="zh-CN"/>
          </w:rPr>
          <w:t>(八)、环境保护综合评价</w:t>
        </w:r>
        <w:r>
          <w:tab/>
        </w:r>
        <w:r>
          <w:fldChar w:fldCharType="begin"/>
        </w:r>
        <w:r>
          <w:instrText xml:space="preserve"> PAGEREF _Toc8392 \h </w:instrText>
        </w:r>
        <w:r>
          <w:fldChar w:fldCharType="separate"/>
        </w:r>
        <w:r>
          <w:t>38</w:t>
        </w:r>
        <w:r>
          <w:fldChar w:fldCharType="end"/>
        </w:r>
      </w:hyperlink>
    </w:p>
    <w:p>
      <w:pPr>
        <w:pStyle w:val="TOC1"/>
        <w:tabs>
          <w:tab w:val="right" w:leader="dot" w:pos="8306"/>
        </w:tabs>
      </w:pPr>
      <w:hyperlink w:anchor="_Toc23510" w:history="1">
        <w:r>
          <w:rPr>
            <w:rFonts w:ascii="仿宋" w:eastAsia="仿宋" w:hAnsi="仿宋" w:cs="仿宋" w:hint="eastAsia"/>
            <w:lang w:eastAsia="zh-CN"/>
          </w:rPr>
          <w:t>九、花椒项目计划安排</w:t>
        </w:r>
        <w:r>
          <w:tab/>
        </w:r>
        <w:r>
          <w:fldChar w:fldCharType="begin"/>
        </w:r>
        <w:r>
          <w:instrText xml:space="preserve"> PAGEREF _Toc23510 \h </w:instrText>
        </w:r>
        <w:r>
          <w:fldChar w:fldCharType="separate"/>
        </w:r>
        <w:r>
          <w:t>40</w:t>
        </w:r>
        <w:r>
          <w:fldChar w:fldCharType="end"/>
        </w:r>
      </w:hyperlink>
    </w:p>
    <w:p>
      <w:pPr>
        <w:pStyle w:val="TOC2"/>
        <w:tabs>
          <w:tab w:val="right" w:leader="dot" w:pos="8306"/>
        </w:tabs>
      </w:pPr>
      <w:hyperlink w:anchor="_Toc4203" w:history="1">
        <w:r>
          <w:rPr>
            <w:rFonts w:ascii="仿宋" w:eastAsia="仿宋" w:hAnsi="仿宋" w:cs="仿宋" w:hint="eastAsia"/>
            <w:lang w:eastAsia="zh-CN"/>
          </w:rPr>
          <w:t>(一)、建设周期</w:t>
        </w:r>
        <w:r>
          <w:tab/>
        </w:r>
        <w:r>
          <w:fldChar w:fldCharType="begin"/>
        </w:r>
        <w:r>
          <w:instrText xml:space="preserve"> PAGEREF _Toc4203 \h </w:instrText>
        </w:r>
        <w:r>
          <w:fldChar w:fldCharType="separate"/>
        </w:r>
        <w:r>
          <w:t>40</w:t>
        </w:r>
        <w:r>
          <w:fldChar w:fldCharType="end"/>
        </w:r>
      </w:hyperlink>
    </w:p>
    <w:p>
      <w:pPr>
        <w:pStyle w:val="TOC2"/>
        <w:tabs>
          <w:tab w:val="right" w:leader="dot" w:pos="8306"/>
        </w:tabs>
      </w:pPr>
      <w:hyperlink w:anchor="_Toc28123" w:history="1">
        <w:r>
          <w:rPr>
            <w:rFonts w:ascii="仿宋" w:eastAsia="仿宋" w:hAnsi="仿宋" w:cs="仿宋" w:hint="eastAsia"/>
            <w:lang w:eastAsia="zh-CN"/>
          </w:rPr>
          <w:t>(二)、建设进度</w:t>
        </w:r>
        <w:r>
          <w:tab/>
        </w:r>
        <w:r>
          <w:fldChar w:fldCharType="begin"/>
        </w:r>
        <w:r>
          <w:instrText xml:space="preserve"> PAGEREF _Toc28123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57" w:history="1">
        <w:r>
          <w:rPr>
            <w:rFonts w:ascii="仿宋" w:eastAsia="仿宋" w:hAnsi="仿宋" w:cs="仿宋" w:hint="eastAsia"/>
            <w:lang w:eastAsia="zh-CN"/>
          </w:rPr>
          <w:t>(三)、进度安排注意事项</w:t>
        </w:r>
        <w:r>
          <w:tab/>
        </w:r>
        <w:r>
          <w:fldChar w:fldCharType="begin"/>
        </w:r>
        <w:r>
          <w:instrText xml:space="preserve"> PAGEREF _Toc7857 \h </w:instrText>
        </w:r>
        <w:r>
          <w:fldChar w:fldCharType="separate"/>
        </w:r>
        <w:r>
          <w:t>41</w:t>
        </w:r>
        <w:r>
          <w:fldChar w:fldCharType="end"/>
        </w:r>
      </w:hyperlink>
    </w:p>
    <w:p>
      <w:pPr>
        <w:pStyle w:val="TOC2"/>
        <w:tabs>
          <w:tab w:val="right" w:leader="dot" w:pos="8306"/>
        </w:tabs>
      </w:pPr>
      <w:hyperlink w:anchor="_Toc16565" w:history="1">
        <w:r>
          <w:rPr>
            <w:rFonts w:ascii="仿宋" w:eastAsia="仿宋" w:hAnsi="仿宋" w:cs="仿宋" w:hint="eastAsia"/>
            <w:lang w:eastAsia="zh-CN"/>
          </w:rPr>
          <w:t>(四)、人力资源配置</w:t>
        </w:r>
        <w:r>
          <w:tab/>
        </w:r>
        <w:r>
          <w:fldChar w:fldCharType="begin"/>
        </w:r>
        <w:r>
          <w:instrText xml:space="preserve"> PAGEREF _Toc16565 \h </w:instrText>
        </w:r>
        <w:r>
          <w:fldChar w:fldCharType="separate"/>
        </w:r>
        <w:r>
          <w:t>43</w:t>
        </w:r>
        <w:r>
          <w:fldChar w:fldCharType="end"/>
        </w:r>
      </w:hyperlink>
    </w:p>
    <w:p>
      <w:pPr>
        <w:pStyle w:val="TOC1"/>
        <w:tabs>
          <w:tab w:val="right" w:leader="dot" w:pos="8306"/>
        </w:tabs>
      </w:pPr>
      <w:hyperlink w:anchor="_Toc19781" w:history="1">
        <w:r>
          <w:rPr>
            <w:rFonts w:ascii="仿宋" w:eastAsia="仿宋" w:hAnsi="仿宋" w:cs="仿宋" w:hint="eastAsia"/>
            <w:lang w:eastAsia="zh-CN"/>
          </w:rPr>
          <w:t>十、花椒项目创新与研发</w:t>
        </w:r>
        <w:r>
          <w:tab/>
        </w:r>
        <w:r>
          <w:fldChar w:fldCharType="begin"/>
        </w:r>
        <w:r>
          <w:instrText xml:space="preserve"> PAGEREF _Toc19781 \h </w:instrText>
        </w:r>
        <w:r>
          <w:fldChar w:fldCharType="separate"/>
        </w:r>
        <w:r>
          <w:t>44</w:t>
        </w:r>
        <w:r>
          <w:fldChar w:fldCharType="end"/>
        </w:r>
      </w:hyperlink>
    </w:p>
    <w:p>
      <w:pPr>
        <w:pStyle w:val="TOC2"/>
        <w:tabs>
          <w:tab w:val="right" w:leader="dot" w:pos="8306"/>
        </w:tabs>
      </w:pPr>
      <w:hyperlink w:anchor="_Toc24366" w:history="1">
        <w:r>
          <w:rPr>
            <w:rFonts w:ascii="仿宋" w:eastAsia="仿宋" w:hAnsi="仿宋" w:cs="仿宋" w:hint="eastAsia"/>
            <w:lang w:eastAsia="zh-CN"/>
          </w:rPr>
          <w:t>(一)、创新策略与方向</w:t>
        </w:r>
        <w:r>
          <w:tab/>
        </w:r>
        <w:r>
          <w:fldChar w:fldCharType="begin"/>
        </w:r>
        <w:r>
          <w:instrText xml:space="preserve"> PAGEREF _Toc24366 \h </w:instrText>
        </w:r>
        <w:r>
          <w:fldChar w:fldCharType="separate"/>
        </w:r>
        <w:r>
          <w:t>44</w:t>
        </w:r>
        <w:r>
          <w:fldChar w:fldCharType="end"/>
        </w:r>
      </w:hyperlink>
    </w:p>
    <w:p>
      <w:pPr>
        <w:pStyle w:val="TOC2"/>
        <w:tabs>
          <w:tab w:val="right" w:leader="dot" w:pos="8306"/>
        </w:tabs>
      </w:pPr>
      <w:hyperlink w:anchor="_Toc5208" w:history="1">
        <w:r>
          <w:rPr>
            <w:rFonts w:ascii="仿宋" w:eastAsia="仿宋" w:hAnsi="仿宋" w:cs="仿宋" w:hint="eastAsia"/>
            <w:lang w:eastAsia="zh-CN"/>
          </w:rPr>
          <w:t>(二)、研发规划与投入</w:t>
        </w:r>
        <w:r>
          <w:tab/>
        </w:r>
        <w:r>
          <w:fldChar w:fldCharType="begin"/>
        </w:r>
        <w:r>
          <w:instrText xml:space="preserve"> PAGEREF _Toc5208 \h </w:instrText>
        </w:r>
        <w:r>
          <w:fldChar w:fldCharType="separate"/>
        </w:r>
        <w:r>
          <w:t>45</w:t>
        </w:r>
        <w:r>
          <w:fldChar w:fldCharType="end"/>
        </w:r>
      </w:hyperlink>
    </w:p>
    <w:p>
      <w:pPr>
        <w:pStyle w:val="TOC1"/>
        <w:tabs>
          <w:tab w:val="right" w:leader="dot" w:pos="8306"/>
        </w:tabs>
      </w:pPr>
      <w:hyperlink w:anchor="_Toc16151" w:history="1">
        <w:r>
          <w:rPr>
            <w:rFonts w:ascii="仿宋" w:eastAsia="仿宋" w:hAnsi="仿宋" w:cs="仿宋" w:hint="eastAsia"/>
            <w:lang w:eastAsia="zh-CN"/>
          </w:rPr>
          <w:t>十一、花椒项目经营效益</w:t>
        </w:r>
        <w:r>
          <w:tab/>
        </w:r>
        <w:r>
          <w:fldChar w:fldCharType="begin"/>
        </w:r>
        <w:r>
          <w:instrText xml:space="preserve"> PAGEREF _Toc16151 \h </w:instrText>
        </w:r>
        <w:r>
          <w:fldChar w:fldCharType="separate"/>
        </w:r>
        <w:r>
          <w:t>47</w:t>
        </w:r>
        <w:r>
          <w:fldChar w:fldCharType="end"/>
        </w:r>
      </w:hyperlink>
    </w:p>
    <w:p>
      <w:pPr>
        <w:pStyle w:val="TOC2"/>
        <w:tabs>
          <w:tab w:val="right" w:leader="dot" w:pos="8306"/>
        </w:tabs>
      </w:pPr>
      <w:hyperlink w:anchor="_Toc32593" w:history="1">
        <w:r>
          <w:rPr>
            <w:rFonts w:ascii="仿宋" w:eastAsia="仿宋" w:hAnsi="仿宋" w:cs="仿宋" w:hint="eastAsia"/>
            <w:lang w:eastAsia="zh-CN"/>
          </w:rPr>
          <w:t>(一)、经济评价财务测算</w:t>
        </w:r>
        <w:r>
          <w:tab/>
        </w:r>
        <w:r>
          <w:fldChar w:fldCharType="begin"/>
        </w:r>
        <w:r>
          <w:instrText xml:space="preserve"> PAGEREF _Toc32593 \h </w:instrText>
        </w:r>
        <w:r>
          <w:fldChar w:fldCharType="separate"/>
        </w:r>
        <w:r>
          <w:t>47</w:t>
        </w:r>
        <w:r>
          <w:fldChar w:fldCharType="end"/>
        </w:r>
      </w:hyperlink>
    </w:p>
    <w:p>
      <w:pPr>
        <w:pStyle w:val="TOC2"/>
        <w:tabs>
          <w:tab w:val="right" w:leader="dot" w:pos="8306"/>
        </w:tabs>
      </w:pPr>
      <w:hyperlink w:anchor="_Toc24497" w:history="1">
        <w:r>
          <w:rPr>
            <w:rFonts w:ascii="仿宋" w:eastAsia="仿宋" w:hAnsi="仿宋" w:cs="仿宋" w:hint="eastAsia"/>
            <w:lang w:eastAsia="zh-CN"/>
          </w:rPr>
          <w:t>(二)、花椒项目盈利能力分析</w:t>
        </w:r>
        <w:r>
          <w:tab/>
        </w:r>
        <w:r>
          <w:fldChar w:fldCharType="begin"/>
        </w:r>
        <w:r>
          <w:instrText xml:space="preserve"> PAGEREF _Toc24497 \h </w:instrText>
        </w:r>
        <w:r>
          <w:fldChar w:fldCharType="separate"/>
        </w:r>
        <w:r>
          <w:t>48</w:t>
        </w:r>
        <w:r>
          <w:fldChar w:fldCharType="end"/>
        </w:r>
      </w:hyperlink>
    </w:p>
    <w:p>
      <w:pPr>
        <w:pStyle w:val="TOC1"/>
        <w:tabs>
          <w:tab w:val="right" w:leader="dot" w:pos="8306"/>
        </w:tabs>
      </w:pPr>
      <w:hyperlink w:anchor="_Toc29718" w:history="1">
        <w:r>
          <w:rPr>
            <w:rFonts w:ascii="仿宋" w:eastAsia="仿宋" w:hAnsi="仿宋" w:cs="仿宋" w:hint="eastAsia"/>
            <w:lang w:eastAsia="zh-CN"/>
          </w:rPr>
          <w:t>十二、花椒项目人力资源管理</w:t>
        </w:r>
        <w:r>
          <w:tab/>
        </w:r>
        <w:r>
          <w:fldChar w:fldCharType="begin"/>
        </w:r>
        <w:r>
          <w:instrText xml:space="preserve"> PAGEREF _Toc29718 \h </w:instrText>
        </w:r>
        <w:r>
          <w:fldChar w:fldCharType="separate"/>
        </w:r>
        <w:r>
          <w:t>49</w:t>
        </w:r>
        <w:r>
          <w:fldChar w:fldCharType="end"/>
        </w:r>
      </w:hyperlink>
    </w:p>
    <w:p>
      <w:pPr>
        <w:pStyle w:val="TOC2"/>
        <w:tabs>
          <w:tab w:val="right" w:leader="dot" w:pos="8306"/>
        </w:tabs>
      </w:pPr>
      <w:hyperlink w:anchor="_Toc3144" w:history="1">
        <w:r>
          <w:rPr>
            <w:rFonts w:ascii="仿宋" w:eastAsia="仿宋" w:hAnsi="仿宋" w:cs="仿宋" w:hint="eastAsia"/>
            <w:lang w:eastAsia="zh-CN"/>
          </w:rPr>
          <w:t>(一)、建立健全的预算管理制度</w:t>
        </w:r>
        <w:r>
          <w:tab/>
        </w:r>
        <w:r>
          <w:fldChar w:fldCharType="begin"/>
        </w:r>
        <w:r>
          <w:instrText xml:space="preserve"> PAGEREF _Toc3144 \h </w:instrText>
        </w:r>
        <w:r>
          <w:fldChar w:fldCharType="separate"/>
        </w:r>
        <w:r>
          <w:t>49</w:t>
        </w:r>
        <w:r>
          <w:fldChar w:fldCharType="end"/>
        </w:r>
      </w:hyperlink>
    </w:p>
    <w:p>
      <w:pPr>
        <w:pStyle w:val="TOC2"/>
        <w:tabs>
          <w:tab w:val="right" w:leader="dot" w:pos="8306"/>
        </w:tabs>
      </w:pPr>
      <w:hyperlink w:anchor="_Toc8638" w:history="1">
        <w:r>
          <w:rPr>
            <w:rFonts w:ascii="仿宋" w:eastAsia="仿宋" w:hAnsi="仿宋" w:cs="仿宋" w:hint="eastAsia"/>
            <w:lang w:eastAsia="zh-CN"/>
          </w:rPr>
          <w:t>(二)、加强资金流动监控</w:t>
        </w:r>
        <w:r>
          <w:tab/>
        </w:r>
        <w:r>
          <w:fldChar w:fldCharType="begin"/>
        </w:r>
        <w:r>
          <w:instrText xml:space="preserve"> PAGEREF _Toc8638 \h </w:instrText>
        </w:r>
        <w:r>
          <w:fldChar w:fldCharType="separate"/>
        </w:r>
        <w:r>
          <w:t>50</w:t>
        </w:r>
        <w:r>
          <w:fldChar w:fldCharType="end"/>
        </w:r>
      </w:hyperlink>
    </w:p>
    <w:p>
      <w:pPr>
        <w:pStyle w:val="TOC2"/>
        <w:tabs>
          <w:tab w:val="right" w:leader="dot" w:pos="8306"/>
        </w:tabs>
      </w:pPr>
      <w:hyperlink w:anchor="_Toc27819" w:history="1">
        <w:r>
          <w:rPr>
            <w:rFonts w:ascii="仿宋" w:eastAsia="仿宋" w:hAnsi="仿宋" w:cs="仿宋" w:hint="eastAsia"/>
            <w:lang w:eastAsia="zh-CN"/>
          </w:rPr>
          <w:t>(三)、制定完善的风险控制机制</w:t>
        </w:r>
        <w:r>
          <w:tab/>
        </w:r>
        <w:r>
          <w:fldChar w:fldCharType="begin"/>
        </w:r>
        <w:r>
          <w:instrText xml:space="preserve"> PAGEREF _Toc27819 \h </w:instrText>
        </w:r>
        <w:r>
          <w:fldChar w:fldCharType="separate"/>
        </w:r>
        <w:r>
          <w:t>51</w:t>
        </w:r>
        <w:r>
          <w:fldChar w:fldCharType="end"/>
        </w:r>
      </w:hyperlink>
    </w:p>
    <w:p>
      <w:pPr>
        <w:pStyle w:val="TOC2"/>
        <w:tabs>
          <w:tab w:val="right" w:leader="dot" w:pos="8306"/>
        </w:tabs>
      </w:pPr>
      <w:hyperlink w:anchor="_Toc14756" w:history="1">
        <w:r>
          <w:rPr>
            <w:rFonts w:ascii="仿宋" w:eastAsia="仿宋" w:hAnsi="仿宋" w:cs="仿宋" w:hint="eastAsia"/>
            <w:lang w:eastAsia="zh-CN"/>
          </w:rPr>
          <w:t>(四)、优化成本管理</w:t>
        </w:r>
        <w:r>
          <w:tab/>
        </w:r>
        <w:r>
          <w:fldChar w:fldCharType="begin"/>
        </w:r>
        <w:r>
          <w:instrText xml:space="preserve"> PAGEREF _Toc14756 \h </w:instrText>
        </w:r>
        <w:r>
          <w:fldChar w:fldCharType="separate"/>
        </w:r>
        <w:r>
          <w:t>53</w:t>
        </w:r>
        <w:r>
          <w:fldChar w:fldCharType="end"/>
        </w:r>
      </w:hyperlink>
    </w:p>
    <w:p>
      <w:pPr>
        <w:pStyle w:val="TOC1"/>
        <w:tabs>
          <w:tab w:val="right" w:leader="dot" w:pos="8306"/>
        </w:tabs>
      </w:pPr>
      <w:hyperlink w:anchor="_Toc6764" w:history="1">
        <w:r>
          <w:rPr>
            <w:rFonts w:ascii="仿宋" w:eastAsia="仿宋" w:hAnsi="仿宋" w:cs="仿宋" w:hint="eastAsia"/>
            <w:lang w:eastAsia="zh-CN"/>
          </w:rPr>
          <w:t>十三、花椒项目工程方案分析</w:t>
        </w:r>
        <w:r>
          <w:tab/>
        </w:r>
        <w:r>
          <w:fldChar w:fldCharType="begin"/>
        </w:r>
        <w:r>
          <w:instrText xml:space="preserve"> PAGEREF _Toc6764 \h </w:instrText>
        </w:r>
        <w:r>
          <w:fldChar w:fldCharType="separate"/>
        </w:r>
        <w:r>
          <w:t>54</w:t>
        </w:r>
        <w:r>
          <w:fldChar w:fldCharType="end"/>
        </w:r>
      </w:hyperlink>
    </w:p>
    <w:p>
      <w:pPr>
        <w:pStyle w:val="TOC2"/>
        <w:tabs>
          <w:tab w:val="right" w:leader="dot" w:pos="8306"/>
        </w:tabs>
      </w:pPr>
      <w:hyperlink w:anchor="_Toc28205" w:history="1">
        <w:r>
          <w:rPr>
            <w:rFonts w:ascii="仿宋" w:eastAsia="仿宋" w:hAnsi="仿宋" w:cs="仿宋" w:hint="eastAsia"/>
            <w:lang w:eastAsia="zh-CN"/>
          </w:rPr>
          <w:t>(一)、建筑工程设计原则</w:t>
        </w:r>
        <w:r>
          <w:tab/>
        </w:r>
        <w:r>
          <w:fldChar w:fldCharType="begin"/>
        </w:r>
        <w:r>
          <w:instrText xml:space="preserve"> PAGEREF _Toc28205 \h </w:instrText>
        </w:r>
        <w:r>
          <w:fldChar w:fldCharType="separate"/>
        </w:r>
        <w:r>
          <w:t>54</w:t>
        </w:r>
        <w:r>
          <w:fldChar w:fldCharType="end"/>
        </w:r>
      </w:hyperlink>
    </w:p>
    <w:p>
      <w:pPr>
        <w:pStyle w:val="TOC2"/>
        <w:tabs>
          <w:tab w:val="right" w:leader="dot" w:pos="8306"/>
        </w:tabs>
      </w:pPr>
      <w:hyperlink w:anchor="_Toc26888" w:history="1">
        <w:r>
          <w:rPr>
            <w:rFonts w:ascii="仿宋" w:eastAsia="仿宋" w:hAnsi="仿宋" w:cs="仿宋" w:hint="eastAsia"/>
            <w:lang w:eastAsia="zh-CN"/>
          </w:rPr>
          <w:t>(二)、土建工程建设指标</w:t>
        </w:r>
        <w:r>
          <w:tab/>
        </w:r>
        <w:r>
          <w:fldChar w:fldCharType="begin"/>
        </w:r>
        <w:r>
          <w:instrText xml:space="preserve"> PAGEREF _Toc26888 \h </w:instrText>
        </w:r>
        <w:r>
          <w:fldChar w:fldCharType="separate"/>
        </w:r>
        <w:r>
          <w:t>57</w:t>
        </w:r>
        <w:r>
          <w:fldChar w:fldCharType="end"/>
        </w:r>
      </w:hyperlink>
    </w:p>
    <w:p>
      <w:pPr>
        <w:pStyle w:val="TOC1"/>
        <w:tabs>
          <w:tab w:val="right" w:leader="dot" w:pos="8306"/>
        </w:tabs>
      </w:pPr>
      <w:hyperlink w:anchor="_Toc19663" w:history="1">
        <w:r>
          <w:rPr>
            <w:rFonts w:ascii="仿宋" w:eastAsia="仿宋" w:hAnsi="仿宋" w:cs="仿宋" w:hint="eastAsia"/>
            <w:lang w:eastAsia="zh-CN"/>
          </w:rPr>
          <w:t>十四、质量管理体系</w:t>
        </w:r>
        <w:r>
          <w:tab/>
        </w:r>
        <w:r>
          <w:fldChar w:fldCharType="begin"/>
        </w:r>
        <w:r>
          <w:instrText xml:space="preserve"> PAGEREF _Toc19663 \h </w:instrText>
        </w:r>
        <w:r>
          <w:fldChar w:fldCharType="separate"/>
        </w:r>
        <w:r>
          <w:t>59</w:t>
        </w:r>
        <w:r>
          <w:fldChar w:fldCharType="end"/>
        </w:r>
      </w:hyperlink>
    </w:p>
    <w:p>
      <w:pPr>
        <w:pStyle w:val="TOC2"/>
        <w:tabs>
          <w:tab w:val="right" w:leader="dot" w:pos="8306"/>
        </w:tabs>
      </w:pPr>
      <w:hyperlink w:anchor="_Toc16486" w:history="1">
        <w:r>
          <w:rPr>
            <w:rFonts w:ascii="仿宋" w:eastAsia="仿宋" w:hAnsi="仿宋" w:cs="仿宋" w:hint="eastAsia"/>
            <w:lang w:eastAsia="zh-CN"/>
          </w:rPr>
          <w:t>(一)、质量目标与方针</w:t>
        </w:r>
        <w:r>
          <w:tab/>
        </w:r>
        <w:r>
          <w:fldChar w:fldCharType="begin"/>
        </w:r>
        <w:r>
          <w:instrText xml:space="preserve"> PAGEREF _Toc16486 \h </w:instrText>
        </w:r>
        <w:r>
          <w:fldChar w:fldCharType="separate"/>
        </w:r>
        <w:r>
          <w:t>59</w:t>
        </w:r>
        <w:r>
          <w:fldChar w:fldCharType="end"/>
        </w:r>
      </w:hyperlink>
    </w:p>
    <w:p>
      <w:pPr>
        <w:pStyle w:val="TOC2"/>
        <w:tabs>
          <w:tab w:val="right" w:leader="dot" w:pos="8306"/>
        </w:tabs>
      </w:pPr>
      <w:hyperlink w:anchor="_Toc29961" w:history="1">
        <w:r>
          <w:rPr>
            <w:rFonts w:ascii="仿宋" w:eastAsia="仿宋" w:hAnsi="仿宋" w:cs="仿宋" w:hint="eastAsia"/>
            <w:lang w:eastAsia="zh-CN"/>
          </w:rPr>
          <w:t>(二)、质量管理责任</w:t>
        </w:r>
        <w:r>
          <w:tab/>
        </w:r>
        <w:r>
          <w:fldChar w:fldCharType="begin"/>
        </w:r>
        <w:r>
          <w:instrText xml:space="preserve"> PAGEREF _Toc29961 \h </w:instrText>
        </w:r>
        <w:r>
          <w:fldChar w:fldCharType="separate"/>
        </w:r>
        <w:r>
          <w:t>60</w:t>
        </w:r>
        <w:r>
          <w:fldChar w:fldCharType="end"/>
        </w:r>
      </w:hyperlink>
    </w:p>
    <w:p>
      <w:pPr>
        <w:pStyle w:val="TOC2"/>
        <w:tabs>
          <w:tab w:val="right" w:leader="dot" w:pos="8306"/>
        </w:tabs>
      </w:pPr>
      <w:hyperlink w:anchor="_Toc9305" w:history="1">
        <w:r>
          <w:rPr>
            <w:rFonts w:ascii="仿宋" w:eastAsia="仿宋" w:hAnsi="仿宋" w:cs="仿宋" w:hint="eastAsia"/>
            <w:lang w:eastAsia="zh-CN"/>
          </w:rPr>
          <w:t>(三)、质量管理体系文件</w:t>
        </w:r>
        <w:r>
          <w:tab/>
        </w:r>
        <w:r>
          <w:fldChar w:fldCharType="begin"/>
        </w:r>
        <w:r>
          <w:instrText xml:space="preserve"> PAGEREF _Toc9305 \h </w:instrText>
        </w:r>
        <w:r>
          <w:fldChar w:fldCharType="separate"/>
        </w:r>
        <w:r>
          <w:t>61</w:t>
        </w:r>
        <w:r>
          <w:fldChar w:fldCharType="end"/>
        </w:r>
      </w:hyperlink>
    </w:p>
    <w:p>
      <w:pPr>
        <w:pStyle w:val="TOC2"/>
        <w:tabs>
          <w:tab w:val="right" w:leader="dot" w:pos="8306"/>
        </w:tabs>
      </w:pPr>
      <w:hyperlink w:anchor="_Toc31859" w:history="1">
        <w:r>
          <w:rPr>
            <w:rFonts w:ascii="仿宋" w:eastAsia="仿宋" w:hAnsi="仿宋" w:cs="仿宋" w:hint="eastAsia"/>
            <w:lang w:eastAsia="zh-CN"/>
          </w:rPr>
          <w:t>(四)、质量培训与教育</w:t>
        </w:r>
        <w:r>
          <w:tab/>
        </w:r>
        <w:r>
          <w:fldChar w:fldCharType="begin"/>
        </w:r>
        <w:r>
          <w:instrText xml:space="preserve"> PAGEREF _Toc31859 \h </w:instrText>
        </w:r>
        <w:r>
          <w:fldChar w:fldCharType="separate"/>
        </w:r>
        <w:r>
          <w:t>63</w:t>
        </w:r>
        <w:r>
          <w:fldChar w:fldCharType="end"/>
        </w:r>
      </w:hyperlink>
    </w:p>
    <w:p>
      <w:pPr>
        <w:pStyle w:val="TOC2"/>
        <w:tabs>
          <w:tab w:val="right" w:leader="dot" w:pos="8306"/>
        </w:tabs>
      </w:pPr>
      <w:hyperlink w:anchor="_Toc6393" w:history="1">
        <w:r>
          <w:rPr>
            <w:rFonts w:ascii="仿宋" w:eastAsia="仿宋" w:hAnsi="仿宋" w:cs="仿宋" w:hint="eastAsia"/>
            <w:lang w:eastAsia="zh-CN"/>
          </w:rPr>
          <w:t>(五)、质量审核与评价</w:t>
        </w:r>
        <w:r>
          <w:tab/>
        </w:r>
        <w:r>
          <w:fldChar w:fldCharType="begin"/>
        </w:r>
        <w:r>
          <w:instrText xml:space="preserve"> PAGEREF _Toc6393 \h </w:instrText>
        </w:r>
        <w:r>
          <w:fldChar w:fldCharType="separate"/>
        </w:r>
        <w:r>
          <w:t>64</w:t>
        </w:r>
        <w:r>
          <w:fldChar w:fldCharType="end"/>
        </w:r>
      </w:hyperlink>
    </w:p>
    <w:p>
      <w:pPr>
        <w:pStyle w:val="TOC2"/>
        <w:tabs>
          <w:tab w:val="right" w:leader="dot" w:pos="8306"/>
        </w:tabs>
      </w:pPr>
      <w:hyperlink w:anchor="_Toc4119" w:history="1">
        <w:r>
          <w:rPr>
            <w:rFonts w:ascii="仿宋" w:eastAsia="仿宋" w:hAnsi="仿宋" w:cs="仿宋" w:hint="eastAsia"/>
            <w:lang w:eastAsia="zh-CN"/>
          </w:rPr>
          <w:t>(六)、不符合与纠正措施</w:t>
        </w:r>
        <w:r>
          <w:tab/>
        </w:r>
        <w:r>
          <w:fldChar w:fldCharType="begin"/>
        </w:r>
        <w:r>
          <w:instrText xml:space="preserve"> PAGEREF _Toc4119 \h </w:instrText>
        </w:r>
        <w:r>
          <w:fldChar w:fldCharType="separate"/>
        </w:r>
        <w:r>
          <w:t>65</w:t>
        </w:r>
        <w:r>
          <w:fldChar w:fldCharType="end"/>
        </w:r>
      </w:hyperlink>
    </w:p>
    <w:p>
      <w:pPr>
        <w:pStyle w:val="TOC1"/>
        <w:tabs>
          <w:tab w:val="right" w:leader="dot" w:pos="8306"/>
        </w:tabs>
      </w:pPr>
      <w:hyperlink w:anchor="_Toc21275" w:history="1">
        <w:r>
          <w:rPr>
            <w:rFonts w:ascii="仿宋" w:eastAsia="仿宋" w:hAnsi="仿宋" w:cs="仿宋" w:hint="eastAsia"/>
            <w:lang w:eastAsia="zh-CN"/>
          </w:rPr>
          <w:t>十五、利益相关者分析与沟通计划</w:t>
        </w:r>
        <w:r>
          <w:tab/>
        </w:r>
        <w:r>
          <w:fldChar w:fldCharType="begin"/>
        </w:r>
        <w:r>
          <w:instrText xml:space="preserve"> PAGEREF _Toc21275 \h </w:instrText>
        </w:r>
        <w:r>
          <w:fldChar w:fldCharType="separate"/>
        </w:r>
        <w:r>
          <w:t>66</w:t>
        </w:r>
        <w:r>
          <w:fldChar w:fldCharType="end"/>
        </w:r>
      </w:hyperlink>
    </w:p>
    <w:p>
      <w:pPr>
        <w:pStyle w:val="TOC2"/>
        <w:tabs>
          <w:tab w:val="right" w:leader="dot" w:pos="8306"/>
        </w:tabs>
      </w:pPr>
      <w:hyperlink w:anchor="_Toc9638" w:history="1">
        <w:r>
          <w:rPr>
            <w:rFonts w:ascii="仿宋" w:eastAsia="仿宋" w:hAnsi="仿宋" w:cs="仿宋" w:hint="eastAsia"/>
            <w:lang w:eastAsia="zh-CN"/>
          </w:rPr>
          <w:t>(一)、利益相关者分析</w:t>
        </w:r>
        <w:r>
          <w:tab/>
        </w:r>
        <w:r>
          <w:fldChar w:fldCharType="begin"/>
        </w:r>
        <w:r>
          <w:instrText xml:space="preserve"> PAGEREF _Toc9638 \h </w:instrText>
        </w:r>
        <w:r>
          <w:fldChar w:fldCharType="separate"/>
        </w:r>
        <w:r>
          <w:t>66</w:t>
        </w:r>
        <w:r>
          <w:fldChar w:fldCharType="end"/>
        </w:r>
      </w:hyperlink>
    </w:p>
    <w:p>
      <w:pPr>
        <w:pStyle w:val="TOC2"/>
        <w:tabs>
          <w:tab w:val="right" w:leader="dot" w:pos="8306"/>
        </w:tabs>
      </w:pPr>
      <w:hyperlink w:anchor="_Toc23853" w:history="1">
        <w:r>
          <w:rPr>
            <w:rFonts w:ascii="仿宋" w:eastAsia="仿宋" w:hAnsi="仿宋" w:cs="仿宋" w:hint="eastAsia"/>
            <w:lang w:eastAsia="zh-CN"/>
          </w:rPr>
          <w:t>(二)、沟通计划</w:t>
        </w:r>
        <w:r>
          <w:tab/>
        </w:r>
        <w:r>
          <w:fldChar w:fldCharType="begin"/>
        </w:r>
        <w:r>
          <w:instrText xml:space="preserve"> PAGEREF _Toc23853 \h </w:instrText>
        </w:r>
        <w:r>
          <w:fldChar w:fldCharType="separate"/>
        </w:r>
        <w:r>
          <w:t>68</w:t>
        </w:r>
        <w:r>
          <w:fldChar w:fldCharType="end"/>
        </w:r>
      </w:hyperlink>
    </w:p>
    <w:p>
      <w:pPr>
        <w:pStyle w:val="TOC1"/>
        <w:tabs>
          <w:tab w:val="right" w:leader="dot" w:pos="8306"/>
        </w:tabs>
      </w:pPr>
      <w:hyperlink w:anchor="_Toc25422" w:history="1">
        <w:r>
          <w:rPr>
            <w:rFonts w:ascii="仿宋" w:eastAsia="仿宋" w:hAnsi="仿宋" w:cs="仿宋" w:hint="eastAsia"/>
            <w:lang w:eastAsia="zh-CN"/>
          </w:rPr>
          <w:t>十六、营销与推广策略</w:t>
        </w:r>
        <w:r>
          <w:tab/>
        </w:r>
        <w:r>
          <w:fldChar w:fldCharType="begin"/>
        </w:r>
        <w:r>
          <w:instrText xml:space="preserve"> PAGEREF _Toc25422 \h </w:instrText>
        </w:r>
        <w:r>
          <w:fldChar w:fldCharType="separate"/>
        </w:r>
        <w:r>
          <w:t>69</w:t>
        </w:r>
        <w:r>
          <w:fldChar w:fldCharType="end"/>
        </w:r>
      </w:hyperlink>
    </w:p>
    <w:p>
      <w:pPr>
        <w:pStyle w:val="TOC2"/>
        <w:tabs>
          <w:tab w:val="right" w:leader="dot" w:pos="8306"/>
        </w:tabs>
      </w:pPr>
      <w:hyperlink w:anchor="_Toc23612" w:history="1">
        <w:r>
          <w:rPr>
            <w:rFonts w:ascii="仿宋" w:eastAsia="仿宋" w:hAnsi="仿宋" w:cs="仿宋" w:hint="eastAsia"/>
            <w:lang w:eastAsia="zh-CN"/>
          </w:rPr>
          <w:t>(一)、产品/服务定位与特点</w:t>
        </w:r>
        <w:r>
          <w:tab/>
        </w:r>
        <w:r>
          <w:fldChar w:fldCharType="begin"/>
        </w:r>
        <w:r>
          <w:instrText xml:space="preserve"> PAGEREF _Toc23612 \h </w:instrText>
        </w:r>
        <w:r>
          <w:fldChar w:fldCharType="separate"/>
        </w:r>
        <w:r>
          <w:t>69</w:t>
        </w:r>
        <w:r>
          <w:fldChar w:fldCharType="end"/>
        </w:r>
      </w:hyperlink>
    </w:p>
    <w:p>
      <w:pPr>
        <w:pStyle w:val="TOC2"/>
        <w:tabs>
          <w:tab w:val="right" w:leader="dot" w:pos="8306"/>
        </w:tabs>
      </w:pPr>
      <w:hyperlink w:anchor="_Toc23348" w:history="1">
        <w:r>
          <w:rPr>
            <w:rFonts w:ascii="仿宋" w:eastAsia="仿宋" w:hAnsi="仿宋" w:cs="仿宋" w:hint="eastAsia"/>
            <w:lang w:eastAsia="zh-CN"/>
          </w:rPr>
          <w:t>(二)、市场定位与竞争分析</w:t>
        </w:r>
        <w:r>
          <w:tab/>
        </w:r>
        <w:r>
          <w:fldChar w:fldCharType="begin"/>
        </w:r>
        <w:r>
          <w:instrText xml:space="preserve"> PAGEREF _Toc23348 \h </w:instrText>
        </w:r>
        <w:r>
          <w:fldChar w:fldCharType="separate"/>
        </w:r>
        <w:r>
          <w:t>70</w:t>
        </w:r>
        <w:r>
          <w:fldChar w:fldCharType="end"/>
        </w:r>
      </w:hyperlink>
    </w:p>
    <w:p>
      <w:pPr>
        <w:pStyle w:val="TOC2"/>
        <w:tabs>
          <w:tab w:val="right" w:leader="dot" w:pos="8306"/>
        </w:tabs>
      </w:pPr>
      <w:hyperlink w:anchor="_Toc15861" w:history="1">
        <w:r>
          <w:rPr>
            <w:rFonts w:ascii="仿宋" w:eastAsia="仿宋" w:hAnsi="仿宋" w:cs="仿宋" w:hint="eastAsia"/>
            <w:lang w:eastAsia="zh-CN"/>
          </w:rPr>
          <w:t>(三)、营销渠道与策略</w:t>
        </w:r>
        <w:r>
          <w:tab/>
        </w:r>
        <w:r>
          <w:fldChar w:fldCharType="begin"/>
        </w:r>
        <w:r>
          <w:instrText xml:space="preserve"> PAGEREF _Toc15861 \h </w:instrText>
        </w:r>
        <w:r>
          <w:fldChar w:fldCharType="separate"/>
        </w:r>
        <w:r>
          <w:t>72</w:t>
        </w:r>
        <w:r>
          <w:fldChar w:fldCharType="end"/>
        </w:r>
      </w:hyperlink>
    </w:p>
    <w:p>
      <w:pPr>
        <w:pStyle w:val="TOC2"/>
        <w:tabs>
          <w:tab w:val="right" w:leader="dot" w:pos="8306"/>
        </w:tabs>
      </w:pPr>
      <w:hyperlink w:anchor="_Toc24552" w:history="1">
        <w:r>
          <w:rPr>
            <w:rFonts w:ascii="仿宋" w:eastAsia="仿宋" w:hAnsi="仿宋" w:cs="仿宋" w:hint="eastAsia"/>
            <w:lang w:eastAsia="zh-CN"/>
          </w:rPr>
          <w:t>(四)、推广与宣传活动</w:t>
        </w:r>
        <w:r>
          <w:tab/>
        </w:r>
        <w:r>
          <w:fldChar w:fldCharType="begin"/>
        </w:r>
        <w:r>
          <w:instrText xml:space="preserve"> PAGEREF _Toc24552 \h </w:instrText>
        </w:r>
        <w:r>
          <w:fldChar w:fldCharType="separate"/>
        </w:r>
        <w:r>
          <w:t>73</w:t>
        </w:r>
        <w:r>
          <w:fldChar w:fldCharType="end"/>
        </w:r>
      </w:hyperlink>
    </w:p>
    <w:p>
      <w:pPr>
        <w:pStyle w:val="TOC1"/>
        <w:tabs>
          <w:tab w:val="right" w:leader="dot" w:pos="8306"/>
        </w:tabs>
      </w:pPr>
      <w:hyperlink w:anchor="_Toc8155" w:history="1">
        <w:r>
          <w:rPr>
            <w:rFonts w:ascii="仿宋" w:eastAsia="仿宋" w:hAnsi="仿宋" w:cs="仿宋" w:hint="eastAsia"/>
            <w:lang w:eastAsia="zh-CN"/>
          </w:rPr>
          <w:t>十七、风险识别与分类</w:t>
        </w:r>
        <w:r>
          <w:tab/>
        </w:r>
        <w:r>
          <w:fldChar w:fldCharType="begin"/>
        </w:r>
        <w:r>
          <w:instrText xml:space="preserve"> PAGEREF _Toc8155 \h </w:instrText>
        </w:r>
        <w:r>
          <w:fldChar w:fldCharType="separate"/>
        </w:r>
        <w:r>
          <w:t>78</w:t>
        </w:r>
        <w:r>
          <w:fldChar w:fldCharType="end"/>
        </w:r>
      </w:hyperlink>
    </w:p>
    <w:p>
      <w:pPr>
        <w:pStyle w:val="TOC2"/>
        <w:tabs>
          <w:tab w:val="right" w:leader="dot" w:pos="8306"/>
        </w:tabs>
      </w:pPr>
      <w:hyperlink w:anchor="_Toc8524" w:history="1">
        <w:r>
          <w:rPr>
            <w:rFonts w:ascii="仿宋" w:eastAsia="仿宋" w:hAnsi="仿宋" w:cs="仿宋" w:hint="eastAsia"/>
            <w:lang w:eastAsia="zh-CN"/>
          </w:rPr>
          <w:t>(一)、风险识别</w:t>
        </w:r>
        <w:r>
          <w:tab/>
        </w:r>
        <w:r>
          <w:fldChar w:fldCharType="begin"/>
        </w:r>
        <w:r>
          <w:instrText xml:space="preserve"> PAGEREF _Toc8524 \h </w:instrText>
        </w:r>
        <w:r>
          <w:fldChar w:fldCharType="separate"/>
        </w:r>
        <w:r>
          <w:t>78</w:t>
        </w:r>
        <w:r>
          <w:fldChar w:fldCharType="end"/>
        </w:r>
      </w:hyperlink>
    </w:p>
    <w:p>
      <w:pPr>
        <w:pStyle w:val="TOC2"/>
        <w:tabs>
          <w:tab w:val="right" w:leader="dot" w:pos="8306"/>
        </w:tabs>
      </w:pPr>
      <w:hyperlink w:anchor="_Toc270" w:history="1">
        <w:r>
          <w:rPr>
            <w:rFonts w:ascii="仿宋" w:eastAsia="仿宋" w:hAnsi="仿宋" w:cs="仿宋" w:hint="eastAsia"/>
            <w:lang w:eastAsia="zh-CN"/>
          </w:rPr>
          <w:t>(二)、风险分类</w:t>
        </w:r>
        <w:r>
          <w:tab/>
        </w:r>
        <w:r>
          <w:fldChar w:fldCharType="begin"/>
        </w:r>
        <w:r>
          <w:instrText xml:space="preserve"> PAGEREF _Toc270 \h </w:instrText>
        </w:r>
        <w:r>
          <w:fldChar w:fldCharType="separate"/>
        </w:r>
        <w:r>
          <w:t>79</w:t>
        </w:r>
        <w:r>
          <w:fldChar w:fldCharType="end"/>
        </w:r>
      </w:hyperlink>
    </w:p>
    <w:p>
      <w:pPr>
        <w:pStyle w:val="TOC1"/>
        <w:tabs>
          <w:tab w:val="right" w:leader="dot" w:pos="8306"/>
        </w:tabs>
      </w:pPr>
      <w:hyperlink w:anchor="_Toc32185" w:history="1">
        <w:r>
          <w:rPr>
            <w:rFonts w:ascii="仿宋" w:eastAsia="仿宋" w:hAnsi="仿宋" w:cs="仿宋" w:hint="eastAsia"/>
            <w:lang w:eastAsia="zh-CN"/>
          </w:rPr>
          <w:t>十八、花椒项目治理与监督</w:t>
        </w:r>
        <w:r>
          <w:tab/>
        </w:r>
        <w:r>
          <w:fldChar w:fldCharType="begin"/>
        </w:r>
        <w:r>
          <w:instrText xml:space="preserve"> PAGEREF _Toc32185 \h </w:instrText>
        </w:r>
        <w:r>
          <w:fldChar w:fldCharType="separate"/>
        </w:r>
        <w:r>
          <w:t>81</w:t>
        </w:r>
        <w:r>
          <w:fldChar w:fldCharType="end"/>
        </w:r>
      </w:hyperlink>
    </w:p>
    <w:p>
      <w:pPr>
        <w:pStyle w:val="TOC2"/>
        <w:tabs>
          <w:tab w:val="right" w:leader="dot" w:pos="8306"/>
        </w:tabs>
      </w:pPr>
      <w:hyperlink w:anchor="_Toc6992" w:history="1">
        <w:r>
          <w:rPr>
            <w:rFonts w:ascii="仿宋" w:eastAsia="仿宋" w:hAnsi="仿宋" w:cs="仿宋" w:hint="eastAsia"/>
            <w:lang w:eastAsia="zh-CN"/>
          </w:rPr>
          <w:t>(一)、花椒项目治理结构</w:t>
        </w:r>
        <w:r>
          <w:tab/>
        </w:r>
        <w:r>
          <w:fldChar w:fldCharType="begin"/>
        </w:r>
        <w:r>
          <w:instrText xml:space="preserve"> PAGEREF _Toc6992 \h </w:instrText>
        </w:r>
        <w:r>
          <w:fldChar w:fldCharType="separate"/>
        </w:r>
        <w:r>
          <w:t>81</w:t>
        </w:r>
        <w:r>
          <w:fldChar w:fldCharType="end"/>
        </w:r>
      </w:hyperlink>
    </w:p>
    <w:p>
      <w:pPr>
        <w:pStyle w:val="TOC2"/>
        <w:tabs>
          <w:tab w:val="right" w:leader="dot" w:pos="8306"/>
        </w:tabs>
      </w:pPr>
      <w:hyperlink w:anchor="_Toc4472" w:history="1">
        <w:r>
          <w:rPr>
            <w:rFonts w:ascii="仿宋" w:eastAsia="仿宋" w:hAnsi="仿宋" w:cs="仿宋" w:hint="eastAsia"/>
            <w:lang w:eastAsia="zh-CN"/>
          </w:rPr>
          <w:t>(二)、监督与审计</w:t>
        </w:r>
        <w:r>
          <w:tab/>
        </w:r>
        <w:r>
          <w:fldChar w:fldCharType="begin"/>
        </w:r>
        <w:r>
          <w:instrText xml:space="preserve"> PAGEREF _Toc4472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94"/>
      <w:r>
        <w:rPr>
          <w:rFonts w:ascii="仿宋" w:eastAsia="仿宋" w:hAnsi="仿宋" w:cs="仿宋" w:hint="eastAsia"/>
          <w:sz w:val="28"/>
          <w:lang w:eastAsia="zh-CN"/>
        </w:rPr>
        <w:t>一、花椒项目建设单位说明</w:t>
      </w:r>
      <w:bookmarkEnd w:id="2"/>
    </w:p>
    <w:p>
      <w:pPr>
        <w:pStyle w:val="Heading2"/>
        <w:rPr>
          <w:rFonts w:ascii="仿宋" w:eastAsia="仿宋" w:hAnsi="仿宋" w:cs="仿宋" w:hint="eastAsia"/>
          <w:lang w:eastAsia="zh-CN"/>
        </w:rPr>
      </w:pPr>
      <w:bookmarkStart w:id="3" w:name="_Toc24320"/>
      <w:r>
        <w:rPr>
          <w:rFonts w:ascii="仿宋" w:eastAsia="仿宋" w:hAnsi="仿宋" w:cs="仿宋" w:hint="eastAsia"/>
          <w:lang w:eastAsia="zh-CN"/>
        </w:rPr>
        <w:t>(一)、花椒项目承办单位基本情况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花椒项目承办单位的XXXX，我们着眼于实现可持续的经济效益。通过技术创新和解决方案的提供，公司预计在花椒项目执行期间将获得可观的收入增长。这一收入来源主要包括花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同时，我们注重成本控制和效率提升，以确保花椒项目的可持续盈利。透过精细的管理和资源优化，公司期望实现花椒项目利润最大化。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花椒项目实施进行全面的投资评估，包括花椒项目启动阶段的资金投入和后续运营成本。通过对花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为确保公司在花椒项目实施过程中具备足够的资金流动性，公司将进行详尽的现金流分析。这包括资金需求的合理预测、花椒项目周期内的资金峰谷分析以及灵活的财务管理策略，以应对各种潜在的经济变动。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012"/>
      <w:r>
        <w:rPr>
          <w:rFonts w:ascii="仿宋" w:eastAsia="仿宋" w:hAnsi="仿宋" w:cs="仿宋" w:hint="eastAsia"/>
          <w:sz w:val="28"/>
          <w:lang w:eastAsia="zh-CN"/>
        </w:rPr>
        <w:t>二、花椒项目建设背景及必要性分析</w:t>
      </w:r>
      <w:bookmarkEnd w:id="5"/>
    </w:p>
    <w:p>
      <w:pPr>
        <w:pStyle w:val="Heading2"/>
        <w:rPr>
          <w:rFonts w:ascii="仿宋" w:eastAsia="仿宋" w:hAnsi="仿宋" w:cs="仿宋" w:hint="eastAsia"/>
          <w:lang w:eastAsia="zh-CN"/>
        </w:rPr>
      </w:pPr>
      <w:bookmarkStart w:id="6" w:name="_Toc22650"/>
      <w:r>
        <w:rPr>
          <w:rFonts w:ascii="仿宋" w:eastAsia="仿宋" w:hAnsi="仿宋" w:cs="仿宋" w:hint="eastAsia"/>
          <w:lang w:eastAsia="zh-CN"/>
        </w:rPr>
        <w:t>(一)、花椒项目背景分析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我们的背景分析将深入挖掘当前行业的发展趋势，通过对竞争态势的全面审视，找到花椒项目在这个潮流中的定位。同时，我们将关注行业内涌现的新兴机遇，以便花椒项目更好地融入行业发展的潮流中。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椒项目提供了强大的发展动力。我们将聚焦于行业内最新的技术发展趋势，包括但不限于人工智能、大数据分析、物联网等领域。通过深度的技术研究，我们将确保花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椒项目发展的源泉。我们将投入更多的精力对市场需求进行深入剖析，超越表面的需求，深入挖掘潜在的市场痛点和机遇。通过对市场需求的细致了解，花椒项目将更有针对性地设计解决方案，满足市场的多样化需求，从而更好地促进花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花椒项目战略至关重要。我们将对竞争态势进行更为深入的分析，包括但不限于市场份额、产品特点、客户满意度等多个维度。通过深度的竞争分析，花椒项目将能够更准确地把握市场脉搏，制定具有竞争力的花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花椒项目的发展具有直接的影响。我们将进行更为全面的法规和政策分析，了解行业发展中的潜在法律风险和合规挑战。通过充分了解和遵守相关法规，花椒项目将确保在法律框架内合法合规运营，为花椒项目的稳健发展提供有力支持。</w:t>
      </w:r>
    </w:p>
    <w:p>
      <w:pPr>
        <w:pStyle w:val="Heading2"/>
        <w:ind w:firstLine="560" w:firstLineChars="200"/>
        <w:rPr>
          <w:rFonts w:ascii="仿宋" w:eastAsia="仿宋" w:hAnsi="仿宋" w:cs="仿宋" w:hint="eastAsia"/>
          <w:sz w:val="28"/>
          <w:lang w:eastAsia="zh-CN"/>
        </w:rPr>
      </w:pPr>
      <w:bookmarkStart w:id="7" w:name="_Toc20381"/>
      <w:r>
        <w:rPr>
          <w:rFonts w:ascii="仿宋" w:eastAsia="仿宋" w:hAnsi="仿宋" w:cs="仿宋" w:hint="eastAsia"/>
          <w:sz w:val="28"/>
          <w:lang w:eastAsia="zh-CN"/>
        </w:rPr>
        <w:t>(二)、花椒项目建设必要性分析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建设的迫切性源于对行业发展趋势的深刻洞察。我们正处于一个行业变革的时代，科技创新、数字化转型成为企业发展的关键动力。花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建设不仅仅是为了跟上潮流，更是为了通过技术创新推动企业的持续发展。通过引入先进的技术和解决方案，花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花椒项目的建设成为必然选择，通过提高产品质量、拓展服务领域，从而在竞争中获得更多的机会。花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花椒项目建设的必要性体现在对客户需求更精准的满足。通过花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花椒项目建设的背后是对企业持续创新的追求。只有通过不断创新，企业才能在竞争中立于不败之地。花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973"/>
      <w:r>
        <w:rPr>
          <w:rFonts w:ascii="仿宋" w:eastAsia="仿宋" w:hAnsi="仿宋" w:cs="仿宋" w:hint="eastAsia"/>
          <w:sz w:val="28"/>
          <w:lang w:eastAsia="zh-CN"/>
        </w:rPr>
        <w:t>三、花椒项目概论</w:t>
      </w:r>
      <w:bookmarkEnd w:id="8"/>
    </w:p>
    <w:p>
      <w:pPr>
        <w:pStyle w:val="Heading2"/>
        <w:rPr>
          <w:rFonts w:ascii="仿宋" w:eastAsia="仿宋" w:hAnsi="仿宋" w:cs="仿宋" w:hint="eastAsia"/>
          <w:lang w:eastAsia="zh-CN"/>
        </w:rPr>
      </w:pPr>
      <w:bookmarkStart w:id="9" w:name="_Toc23918"/>
      <w:r>
        <w:rPr>
          <w:rFonts w:ascii="仿宋" w:eastAsia="仿宋" w:hAnsi="仿宋" w:cs="仿宋" w:hint="eastAsia"/>
          <w:lang w:eastAsia="zh-CN"/>
        </w:rPr>
        <w:t>(一)、花椒项目概况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起源追溯至对市场的深入洞察。市场的不断演变与变革为花椒项目提供了难得的机遇。当前市场存在的需求缺口和变革的大环境共同构成了花椒项目的背景。这个花椒项目旨在充分利用市场机遇，填补行业中尚未满足的需求，为客户提供全新的解决方案。市场的变革和需求的增长使得这个花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花椒项目正式命名为花椒。这个名称不仅仅是一个标识，更代表了花椒项目的核心理念和愿景。它蕴含着花椒项目所要解决问题的关键字，具有强烈的表达和辨识度，为花椒项目树立了鲜明的品牌形象。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核心目标是提供一种全新、高效的解决方案，满足客户日益增长的需求。花椒项目追求的不仅仅是满足市场需求，更是在市场中获得卓越的竞争优势。通过不断提升产品或服务的质量和创新水平，花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花椒项目范围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全面涵盖了产品研发、制造、市场推广和售后服务，确保从产品设计到最终用户体验的全方位关注。这一全面的花椒项目范围是为了确保花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花椒项目计划在未来18个月内完成，包括研发、测试、市场试点和正式推出等不同阶段。这个时间表的合理设计是为了确保花椒项目各个阶段的顺利推进，以便按时交付高质量的成果。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花椒项目总预算估算为XX百万美元，主要分配在研发、市场推广、人员培训和运营等方面。这一充足的预算为花椒项目提供了充足的资源，确保花椒项目在各个方面都能取得优异的表现。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花椒项目可能面临的风险包括市场接受度低、技术难题、竞争激烈等。花椒项目团队已经制定了相应的风险应对计划，通过前瞻性的风险管理，确保花椒项目在面对不确定性时能够迅速做出应对。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花椒项目汇聚了一支经验丰富、多领域专业素养的核心团队，确保花椒项目在各个方面都能拥有高水平的执行力。团队的协同作战是花椒项目成功的关键因素之一。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花椒项目的背景根植于市场对更高效、创新产品的渴望，同时也受到科技发展对行业格局的深刻改变的影响。这为花椒项目提供了广阔的发展空间和市场需求。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花椒项目现状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截至目前，花椒项目已完成市场调研和技术验证，取得了初步的成功。这为花椒项目在未来的发展奠定了坚实的基础，为更远大的目标打下了坚实的基石。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25"/>
      <w:r>
        <w:rPr>
          <w:rFonts w:ascii="仿宋" w:eastAsia="仿宋" w:hAnsi="仿宋" w:cs="仿宋" w:hint="eastAsia"/>
          <w:sz w:val="28"/>
          <w:lang w:eastAsia="zh-CN"/>
        </w:rPr>
        <w:t>(二)、花椒项目目标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keyword》花椒项目首要业务目标是在市场中占据有利地位，实现产品/服务的成功推广和销售。通过不断提升产品质量、创新性，花椒项目追求成为行业中的领导者，赢得更多客户的青睐。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在科技迅速发展的时代，花椒项目着眼于技术创新。通过持续的研发和技术升级，花椒项目旨在推出更具创新性的产品或服务，以满足市场对新鲜、先进解决方案的需求。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为了建立可持续的客户关系，花椒项目设定了客户满意度目标。通过提供卓越的产品质量和优质的客户服务，花椒项目追求赢得客户的信任和忠诚度，确保他们的满意度达到行业领先水平。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花椒项目注重社会责任和可持续发展。通过实施环保、社会责任花椒项目，花椒项目致力于在经济发展的同时保护环境，促进社会公平，实现可持续经营。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花椒项目的团队是实现目标的核心驱动力。因此，花椒项目设定了团队发展目标，包括提升团队成员的专业技能、培养领导力，以及搭建协同高效的团队工作氛围。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050"/>
      <w:r>
        <w:rPr>
          <w:rFonts w:ascii="仿宋" w:eastAsia="仿宋" w:hAnsi="仿宋" w:cs="仿宋" w:hint="eastAsia"/>
          <w:sz w:val="28"/>
          <w:lang w:eastAsia="zh-CN"/>
        </w:rPr>
        <w:t>(三)、花椒项目提出的理由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花椒项目提出的理由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源于对市场机遇的深刻洞察。当前市场中存在的需求缺口和行业发展趋势表明，有巨大的商业机会等待被开发。通过准确捕捉市场机遇，花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理念基于对技术创新的信仰。通过持续的研发和技术投入，花椒项目有望推出更具创新性的产品或服务。在科技飞速发展的当下，花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是为了增强企业的行业竞争力。通过提升产品或服务的质量和独特性，花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花椒项目响应了消费者需求的变化。随着社会和科技的不断发展，消费者对产品和服务的需求也在发生变化。通过深入了解并及时回应消费者的新需求，花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花椒项目的提出是企业战略发展规划的一部分。在面对日益激烈的市场竞争和不断变化的商业环境中，花椒项目作为企业战略的一环，旨在为企业开辟新的增长领域，巩固企业在行业中的地位。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花椒项目的提出不仅仅是基于商业考量，还注重社会责任。通过推出环保、社会责任等方面的花椒项目，花椒企业可以在社会中树立积极形象，为社会做出积极贡献，实现经济效益和社会效益的双赢。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花椒项目的提出反映了对利益相关者期望的关注。包括客户、员工、投资者等利益相关者在企业发展中都有着各自的期望，花椒项目力求在满足这些期望的同时，取得更大的共赢。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076"/>
      <w:r>
        <w:rPr>
          <w:rFonts w:ascii="仿宋" w:eastAsia="仿宋" w:hAnsi="仿宋" w:cs="仿宋" w:hint="eastAsia"/>
          <w:sz w:val="28"/>
          <w:lang w:eastAsia="zh-CN"/>
        </w:rPr>
        <w:t>(四)、花椒项目意义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首要意义在于提升企业的市场竞争力。通过持续的创新和对产品质量的高标准要求，花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椒项目的推进将促使行业技术水平的提升。通过引入先进技术和创新性解决方案，花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在社会层面，花椒项目不仅创造了大量就业机会，提高了就业水平，还注重社会责任和环保。通过参与社会公益事业和推动环保花椒项目，花椒项目为社会贡献了一份力量，体现了企业对社会的积极回馈。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450"/>
      <w:r>
        <w:rPr>
          <w:rFonts w:ascii="仿宋" w:eastAsia="仿宋" w:hAnsi="仿宋" w:cs="仿宋" w:hint="eastAsia"/>
          <w:sz w:val="28"/>
          <w:lang w:eastAsia="zh-CN"/>
        </w:rPr>
        <w:t>(五)、花椒项目背景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在当今迅猛发展的商业环境中，花椒项目的动因根植于对多方面因素的审慎考量。这个花椒项目的提出并非孤立的决策，而是对企业所处背景深入思考的产物。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市场的不断演变是花椒项目背后的首要原因。科技的迅速发展和全球市场的快速变化使得企业必须灵活应对。花椒项目应运而生，旨在通过创新性的解决方案迎合市场的多变需求，赢得竞争中的先机。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竞争的激烈程度也是花椒项目背景中不可忽视的一环。企业需要在激烈竞争中脱颖而出，为此，花椒项目致力于打破常规，提供独特的价值主张，以吸引客户并确保市场份额的增长。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此外，社会对企业责任的期望也在逐渐升高。花椒项目充分融入了社会责任的理念，通过可持续经营和社会公益花椒项目，企图为社会贡献一份力量，在商业成功的同时关注社会价值。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553"/>
      <w:r>
        <w:rPr>
          <w:rFonts w:ascii="仿宋" w:eastAsia="仿宋" w:hAnsi="仿宋" w:cs="仿宋" w:hint="eastAsia"/>
          <w:sz w:val="28"/>
          <w:lang w:eastAsia="zh-CN"/>
        </w:rPr>
        <w:t>四、花椒项目危机管理</w:t>
      </w:r>
      <w:bookmarkEnd w:id="14"/>
    </w:p>
    <w:p>
      <w:pPr>
        <w:pStyle w:val="Heading2"/>
        <w:rPr>
          <w:rFonts w:ascii="仿宋" w:eastAsia="仿宋" w:hAnsi="仿宋" w:cs="仿宋" w:hint="eastAsia"/>
          <w:lang w:eastAsia="zh-CN"/>
        </w:rPr>
      </w:pPr>
      <w:bookmarkStart w:id="15" w:name="_Toc127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危机管理中，危机预警与识别是确保花椒项目稳健运行的核心步骤。通过建立全面的监测机制，花椒项目团队旨在及时发现和理解潜在的风险和危机因素，以便采取及时的预防和应对措施，确保花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首先，通过深入的风险评估，花椒项目团队全面分析了整个花椒项目和各个阶段可能存在的威胁。这包括准确评估每个潜在风险的发生概率和可能影响的程度，为后续危机预警提供了有力支持。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椒项目团队着重于明确定义花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椒项目进展的持续监控，团队能够及时发现潜在问题并作出迅速反应。花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在这一阶段，团队的专业素养和反应速度将发挥至关重要的作用，以确保潜在危机能够在初期得到有效的处理，最大程度地减轻负面影响。通过危机预警与识别，花椒项目得以更有序、可控地推进。</w:t>
      </w:r>
    </w:p>
    <w:p>
      <w:pPr>
        <w:pStyle w:val="Heading2"/>
        <w:ind w:firstLine="560" w:firstLineChars="200"/>
        <w:rPr>
          <w:rFonts w:ascii="仿宋" w:eastAsia="仿宋" w:hAnsi="仿宋" w:cs="仿宋" w:hint="eastAsia"/>
          <w:sz w:val="28"/>
          <w:lang w:eastAsia="zh-CN"/>
        </w:rPr>
      </w:pPr>
      <w:bookmarkStart w:id="16" w:name="_Toc226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暂停花椒项目进度：为遏制危机蔓延，花椒项目暂时停止进行，以便全面评估当前状况。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实时沟通：与关键利益相关者建立实时沟通机制，向他们传递花椒项目危机的实际状况，保障花椒项目核心利益。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随着危机得到初步控制，花椒项目团队转向制定恢复计划，以确保花椒项目能够从中迅速恢复。主要恢复计划包括：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修复受损的进度计划：重新评估花椒项目进度，制定修复计划，确保花椒项目尽快回归正常进程。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风险管理机制加强：对花椒项目风险进行全面评估，制定更强化的风险管理策略，以预防未来可能的危机。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012"/>
      <w:r>
        <w:rPr>
          <w:rFonts w:ascii="仿宋" w:eastAsia="仿宋" w:hAnsi="仿宋" w:cs="仿宋" w:hint="eastAsia"/>
          <w:sz w:val="28"/>
          <w:lang w:eastAsia="zh-CN"/>
        </w:rPr>
        <w:t>五、花椒项目选址可行性分析</w:t>
      </w:r>
      <w:bookmarkEnd w:id="17"/>
    </w:p>
    <w:p>
      <w:pPr>
        <w:pStyle w:val="Heading2"/>
        <w:rPr>
          <w:rFonts w:ascii="仿宋" w:eastAsia="仿宋" w:hAnsi="仿宋" w:cs="仿宋" w:hint="eastAsia"/>
          <w:lang w:eastAsia="zh-CN"/>
        </w:rPr>
      </w:pPr>
      <w:bookmarkStart w:id="18" w:name="_Toc26199"/>
      <w:r>
        <w:rPr>
          <w:rFonts w:ascii="仿宋" w:eastAsia="仿宋" w:hAnsi="仿宋" w:cs="仿宋" w:hint="eastAsia"/>
          <w:lang w:eastAsia="zh-CN"/>
        </w:rPr>
        <w:t>(一)、花椒项目选址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该花椒项目选址位于XX省XX市XX区XXX街道</w:t>
      </w:r>
    </w:p>
    <w:p>
      <w:pPr>
        <w:pStyle w:val="Heading2"/>
        <w:ind w:firstLine="560" w:firstLineChars="200"/>
        <w:rPr>
          <w:rFonts w:ascii="仿宋" w:eastAsia="仿宋" w:hAnsi="仿宋" w:cs="仿宋" w:hint="eastAsia"/>
          <w:sz w:val="28"/>
          <w:lang w:eastAsia="zh-CN"/>
        </w:rPr>
      </w:pPr>
      <w:bookmarkStart w:id="19" w:name="_Toc116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花椒项目的征地面积将根据花椒项目的实际规模和需求进行精确规划。具体面积XXX平方米，旨在确保花椒项目不仅能够满足当前的发展需求，还能够预留空间以适应未来的扩展。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https://d.book118.com/247012041061006052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42A89"/>
    <w:rsid w:val="79842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1204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2024-03-01T05:59:00Z</dcterms:created>
  <dcterms:modified xsi:type="dcterms:W3CDTF">2024-03-01T05:59:57Z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9AFF04C739BB4BE58D3D4C02D6274B38_11</vt:lpwstr>
  </property>
  <property fmtid="{D5CDD505-2E9C-101B-9397-08002B2CF9AE}" pid="3" name="KSOProductBuildVer">
    <vt:lpwstr>2052-12.1.0.16388</vt:lpwstr>
  </property>
</Properties>
</file>