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贵金属压延加工材项目建设方案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77" w:history="1">
        <w:r>
          <w:rPr>
            <w:rFonts w:ascii="仿宋" w:eastAsia="仿宋" w:hAnsi="仿宋" w:cs="仿宋" w:hint="eastAsia"/>
            <w:lang w:eastAsia="zh-CN"/>
          </w:rPr>
          <w:t>前言</w:t>
        </w:r>
        <w:r>
          <w:tab/>
        </w:r>
        <w:r>
          <w:fldChar w:fldCharType="begin"/>
        </w:r>
        <w:r>
          <w:instrText xml:space="preserve"> PAGEREF _Toc16477 \h </w:instrText>
        </w:r>
        <w:r>
          <w:fldChar w:fldCharType="separate"/>
        </w:r>
        <w:r>
          <w:t>3</w:t>
        </w:r>
        <w:r>
          <w:fldChar w:fldCharType="end"/>
        </w:r>
      </w:hyperlink>
    </w:p>
    <w:p>
      <w:pPr>
        <w:pStyle w:val="TOC1"/>
        <w:tabs>
          <w:tab w:val="right" w:leader="dot" w:pos="8306"/>
        </w:tabs>
      </w:pPr>
      <w:hyperlink w:anchor="_Toc22424" w:history="1">
        <w:r>
          <w:rPr>
            <w:rFonts w:ascii="仿宋" w:eastAsia="仿宋" w:hAnsi="仿宋" w:cs="仿宋" w:hint="eastAsia"/>
            <w:lang w:eastAsia="zh-CN"/>
          </w:rPr>
          <w:t>一、财务管理与成本控制</w:t>
        </w:r>
        <w:r>
          <w:tab/>
        </w:r>
        <w:r>
          <w:fldChar w:fldCharType="begin"/>
        </w:r>
        <w:r>
          <w:instrText xml:space="preserve"> PAGEREF _Toc22424 \h </w:instrText>
        </w:r>
        <w:r>
          <w:fldChar w:fldCharType="separate"/>
        </w:r>
        <w:r>
          <w:t>3</w:t>
        </w:r>
        <w:r>
          <w:fldChar w:fldCharType="end"/>
        </w:r>
      </w:hyperlink>
    </w:p>
    <w:p>
      <w:pPr>
        <w:pStyle w:val="TOC2"/>
        <w:tabs>
          <w:tab w:val="right" w:leader="dot" w:pos="8306"/>
        </w:tabs>
      </w:pPr>
      <w:hyperlink w:anchor="_Toc19584" w:history="1">
        <w:r>
          <w:rPr>
            <w:rFonts w:ascii="仿宋" w:eastAsia="仿宋" w:hAnsi="仿宋" w:cs="仿宋" w:hint="eastAsia"/>
            <w:lang w:eastAsia="zh-CN"/>
          </w:rPr>
          <w:t>(一)、财务管理体系建设</w:t>
        </w:r>
        <w:r>
          <w:tab/>
        </w:r>
        <w:r>
          <w:fldChar w:fldCharType="begin"/>
        </w:r>
        <w:r>
          <w:instrText xml:space="preserve"> PAGEREF _Toc19584 \h </w:instrText>
        </w:r>
        <w:r>
          <w:fldChar w:fldCharType="separate"/>
        </w:r>
        <w:r>
          <w:t>3</w:t>
        </w:r>
        <w:r>
          <w:fldChar w:fldCharType="end"/>
        </w:r>
      </w:hyperlink>
    </w:p>
    <w:p>
      <w:pPr>
        <w:pStyle w:val="TOC2"/>
        <w:tabs>
          <w:tab w:val="right" w:leader="dot" w:pos="8306"/>
        </w:tabs>
      </w:pPr>
      <w:hyperlink w:anchor="_Toc28401" w:history="1">
        <w:r>
          <w:rPr>
            <w:rFonts w:ascii="仿宋" w:eastAsia="仿宋" w:hAnsi="仿宋" w:cs="仿宋" w:hint="eastAsia"/>
            <w:lang w:eastAsia="zh-CN"/>
          </w:rPr>
          <w:t>(二)、成本控制措施</w:t>
        </w:r>
        <w:r>
          <w:tab/>
        </w:r>
        <w:r>
          <w:fldChar w:fldCharType="begin"/>
        </w:r>
        <w:r>
          <w:instrText xml:space="preserve"> PAGEREF _Toc28401 \h </w:instrText>
        </w:r>
        <w:r>
          <w:fldChar w:fldCharType="separate"/>
        </w:r>
        <w:r>
          <w:t>4</w:t>
        </w:r>
        <w:r>
          <w:fldChar w:fldCharType="end"/>
        </w:r>
      </w:hyperlink>
    </w:p>
    <w:p>
      <w:pPr>
        <w:pStyle w:val="TOC1"/>
        <w:tabs>
          <w:tab w:val="right" w:leader="dot" w:pos="8306"/>
        </w:tabs>
      </w:pPr>
      <w:hyperlink w:anchor="_Toc12626" w:history="1">
        <w:r>
          <w:rPr>
            <w:rFonts w:ascii="仿宋" w:eastAsia="仿宋" w:hAnsi="仿宋" w:cs="仿宋" w:hint="eastAsia"/>
            <w:lang w:eastAsia="zh-CN"/>
          </w:rPr>
          <w:t>二、项目监理与质量保证</w:t>
        </w:r>
        <w:r>
          <w:tab/>
        </w:r>
        <w:r>
          <w:fldChar w:fldCharType="begin"/>
        </w:r>
        <w:r>
          <w:instrText xml:space="preserve"> PAGEREF _Toc12626 \h </w:instrText>
        </w:r>
        <w:r>
          <w:fldChar w:fldCharType="separate"/>
        </w:r>
        <w:r>
          <w:t>5</w:t>
        </w:r>
        <w:r>
          <w:fldChar w:fldCharType="end"/>
        </w:r>
      </w:hyperlink>
    </w:p>
    <w:p>
      <w:pPr>
        <w:pStyle w:val="TOC2"/>
        <w:tabs>
          <w:tab w:val="right" w:leader="dot" w:pos="8306"/>
        </w:tabs>
      </w:pPr>
      <w:hyperlink w:anchor="_Toc9604" w:history="1">
        <w:r>
          <w:rPr>
            <w:rFonts w:ascii="仿宋" w:eastAsia="仿宋" w:hAnsi="仿宋" w:cs="仿宋" w:hint="eastAsia"/>
            <w:lang w:eastAsia="zh-CN"/>
          </w:rPr>
          <w:t>(一)、监理体系构建</w:t>
        </w:r>
        <w:r>
          <w:tab/>
        </w:r>
        <w:r>
          <w:fldChar w:fldCharType="begin"/>
        </w:r>
        <w:r>
          <w:instrText xml:space="preserve"> PAGEREF _Toc9604 \h </w:instrText>
        </w:r>
        <w:r>
          <w:fldChar w:fldCharType="separate"/>
        </w:r>
        <w:r>
          <w:t>5</w:t>
        </w:r>
        <w:r>
          <w:fldChar w:fldCharType="end"/>
        </w:r>
      </w:hyperlink>
    </w:p>
    <w:p>
      <w:pPr>
        <w:pStyle w:val="TOC2"/>
        <w:tabs>
          <w:tab w:val="right" w:leader="dot" w:pos="8306"/>
        </w:tabs>
      </w:pPr>
      <w:hyperlink w:anchor="_Toc11675" w:history="1">
        <w:r>
          <w:rPr>
            <w:rFonts w:ascii="仿宋" w:eastAsia="仿宋" w:hAnsi="仿宋" w:cs="仿宋" w:hint="eastAsia"/>
            <w:lang w:eastAsia="zh-CN"/>
          </w:rPr>
          <w:t>(二)、质量保证体系实施</w:t>
        </w:r>
        <w:r>
          <w:tab/>
        </w:r>
        <w:r>
          <w:fldChar w:fldCharType="begin"/>
        </w:r>
        <w:r>
          <w:instrText xml:space="preserve"> PAGEREF _Toc11675 \h </w:instrText>
        </w:r>
        <w:r>
          <w:fldChar w:fldCharType="separate"/>
        </w:r>
        <w:r>
          <w:t>6</w:t>
        </w:r>
        <w:r>
          <w:fldChar w:fldCharType="end"/>
        </w:r>
      </w:hyperlink>
    </w:p>
    <w:p>
      <w:pPr>
        <w:pStyle w:val="TOC2"/>
        <w:tabs>
          <w:tab w:val="right" w:leader="dot" w:pos="8306"/>
        </w:tabs>
      </w:pPr>
      <w:hyperlink w:anchor="_Toc25404" w:history="1">
        <w:r>
          <w:rPr>
            <w:rFonts w:ascii="仿宋" w:eastAsia="仿宋" w:hAnsi="仿宋" w:cs="仿宋" w:hint="eastAsia"/>
            <w:lang w:eastAsia="zh-CN"/>
          </w:rPr>
          <w:t>(三)、监理与质量控制流程</w:t>
        </w:r>
        <w:r>
          <w:tab/>
        </w:r>
        <w:r>
          <w:fldChar w:fldCharType="begin"/>
        </w:r>
        <w:r>
          <w:instrText xml:space="preserve"> PAGEREF _Toc25404 \h </w:instrText>
        </w:r>
        <w:r>
          <w:fldChar w:fldCharType="separate"/>
        </w:r>
        <w:r>
          <w:t>7</w:t>
        </w:r>
        <w:r>
          <w:fldChar w:fldCharType="end"/>
        </w:r>
      </w:hyperlink>
    </w:p>
    <w:p>
      <w:pPr>
        <w:pStyle w:val="TOC1"/>
        <w:tabs>
          <w:tab w:val="right" w:leader="dot" w:pos="8306"/>
        </w:tabs>
      </w:pPr>
      <w:hyperlink w:anchor="_Toc9433" w:history="1">
        <w:r>
          <w:rPr>
            <w:rFonts w:ascii="仿宋" w:eastAsia="仿宋" w:hAnsi="仿宋" w:cs="仿宋" w:hint="eastAsia"/>
            <w:lang w:eastAsia="zh-CN"/>
          </w:rPr>
          <w:t>三、资源开发及综合利用分析</w:t>
        </w:r>
        <w:r>
          <w:tab/>
        </w:r>
        <w:r>
          <w:fldChar w:fldCharType="begin"/>
        </w:r>
        <w:r>
          <w:instrText xml:space="preserve"> PAGEREF _Toc9433 \h </w:instrText>
        </w:r>
        <w:r>
          <w:fldChar w:fldCharType="separate"/>
        </w:r>
        <w:r>
          <w:t>7</w:t>
        </w:r>
        <w:r>
          <w:fldChar w:fldCharType="end"/>
        </w:r>
      </w:hyperlink>
    </w:p>
    <w:p>
      <w:pPr>
        <w:pStyle w:val="TOC2"/>
        <w:tabs>
          <w:tab w:val="right" w:leader="dot" w:pos="8306"/>
        </w:tabs>
      </w:pPr>
      <w:hyperlink w:anchor="_Toc5106" w:history="1">
        <w:r>
          <w:rPr>
            <w:rFonts w:ascii="仿宋" w:eastAsia="仿宋" w:hAnsi="仿宋" w:cs="仿宋" w:hint="eastAsia"/>
            <w:lang w:eastAsia="zh-CN"/>
          </w:rPr>
          <w:t>(一)、资源开发方案</w:t>
        </w:r>
        <w:r>
          <w:tab/>
        </w:r>
        <w:r>
          <w:fldChar w:fldCharType="begin"/>
        </w:r>
        <w:r>
          <w:instrText xml:space="preserve"> PAGEREF _Toc5106 \h </w:instrText>
        </w:r>
        <w:r>
          <w:fldChar w:fldCharType="separate"/>
        </w:r>
        <w:r>
          <w:t>7</w:t>
        </w:r>
        <w:r>
          <w:fldChar w:fldCharType="end"/>
        </w:r>
      </w:hyperlink>
    </w:p>
    <w:p>
      <w:pPr>
        <w:pStyle w:val="TOC2"/>
        <w:tabs>
          <w:tab w:val="right" w:leader="dot" w:pos="8306"/>
        </w:tabs>
      </w:pPr>
      <w:hyperlink w:anchor="_Toc22665" w:history="1">
        <w:r>
          <w:rPr>
            <w:rFonts w:ascii="仿宋" w:eastAsia="仿宋" w:hAnsi="仿宋" w:cs="仿宋" w:hint="eastAsia"/>
            <w:lang w:eastAsia="zh-CN"/>
          </w:rPr>
          <w:t>(二)、资源利用方案</w:t>
        </w:r>
        <w:r>
          <w:tab/>
        </w:r>
        <w:r>
          <w:fldChar w:fldCharType="begin"/>
        </w:r>
        <w:r>
          <w:instrText xml:space="preserve"> PAGEREF _Toc22665 \h </w:instrText>
        </w:r>
        <w:r>
          <w:fldChar w:fldCharType="separate"/>
        </w:r>
        <w:r>
          <w:t>9</w:t>
        </w:r>
        <w:r>
          <w:fldChar w:fldCharType="end"/>
        </w:r>
      </w:hyperlink>
    </w:p>
    <w:p>
      <w:pPr>
        <w:pStyle w:val="TOC2"/>
        <w:tabs>
          <w:tab w:val="right" w:leader="dot" w:pos="8306"/>
        </w:tabs>
      </w:pPr>
      <w:hyperlink w:anchor="_Toc3089" w:history="1">
        <w:r>
          <w:rPr>
            <w:rFonts w:ascii="仿宋" w:eastAsia="仿宋" w:hAnsi="仿宋" w:cs="仿宋" w:hint="eastAsia"/>
            <w:lang w:eastAsia="zh-CN"/>
          </w:rPr>
          <w:t>(三)、资源节约措施</w:t>
        </w:r>
        <w:r>
          <w:tab/>
        </w:r>
        <w:r>
          <w:fldChar w:fldCharType="begin"/>
        </w:r>
        <w:r>
          <w:instrText xml:space="preserve"> PAGEREF _Toc3089 \h </w:instrText>
        </w:r>
        <w:r>
          <w:fldChar w:fldCharType="separate"/>
        </w:r>
        <w:r>
          <w:t>10</w:t>
        </w:r>
        <w:r>
          <w:fldChar w:fldCharType="end"/>
        </w:r>
      </w:hyperlink>
    </w:p>
    <w:p>
      <w:pPr>
        <w:pStyle w:val="TOC1"/>
        <w:tabs>
          <w:tab w:val="right" w:leader="dot" w:pos="8306"/>
        </w:tabs>
      </w:pPr>
      <w:hyperlink w:anchor="_Toc2241" w:history="1">
        <w:r>
          <w:rPr>
            <w:rFonts w:ascii="仿宋" w:eastAsia="仿宋" w:hAnsi="仿宋" w:cs="仿宋" w:hint="eastAsia"/>
            <w:lang w:eastAsia="zh-CN"/>
          </w:rPr>
          <w:t>四、社会影响分析</w:t>
        </w:r>
        <w:r>
          <w:tab/>
        </w:r>
        <w:r>
          <w:fldChar w:fldCharType="begin"/>
        </w:r>
        <w:r>
          <w:instrText xml:space="preserve"> PAGEREF _Toc2241 \h </w:instrText>
        </w:r>
        <w:r>
          <w:fldChar w:fldCharType="separate"/>
        </w:r>
        <w:r>
          <w:t>11</w:t>
        </w:r>
        <w:r>
          <w:fldChar w:fldCharType="end"/>
        </w:r>
      </w:hyperlink>
    </w:p>
    <w:p>
      <w:pPr>
        <w:pStyle w:val="TOC2"/>
        <w:tabs>
          <w:tab w:val="right" w:leader="dot" w:pos="8306"/>
        </w:tabs>
      </w:pPr>
      <w:hyperlink w:anchor="_Toc15174" w:history="1">
        <w:r>
          <w:rPr>
            <w:rFonts w:ascii="仿宋" w:eastAsia="仿宋" w:hAnsi="仿宋" w:cs="仿宋" w:hint="eastAsia"/>
            <w:lang w:eastAsia="zh-CN"/>
          </w:rPr>
          <w:t>(一)、社会影响效果分析</w:t>
        </w:r>
        <w:r>
          <w:tab/>
        </w:r>
        <w:r>
          <w:fldChar w:fldCharType="begin"/>
        </w:r>
        <w:r>
          <w:instrText xml:space="preserve"> PAGEREF _Toc15174 \h </w:instrText>
        </w:r>
        <w:r>
          <w:fldChar w:fldCharType="separate"/>
        </w:r>
        <w:r>
          <w:t>11</w:t>
        </w:r>
        <w:r>
          <w:fldChar w:fldCharType="end"/>
        </w:r>
      </w:hyperlink>
    </w:p>
    <w:p>
      <w:pPr>
        <w:pStyle w:val="TOC2"/>
        <w:tabs>
          <w:tab w:val="right" w:leader="dot" w:pos="8306"/>
        </w:tabs>
      </w:pPr>
      <w:hyperlink w:anchor="_Toc7849" w:history="1">
        <w:r>
          <w:rPr>
            <w:rFonts w:ascii="仿宋" w:eastAsia="仿宋" w:hAnsi="仿宋" w:cs="仿宋" w:hint="eastAsia"/>
            <w:lang w:eastAsia="zh-CN"/>
          </w:rPr>
          <w:t>(二)、社会适应性分析</w:t>
        </w:r>
        <w:r>
          <w:tab/>
        </w:r>
        <w:r>
          <w:fldChar w:fldCharType="begin"/>
        </w:r>
        <w:r>
          <w:instrText xml:space="preserve"> PAGEREF _Toc7849 \h </w:instrText>
        </w:r>
        <w:r>
          <w:fldChar w:fldCharType="separate"/>
        </w:r>
        <w:r>
          <w:t>13</w:t>
        </w:r>
        <w:r>
          <w:fldChar w:fldCharType="end"/>
        </w:r>
      </w:hyperlink>
    </w:p>
    <w:p>
      <w:pPr>
        <w:pStyle w:val="TOC2"/>
        <w:tabs>
          <w:tab w:val="right" w:leader="dot" w:pos="8306"/>
        </w:tabs>
      </w:pPr>
      <w:hyperlink w:anchor="_Toc26016" w:history="1">
        <w:r>
          <w:rPr>
            <w:rFonts w:ascii="仿宋" w:eastAsia="仿宋" w:hAnsi="仿宋" w:cs="仿宋" w:hint="eastAsia"/>
            <w:lang w:eastAsia="zh-CN"/>
          </w:rPr>
          <w:t>(三)、社会风险及对策分析</w:t>
        </w:r>
        <w:r>
          <w:tab/>
        </w:r>
        <w:r>
          <w:fldChar w:fldCharType="begin"/>
        </w:r>
        <w:r>
          <w:instrText xml:space="preserve"> PAGEREF _Toc26016 \h </w:instrText>
        </w:r>
        <w:r>
          <w:fldChar w:fldCharType="separate"/>
        </w:r>
        <w:r>
          <w:t>15</w:t>
        </w:r>
        <w:r>
          <w:fldChar w:fldCharType="end"/>
        </w:r>
      </w:hyperlink>
    </w:p>
    <w:p>
      <w:pPr>
        <w:pStyle w:val="TOC1"/>
        <w:tabs>
          <w:tab w:val="right" w:leader="dot" w:pos="8306"/>
        </w:tabs>
      </w:pPr>
      <w:hyperlink w:anchor="_Toc22409" w:history="1">
        <w:r>
          <w:rPr>
            <w:rFonts w:ascii="仿宋" w:eastAsia="仿宋" w:hAnsi="仿宋" w:cs="仿宋" w:hint="eastAsia"/>
            <w:lang w:eastAsia="zh-CN"/>
          </w:rPr>
          <w:t>五、发展规划、产业政策和行业准入分析</w:t>
        </w:r>
        <w:r>
          <w:tab/>
        </w:r>
        <w:r>
          <w:fldChar w:fldCharType="begin"/>
        </w:r>
        <w:r>
          <w:instrText xml:space="preserve"> PAGEREF _Toc22409 \h </w:instrText>
        </w:r>
        <w:r>
          <w:fldChar w:fldCharType="separate"/>
        </w:r>
        <w:r>
          <w:t>18</w:t>
        </w:r>
        <w:r>
          <w:fldChar w:fldCharType="end"/>
        </w:r>
      </w:hyperlink>
    </w:p>
    <w:p>
      <w:pPr>
        <w:pStyle w:val="TOC2"/>
        <w:tabs>
          <w:tab w:val="right" w:leader="dot" w:pos="8306"/>
        </w:tabs>
      </w:pPr>
      <w:hyperlink w:anchor="_Toc7892" w:history="1">
        <w:r>
          <w:rPr>
            <w:rFonts w:ascii="仿宋" w:eastAsia="仿宋" w:hAnsi="仿宋" w:cs="仿宋" w:hint="eastAsia"/>
            <w:lang w:eastAsia="zh-CN"/>
          </w:rPr>
          <w:t>(一)、发展规划分析</w:t>
        </w:r>
        <w:r>
          <w:tab/>
        </w:r>
        <w:r>
          <w:fldChar w:fldCharType="begin"/>
        </w:r>
        <w:r>
          <w:instrText xml:space="preserve"> PAGEREF _Toc7892 \h </w:instrText>
        </w:r>
        <w:r>
          <w:fldChar w:fldCharType="separate"/>
        </w:r>
        <w:r>
          <w:t>18</w:t>
        </w:r>
        <w:r>
          <w:fldChar w:fldCharType="end"/>
        </w:r>
      </w:hyperlink>
    </w:p>
    <w:p>
      <w:pPr>
        <w:pStyle w:val="TOC2"/>
        <w:tabs>
          <w:tab w:val="right" w:leader="dot" w:pos="8306"/>
        </w:tabs>
      </w:pPr>
      <w:hyperlink w:anchor="_Toc23949" w:history="1">
        <w:r>
          <w:rPr>
            <w:rFonts w:ascii="仿宋" w:eastAsia="仿宋" w:hAnsi="仿宋" w:cs="仿宋" w:hint="eastAsia"/>
            <w:lang w:eastAsia="zh-CN"/>
          </w:rPr>
          <w:t>(二)、产业政策分析</w:t>
        </w:r>
        <w:r>
          <w:tab/>
        </w:r>
        <w:r>
          <w:fldChar w:fldCharType="begin"/>
        </w:r>
        <w:r>
          <w:instrText xml:space="preserve"> PAGEREF _Toc23949 \h </w:instrText>
        </w:r>
        <w:r>
          <w:fldChar w:fldCharType="separate"/>
        </w:r>
        <w:r>
          <w:t>20</w:t>
        </w:r>
        <w:r>
          <w:fldChar w:fldCharType="end"/>
        </w:r>
      </w:hyperlink>
    </w:p>
    <w:p>
      <w:pPr>
        <w:pStyle w:val="TOC2"/>
        <w:tabs>
          <w:tab w:val="right" w:leader="dot" w:pos="8306"/>
        </w:tabs>
      </w:pPr>
      <w:hyperlink w:anchor="_Toc24706" w:history="1">
        <w:r>
          <w:rPr>
            <w:rFonts w:ascii="仿宋" w:eastAsia="仿宋" w:hAnsi="仿宋" w:cs="仿宋" w:hint="eastAsia"/>
            <w:lang w:eastAsia="zh-CN"/>
          </w:rPr>
          <w:t>(三)、行业准入分析</w:t>
        </w:r>
        <w:r>
          <w:tab/>
        </w:r>
        <w:r>
          <w:fldChar w:fldCharType="begin"/>
        </w:r>
        <w:r>
          <w:instrText xml:space="preserve"> PAGEREF _Toc24706 \h </w:instrText>
        </w:r>
        <w:r>
          <w:fldChar w:fldCharType="separate"/>
        </w:r>
        <w:r>
          <w:t>22</w:t>
        </w:r>
        <w:r>
          <w:fldChar w:fldCharType="end"/>
        </w:r>
      </w:hyperlink>
    </w:p>
    <w:p>
      <w:pPr>
        <w:pStyle w:val="TOC1"/>
        <w:tabs>
          <w:tab w:val="right" w:leader="dot" w:pos="8306"/>
        </w:tabs>
      </w:pPr>
      <w:hyperlink w:anchor="_Toc25459" w:history="1">
        <w:r>
          <w:rPr>
            <w:rFonts w:ascii="仿宋" w:eastAsia="仿宋" w:hAnsi="仿宋" w:cs="仿宋" w:hint="eastAsia"/>
            <w:lang w:eastAsia="zh-CN"/>
          </w:rPr>
          <w:t>六、经济影响分析</w:t>
        </w:r>
        <w:r>
          <w:tab/>
        </w:r>
        <w:r>
          <w:fldChar w:fldCharType="begin"/>
        </w:r>
        <w:r>
          <w:instrText xml:space="preserve"> PAGEREF _Toc25459 \h </w:instrText>
        </w:r>
        <w:r>
          <w:fldChar w:fldCharType="separate"/>
        </w:r>
        <w:r>
          <w:t>23</w:t>
        </w:r>
        <w:r>
          <w:fldChar w:fldCharType="end"/>
        </w:r>
      </w:hyperlink>
    </w:p>
    <w:p>
      <w:pPr>
        <w:pStyle w:val="TOC2"/>
        <w:tabs>
          <w:tab w:val="right" w:leader="dot" w:pos="8306"/>
        </w:tabs>
      </w:pPr>
      <w:hyperlink w:anchor="_Toc7077" w:history="1">
        <w:r>
          <w:rPr>
            <w:rFonts w:ascii="仿宋" w:eastAsia="仿宋" w:hAnsi="仿宋" w:cs="仿宋" w:hint="eastAsia"/>
            <w:lang w:eastAsia="zh-CN"/>
          </w:rPr>
          <w:t>(一)、经济费用效益或费用效果分析</w:t>
        </w:r>
        <w:r>
          <w:tab/>
        </w:r>
        <w:r>
          <w:fldChar w:fldCharType="begin"/>
        </w:r>
        <w:r>
          <w:instrText xml:space="preserve"> PAGEREF _Toc7077 \h </w:instrText>
        </w:r>
        <w:r>
          <w:fldChar w:fldCharType="separate"/>
        </w:r>
        <w:r>
          <w:t>23</w:t>
        </w:r>
        <w:r>
          <w:fldChar w:fldCharType="end"/>
        </w:r>
      </w:hyperlink>
    </w:p>
    <w:p>
      <w:pPr>
        <w:pStyle w:val="TOC2"/>
        <w:tabs>
          <w:tab w:val="right" w:leader="dot" w:pos="8306"/>
        </w:tabs>
      </w:pPr>
      <w:hyperlink w:anchor="_Toc17071" w:history="1">
        <w:r>
          <w:rPr>
            <w:rFonts w:ascii="仿宋" w:eastAsia="仿宋" w:hAnsi="仿宋" w:cs="仿宋" w:hint="eastAsia"/>
            <w:lang w:eastAsia="zh-CN"/>
          </w:rPr>
          <w:t>(二)、行业影响分析</w:t>
        </w:r>
        <w:r>
          <w:tab/>
        </w:r>
        <w:r>
          <w:fldChar w:fldCharType="begin"/>
        </w:r>
        <w:r>
          <w:instrText xml:space="preserve"> PAGEREF _Toc17071 \h </w:instrText>
        </w:r>
        <w:r>
          <w:fldChar w:fldCharType="separate"/>
        </w:r>
        <w:r>
          <w:t>25</w:t>
        </w:r>
        <w:r>
          <w:fldChar w:fldCharType="end"/>
        </w:r>
      </w:hyperlink>
    </w:p>
    <w:p>
      <w:pPr>
        <w:pStyle w:val="TOC2"/>
        <w:tabs>
          <w:tab w:val="right" w:leader="dot" w:pos="8306"/>
        </w:tabs>
      </w:pPr>
      <w:hyperlink w:anchor="_Toc26271" w:history="1">
        <w:r>
          <w:rPr>
            <w:rFonts w:ascii="仿宋" w:eastAsia="仿宋" w:hAnsi="仿宋" w:cs="仿宋" w:hint="eastAsia"/>
            <w:lang w:eastAsia="zh-CN"/>
          </w:rPr>
          <w:t>(三)、区域经济影响分析</w:t>
        </w:r>
        <w:r>
          <w:tab/>
        </w:r>
        <w:r>
          <w:fldChar w:fldCharType="begin"/>
        </w:r>
        <w:r>
          <w:instrText xml:space="preserve"> PAGEREF _Toc26271 \h </w:instrText>
        </w:r>
        <w:r>
          <w:fldChar w:fldCharType="separate"/>
        </w:r>
        <w:r>
          <w:t>27</w:t>
        </w:r>
        <w:r>
          <w:fldChar w:fldCharType="end"/>
        </w:r>
      </w:hyperlink>
    </w:p>
    <w:p>
      <w:pPr>
        <w:pStyle w:val="TOC2"/>
        <w:tabs>
          <w:tab w:val="right" w:leader="dot" w:pos="8306"/>
        </w:tabs>
      </w:pPr>
      <w:hyperlink w:anchor="_Toc22489" w:history="1">
        <w:r>
          <w:rPr>
            <w:rFonts w:ascii="仿宋" w:eastAsia="仿宋" w:hAnsi="仿宋" w:cs="仿宋" w:hint="eastAsia"/>
            <w:lang w:eastAsia="zh-CN"/>
          </w:rPr>
          <w:t>(四)、宏观经济影响分析</w:t>
        </w:r>
        <w:r>
          <w:tab/>
        </w:r>
        <w:r>
          <w:fldChar w:fldCharType="begin"/>
        </w:r>
        <w:r>
          <w:instrText xml:space="preserve"> PAGEREF _Toc22489 \h </w:instrText>
        </w:r>
        <w:r>
          <w:fldChar w:fldCharType="separate"/>
        </w:r>
        <w:r>
          <w:t>28</w:t>
        </w:r>
        <w:r>
          <w:fldChar w:fldCharType="end"/>
        </w:r>
      </w:hyperlink>
    </w:p>
    <w:p>
      <w:pPr>
        <w:pStyle w:val="TOC1"/>
        <w:tabs>
          <w:tab w:val="right" w:leader="dot" w:pos="8306"/>
        </w:tabs>
      </w:pPr>
      <w:hyperlink w:anchor="_Toc13432" w:history="1">
        <w:r>
          <w:rPr>
            <w:rFonts w:ascii="仿宋" w:eastAsia="仿宋" w:hAnsi="仿宋" w:cs="仿宋" w:hint="eastAsia"/>
            <w:lang w:eastAsia="zh-CN"/>
          </w:rPr>
          <w:t>七、环境保护与治理方案</w:t>
        </w:r>
        <w:r>
          <w:tab/>
        </w:r>
        <w:r>
          <w:fldChar w:fldCharType="begin"/>
        </w:r>
        <w:r>
          <w:instrText xml:space="preserve"> PAGEREF _Toc13432 \h </w:instrText>
        </w:r>
        <w:r>
          <w:fldChar w:fldCharType="separate"/>
        </w:r>
        <w:r>
          <w:t>29</w:t>
        </w:r>
        <w:r>
          <w:fldChar w:fldCharType="end"/>
        </w:r>
      </w:hyperlink>
    </w:p>
    <w:p>
      <w:pPr>
        <w:pStyle w:val="TOC2"/>
        <w:tabs>
          <w:tab w:val="right" w:leader="dot" w:pos="8306"/>
        </w:tabs>
      </w:pPr>
      <w:hyperlink w:anchor="_Toc30559" w:history="1">
        <w:r>
          <w:rPr>
            <w:rFonts w:ascii="仿宋" w:eastAsia="仿宋" w:hAnsi="仿宋" w:cs="仿宋" w:hint="eastAsia"/>
            <w:lang w:eastAsia="zh-CN"/>
          </w:rPr>
          <w:t>(一)、项目环境影响评估</w:t>
        </w:r>
        <w:r>
          <w:tab/>
        </w:r>
        <w:r>
          <w:fldChar w:fldCharType="begin"/>
        </w:r>
        <w:r>
          <w:instrText xml:space="preserve"> PAGEREF _Toc30559 \h </w:instrText>
        </w:r>
        <w:r>
          <w:fldChar w:fldCharType="separate"/>
        </w:r>
        <w:r>
          <w:t>29</w:t>
        </w:r>
        <w:r>
          <w:fldChar w:fldCharType="end"/>
        </w:r>
      </w:hyperlink>
    </w:p>
    <w:p>
      <w:pPr>
        <w:pStyle w:val="TOC2"/>
        <w:tabs>
          <w:tab w:val="right" w:leader="dot" w:pos="8306"/>
        </w:tabs>
      </w:pPr>
      <w:hyperlink w:anchor="_Toc10063" w:history="1">
        <w:r>
          <w:rPr>
            <w:rFonts w:ascii="仿宋" w:eastAsia="仿宋" w:hAnsi="仿宋" w:cs="仿宋" w:hint="eastAsia"/>
            <w:lang w:eastAsia="zh-CN"/>
          </w:rPr>
          <w:t>(二)、环境保护措施与治理方案</w:t>
        </w:r>
        <w:r>
          <w:tab/>
        </w:r>
        <w:r>
          <w:fldChar w:fldCharType="begin"/>
        </w:r>
        <w:r>
          <w:instrText xml:space="preserve"> PAGEREF _Toc10063 \h </w:instrText>
        </w:r>
        <w:r>
          <w:fldChar w:fldCharType="separate"/>
        </w:r>
        <w:r>
          <w:t>30</w:t>
        </w:r>
        <w:r>
          <w:fldChar w:fldCharType="end"/>
        </w:r>
      </w:hyperlink>
    </w:p>
    <w:p>
      <w:pPr>
        <w:pStyle w:val="TOC1"/>
        <w:tabs>
          <w:tab w:val="right" w:leader="dot" w:pos="8306"/>
        </w:tabs>
      </w:pPr>
      <w:hyperlink w:anchor="_Toc25796" w:history="1">
        <w:r>
          <w:rPr>
            <w:rFonts w:ascii="仿宋" w:eastAsia="仿宋" w:hAnsi="仿宋" w:cs="仿宋" w:hint="eastAsia"/>
            <w:lang w:eastAsia="zh-CN"/>
          </w:rPr>
          <w:t>八、经济效益与社会效益优化</w:t>
        </w:r>
        <w:r>
          <w:tab/>
        </w:r>
        <w:r>
          <w:fldChar w:fldCharType="begin"/>
        </w:r>
        <w:r>
          <w:instrText xml:space="preserve"> PAGEREF _Toc25796 \h </w:instrText>
        </w:r>
        <w:r>
          <w:fldChar w:fldCharType="separate"/>
        </w:r>
        <w:r>
          <w:t>30</w:t>
        </w:r>
        <w:r>
          <w:fldChar w:fldCharType="end"/>
        </w:r>
      </w:hyperlink>
    </w:p>
    <w:p>
      <w:pPr>
        <w:pStyle w:val="TOC2"/>
        <w:tabs>
          <w:tab w:val="right" w:leader="dot" w:pos="8306"/>
        </w:tabs>
      </w:pPr>
      <w:hyperlink w:anchor="_Toc24328" w:history="1">
        <w:r>
          <w:rPr>
            <w:rFonts w:ascii="仿宋" w:eastAsia="仿宋" w:hAnsi="仿宋" w:cs="仿宋" w:hint="eastAsia"/>
            <w:lang w:eastAsia="zh-CN"/>
          </w:rPr>
          <w:t>(一)、经济效益提升策略</w:t>
        </w:r>
        <w:r>
          <w:tab/>
        </w:r>
        <w:r>
          <w:fldChar w:fldCharType="begin"/>
        </w:r>
        <w:r>
          <w:instrText xml:space="preserve"> PAGEREF _Toc24328 \h </w:instrText>
        </w:r>
        <w:r>
          <w:fldChar w:fldCharType="separate"/>
        </w:r>
        <w:r>
          <w:t>30</w:t>
        </w:r>
        <w:r>
          <w:fldChar w:fldCharType="end"/>
        </w:r>
      </w:hyperlink>
    </w:p>
    <w:p>
      <w:pPr>
        <w:pStyle w:val="TOC2"/>
        <w:tabs>
          <w:tab w:val="right" w:leader="dot" w:pos="8306"/>
        </w:tabs>
      </w:pPr>
      <w:hyperlink w:anchor="_Toc18688" w:history="1">
        <w:r>
          <w:rPr>
            <w:rFonts w:ascii="仿宋" w:eastAsia="仿宋" w:hAnsi="仿宋" w:cs="仿宋" w:hint="eastAsia"/>
            <w:lang w:eastAsia="zh-CN"/>
          </w:rPr>
          <w:t>(二)、社会效益增强方案</w:t>
        </w:r>
        <w:r>
          <w:tab/>
        </w:r>
        <w:r>
          <w:fldChar w:fldCharType="begin"/>
        </w:r>
        <w:r>
          <w:instrText xml:space="preserve"> PAGEREF _Toc18688 \h </w:instrText>
        </w:r>
        <w:r>
          <w:fldChar w:fldCharType="separate"/>
        </w:r>
        <w:r>
          <w:t>32</w:t>
        </w:r>
        <w:r>
          <w:fldChar w:fldCharType="end"/>
        </w:r>
      </w:hyperlink>
    </w:p>
    <w:p>
      <w:pPr>
        <w:pStyle w:val="TOC1"/>
        <w:tabs>
          <w:tab w:val="right" w:leader="dot" w:pos="8306"/>
        </w:tabs>
      </w:pPr>
      <w:hyperlink w:anchor="_Toc28351" w:history="1">
        <w:r>
          <w:rPr>
            <w:rFonts w:ascii="仿宋" w:eastAsia="仿宋" w:hAnsi="仿宋" w:cs="仿宋" w:hint="eastAsia"/>
            <w:lang w:eastAsia="zh-CN"/>
          </w:rPr>
          <w:t>九、项目变更管理</w:t>
        </w:r>
        <w:r>
          <w:tab/>
        </w:r>
        <w:r>
          <w:fldChar w:fldCharType="begin"/>
        </w:r>
        <w:r>
          <w:instrText xml:space="preserve"> PAGEREF _Toc28351 \h </w:instrText>
        </w:r>
        <w:r>
          <w:fldChar w:fldCharType="separate"/>
        </w:r>
        <w:r>
          <w:t>32</w:t>
        </w:r>
        <w:r>
          <w:fldChar w:fldCharType="end"/>
        </w:r>
      </w:hyperlink>
    </w:p>
    <w:p>
      <w:pPr>
        <w:pStyle w:val="TOC2"/>
        <w:tabs>
          <w:tab w:val="right" w:leader="dot" w:pos="8306"/>
        </w:tabs>
      </w:pPr>
      <w:hyperlink w:anchor="_Toc18619" w:history="1">
        <w:r>
          <w:rPr>
            <w:rFonts w:ascii="仿宋" w:eastAsia="仿宋" w:hAnsi="仿宋" w:cs="仿宋" w:hint="eastAsia"/>
            <w:lang w:eastAsia="zh-CN"/>
          </w:rPr>
          <w:t>(一)、变更控制流程</w:t>
        </w:r>
        <w:r>
          <w:tab/>
        </w:r>
        <w:r>
          <w:fldChar w:fldCharType="begin"/>
        </w:r>
        <w:r>
          <w:instrText xml:space="preserve"> PAGEREF _Toc18619 \h </w:instrText>
        </w:r>
        <w:r>
          <w:fldChar w:fldCharType="separate"/>
        </w:r>
        <w:r>
          <w:t>32</w:t>
        </w:r>
        <w:r>
          <w:fldChar w:fldCharType="end"/>
        </w:r>
      </w:hyperlink>
    </w:p>
    <w:p>
      <w:pPr>
        <w:pStyle w:val="TOC2"/>
        <w:tabs>
          <w:tab w:val="right" w:leader="dot" w:pos="8306"/>
        </w:tabs>
      </w:pPr>
      <w:hyperlink w:anchor="_Toc13965" w:history="1">
        <w:r>
          <w:rPr>
            <w:rFonts w:ascii="仿宋" w:eastAsia="仿宋" w:hAnsi="仿宋" w:cs="仿宋" w:hint="eastAsia"/>
            <w:lang w:eastAsia="zh-CN"/>
          </w:rPr>
          <w:t>(二)、影响评估与处理</w:t>
        </w:r>
        <w:r>
          <w:tab/>
        </w:r>
        <w:r>
          <w:fldChar w:fldCharType="begin"/>
        </w:r>
        <w:r>
          <w:instrText xml:space="preserve"> PAGEREF _Toc13965 \h </w:instrText>
        </w:r>
        <w:r>
          <w:fldChar w:fldCharType="separate"/>
        </w:r>
        <w:r>
          <w:t>33</w:t>
        </w:r>
        <w:r>
          <w:fldChar w:fldCharType="end"/>
        </w:r>
      </w:hyperlink>
    </w:p>
    <w:p>
      <w:pPr>
        <w:pStyle w:val="TOC2"/>
        <w:tabs>
          <w:tab w:val="right" w:leader="dot" w:pos="8306"/>
        </w:tabs>
      </w:pPr>
      <w:hyperlink w:anchor="_Toc8564" w:history="1">
        <w:r>
          <w:rPr>
            <w:rFonts w:ascii="仿宋" w:eastAsia="仿宋" w:hAnsi="仿宋" w:cs="仿宋" w:hint="eastAsia"/>
            <w:lang w:eastAsia="zh-CN"/>
          </w:rPr>
          <w:t>(三)、变更记录与追踪</w:t>
        </w:r>
        <w:r>
          <w:tab/>
        </w:r>
        <w:r>
          <w:fldChar w:fldCharType="begin"/>
        </w:r>
        <w:r>
          <w:instrText xml:space="preserve"> PAGEREF _Toc8564 \h </w:instrText>
        </w:r>
        <w:r>
          <w:fldChar w:fldCharType="separate"/>
        </w:r>
        <w:r>
          <w:t>35</w:t>
        </w:r>
        <w:r>
          <w:fldChar w:fldCharType="end"/>
        </w:r>
      </w:hyperlink>
    </w:p>
    <w:p>
      <w:pPr>
        <w:pStyle w:val="TOC2"/>
        <w:tabs>
          <w:tab w:val="right" w:leader="dot" w:pos="8306"/>
        </w:tabs>
      </w:pPr>
      <w:hyperlink w:anchor="_Toc3223" w:history="1">
        <w:r>
          <w:rPr>
            <w:rFonts w:ascii="仿宋" w:eastAsia="仿宋" w:hAnsi="仿宋" w:cs="仿宋" w:hint="eastAsia"/>
            <w:lang w:eastAsia="zh-CN"/>
          </w:rPr>
          <w:t>(四)、变更管理策略</w:t>
        </w:r>
        <w:r>
          <w:tab/>
        </w:r>
        <w:r>
          <w:fldChar w:fldCharType="begin"/>
        </w:r>
        <w:r>
          <w:instrText xml:space="preserve"> PAGEREF _Toc3223 \h </w:instrText>
        </w:r>
        <w:r>
          <w:fldChar w:fldCharType="separate"/>
        </w:r>
        <w:r>
          <w:t>36</w:t>
        </w:r>
        <w:r>
          <w:fldChar w:fldCharType="end"/>
        </w:r>
      </w:hyperlink>
    </w:p>
    <w:p>
      <w:pPr>
        <w:pStyle w:val="TOC1"/>
        <w:tabs>
          <w:tab w:val="right" w:leader="dot" w:pos="8306"/>
        </w:tabs>
      </w:pPr>
      <w:hyperlink w:anchor="_Toc11481" w:history="1">
        <w:r>
          <w:rPr>
            <w:rFonts w:ascii="仿宋" w:eastAsia="仿宋" w:hAnsi="仿宋" w:cs="仿宋" w:hint="eastAsia"/>
            <w:lang w:eastAsia="zh-CN"/>
          </w:rPr>
          <w:t>十、项目实施与管理方案</w:t>
        </w:r>
        <w:r>
          <w:tab/>
        </w:r>
        <w:r>
          <w:fldChar w:fldCharType="begin"/>
        </w:r>
        <w:r>
          <w:instrText xml:space="preserve"> PAGEREF _Toc11481 \h </w:instrText>
        </w:r>
        <w:r>
          <w:fldChar w:fldCharType="separate"/>
        </w:r>
        <w:r>
          <w:t>38</w:t>
        </w:r>
        <w:r>
          <w:fldChar w:fldCharType="end"/>
        </w:r>
      </w:hyperlink>
    </w:p>
    <w:p>
      <w:pPr>
        <w:pStyle w:val="TOC2"/>
        <w:tabs>
          <w:tab w:val="right" w:leader="dot" w:pos="8306"/>
        </w:tabs>
      </w:pPr>
      <w:hyperlink w:anchor="_Toc14213" w:history="1">
        <w:r>
          <w:rPr>
            <w:rFonts w:ascii="仿宋" w:eastAsia="仿宋" w:hAnsi="仿宋" w:cs="仿宋" w:hint="eastAsia"/>
            <w:lang w:eastAsia="zh-CN"/>
          </w:rPr>
          <w:t>(一)、项目实施计划</w:t>
        </w:r>
        <w:r>
          <w:tab/>
        </w:r>
        <w:r>
          <w:fldChar w:fldCharType="begin"/>
        </w:r>
        <w:r>
          <w:instrText xml:space="preserve"> PAGEREF _Toc14213 \h </w:instrText>
        </w:r>
        <w:r>
          <w:fldChar w:fldCharType="separate"/>
        </w:r>
        <w:r>
          <w:t>38</w:t>
        </w:r>
        <w:r>
          <w:fldChar w:fldCharType="end"/>
        </w:r>
      </w:hyperlink>
    </w:p>
    <w:p>
      <w:pPr>
        <w:pStyle w:val="TOC2"/>
        <w:tabs>
          <w:tab w:val="right" w:leader="dot" w:pos="8306"/>
        </w:tabs>
      </w:pPr>
      <w:hyperlink w:anchor="_Toc25557" w:history="1">
        <w:r>
          <w:rPr>
            <w:rFonts w:ascii="仿宋" w:eastAsia="仿宋" w:hAnsi="仿宋" w:cs="仿宋" w:hint="eastAsia"/>
            <w:lang w:eastAsia="zh-CN"/>
          </w:rPr>
          <w:t>(二)、项目组织机构与职责</w:t>
        </w:r>
        <w:r>
          <w:tab/>
        </w:r>
        <w:r>
          <w:fldChar w:fldCharType="begin"/>
        </w:r>
        <w:r>
          <w:instrText xml:space="preserve"> PAGEREF _Toc25557 \h </w:instrText>
        </w:r>
        <w:r>
          <w:fldChar w:fldCharType="separate"/>
        </w:r>
        <w:r>
          <w:t>40</w:t>
        </w:r>
        <w:r>
          <w:fldChar w:fldCharType="end"/>
        </w:r>
      </w:hyperlink>
    </w:p>
    <w:p>
      <w:pPr>
        <w:pStyle w:val="TOC2"/>
        <w:tabs>
          <w:tab w:val="right" w:leader="dot" w:pos="8306"/>
        </w:tabs>
      </w:pPr>
      <w:hyperlink w:anchor="_Toc3545" w:history="1">
        <w:r>
          <w:rPr>
            <w:rFonts w:ascii="仿宋" w:eastAsia="仿宋" w:hAnsi="仿宋" w:cs="仿宋" w:hint="eastAsia"/>
            <w:lang w:eastAsia="zh-CN"/>
          </w:rPr>
          <w:t>(三)、项目管理与监控体系</w:t>
        </w:r>
        <w:r>
          <w:tab/>
        </w:r>
        <w:r>
          <w:fldChar w:fldCharType="begin"/>
        </w:r>
        <w:r>
          <w:instrText xml:space="preserve"> PAGEREF _Toc3545 \h </w:instrText>
        </w:r>
        <w:r>
          <w:fldChar w:fldCharType="separate"/>
        </w:r>
        <w:r>
          <w:t>42</w:t>
        </w:r>
        <w:r>
          <w:fldChar w:fldCharType="end"/>
        </w:r>
      </w:hyperlink>
    </w:p>
    <w:p>
      <w:pPr>
        <w:pStyle w:val="TOC1"/>
        <w:tabs>
          <w:tab w:val="right" w:leader="dot" w:pos="8306"/>
        </w:tabs>
      </w:pPr>
      <w:hyperlink w:anchor="_Toc1827" w:history="1">
        <w:r>
          <w:rPr>
            <w:rFonts w:ascii="仿宋" w:eastAsia="仿宋" w:hAnsi="仿宋" w:cs="仿宋" w:hint="eastAsia"/>
            <w:lang w:eastAsia="zh-CN"/>
          </w:rPr>
          <w:t>十一、安全与应急管理</w:t>
        </w:r>
        <w:r>
          <w:tab/>
        </w:r>
        <w:r>
          <w:fldChar w:fldCharType="begin"/>
        </w:r>
        <w:r>
          <w:instrText xml:space="preserve"> PAGEREF _Toc1827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04" w:history="1">
        <w:r>
          <w:rPr>
            <w:rFonts w:ascii="仿宋" w:eastAsia="仿宋" w:hAnsi="仿宋" w:cs="仿宋" w:hint="eastAsia"/>
            <w:lang w:eastAsia="zh-CN"/>
          </w:rPr>
          <w:t>(一)、安全生产管理</w:t>
        </w:r>
        <w:r>
          <w:tab/>
        </w:r>
        <w:r>
          <w:fldChar w:fldCharType="begin"/>
        </w:r>
        <w:r>
          <w:instrText xml:space="preserve"> PAGEREF _Toc26804 \h </w:instrText>
        </w:r>
        <w:r>
          <w:fldChar w:fldCharType="separate"/>
        </w:r>
        <w:r>
          <w:t>44</w:t>
        </w:r>
        <w:r>
          <w:fldChar w:fldCharType="end"/>
        </w:r>
      </w:hyperlink>
    </w:p>
    <w:p>
      <w:pPr>
        <w:pStyle w:val="TOC2"/>
        <w:tabs>
          <w:tab w:val="right" w:leader="dot" w:pos="8306"/>
        </w:tabs>
      </w:pPr>
      <w:hyperlink w:anchor="_Toc358" w:history="1">
        <w:r>
          <w:rPr>
            <w:rFonts w:ascii="仿宋" w:eastAsia="仿宋" w:hAnsi="仿宋" w:cs="仿宋" w:hint="eastAsia"/>
            <w:lang w:eastAsia="zh-CN"/>
          </w:rPr>
          <w:t>(二)、应急预案与响应</w:t>
        </w:r>
        <w:r>
          <w:tab/>
        </w:r>
        <w:r>
          <w:fldChar w:fldCharType="begin"/>
        </w:r>
        <w:r>
          <w:instrText xml:space="preserve"> PAGEREF _Toc358 \h </w:instrText>
        </w:r>
        <w:r>
          <w:fldChar w:fldCharType="separate"/>
        </w:r>
        <w:r>
          <w:t>45</w:t>
        </w:r>
        <w:r>
          <w:fldChar w:fldCharType="end"/>
        </w:r>
      </w:hyperlink>
    </w:p>
    <w:p>
      <w:pPr>
        <w:pStyle w:val="TOC1"/>
        <w:tabs>
          <w:tab w:val="right" w:leader="dot" w:pos="8306"/>
        </w:tabs>
      </w:pPr>
      <w:hyperlink w:anchor="_Toc19980" w:history="1">
        <w:r>
          <w:rPr>
            <w:rFonts w:ascii="仿宋" w:eastAsia="仿宋" w:hAnsi="仿宋" w:cs="仿宋" w:hint="eastAsia"/>
            <w:lang w:eastAsia="zh-CN"/>
          </w:rPr>
          <w:t>十二、土地利用与规划方案</w:t>
        </w:r>
        <w:r>
          <w:tab/>
        </w:r>
        <w:r>
          <w:fldChar w:fldCharType="begin"/>
        </w:r>
        <w:r>
          <w:instrText xml:space="preserve"> PAGEREF _Toc19980 \h </w:instrText>
        </w:r>
        <w:r>
          <w:fldChar w:fldCharType="separate"/>
        </w:r>
        <w:r>
          <w:t>47</w:t>
        </w:r>
        <w:r>
          <w:fldChar w:fldCharType="end"/>
        </w:r>
      </w:hyperlink>
    </w:p>
    <w:p>
      <w:pPr>
        <w:pStyle w:val="TOC2"/>
        <w:tabs>
          <w:tab w:val="right" w:leader="dot" w:pos="8306"/>
        </w:tabs>
      </w:pPr>
      <w:hyperlink w:anchor="_Toc30488" w:history="1">
        <w:r>
          <w:rPr>
            <w:rFonts w:ascii="仿宋" w:eastAsia="仿宋" w:hAnsi="仿宋" w:cs="仿宋" w:hint="eastAsia"/>
            <w:lang w:eastAsia="zh-CN"/>
          </w:rPr>
          <w:t>(一)、项目用地情况分析</w:t>
        </w:r>
        <w:r>
          <w:tab/>
        </w:r>
        <w:r>
          <w:fldChar w:fldCharType="begin"/>
        </w:r>
        <w:r>
          <w:instrText xml:space="preserve"> PAGEREF _Toc30488 \h </w:instrText>
        </w:r>
        <w:r>
          <w:fldChar w:fldCharType="separate"/>
        </w:r>
        <w:r>
          <w:t>47</w:t>
        </w:r>
        <w:r>
          <w:fldChar w:fldCharType="end"/>
        </w:r>
      </w:hyperlink>
    </w:p>
    <w:p>
      <w:pPr>
        <w:pStyle w:val="TOC2"/>
        <w:tabs>
          <w:tab w:val="right" w:leader="dot" w:pos="8306"/>
        </w:tabs>
      </w:pPr>
      <w:hyperlink w:anchor="_Toc5482" w:history="1">
        <w:r>
          <w:rPr>
            <w:rFonts w:ascii="仿宋" w:eastAsia="仿宋" w:hAnsi="仿宋" w:cs="仿宋" w:hint="eastAsia"/>
            <w:lang w:eastAsia="zh-CN"/>
          </w:rPr>
          <w:t>(二)、土地利用规划方案</w:t>
        </w:r>
        <w:r>
          <w:tab/>
        </w:r>
        <w:r>
          <w:fldChar w:fldCharType="begin"/>
        </w:r>
        <w:r>
          <w:instrText xml:space="preserve"> PAGEREF _Toc5482 \h </w:instrText>
        </w:r>
        <w:r>
          <w:fldChar w:fldCharType="separate"/>
        </w:r>
        <w:r>
          <w:t>48</w:t>
        </w:r>
        <w:r>
          <w:fldChar w:fldCharType="end"/>
        </w:r>
      </w:hyperlink>
    </w:p>
    <w:p>
      <w:pPr>
        <w:pStyle w:val="TOC1"/>
        <w:tabs>
          <w:tab w:val="right" w:leader="dot" w:pos="8306"/>
        </w:tabs>
      </w:pPr>
      <w:hyperlink w:anchor="_Toc23241" w:history="1">
        <w:r>
          <w:rPr>
            <w:rFonts w:ascii="仿宋" w:eastAsia="仿宋" w:hAnsi="仿宋" w:cs="仿宋" w:hint="eastAsia"/>
            <w:lang w:eastAsia="zh-CN"/>
          </w:rPr>
          <w:t>十三、设施与设备管理</w:t>
        </w:r>
        <w:r>
          <w:tab/>
        </w:r>
        <w:r>
          <w:fldChar w:fldCharType="begin"/>
        </w:r>
        <w:r>
          <w:instrText xml:space="preserve"> PAGEREF _Toc23241 \h </w:instrText>
        </w:r>
        <w:r>
          <w:fldChar w:fldCharType="separate"/>
        </w:r>
        <w:r>
          <w:t>49</w:t>
        </w:r>
        <w:r>
          <w:fldChar w:fldCharType="end"/>
        </w:r>
      </w:hyperlink>
    </w:p>
    <w:p>
      <w:pPr>
        <w:pStyle w:val="TOC2"/>
        <w:tabs>
          <w:tab w:val="right" w:leader="dot" w:pos="8306"/>
        </w:tabs>
      </w:pPr>
      <w:hyperlink w:anchor="_Toc9115" w:history="1">
        <w:r>
          <w:rPr>
            <w:rFonts w:ascii="仿宋" w:eastAsia="仿宋" w:hAnsi="仿宋" w:cs="仿宋" w:hint="eastAsia"/>
            <w:lang w:eastAsia="zh-CN"/>
          </w:rPr>
          <w:t>(一)、设施规划与配置</w:t>
        </w:r>
        <w:r>
          <w:tab/>
        </w:r>
        <w:r>
          <w:fldChar w:fldCharType="begin"/>
        </w:r>
        <w:r>
          <w:instrText xml:space="preserve"> PAGEREF _Toc9115 \h </w:instrText>
        </w:r>
        <w:r>
          <w:fldChar w:fldCharType="separate"/>
        </w:r>
        <w:r>
          <w:t>49</w:t>
        </w:r>
        <w:r>
          <w:fldChar w:fldCharType="end"/>
        </w:r>
      </w:hyperlink>
    </w:p>
    <w:p>
      <w:pPr>
        <w:pStyle w:val="TOC2"/>
        <w:tabs>
          <w:tab w:val="right" w:leader="dot" w:pos="8306"/>
        </w:tabs>
      </w:pPr>
      <w:hyperlink w:anchor="_Toc20617" w:history="1">
        <w:r>
          <w:rPr>
            <w:rFonts w:ascii="仿宋" w:eastAsia="仿宋" w:hAnsi="仿宋" w:cs="仿宋" w:hint="eastAsia"/>
            <w:lang w:eastAsia="zh-CN"/>
          </w:rPr>
          <w:t>(二)、设备采购与维护管理</w:t>
        </w:r>
        <w:r>
          <w:tab/>
        </w:r>
        <w:r>
          <w:fldChar w:fldCharType="begin"/>
        </w:r>
        <w:r>
          <w:instrText xml:space="preserve"> PAGEREF _Toc20617 \h </w:instrText>
        </w:r>
        <w:r>
          <w:fldChar w:fldCharType="separate"/>
        </w:r>
        <w:r>
          <w:t>50</w:t>
        </w:r>
        <w:r>
          <w:fldChar w:fldCharType="end"/>
        </w:r>
      </w:hyperlink>
    </w:p>
    <w:p>
      <w:pPr>
        <w:pStyle w:val="TOC2"/>
        <w:tabs>
          <w:tab w:val="right" w:leader="dot" w:pos="8306"/>
        </w:tabs>
      </w:pPr>
      <w:hyperlink w:anchor="_Toc32004" w:history="1">
        <w:r>
          <w:rPr>
            <w:rFonts w:ascii="仿宋" w:eastAsia="仿宋" w:hAnsi="仿宋" w:cs="仿宋" w:hint="eastAsia"/>
            <w:lang w:eastAsia="zh-CN"/>
          </w:rPr>
          <w:t>(三)、设施设备升级策略</w:t>
        </w:r>
        <w:r>
          <w:tab/>
        </w:r>
        <w:r>
          <w:fldChar w:fldCharType="begin"/>
        </w:r>
        <w:r>
          <w:instrText xml:space="preserve"> PAGEREF _Toc32004 \h </w:instrText>
        </w:r>
        <w:r>
          <w:fldChar w:fldCharType="separate"/>
        </w:r>
        <w:r>
          <w:t>51</w:t>
        </w:r>
        <w:r>
          <w:fldChar w:fldCharType="end"/>
        </w:r>
      </w:hyperlink>
    </w:p>
    <w:p>
      <w:pPr>
        <w:pStyle w:val="TOC1"/>
        <w:tabs>
          <w:tab w:val="right" w:leader="dot" w:pos="8306"/>
        </w:tabs>
      </w:pPr>
      <w:hyperlink w:anchor="_Toc16754" w:history="1">
        <w:r>
          <w:rPr>
            <w:rFonts w:ascii="仿宋" w:eastAsia="仿宋" w:hAnsi="仿宋" w:cs="仿宋" w:hint="eastAsia"/>
            <w:lang w:eastAsia="zh-CN"/>
          </w:rPr>
          <w:t>十四、产业协同与集群发展</w:t>
        </w:r>
        <w:r>
          <w:tab/>
        </w:r>
        <w:r>
          <w:fldChar w:fldCharType="begin"/>
        </w:r>
        <w:r>
          <w:instrText xml:space="preserve"> PAGEREF _Toc16754 \h </w:instrText>
        </w:r>
        <w:r>
          <w:fldChar w:fldCharType="separate"/>
        </w:r>
        <w:r>
          <w:t>51</w:t>
        </w:r>
        <w:r>
          <w:fldChar w:fldCharType="end"/>
        </w:r>
      </w:hyperlink>
    </w:p>
    <w:p>
      <w:pPr>
        <w:pStyle w:val="TOC2"/>
        <w:tabs>
          <w:tab w:val="right" w:leader="dot" w:pos="8306"/>
        </w:tabs>
      </w:pPr>
      <w:hyperlink w:anchor="_Toc11128" w:history="1">
        <w:r>
          <w:rPr>
            <w:rFonts w:ascii="仿宋" w:eastAsia="仿宋" w:hAnsi="仿宋" w:cs="仿宋" w:hint="eastAsia"/>
            <w:lang w:eastAsia="zh-CN"/>
          </w:rPr>
          <w:t>(一)、产业协同机制建设</w:t>
        </w:r>
        <w:r>
          <w:tab/>
        </w:r>
        <w:r>
          <w:fldChar w:fldCharType="begin"/>
        </w:r>
        <w:r>
          <w:instrText xml:space="preserve"> PAGEREF _Toc11128 \h </w:instrText>
        </w:r>
        <w:r>
          <w:fldChar w:fldCharType="separate"/>
        </w:r>
        <w:r>
          <w:t>51</w:t>
        </w:r>
        <w:r>
          <w:fldChar w:fldCharType="end"/>
        </w:r>
      </w:hyperlink>
    </w:p>
    <w:p>
      <w:pPr>
        <w:pStyle w:val="TOC2"/>
        <w:tabs>
          <w:tab w:val="right" w:leader="dot" w:pos="8306"/>
        </w:tabs>
      </w:pPr>
      <w:hyperlink w:anchor="_Toc18602" w:history="1">
        <w:r>
          <w:rPr>
            <w:rFonts w:ascii="仿宋" w:eastAsia="仿宋" w:hAnsi="仿宋" w:cs="仿宋" w:hint="eastAsia"/>
            <w:lang w:eastAsia="zh-CN"/>
          </w:rPr>
          <w:t>(二)、产业集群培育与发展</w:t>
        </w:r>
        <w:r>
          <w:tab/>
        </w:r>
        <w:r>
          <w:fldChar w:fldCharType="begin"/>
        </w:r>
        <w:r>
          <w:instrText xml:space="preserve"> PAGEREF _Toc18602 \h </w:instrText>
        </w:r>
        <w:r>
          <w:fldChar w:fldCharType="separate"/>
        </w:r>
        <w:r>
          <w:t>53</w:t>
        </w:r>
        <w:r>
          <w:fldChar w:fldCharType="end"/>
        </w:r>
      </w:hyperlink>
    </w:p>
    <w:p>
      <w:pPr>
        <w:pStyle w:val="TOC1"/>
        <w:tabs>
          <w:tab w:val="right" w:leader="dot" w:pos="8306"/>
        </w:tabs>
      </w:pPr>
      <w:hyperlink w:anchor="_Toc7093" w:history="1">
        <w:r>
          <w:rPr>
            <w:rFonts w:ascii="仿宋" w:eastAsia="仿宋" w:hAnsi="仿宋" w:cs="仿宋" w:hint="eastAsia"/>
            <w:lang w:eastAsia="zh-CN"/>
          </w:rPr>
          <w:t>十五、成果转化与推广应用</w:t>
        </w:r>
        <w:r>
          <w:tab/>
        </w:r>
        <w:r>
          <w:fldChar w:fldCharType="begin"/>
        </w:r>
        <w:r>
          <w:instrText xml:space="preserve"> PAGEREF _Toc7093 \h </w:instrText>
        </w:r>
        <w:r>
          <w:fldChar w:fldCharType="separate"/>
        </w:r>
        <w:r>
          <w:t>53</w:t>
        </w:r>
        <w:r>
          <w:fldChar w:fldCharType="end"/>
        </w:r>
      </w:hyperlink>
    </w:p>
    <w:p>
      <w:pPr>
        <w:pStyle w:val="TOC2"/>
        <w:tabs>
          <w:tab w:val="right" w:leader="dot" w:pos="8306"/>
        </w:tabs>
      </w:pPr>
      <w:hyperlink w:anchor="_Toc11611" w:history="1">
        <w:r>
          <w:rPr>
            <w:rFonts w:ascii="仿宋" w:eastAsia="仿宋" w:hAnsi="仿宋" w:cs="仿宋" w:hint="eastAsia"/>
            <w:lang w:eastAsia="zh-CN"/>
          </w:rPr>
          <w:t>(一)、成果转化策略制定</w:t>
        </w:r>
        <w:r>
          <w:tab/>
        </w:r>
        <w:r>
          <w:fldChar w:fldCharType="begin"/>
        </w:r>
        <w:r>
          <w:instrText xml:space="preserve"> PAGEREF _Toc11611 \h </w:instrText>
        </w:r>
        <w:r>
          <w:fldChar w:fldCharType="separate"/>
        </w:r>
        <w:r>
          <w:t>53</w:t>
        </w:r>
        <w:r>
          <w:fldChar w:fldCharType="end"/>
        </w:r>
      </w:hyperlink>
    </w:p>
    <w:p>
      <w:pPr>
        <w:pStyle w:val="TOC2"/>
        <w:tabs>
          <w:tab w:val="right" w:leader="dot" w:pos="8306"/>
        </w:tabs>
      </w:pPr>
      <w:hyperlink w:anchor="_Toc30724" w:history="1">
        <w:r>
          <w:rPr>
            <w:rFonts w:ascii="仿宋" w:eastAsia="仿宋" w:hAnsi="仿宋" w:cs="仿宋" w:hint="eastAsia"/>
            <w:lang w:eastAsia="zh-CN"/>
          </w:rPr>
          <w:t>(二)、成果推广应用方案</w:t>
        </w:r>
        <w:r>
          <w:tab/>
        </w:r>
        <w:r>
          <w:fldChar w:fldCharType="begin"/>
        </w:r>
        <w:r>
          <w:instrText xml:space="preserve"> PAGEREF _Toc30724 \h </w:instrText>
        </w:r>
        <w:r>
          <w:fldChar w:fldCharType="separate"/>
        </w:r>
        <w:r>
          <w:t>55</w:t>
        </w:r>
        <w:r>
          <w:fldChar w:fldCharType="end"/>
        </w:r>
      </w:hyperlink>
    </w:p>
    <w:p>
      <w:pPr>
        <w:pStyle w:val="TOC1"/>
        <w:tabs>
          <w:tab w:val="right" w:leader="dot" w:pos="8306"/>
        </w:tabs>
      </w:pPr>
      <w:hyperlink w:anchor="_Toc31082" w:history="1">
        <w:r>
          <w:rPr>
            <w:rFonts w:ascii="仿宋" w:eastAsia="仿宋" w:hAnsi="仿宋" w:cs="仿宋" w:hint="eastAsia"/>
            <w:lang w:eastAsia="zh-CN"/>
          </w:rPr>
          <w:t>十六、项目施工方案</w:t>
        </w:r>
        <w:r>
          <w:tab/>
        </w:r>
        <w:r>
          <w:fldChar w:fldCharType="begin"/>
        </w:r>
        <w:r>
          <w:instrText xml:space="preserve"> PAGEREF _Toc31082 \h </w:instrText>
        </w:r>
        <w:r>
          <w:fldChar w:fldCharType="separate"/>
        </w:r>
        <w:r>
          <w:t>56</w:t>
        </w:r>
        <w:r>
          <w:fldChar w:fldCharType="end"/>
        </w:r>
      </w:hyperlink>
    </w:p>
    <w:p>
      <w:pPr>
        <w:pStyle w:val="TOC2"/>
        <w:tabs>
          <w:tab w:val="right" w:leader="dot" w:pos="8306"/>
        </w:tabs>
      </w:pPr>
      <w:hyperlink w:anchor="_Toc28807" w:history="1">
        <w:r>
          <w:rPr>
            <w:rFonts w:ascii="仿宋" w:eastAsia="仿宋" w:hAnsi="仿宋" w:cs="仿宋" w:hint="eastAsia"/>
            <w:lang w:eastAsia="zh-CN"/>
          </w:rPr>
          <w:t>(一)、施工组织设计</w:t>
        </w:r>
        <w:r>
          <w:tab/>
        </w:r>
        <w:r>
          <w:fldChar w:fldCharType="begin"/>
        </w:r>
        <w:r>
          <w:instrText xml:space="preserve"> PAGEREF _Toc28807 \h </w:instrText>
        </w:r>
        <w:r>
          <w:fldChar w:fldCharType="separate"/>
        </w:r>
        <w:r>
          <w:t>56</w:t>
        </w:r>
        <w:r>
          <w:fldChar w:fldCharType="end"/>
        </w:r>
      </w:hyperlink>
    </w:p>
    <w:p>
      <w:pPr>
        <w:pStyle w:val="TOC2"/>
        <w:tabs>
          <w:tab w:val="right" w:leader="dot" w:pos="8306"/>
        </w:tabs>
      </w:pPr>
      <w:hyperlink w:anchor="_Toc31481" w:history="1">
        <w:r>
          <w:rPr>
            <w:rFonts w:ascii="仿宋" w:eastAsia="仿宋" w:hAnsi="仿宋" w:cs="仿宋" w:hint="eastAsia"/>
            <w:lang w:eastAsia="zh-CN"/>
          </w:rPr>
          <w:t>(二)、施工工艺与技术路线</w:t>
        </w:r>
        <w:r>
          <w:tab/>
        </w:r>
        <w:r>
          <w:fldChar w:fldCharType="begin"/>
        </w:r>
        <w:r>
          <w:instrText xml:space="preserve"> PAGEREF _Toc31481 \h </w:instrText>
        </w:r>
        <w:r>
          <w:fldChar w:fldCharType="separate"/>
        </w:r>
        <w:r>
          <w:t>58</w:t>
        </w:r>
        <w:r>
          <w:fldChar w:fldCharType="end"/>
        </w:r>
      </w:hyperlink>
    </w:p>
    <w:p>
      <w:pPr>
        <w:pStyle w:val="TOC2"/>
        <w:tabs>
          <w:tab w:val="right" w:leader="dot" w:pos="8306"/>
        </w:tabs>
      </w:pPr>
      <w:hyperlink w:anchor="_Toc10035" w:history="1">
        <w:r>
          <w:rPr>
            <w:rFonts w:ascii="仿宋" w:eastAsia="仿宋" w:hAnsi="仿宋" w:cs="仿宋" w:hint="eastAsia"/>
            <w:lang w:eastAsia="zh-CN"/>
          </w:rPr>
          <w:t>(三)、关键节点施工计划</w:t>
        </w:r>
        <w:r>
          <w:tab/>
        </w:r>
        <w:r>
          <w:fldChar w:fldCharType="begin"/>
        </w:r>
        <w:r>
          <w:instrText xml:space="preserve"> PAGEREF _Toc10035 \h </w:instrText>
        </w:r>
        <w:r>
          <w:fldChar w:fldCharType="separate"/>
        </w:r>
        <w:r>
          <w:t>59</w:t>
        </w:r>
        <w:r>
          <w:fldChar w:fldCharType="end"/>
        </w:r>
      </w:hyperlink>
    </w:p>
    <w:p>
      <w:pPr>
        <w:pStyle w:val="TOC2"/>
        <w:tabs>
          <w:tab w:val="right" w:leader="dot" w:pos="8306"/>
        </w:tabs>
      </w:pPr>
      <w:hyperlink w:anchor="_Toc12032" w:history="1">
        <w:r>
          <w:rPr>
            <w:rFonts w:ascii="仿宋" w:eastAsia="仿宋" w:hAnsi="仿宋" w:cs="仿宋" w:hint="eastAsia"/>
            <w:lang w:eastAsia="zh-CN"/>
          </w:rPr>
          <w:t>(四)、施工现场管理</w:t>
        </w:r>
        <w:r>
          <w:tab/>
        </w:r>
        <w:r>
          <w:fldChar w:fldCharType="begin"/>
        </w:r>
        <w:r>
          <w:instrText xml:space="preserve"> PAGEREF _Toc12032 \h </w:instrText>
        </w:r>
        <w:r>
          <w:fldChar w:fldCharType="separate"/>
        </w:r>
        <w:r>
          <w:t>61</w:t>
        </w:r>
        <w:r>
          <w:fldChar w:fldCharType="end"/>
        </w:r>
      </w:hyperlink>
    </w:p>
    <w:p>
      <w:pPr>
        <w:pStyle w:val="TOC1"/>
        <w:tabs>
          <w:tab w:val="right" w:leader="dot" w:pos="8306"/>
        </w:tabs>
      </w:pPr>
      <w:hyperlink w:anchor="_Toc25756" w:history="1">
        <w:r>
          <w:rPr>
            <w:rFonts w:ascii="仿宋" w:eastAsia="仿宋" w:hAnsi="仿宋" w:cs="仿宋" w:hint="eastAsia"/>
            <w:lang w:eastAsia="zh-CN"/>
          </w:rPr>
          <w:t>十七、人力资源管理与开发</w:t>
        </w:r>
        <w:r>
          <w:tab/>
        </w:r>
        <w:r>
          <w:fldChar w:fldCharType="begin"/>
        </w:r>
        <w:r>
          <w:instrText xml:space="preserve"> PAGEREF _Toc25756 \h </w:instrText>
        </w:r>
        <w:r>
          <w:fldChar w:fldCharType="separate"/>
        </w:r>
        <w:r>
          <w:t>63</w:t>
        </w:r>
        <w:r>
          <w:fldChar w:fldCharType="end"/>
        </w:r>
      </w:hyperlink>
    </w:p>
    <w:p>
      <w:pPr>
        <w:pStyle w:val="TOC2"/>
        <w:tabs>
          <w:tab w:val="right" w:leader="dot" w:pos="8306"/>
        </w:tabs>
      </w:pPr>
      <w:hyperlink w:anchor="_Toc17776" w:history="1">
        <w:r>
          <w:rPr>
            <w:rFonts w:ascii="仿宋" w:eastAsia="仿宋" w:hAnsi="仿宋" w:cs="仿宋" w:hint="eastAsia"/>
            <w:lang w:eastAsia="zh-CN"/>
          </w:rPr>
          <w:t>(一)、人力资源规划</w:t>
        </w:r>
        <w:r>
          <w:tab/>
        </w:r>
        <w:r>
          <w:fldChar w:fldCharType="begin"/>
        </w:r>
        <w:r>
          <w:instrText xml:space="preserve"> PAGEREF _Toc17776 \h </w:instrText>
        </w:r>
        <w:r>
          <w:fldChar w:fldCharType="separate"/>
        </w:r>
        <w:r>
          <w:t>63</w:t>
        </w:r>
        <w:r>
          <w:fldChar w:fldCharType="end"/>
        </w:r>
      </w:hyperlink>
    </w:p>
    <w:p>
      <w:pPr>
        <w:pStyle w:val="TOC2"/>
        <w:tabs>
          <w:tab w:val="right" w:leader="dot" w:pos="8306"/>
        </w:tabs>
      </w:pPr>
      <w:hyperlink w:anchor="_Toc9195" w:history="1">
        <w:r>
          <w:rPr>
            <w:rFonts w:ascii="仿宋" w:eastAsia="仿宋" w:hAnsi="仿宋" w:cs="仿宋" w:hint="eastAsia"/>
            <w:lang w:eastAsia="zh-CN"/>
          </w:rPr>
          <w:t>(二)、人力资源开发与培训</w:t>
        </w:r>
        <w:r>
          <w:tab/>
        </w:r>
        <w:r>
          <w:fldChar w:fldCharType="begin"/>
        </w:r>
        <w:r>
          <w:instrText xml:space="preserve"> PAGEREF _Toc9195 \h </w:instrText>
        </w:r>
        <w:r>
          <w:fldChar w:fldCharType="separate"/>
        </w:r>
        <w:r>
          <w:t>64</w:t>
        </w:r>
        <w:r>
          <w:fldChar w:fldCharType="end"/>
        </w:r>
      </w:hyperlink>
    </w:p>
    <w:p>
      <w:pPr>
        <w:pStyle w:val="TOC1"/>
        <w:tabs>
          <w:tab w:val="right" w:leader="dot" w:pos="8306"/>
        </w:tabs>
      </w:pPr>
      <w:hyperlink w:anchor="_Toc13254" w:history="1">
        <w:r>
          <w:rPr>
            <w:rFonts w:ascii="仿宋" w:eastAsia="仿宋" w:hAnsi="仿宋" w:cs="仿宋" w:hint="eastAsia"/>
            <w:lang w:eastAsia="zh-CN"/>
          </w:rPr>
          <w:t>十八、企业合规与伦理</w:t>
        </w:r>
        <w:r>
          <w:tab/>
        </w:r>
        <w:r>
          <w:fldChar w:fldCharType="begin"/>
        </w:r>
        <w:r>
          <w:instrText xml:space="preserve"> PAGEREF _Toc13254 \h </w:instrText>
        </w:r>
        <w:r>
          <w:fldChar w:fldCharType="separate"/>
        </w:r>
        <w:r>
          <w:t>67</w:t>
        </w:r>
        <w:r>
          <w:fldChar w:fldCharType="end"/>
        </w:r>
      </w:hyperlink>
    </w:p>
    <w:p>
      <w:pPr>
        <w:pStyle w:val="TOC2"/>
        <w:tabs>
          <w:tab w:val="right" w:leader="dot" w:pos="8306"/>
        </w:tabs>
      </w:pPr>
      <w:hyperlink w:anchor="_Toc14266" w:history="1">
        <w:r>
          <w:rPr>
            <w:rFonts w:ascii="仿宋" w:eastAsia="仿宋" w:hAnsi="仿宋" w:cs="仿宋" w:hint="eastAsia"/>
            <w:lang w:eastAsia="zh-CN"/>
          </w:rPr>
          <w:t>(一)、合规政策与程序</w:t>
        </w:r>
        <w:r>
          <w:tab/>
        </w:r>
        <w:r>
          <w:fldChar w:fldCharType="begin"/>
        </w:r>
        <w:r>
          <w:instrText xml:space="preserve"> PAGEREF _Toc14266 \h </w:instrText>
        </w:r>
        <w:r>
          <w:fldChar w:fldCharType="separate"/>
        </w:r>
        <w:r>
          <w:t>67</w:t>
        </w:r>
        <w:r>
          <w:fldChar w:fldCharType="end"/>
        </w:r>
      </w:hyperlink>
    </w:p>
    <w:p>
      <w:pPr>
        <w:pStyle w:val="TOC2"/>
        <w:tabs>
          <w:tab w:val="right" w:leader="dot" w:pos="8306"/>
        </w:tabs>
      </w:pPr>
      <w:hyperlink w:anchor="_Toc12547" w:history="1">
        <w:r>
          <w:rPr>
            <w:rFonts w:ascii="仿宋" w:eastAsia="仿宋" w:hAnsi="仿宋" w:cs="仿宋" w:hint="eastAsia"/>
            <w:lang w:eastAsia="zh-CN"/>
          </w:rPr>
          <w:t>(二)、伦理规范与培训</w:t>
        </w:r>
        <w:r>
          <w:tab/>
        </w:r>
        <w:r>
          <w:fldChar w:fldCharType="begin"/>
        </w:r>
        <w:r>
          <w:instrText xml:space="preserve"> PAGEREF _Toc12547 \h </w:instrText>
        </w:r>
        <w:r>
          <w:fldChar w:fldCharType="separate"/>
        </w:r>
        <w:r>
          <w:t>68</w:t>
        </w:r>
        <w:r>
          <w:fldChar w:fldCharType="end"/>
        </w:r>
      </w:hyperlink>
    </w:p>
    <w:p>
      <w:pPr>
        <w:pStyle w:val="TOC2"/>
        <w:tabs>
          <w:tab w:val="right" w:leader="dot" w:pos="8306"/>
        </w:tabs>
      </w:pPr>
      <w:hyperlink w:anchor="_Toc5806" w:history="1">
        <w:r>
          <w:rPr>
            <w:rFonts w:ascii="仿宋" w:eastAsia="仿宋" w:hAnsi="仿宋" w:cs="仿宋" w:hint="eastAsia"/>
            <w:lang w:eastAsia="zh-CN"/>
          </w:rPr>
          <w:t>(三)、合规风险评估</w:t>
        </w:r>
        <w:r>
          <w:tab/>
        </w:r>
        <w:r>
          <w:fldChar w:fldCharType="begin"/>
        </w:r>
        <w:r>
          <w:instrText xml:space="preserve"> PAGEREF _Toc5806 \h </w:instrText>
        </w:r>
        <w:r>
          <w:fldChar w:fldCharType="separate"/>
        </w:r>
        <w:r>
          <w:t>69</w:t>
        </w:r>
        <w:r>
          <w:fldChar w:fldCharType="end"/>
        </w:r>
      </w:hyperlink>
    </w:p>
    <w:p>
      <w:pPr>
        <w:pStyle w:val="TOC2"/>
        <w:tabs>
          <w:tab w:val="right" w:leader="dot" w:pos="8306"/>
        </w:tabs>
      </w:pPr>
      <w:hyperlink w:anchor="_Toc3659" w:history="1">
        <w:r>
          <w:rPr>
            <w:rFonts w:ascii="仿宋" w:eastAsia="仿宋" w:hAnsi="仿宋" w:cs="仿宋" w:hint="eastAsia"/>
            <w:lang w:eastAsia="zh-CN"/>
          </w:rPr>
          <w:t>(四)、合规监督与执行</w:t>
        </w:r>
        <w:r>
          <w:tab/>
        </w:r>
        <w:r>
          <w:fldChar w:fldCharType="begin"/>
        </w:r>
        <w:r>
          <w:instrText xml:space="preserve"> PAGEREF _Toc3659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42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958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贵金属压延加工材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840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2626"/>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9604"/>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11675"/>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25404"/>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9433"/>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5106"/>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一、贵金属压延加工材项目的技术资源开发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压延加工材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二、贵金属压延加工材项目的人力资源管理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贵金属压延加工材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三、贵金属压延加工材项目的资金资源筹措与优化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贵金属压延加工材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22665"/>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定贵金属压延加工材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贵金属压延加工材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贵金属压延加工材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12" w:name="_Toc3089"/>
      <w:r>
        <w:rPr>
          <w:rFonts w:ascii="仿宋" w:eastAsia="仿宋" w:hAnsi="仿宋" w:cs="仿宋" w:hint="eastAsia"/>
          <w:sz w:val="28"/>
          <w:lang w:eastAsia="zh-CN"/>
        </w:rPr>
        <w:t>(三)、资源节约措施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贵金属压延加工材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贵金属压延加工材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贵金属压延加工材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3" w:name="_Toc2241"/>
      <w:r>
        <w:rPr>
          <w:rFonts w:ascii="仿宋" w:eastAsia="仿宋" w:hAnsi="仿宋" w:cs="仿宋" w:hint="eastAsia"/>
          <w:sz w:val="28"/>
          <w:lang w:eastAsia="zh-CN"/>
        </w:rPr>
        <w:t>四、社会影响分析</w:t>
      </w:r>
      <w:bookmarkEnd w:id="13"/>
    </w:p>
    <w:p>
      <w:pPr>
        <w:pStyle w:val="Heading2"/>
        <w:rPr>
          <w:rFonts w:ascii="仿宋" w:eastAsia="仿宋" w:hAnsi="仿宋" w:cs="仿宋" w:hint="eastAsia"/>
          <w:lang w:eastAsia="zh-CN"/>
        </w:rPr>
      </w:pPr>
      <w:bookmarkStart w:id="14" w:name="_Toc15174"/>
      <w:r>
        <w:rPr>
          <w:rFonts w:ascii="仿宋" w:eastAsia="仿宋" w:hAnsi="仿宋" w:cs="仿宋" w:hint="eastAsia"/>
          <w:lang w:eastAsia="zh-CN"/>
        </w:rPr>
        <w:t>(一)、社会影响效果分析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压延加工材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https://d.book118.com/247014053131006042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EB4175"/>
    <w:rsid w:val="59EB41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7014053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2024-02-07T21:31:00Z</dcterms:created>
  <dcterms:modified xsi:type="dcterms:W3CDTF">2024-02-07T21:31:51Z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5F4C477F1E2D4B5FA9E60A811CDCA19A_11</vt:lpwstr>
  </property>
  <property fmtid="{D5CDD505-2E9C-101B-9397-08002B2CF9AE}" pid="3" name="KSOProductBuildVer">
    <vt:lpwstr>2052-12.1.0.16250</vt:lpwstr>
  </property>
</Properties>
</file>