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176" w:line="312" w:lineRule="exact"/>
        <w:ind w:left="44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pacing w:val="-3"/>
          <w:position w:val="10"/>
          <w:sz w:val="21"/>
          <w:szCs w:val="21"/>
        </w:rPr>
        <w:t>ICS</w:t>
      </w:r>
      <w:r>
        <w:rPr>
          <w:rFonts w:ascii="Arial" w:eastAsia="Arial" w:hAnsi="Arial" w:cs="Arial"/>
          <w:spacing w:val="57"/>
          <w:w w:val="101"/>
          <w:position w:val="10"/>
          <w:sz w:val="21"/>
          <w:szCs w:val="21"/>
        </w:rPr>
        <w:t xml:space="preserve"> </w:t>
      </w:r>
      <w:r>
        <w:rPr>
          <w:rFonts w:ascii="Arial" w:eastAsia="Arial" w:hAnsi="Arial" w:cs="Arial"/>
          <w:spacing w:val="-3"/>
          <w:position w:val="10"/>
          <w:sz w:val="21"/>
          <w:szCs w:val="21"/>
        </w:rPr>
        <w:t>65.020</w:t>
      </w:r>
    </w:p>
    <w:p>
      <w:pPr>
        <w:spacing w:line="196" w:lineRule="auto"/>
        <w:ind w:left="44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pacing w:val="-10"/>
          <w:sz w:val="21"/>
          <w:szCs w:val="21"/>
        </w:rPr>
        <w:t>B</w:t>
      </w:r>
      <w:r>
        <w:rPr>
          <w:rFonts w:ascii="Arial" w:eastAsia="Arial" w:hAnsi="Arial" w:cs="Arial"/>
          <w:spacing w:val="48"/>
          <w:sz w:val="21"/>
          <w:szCs w:val="21"/>
        </w:rPr>
        <w:t xml:space="preserve"> </w:t>
      </w:r>
      <w:r>
        <w:rPr>
          <w:rFonts w:ascii="Arial" w:eastAsia="Arial" w:hAnsi="Arial" w:cs="Arial"/>
          <w:spacing w:val="-10"/>
          <w:sz w:val="21"/>
          <w:szCs w:val="21"/>
        </w:rPr>
        <w:t>16</w:t>
      </w:r>
    </w:p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56" w:line="221" w:lineRule="auto"/>
        <w:ind w:left="51"/>
        <w:rPr>
          <w:rFonts w:ascii="SimHei" w:eastAsia="SimHei" w:hAnsi="SimHei" w:cs="SimHei"/>
          <w:sz w:val="48"/>
          <w:szCs w:val="48"/>
        </w:rPr>
      </w:pPr>
      <w:r>
        <w:rPr>
          <w:rFonts w:ascii="SimHei" w:eastAsia="SimHei" w:hAnsi="SimHei" w:cs="SimHei"/>
          <w:b/>
          <w:bCs/>
          <w:spacing w:val="-14"/>
          <w:sz w:val="48"/>
          <w:szCs w:val="48"/>
        </w:rPr>
        <w:t>新</w:t>
      </w:r>
      <w:r>
        <w:rPr>
          <w:rFonts w:ascii="SimHei" w:eastAsia="SimHei" w:hAnsi="SimHei" w:cs="SimHei"/>
          <w:spacing w:val="98"/>
          <w:sz w:val="48"/>
          <w:szCs w:val="48"/>
        </w:rPr>
        <w:t xml:space="preserve"> </w:t>
      </w:r>
      <w:r>
        <w:rPr>
          <w:rFonts w:ascii="SimHei" w:eastAsia="SimHei" w:hAnsi="SimHei" w:cs="SimHei"/>
          <w:b/>
          <w:bCs/>
          <w:spacing w:val="-14"/>
          <w:sz w:val="48"/>
          <w:szCs w:val="48"/>
        </w:rPr>
        <w:t>疆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512" w:line="230" w:lineRule="auto"/>
        <w:ind w:right="279"/>
        <w:jc w:val="right"/>
        <w:rPr>
          <w:rFonts w:ascii="Times New Roman" w:eastAsia="Times New Roman" w:hAnsi="Times New Roman" w:cs="Times New Roman"/>
          <w:sz w:val="126"/>
          <w:szCs w:val="126"/>
        </w:rPr>
      </w:pPr>
      <w:r>
        <w:rPr>
          <w:rFonts w:ascii="Times New Roman" w:eastAsia="Times New Roman" w:hAnsi="Times New Roman" w:cs="Times New Roman"/>
          <w:b/>
          <w:bCs/>
          <w:spacing w:val="-13"/>
          <w:sz w:val="126"/>
          <w:szCs w:val="126"/>
        </w:rPr>
        <w:t>DB65</w:t>
      </w:r>
    </w:p>
    <w:p>
      <w:pPr>
        <w:spacing w:before="2" w:line="220" w:lineRule="auto"/>
        <w:rPr>
          <w:rFonts w:ascii="SimHei" w:eastAsia="SimHei" w:hAnsi="SimHei" w:cs="SimHei"/>
          <w:sz w:val="48"/>
          <w:szCs w:val="48"/>
        </w:rPr>
      </w:pPr>
      <w:r>
        <w:rPr>
          <w:rFonts w:ascii="SimHei" w:eastAsia="SimHei" w:hAnsi="SimHei" w:cs="SimHei"/>
          <w:b/>
          <w:bCs/>
          <w:spacing w:val="-34"/>
          <w:sz w:val="48"/>
          <w:szCs w:val="48"/>
        </w:rPr>
        <w:t>维</w:t>
      </w:r>
      <w:r>
        <w:rPr>
          <w:rFonts w:ascii="SimHei" w:eastAsia="SimHei" w:hAnsi="SimHei" w:cs="SimHei"/>
          <w:spacing w:val="124"/>
          <w:sz w:val="48"/>
          <w:szCs w:val="48"/>
        </w:rPr>
        <w:t xml:space="preserve"> </w:t>
      </w:r>
      <w:r>
        <w:rPr>
          <w:rFonts w:ascii="SimHei" w:eastAsia="SimHei" w:hAnsi="SimHei" w:cs="SimHei"/>
          <w:b/>
          <w:bCs/>
          <w:spacing w:val="-34"/>
          <w:sz w:val="48"/>
          <w:szCs w:val="48"/>
        </w:rPr>
        <w:t>吾</w:t>
      </w:r>
      <w:r>
        <w:rPr>
          <w:rFonts w:ascii="SimHei" w:eastAsia="SimHei" w:hAnsi="SimHei" w:cs="SimHei"/>
          <w:spacing w:val="108"/>
          <w:sz w:val="48"/>
          <w:szCs w:val="48"/>
        </w:rPr>
        <w:t xml:space="preserve"> </w:t>
      </w:r>
      <w:r>
        <w:rPr>
          <w:rFonts w:ascii="SimHei" w:eastAsia="SimHei" w:hAnsi="SimHei" w:cs="SimHei"/>
          <w:b/>
          <w:bCs/>
          <w:spacing w:val="-34"/>
          <w:sz w:val="48"/>
          <w:szCs w:val="48"/>
        </w:rPr>
        <w:t>尔</w:t>
      </w:r>
      <w:r>
        <w:rPr>
          <w:rFonts w:ascii="SimHei" w:eastAsia="SimHei" w:hAnsi="SimHei" w:cs="SimHei"/>
          <w:spacing w:val="162"/>
          <w:sz w:val="48"/>
          <w:szCs w:val="48"/>
        </w:rPr>
        <w:t xml:space="preserve"> </w:t>
      </w:r>
      <w:r>
        <w:rPr>
          <w:rFonts w:ascii="SimHei" w:eastAsia="SimHei" w:hAnsi="SimHei" w:cs="SimHei"/>
          <w:b/>
          <w:bCs/>
          <w:spacing w:val="-34"/>
          <w:sz w:val="48"/>
          <w:szCs w:val="48"/>
        </w:rPr>
        <w:t>自</w:t>
      </w:r>
      <w:r>
        <w:rPr>
          <w:rFonts w:ascii="SimHei" w:eastAsia="SimHei" w:hAnsi="SimHei" w:cs="SimHei"/>
          <w:spacing w:val="129"/>
          <w:sz w:val="48"/>
          <w:szCs w:val="48"/>
        </w:rPr>
        <w:t xml:space="preserve"> </w:t>
      </w:r>
      <w:r>
        <w:rPr>
          <w:rFonts w:ascii="SimHei" w:eastAsia="SimHei" w:hAnsi="SimHei" w:cs="SimHei"/>
          <w:b/>
          <w:bCs/>
          <w:spacing w:val="-34"/>
          <w:sz w:val="48"/>
          <w:szCs w:val="48"/>
        </w:rPr>
        <w:t>治</w:t>
      </w:r>
      <w:r>
        <w:rPr>
          <w:rFonts w:ascii="SimHei" w:eastAsia="SimHei" w:hAnsi="SimHei" w:cs="SimHei"/>
          <w:spacing w:val="134"/>
          <w:sz w:val="48"/>
          <w:szCs w:val="48"/>
        </w:rPr>
        <w:t xml:space="preserve"> </w:t>
      </w:r>
      <w:r>
        <w:rPr>
          <w:rFonts w:ascii="SimHei" w:eastAsia="SimHei" w:hAnsi="SimHei" w:cs="SimHei"/>
          <w:b/>
          <w:bCs/>
          <w:spacing w:val="-34"/>
          <w:sz w:val="48"/>
          <w:szCs w:val="48"/>
        </w:rPr>
        <w:t>区</w:t>
      </w:r>
      <w:r>
        <w:rPr>
          <w:rFonts w:ascii="SimHei" w:eastAsia="SimHei" w:hAnsi="SimHei" w:cs="SimHei"/>
          <w:spacing w:val="107"/>
          <w:sz w:val="48"/>
          <w:szCs w:val="48"/>
        </w:rPr>
        <w:t xml:space="preserve"> </w:t>
      </w:r>
      <w:r>
        <w:rPr>
          <w:rFonts w:ascii="SimHei" w:eastAsia="SimHei" w:hAnsi="SimHei" w:cs="SimHei"/>
          <w:b/>
          <w:bCs/>
          <w:spacing w:val="-34"/>
          <w:sz w:val="48"/>
          <w:szCs w:val="48"/>
        </w:rPr>
        <w:t>地</w:t>
      </w:r>
      <w:r>
        <w:rPr>
          <w:rFonts w:ascii="SimHei" w:eastAsia="SimHei" w:hAnsi="SimHei" w:cs="SimHei"/>
          <w:spacing w:val="114"/>
          <w:sz w:val="48"/>
          <w:szCs w:val="48"/>
        </w:rPr>
        <w:t xml:space="preserve"> </w:t>
      </w:r>
      <w:r>
        <w:rPr>
          <w:rFonts w:ascii="SimHei" w:eastAsia="SimHei" w:hAnsi="SimHei" w:cs="SimHei"/>
          <w:b/>
          <w:bCs/>
          <w:spacing w:val="-34"/>
          <w:sz w:val="48"/>
          <w:szCs w:val="48"/>
        </w:rPr>
        <w:t>方</w:t>
      </w:r>
      <w:r>
        <w:rPr>
          <w:rFonts w:ascii="SimHei" w:eastAsia="SimHei" w:hAnsi="SimHei" w:cs="SimHei"/>
          <w:spacing w:val="96"/>
          <w:sz w:val="48"/>
          <w:szCs w:val="48"/>
        </w:rPr>
        <w:t xml:space="preserve"> </w:t>
      </w:r>
      <w:r>
        <w:rPr>
          <w:rFonts w:ascii="SimHei" w:eastAsia="SimHei" w:hAnsi="SimHei" w:cs="SimHei"/>
          <w:b/>
          <w:bCs/>
          <w:spacing w:val="-34"/>
          <w:sz w:val="48"/>
          <w:szCs w:val="48"/>
        </w:rPr>
        <w:t>标</w:t>
      </w:r>
      <w:r>
        <w:rPr>
          <w:rFonts w:ascii="SimHei" w:eastAsia="SimHei" w:hAnsi="SimHei" w:cs="SimHei"/>
          <w:spacing w:val="149"/>
          <w:sz w:val="48"/>
          <w:szCs w:val="48"/>
        </w:rPr>
        <w:t xml:space="preserve"> </w:t>
      </w:r>
      <w:r>
        <w:rPr>
          <w:rFonts w:ascii="SimHei" w:eastAsia="SimHei" w:hAnsi="SimHei" w:cs="SimHei"/>
          <w:b/>
          <w:bCs/>
          <w:spacing w:val="-34"/>
          <w:sz w:val="48"/>
          <w:szCs w:val="48"/>
        </w:rPr>
        <w:t>准</w:t>
      </w:r>
    </w:p>
    <w:p>
      <w:pPr>
        <w:spacing w:line="273" w:lineRule="auto"/>
        <w:rPr>
          <w:rFonts w:ascii="Arial"/>
          <w:sz w:val="21"/>
        </w:rPr>
      </w:pPr>
    </w:p>
    <w:p>
      <w:pPr>
        <w:spacing w:before="84" w:line="208" w:lineRule="exact"/>
        <w:ind w:right="282"/>
        <w:jc w:val="right"/>
        <w:rPr>
          <w:rFonts w:ascii="Times New Roman" w:eastAsia="Times New Roman" w:hAnsi="Times New Roman" w:cs="Times New Roman"/>
          <w:sz w:val="29"/>
          <w:szCs w:val="29"/>
        </w:rPr>
      </w:pPr>
      <w:r>
        <w:rPr>
          <w:rFonts w:ascii="Times New Roman" w:eastAsia="Times New Roman" w:hAnsi="Times New Roman" w:cs="Times New Roman"/>
          <w:spacing w:val="-3"/>
          <w:position w:val="-4"/>
          <w:sz w:val="29"/>
          <w:szCs w:val="29"/>
        </w:rPr>
        <w:t>DB</w:t>
      </w:r>
      <w:r>
        <w:rPr>
          <w:rFonts w:ascii="Times New Roman" w:eastAsia="Times New Roman" w:hAnsi="Times New Roman" w:cs="Times New Roman"/>
          <w:spacing w:val="51"/>
          <w:position w:val="-4"/>
          <w:sz w:val="29"/>
          <w:szCs w:val="29"/>
        </w:rPr>
        <w:t xml:space="preserve"> </w:t>
      </w:r>
      <w:r>
        <w:rPr>
          <w:rFonts w:ascii="Times New Roman" w:eastAsia="Times New Roman" w:hAnsi="Times New Roman" w:cs="Times New Roman"/>
          <w:spacing w:val="-3"/>
          <w:position w:val="-4"/>
          <w:sz w:val="29"/>
          <w:szCs w:val="29"/>
        </w:rPr>
        <w:t>65/</w:t>
      </w:r>
      <w:r>
        <w:rPr>
          <w:rFonts w:ascii="Times New Roman" w:eastAsia="Times New Roman" w:hAnsi="Times New Roman" w:cs="Times New Roman"/>
          <w:spacing w:val="32"/>
          <w:w w:val="101"/>
          <w:position w:val="-4"/>
          <w:sz w:val="29"/>
          <w:szCs w:val="29"/>
        </w:rPr>
        <w:t xml:space="preserve"> </w:t>
      </w:r>
      <w:r>
        <w:rPr>
          <w:rFonts w:ascii="Times New Roman" w:eastAsia="Times New Roman" w:hAnsi="Times New Roman" w:cs="Times New Roman"/>
          <w:spacing w:val="-3"/>
          <w:position w:val="-4"/>
          <w:sz w:val="29"/>
          <w:szCs w:val="29"/>
        </w:rPr>
        <w:t>T</w:t>
      </w:r>
      <w:r>
        <w:rPr>
          <w:rFonts w:ascii="Times New Roman" w:eastAsia="Times New Roman" w:hAnsi="Times New Roman" w:cs="Times New Roman"/>
          <w:spacing w:val="29"/>
          <w:w w:val="101"/>
          <w:position w:val="-4"/>
          <w:sz w:val="29"/>
          <w:szCs w:val="29"/>
        </w:rPr>
        <w:t xml:space="preserve"> </w:t>
      </w:r>
      <w:r>
        <w:rPr>
          <w:rFonts w:ascii="Times New Roman" w:eastAsia="Times New Roman" w:hAnsi="Times New Roman" w:cs="Times New Roman"/>
          <w:spacing w:val="-3"/>
          <w:position w:val="-4"/>
          <w:sz w:val="29"/>
          <w:szCs w:val="29"/>
        </w:rPr>
        <w:t>4179—2018</w:t>
      </w:r>
    </w:p>
    <w:p>
      <w:pPr>
        <w:sectPr>
          <w:pgSz w:w="11910" w:h="16840"/>
          <w:pgMar w:top="486" w:right="920" w:bottom="0" w:left="1335" w:header="0" w:footer="0" w:gutter="0"/>
          <w:cols w:num="2" w:space="708" w:equalWidth="0">
            <w:col w:w="1558" w:space="100"/>
            <w:col w:w="7998" w:space="0"/>
          </w:cols>
        </w:sectPr>
      </w:pPr>
    </w:p>
    <w:p>
      <w:pPr>
        <w:spacing w:line="280" w:lineRule="auto"/>
        <w:rPr>
          <w:rFonts w:ascii="Arial"/>
          <w:sz w:val="21"/>
        </w:rPr>
      </w:pPr>
    </w:p>
    <w:p>
      <w:pPr>
        <w:spacing w:line="281" w:lineRule="auto"/>
        <w:rPr>
          <w:rFonts w:ascii="Arial"/>
          <w:sz w:val="21"/>
        </w:rPr>
      </w:pPr>
    </w:p>
    <w:p>
      <w:pPr>
        <w:spacing w:line="281" w:lineRule="auto"/>
        <w:rPr>
          <w:rFonts w:ascii="Arial"/>
          <w:sz w:val="21"/>
        </w:rPr>
      </w:pPr>
    </w:p>
    <w:p>
      <w:pPr>
        <w:spacing w:line="281" w:lineRule="auto"/>
        <w:rPr>
          <w:rFonts w:ascii="Arial"/>
          <w:sz w:val="21"/>
        </w:rPr>
      </w:pPr>
    </w:p>
    <w:p>
      <w:pPr>
        <w:spacing w:line="20" w:lineRule="exact"/>
        <w:ind w:firstLine="14"/>
        <w:textAlignment w:val="center"/>
      </w:pPr>
      <w:r>
        <w:drawing>
          <wp:inline distT="0" distB="0" distL="0" distR="0">
            <wp:extent cx="6121370" cy="12725"/>
            <wp:effectExtent l="0" t="0" r="0" b="0"/>
            <wp:docPr id="1" name="IM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 1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21370" cy="1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before="156" w:line="222" w:lineRule="auto"/>
        <w:ind w:left="1481"/>
        <w:rPr>
          <w:rFonts w:ascii="SimHei" w:eastAsia="SimHei" w:hAnsi="SimHei" w:cs="SimHei"/>
          <w:sz w:val="48"/>
          <w:szCs w:val="48"/>
        </w:rPr>
      </w:pPr>
      <w:r>
        <w:rPr>
          <w:rFonts w:ascii="SimHei" w:eastAsia="SimHei" w:hAnsi="SimHei" w:cs="SimHei"/>
          <w:b/>
          <w:bCs/>
          <w:spacing w:val="27"/>
          <w:sz w:val="48"/>
          <w:szCs w:val="48"/>
        </w:rPr>
        <w:t>农区鼠害监测预警技术规程</w:t>
      </w:r>
    </w:p>
    <w:p>
      <w:pPr>
        <w:spacing w:line="352" w:lineRule="auto"/>
        <w:rPr>
          <w:rFonts w:ascii="Arial"/>
          <w:sz w:val="21"/>
        </w:rPr>
      </w:pPr>
    </w:p>
    <w:p>
      <w:pPr>
        <w:spacing w:before="83" w:line="243" w:lineRule="auto"/>
        <w:ind w:left="3513" w:right="1180" w:hanging="2959"/>
        <w:rPr>
          <w:rFonts w:ascii="Times New Roman" w:eastAsia="Times New Roman" w:hAnsi="Times New Roman" w:cs="Times New Roman"/>
          <w:sz w:val="29"/>
          <w:szCs w:val="29"/>
        </w:rPr>
      </w:pPr>
      <w:r>
        <w:rPr>
          <w:rFonts w:ascii="Times New Roman" w:eastAsia="Times New Roman" w:hAnsi="Times New Roman" w:cs="Times New Roman"/>
          <w:spacing w:val="-5"/>
          <w:sz w:val="29"/>
          <w:szCs w:val="29"/>
        </w:rPr>
        <w:t>Technical</w:t>
      </w:r>
      <w:r>
        <w:rPr>
          <w:rFonts w:ascii="Times New Roman" w:eastAsia="Times New Roman" w:hAnsi="Times New Roman" w:cs="Times New Roman"/>
          <w:spacing w:val="7"/>
          <w:sz w:val="29"/>
          <w:szCs w:val="29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9"/>
          <w:szCs w:val="29"/>
        </w:rPr>
        <w:t>regulations</w:t>
      </w:r>
      <w:r>
        <w:rPr>
          <w:rFonts w:ascii="Times New Roman" w:eastAsia="Times New Roman" w:hAnsi="Times New Roman" w:cs="Times New Roman"/>
          <w:spacing w:val="8"/>
          <w:sz w:val="29"/>
          <w:szCs w:val="29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9"/>
          <w:szCs w:val="29"/>
        </w:rPr>
        <w:t>for</w:t>
      </w:r>
      <w:r>
        <w:rPr>
          <w:rFonts w:ascii="Times New Roman" w:eastAsia="Times New Roman" w:hAnsi="Times New Roman" w:cs="Times New Roman"/>
          <w:spacing w:val="-2"/>
          <w:sz w:val="29"/>
          <w:szCs w:val="29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9"/>
          <w:szCs w:val="29"/>
        </w:rPr>
        <w:t>monitoring</w:t>
      </w:r>
      <w:r>
        <w:rPr>
          <w:rFonts w:ascii="Times New Roman" w:eastAsia="Times New Roman" w:hAnsi="Times New Roman" w:cs="Times New Roman"/>
          <w:spacing w:val="8"/>
          <w:sz w:val="29"/>
          <w:szCs w:val="29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9"/>
          <w:szCs w:val="29"/>
        </w:rPr>
        <w:t>and</w:t>
      </w:r>
      <w:r>
        <w:rPr>
          <w:rFonts w:ascii="Times New Roman" w:eastAsia="Times New Roman" w:hAnsi="Times New Roman" w:cs="Times New Roman"/>
          <w:spacing w:val="7"/>
          <w:sz w:val="29"/>
          <w:szCs w:val="29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9"/>
          <w:szCs w:val="29"/>
        </w:rPr>
        <w:t>early</w:t>
      </w:r>
      <w:r>
        <w:rPr>
          <w:rFonts w:ascii="Times New Roman" w:eastAsia="Times New Roman" w:hAnsi="Times New Roman" w:cs="Times New Roman"/>
          <w:spacing w:val="-1"/>
          <w:sz w:val="29"/>
          <w:szCs w:val="29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9"/>
          <w:szCs w:val="29"/>
        </w:rPr>
        <w:t>warning</w:t>
      </w:r>
      <w:r>
        <w:rPr>
          <w:rFonts w:ascii="Times New Roman" w:eastAsia="Times New Roman" w:hAnsi="Times New Roman" w:cs="Times New Roman"/>
          <w:spacing w:val="7"/>
          <w:sz w:val="29"/>
          <w:szCs w:val="29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9"/>
          <w:szCs w:val="29"/>
        </w:rPr>
        <w:t>of</w:t>
      </w:r>
      <w:r>
        <w:rPr>
          <w:rFonts w:ascii="Times New Roman" w:eastAsia="Times New Roman" w:hAnsi="Times New Roman" w:cs="Times New Roman"/>
          <w:spacing w:val="-29"/>
          <w:sz w:val="29"/>
          <w:szCs w:val="29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9"/>
          <w:szCs w:val="29"/>
        </w:rPr>
        <w:t>rodent</w:t>
      </w:r>
      <w:r>
        <w:rPr>
          <w:rFonts w:ascii="Times New Roman" w:eastAsia="Times New Roman" w:hAnsi="Times New Roman" w:cs="Times New Roman"/>
          <w:spacing w:val="-4"/>
          <w:sz w:val="29"/>
          <w:szCs w:val="29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9"/>
          <w:szCs w:val="29"/>
        </w:rPr>
        <w:t>pests</w:t>
      </w:r>
      <w:r>
        <w:rPr>
          <w:rFonts w:ascii="Times New Roman" w:eastAsia="Times New Roman" w:hAnsi="Times New Roman" w:cs="Times New Roman"/>
          <w:sz w:val="29"/>
          <w:szCs w:val="29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29"/>
          <w:szCs w:val="29"/>
        </w:rPr>
        <w:t>in</w:t>
      </w:r>
      <w:r>
        <w:rPr>
          <w:rFonts w:ascii="Times New Roman" w:eastAsia="Times New Roman" w:hAnsi="Times New Roman" w:cs="Times New Roman"/>
          <w:spacing w:val="9"/>
          <w:sz w:val="29"/>
          <w:szCs w:val="29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29"/>
          <w:szCs w:val="29"/>
        </w:rPr>
        <w:t>agricultural</w:t>
      </w:r>
      <w:r>
        <w:rPr>
          <w:rFonts w:ascii="Times New Roman" w:eastAsia="Times New Roman" w:hAnsi="Times New Roman" w:cs="Times New Roman"/>
          <w:spacing w:val="7"/>
          <w:sz w:val="29"/>
          <w:szCs w:val="29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29"/>
          <w:szCs w:val="29"/>
        </w:rPr>
        <w:t>areas</w:t>
      </w: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  <w:sectPr>
          <w:type w:val="continuous"/>
          <w:pgSz w:w="11910" w:h="16840"/>
          <w:pgMar w:top="486" w:right="920" w:bottom="0" w:left="1335" w:header="0" w:footer="0" w:gutter="0"/>
          <w:pgNumType w:start="2"/>
          <w:cols w:num="1" w:space="708" w:equalWidth="0">
            <w:col w:w="9655" w:space="0"/>
          </w:cols>
        </w:sect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before="94" w:line="222" w:lineRule="auto"/>
        <w:ind w:right="31"/>
        <w:jc w:val="right"/>
        <w:rPr>
          <w:rFonts w:ascii="SimHei" w:eastAsia="SimHei" w:hAnsi="SimHei" w:cs="SimHei"/>
          <w:sz w:val="29"/>
          <w:szCs w:val="29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5" type="#_x0000_t202" style="width:115.95pt;height:19.35pt;margin-top:3.16pt;margin-left:-0.55pt;position:absolute;z-index:251658240" filled="f" stroked="f">
            <o:lock v:ext="edit" aspectratio="f"/>
            <v:textbox inset="0,0,0,0">
              <w:txbxContent>
                <w:p>
                  <w:pPr>
                    <w:spacing w:before="19" w:line="221" w:lineRule="auto"/>
                    <w:ind w:left="20"/>
                    <w:rPr>
                      <w:rFonts w:ascii="SimHei" w:eastAsia="SimHei" w:hAnsi="SimHei" w:cs="SimHei"/>
                      <w:sz w:val="29"/>
                      <w:szCs w:val="29"/>
                    </w:rPr>
                  </w:pPr>
                  <w:r>
                    <w:rPr>
                      <w:rFonts w:ascii="SimHei" w:eastAsia="SimHei" w:hAnsi="SimHei" w:cs="SimHei"/>
                      <w:b/>
                      <w:bCs/>
                      <w:spacing w:val="17"/>
                      <w:sz w:val="29"/>
                      <w:szCs w:val="29"/>
                    </w:rPr>
                    <w:t>2018-12-18发布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227610</wp:posOffset>
            </wp:positionV>
            <wp:extent cx="6105132" cy="16253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05132" cy="162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Hei" w:eastAsia="SimHei" w:hAnsi="SimHei" w:cs="SimHei"/>
          <w:b/>
          <w:bCs/>
          <w:spacing w:val="-17"/>
          <w:sz w:val="29"/>
          <w:szCs w:val="29"/>
        </w:rPr>
        <w:t>2</w:t>
      </w:r>
      <w:r>
        <w:rPr>
          <w:rFonts w:ascii="SimHei" w:eastAsia="SimHei" w:hAnsi="SimHei" w:cs="SimHei"/>
          <w:spacing w:val="-18"/>
          <w:sz w:val="29"/>
          <w:szCs w:val="29"/>
        </w:rPr>
        <w:t xml:space="preserve"> </w:t>
      </w:r>
      <w:r>
        <w:rPr>
          <w:rFonts w:ascii="SimHei" w:eastAsia="SimHei" w:hAnsi="SimHei" w:cs="SimHei"/>
          <w:b/>
          <w:bCs/>
          <w:spacing w:val="-17"/>
          <w:sz w:val="29"/>
          <w:szCs w:val="29"/>
        </w:rPr>
        <w:t>0</w:t>
      </w:r>
      <w:r>
        <w:rPr>
          <w:rFonts w:ascii="SimHei" w:eastAsia="SimHei" w:hAnsi="SimHei" w:cs="SimHei"/>
          <w:spacing w:val="-9"/>
          <w:sz w:val="29"/>
          <w:szCs w:val="29"/>
        </w:rPr>
        <w:t xml:space="preserve"> </w:t>
      </w:r>
      <w:r>
        <w:rPr>
          <w:rFonts w:ascii="SimHei" w:eastAsia="SimHei" w:hAnsi="SimHei" w:cs="SimHei"/>
          <w:b/>
          <w:bCs/>
          <w:spacing w:val="-17"/>
          <w:sz w:val="29"/>
          <w:szCs w:val="29"/>
        </w:rPr>
        <w:t>1</w:t>
      </w:r>
      <w:r>
        <w:rPr>
          <w:rFonts w:ascii="SimHei" w:eastAsia="SimHei" w:hAnsi="SimHei" w:cs="SimHei"/>
          <w:spacing w:val="-31"/>
          <w:sz w:val="29"/>
          <w:szCs w:val="29"/>
        </w:rPr>
        <w:t xml:space="preserve"> </w:t>
      </w:r>
      <w:r>
        <w:rPr>
          <w:rFonts w:ascii="SimHei" w:eastAsia="SimHei" w:hAnsi="SimHei" w:cs="SimHei"/>
          <w:b/>
          <w:bCs/>
          <w:spacing w:val="-17"/>
          <w:sz w:val="29"/>
          <w:szCs w:val="29"/>
        </w:rPr>
        <w:t>9</w:t>
      </w:r>
      <w:r>
        <w:rPr>
          <w:rFonts w:ascii="SimHei" w:eastAsia="SimHei" w:hAnsi="SimHei" w:cs="SimHei"/>
          <w:spacing w:val="-29"/>
          <w:sz w:val="29"/>
          <w:szCs w:val="29"/>
        </w:rPr>
        <w:t xml:space="preserve"> </w:t>
      </w:r>
      <w:r>
        <w:rPr>
          <w:rFonts w:ascii="SimHei" w:eastAsia="SimHei" w:hAnsi="SimHei" w:cs="SimHei"/>
          <w:b/>
          <w:bCs/>
          <w:spacing w:val="-17"/>
          <w:sz w:val="29"/>
          <w:szCs w:val="29"/>
        </w:rPr>
        <w:t>-</w:t>
      </w:r>
      <w:r>
        <w:rPr>
          <w:rFonts w:ascii="SimHei" w:eastAsia="SimHei" w:hAnsi="SimHei" w:cs="SimHei"/>
          <w:spacing w:val="-8"/>
          <w:sz w:val="29"/>
          <w:szCs w:val="29"/>
        </w:rPr>
        <w:t xml:space="preserve"> </w:t>
      </w:r>
      <w:r>
        <w:rPr>
          <w:rFonts w:ascii="SimHei" w:eastAsia="SimHei" w:hAnsi="SimHei" w:cs="SimHei"/>
          <w:b/>
          <w:bCs/>
          <w:spacing w:val="-17"/>
          <w:sz w:val="29"/>
          <w:szCs w:val="29"/>
        </w:rPr>
        <w:t>1</w:t>
      </w:r>
      <w:r>
        <w:rPr>
          <w:rFonts w:ascii="SimHei" w:eastAsia="SimHei" w:hAnsi="SimHei" w:cs="SimHei"/>
          <w:spacing w:val="-29"/>
          <w:sz w:val="29"/>
          <w:szCs w:val="29"/>
        </w:rPr>
        <w:t xml:space="preserve"> </w:t>
      </w:r>
      <w:r>
        <w:rPr>
          <w:rFonts w:ascii="SimHei" w:eastAsia="SimHei" w:hAnsi="SimHei" w:cs="SimHei"/>
          <w:b/>
          <w:bCs/>
          <w:spacing w:val="-17"/>
          <w:sz w:val="29"/>
          <w:szCs w:val="29"/>
        </w:rPr>
        <w:t>-</w:t>
      </w:r>
      <w:r>
        <w:rPr>
          <w:rFonts w:ascii="SimHei" w:eastAsia="SimHei" w:hAnsi="SimHei" w:cs="SimHei"/>
          <w:spacing w:val="-9"/>
          <w:sz w:val="29"/>
          <w:szCs w:val="29"/>
        </w:rPr>
        <w:t xml:space="preserve"> </w:t>
      </w:r>
      <w:r>
        <w:rPr>
          <w:rFonts w:ascii="SimHei" w:eastAsia="SimHei" w:hAnsi="SimHei" w:cs="SimHei"/>
          <w:b/>
          <w:bCs/>
          <w:spacing w:val="-17"/>
          <w:sz w:val="29"/>
          <w:szCs w:val="29"/>
        </w:rPr>
        <w:t>1</w:t>
      </w:r>
      <w:r>
        <w:rPr>
          <w:rFonts w:ascii="SimHei" w:eastAsia="SimHei" w:hAnsi="SimHei" w:cs="SimHei"/>
          <w:spacing w:val="-15"/>
          <w:sz w:val="29"/>
          <w:szCs w:val="29"/>
        </w:rPr>
        <w:t xml:space="preserve"> </w:t>
      </w:r>
      <w:r>
        <w:rPr>
          <w:rFonts w:ascii="SimHei" w:eastAsia="SimHei" w:hAnsi="SimHei" w:cs="SimHei"/>
          <w:b/>
          <w:bCs/>
          <w:spacing w:val="-17"/>
          <w:sz w:val="29"/>
          <w:szCs w:val="29"/>
        </w:rPr>
        <w:t>实</w:t>
      </w:r>
      <w:r>
        <w:rPr>
          <w:rFonts w:ascii="SimHei" w:eastAsia="SimHei" w:hAnsi="SimHei" w:cs="SimHei"/>
          <w:spacing w:val="-26"/>
          <w:sz w:val="29"/>
          <w:szCs w:val="29"/>
        </w:rPr>
        <w:t xml:space="preserve"> </w:t>
      </w:r>
      <w:r>
        <w:rPr>
          <w:rFonts w:ascii="SimHei" w:eastAsia="SimHei" w:hAnsi="SimHei" w:cs="SimHei"/>
          <w:b/>
          <w:bCs/>
          <w:spacing w:val="-17"/>
          <w:sz w:val="29"/>
          <w:szCs w:val="29"/>
        </w:rPr>
        <w:t>施</w:t>
      </w:r>
    </w:p>
    <w:p>
      <w:pPr>
        <w:spacing w:line="331" w:lineRule="auto"/>
        <w:rPr>
          <w:rFonts w:ascii="Arial"/>
          <w:sz w:val="21"/>
        </w:rPr>
      </w:pPr>
    </w:p>
    <w:p>
      <w:pPr>
        <w:spacing w:line="331" w:lineRule="auto"/>
        <w:rPr>
          <w:rFonts w:ascii="Arial"/>
          <w:sz w:val="21"/>
        </w:rPr>
      </w:pPr>
    </w:p>
    <w:p>
      <w:pPr>
        <w:spacing w:before="95" w:line="187" w:lineRule="auto"/>
        <w:ind w:left="828"/>
        <w:rPr>
          <w:rFonts w:ascii="SimHei" w:eastAsia="SimHei" w:hAnsi="SimHei" w:cs="SimHei"/>
          <w:sz w:val="29"/>
          <w:szCs w:val="29"/>
        </w:rPr>
      </w:pPr>
      <w:r>
        <w:rPr>
          <w:rFonts w:ascii="SimHei" w:eastAsia="SimHei" w:hAnsi="SimHei" w:cs="SimHei"/>
          <w:b/>
          <w:bCs/>
          <w:spacing w:val="-18"/>
          <w:sz w:val="29"/>
          <w:szCs w:val="29"/>
        </w:rPr>
        <w:t>新</w:t>
      </w:r>
      <w:r>
        <w:rPr>
          <w:rFonts w:ascii="SimHei" w:eastAsia="SimHei" w:hAnsi="SimHei" w:cs="SimHei"/>
          <w:spacing w:val="4"/>
          <w:sz w:val="29"/>
          <w:szCs w:val="29"/>
        </w:rPr>
        <w:t xml:space="preserve"> </w:t>
      </w:r>
      <w:r>
        <w:rPr>
          <w:rFonts w:ascii="SimHei" w:eastAsia="SimHei" w:hAnsi="SimHei" w:cs="SimHei"/>
          <w:b/>
          <w:bCs/>
          <w:spacing w:val="-18"/>
          <w:sz w:val="29"/>
          <w:szCs w:val="29"/>
        </w:rPr>
        <w:t>疆</w:t>
      </w:r>
      <w:r>
        <w:rPr>
          <w:rFonts w:ascii="SimHei" w:eastAsia="SimHei" w:hAnsi="SimHei" w:cs="SimHei"/>
          <w:spacing w:val="-4"/>
          <w:sz w:val="29"/>
          <w:szCs w:val="29"/>
        </w:rPr>
        <w:t xml:space="preserve"> </w:t>
      </w:r>
      <w:r>
        <w:rPr>
          <w:rFonts w:ascii="SimHei" w:eastAsia="SimHei" w:hAnsi="SimHei" w:cs="SimHei"/>
          <w:b/>
          <w:bCs/>
          <w:spacing w:val="-18"/>
          <w:sz w:val="29"/>
          <w:szCs w:val="29"/>
        </w:rPr>
        <w:t>维</w:t>
      </w:r>
      <w:r>
        <w:rPr>
          <w:rFonts w:ascii="SimHei" w:eastAsia="SimHei" w:hAnsi="SimHei" w:cs="SimHei"/>
          <w:spacing w:val="8"/>
          <w:sz w:val="29"/>
          <w:szCs w:val="29"/>
        </w:rPr>
        <w:t xml:space="preserve"> </w:t>
      </w:r>
      <w:r>
        <w:rPr>
          <w:rFonts w:ascii="SimHei" w:eastAsia="SimHei" w:hAnsi="SimHei" w:cs="SimHei"/>
          <w:b/>
          <w:bCs/>
          <w:spacing w:val="-18"/>
          <w:sz w:val="29"/>
          <w:szCs w:val="29"/>
        </w:rPr>
        <w:t>吾</w:t>
      </w:r>
      <w:r>
        <w:rPr>
          <w:rFonts w:ascii="SimHei" w:eastAsia="SimHei" w:hAnsi="SimHei" w:cs="SimHei"/>
          <w:spacing w:val="2"/>
          <w:sz w:val="29"/>
          <w:szCs w:val="29"/>
        </w:rPr>
        <w:t xml:space="preserve"> </w:t>
      </w:r>
      <w:r>
        <w:rPr>
          <w:rFonts w:ascii="SimHei" w:eastAsia="SimHei" w:hAnsi="SimHei" w:cs="SimHei"/>
          <w:b/>
          <w:bCs/>
          <w:spacing w:val="-18"/>
          <w:sz w:val="29"/>
          <w:szCs w:val="29"/>
        </w:rPr>
        <w:t>尔</w:t>
      </w:r>
      <w:r>
        <w:rPr>
          <w:rFonts w:ascii="SimHei" w:eastAsia="SimHei" w:hAnsi="SimHei" w:cs="SimHei"/>
          <w:spacing w:val="35"/>
          <w:sz w:val="29"/>
          <w:szCs w:val="29"/>
        </w:rPr>
        <w:t xml:space="preserve"> </w:t>
      </w:r>
      <w:r>
        <w:rPr>
          <w:rFonts w:ascii="SimHei" w:eastAsia="SimHei" w:hAnsi="SimHei" w:cs="SimHei"/>
          <w:b/>
          <w:bCs/>
          <w:spacing w:val="-18"/>
          <w:sz w:val="29"/>
          <w:szCs w:val="29"/>
        </w:rPr>
        <w:t>自</w:t>
      </w:r>
      <w:r>
        <w:rPr>
          <w:rFonts w:ascii="SimHei" w:eastAsia="SimHei" w:hAnsi="SimHei" w:cs="SimHei"/>
          <w:spacing w:val="2"/>
          <w:sz w:val="29"/>
          <w:szCs w:val="29"/>
        </w:rPr>
        <w:t xml:space="preserve"> </w:t>
      </w:r>
      <w:r>
        <w:rPr>
          <w:rFonts w:ascii="SimHei" w:eastAsia="SimHei" w:hAnsi="SimHei" w:cs="SimHei"/>
          <w:b/>
          <w:bCs/>
          <w:spacing w:val="-18"/>
          <w:sz w:val="29"/>
          <w:szCs w:val="29"/>
        </w:rPr>
        <w:t>治</w:t>
      </w:r>
      <w:r>
        <w:rPr>
          <w:rFonts w:ascii="SimHei" w:eastAsia="SimHei" w:hAnsi="SimHei" w:cs="SimHei"/>
          <w:spacing w:val="15"/>
          <w:sz w:val="29"/>
          <w:szCs w:val="29"/>
        </w:rPr>
        <w:t xml:space="preserve"> </w:t>
      </w:r>
      <w:r>
        <w:rPr>
          <w:rFonts w:ascii="SimHei" w:eastAsia="SimHei" w:hAnsi="SimHei" w:cs="SimHei"/>
          <w:b/>
          <w:bCs/>
          <w:spacing w:val="-18"/>
          <w:sz w:val="29"/>
          <w:szCs w:val="29"/>
        </w:rPr>
        <w:t>区</w:t>
      </w:r>
      <w:r>
        <w:rPr>
          <w:rFonts w:ascii="SimHei" w:eastAsia="SimHei" w:hAnsi="SimHei" w:cs="SimHei"/>
          <w:spacing w:val="2"/>
          <w:sz w:val="29"/>
          <w:szCs w:val="29"/>
        </w:rPr>
        <w:t xml:space="preserve"> </w:t>
      </w:r>
      <w:r>
        <w:rPr>
          <w:rFonts w:ascii="SimHei" w:eastAsia="SimHei" w:hAnsi="SimHei" w:cs="SimHei"/>
          <w:b/>
          <w:bCs/>
          <w:spacing w:val="-18"/>
          <w:sz w:val="29"/>
          <w:szCs w:val="29"/>
        </w:rPr>
        <w:t>市</w:t>
      </w:r>
      <w:r>
        <w:rPr>
          <w:rFonts w:ascii="SimHei" w:eastAsia="SimHei" w:hAnsi="SimHei" w:cs="SimHei"/>
          <w:spacing w:val="-4"/>
          <w:sz w:val="29"/>
          <w:szCs w:val="29"/>
        </w:rPr>
        <w:t xml:space="preserve"> </w:t>
      </w:r>
      <w:r>
        <w:rPr>
          <w:rFonts w:ascii="SimHei" w:eastAsia="SimHei" w:hAnsi="SimHei" w:cs="SimHei"/>
          <w:b/>
          <w:bCs/>
          <w:spacing w:val="-18"/>
          <w:sz w:val="29"/>
          <w:szCs w:val="29"/>
        </w:rPr>
        <w:t>场</w:t>
      </w:r>
      <w:r>
        <w:rPr>
          <w:rFonts w:ascii="SimHei" w:eastAsia="SimHei" w:hAnsi="SimHei" w:cs="SimHei"/>
          <w:spacing w:val="-2"/>
          <w:sz w:val="29"/>
          <w:szCs w:val="29"/>
        </w:rPr>
        <w:t xml:space="preserve"> </w:t>
      </w:r>
      <w:r>
        <w:rPr>
          <w:rFonts w:ascii="SimHei" w:eastAsia="SimHei" w:hAnsi="SimHei" w:cs="SimHei"/>
          <w:b/>
          <w:bCs/>
          <w:spacing w:val="-18"/>
          <w:sz w:val="29"/>
          <w:szCs w:val="29"/>
        </w:rPr>
        <w:t>监</w:t>
      </w:r>
      <w:r>
        <w:rPr>
          <w:rFonts w:ascii="SimHei" w:eastAsia="SimHei" w:hAnsi="SimHei" w:cs="SimHei"/>
          <w:sz w:val="29"/>
          <w:szCs w:val="29"/>
        </w:rPr>
        <w:t xml:space="preserve"> </w:t>
      </w:r>
      <w:r>
        <w:rPr>
          <w:rFonts w:ascii="SimHei" w:eastAsia="SimHei" w:hAnsi="SimHei" w:cs="SimHei"/>
          <w:b/>
          <w:bCs/>
          <w:spacing w:val="-18"/>
          <w:sz w:val="29"/>
          <w:szCs w:val="29"/>
        </w:rPr>
        <w:t>督</w:t>
      </w:r>
      <w:r>
        <w:rPr>
          <w:rFonts w:ascii="SimHei" w:eastAsia="SimHei" w:hAnsi="SimHei" w:cs="SimHei"/>
          <w:spacing w:val="1"/>
          <w:sz w:val="29"/>
          <w:szCs w:val="29"/>
        </w:rPr>
        <w:t xml:space="preserve"> </w:t>
      </w:r>
      <w:r>
        <w:rPr>
          <w:rFonts w:ascii="SimHei" w:eastAsia="SimHei" w:hAnsi="SimHei" w:cs="SimHei"/>
          <w:b/>
          <w:bCs/>
          <w:spacing w:val="-18"/>
          <w:sz w:val="29"/>
          <w:szCs w:val="29"/>
        </w:rPr>
        <w:t>管</w:t>
      </w:r>
      <w:r>
        <w:rPr>
          <w:rFonts w:ascii="SimHei" w:eastAsia="SimHei" w:hAnsi="SimHei" w:cs="SimHei"/>
          <w:spacing w:val="-3"/>
          <w:sz w:val="29"/>
          <w:szCs w:val="29"/>
        </w:rPr>
        <w:t xml:space="preserve"> </w:t>
      </w:r>
      <w:r>
        <w:rPr>
          <w:rFonts w:ascii="SimHei" w:eastAsia="SimHei" w:hAnsi="SimHei" w:cs="SimHei"/>
          <w:b/>
          <w:bCs/>
          <w:spacing w:val="-18"/>
          <w:sz w:val="29"/>
          <w:szCs w:val="29"/>
        </w:rPr>
        <w:t>理</w:t>
      </w:r>
      <w:r>
        <w:rPr>
          <w:rFonts w:ascii="SimHei" w:eastAsia="SimHei" w:hAnsi="SimHei" w:cs="SimHei"/>
          <w:spacing w:val="-1"/>
          <w:sz w:val="29"/>
          <w:szCs w:val="29"/>
        </w:rPr>
        <w:t xml:space="preserve"> </w:t>
      </w:r>
      <w:r>
        <w:rPr>
          <w:rFonts w:ascii="SimHei" w:eastAsia="SimHei" w:hAnsi="SimHei" w:cs="SimHei"/>
          <w:b/>
          <w:bCs/>
          <w:spacing w:val="-18"/>
          <w:sz w:val="29"/>
          <w:szCs w:val="29"/>
        </w:rPr>
        <w:t>局</w:t>
      </w:r>
      <w:r>
        <w:rPr>
          <w:rFonts w:ascii="SimHei" w:eastAsia="SimHei" w:hAnsi="SimHei" w:cs="SimHei"/>
          <w:spacing w:val="47"/>
          <w:sz w:val="29"/>
          <w:szCs w:val="29"/>
        </w:rPr>
        <w:t xml:space="preserve">   </w:t>
      </w:r>
      <w:r>
        <w:rPr>
          <w:rFonts w:ascii="SimHei" w:eastAsia="SimHei" w:hAnsi="SimHei" w:cs="SimHei"/>
          <w:spacing w:val="-18"/>
          <w:sz w:val="29"/>
          <w:szCs w:val="29"/>
        </w:rPr>
        <w:t>发</w:t>
      </w:r>
      <w:r>
        <w:rPr>
          <w:rFonts w:ascii="SimHei" w:eastAsia="SimHei" w:hAnsi="SimHei" w:cs="SimHei"/>
          <w:spacing w:val="35"/>
          <w:sz w:val="29"/>
          <w:szCs w:val="29"/>
        </w:rPr>
        <w:t xml:space="preserve"> </w:t>
      </w:r>
      <w:r>
        <w:rPr>
          <w:rFonts w:ascii="SimHei" w:eastAsia="SimHei" w:hAnsi="SimHei" w:cs="SimHei"/>
          <w:spacing w:val="-18"/>
          <w:sz w:val="29"/>
          <w:szCs w:val="29"/>
        </w:rPr>
        <w:t>布</w:t>
      </w:r>
    </w:p>
    <w:p>
      <w:pPr>
        <w:sectPr>
          <w:type w:val="nextPage"/>
          <w:pgSz w:w="11910" w:h="16840"/>
          <w:pgMar w:top="486" w:right="920" w:bottom="0" w:left="1335" w:header="0" w:footer="0" w:gutter="0"/>
          <w:pgNumType w:start="3"/>
          <w:cols w:num="1" w:space="708" w:equalWidth="0">
            <w:col w:w="9655" w:space="0"/>
          </w:cols>
          <w:titlePg w:val="0"/>
        </w:sectPr>
      </w:pPr>
    </w:p>
    <w:p>
      <w:pPr>
        <w:spacing w:before="102" w:line="188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18"/>
          <w:szCs w:val="18"/>
        </w:rPr>
        <w:t>DB65/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   </w:t>
      </w:r>
      <w:r>
        <w:rPr>
          <w:rFonts w:ascii="Times New Roman" w:eastAsia="Times New Roman" w:hAnsi="Times New Roman" w:cs="Times New Roman"/>
          <w:b/>
          <w:bCs/>
          <w:spacing w:val="-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   </w:t>
      </w:r>
      <w:r>
        <w:rPr>
          <w:rFonts w:ascii="Times New Roman" w:eastAsia="Times New Roman" w:hAnsi="Times New Roman" w:cs="Times New Roman"/>
          <w:b/>
          <w:bCs/>
          <w:spacing w:val="-1"/>
          <w:sz w:val="18"/>
          <w:szCs w:val="18"/>
        </w:rPr>
        <w:t>4179—2018</w:t>
      </w:r>
    </w:p>
    <w:p>
      <w:pPr>
        <w:spacing w:line="302" w:lineRule="auto"/>
        <w:rPr>
          <w:rFonts w:ascii="Arial"/>
          <w:sz w:val="21"/>
        </w:rPr>
      </w:pPr>
    </w:p>
    <w:p>
      <w:pPr>
        <w:spacing w:line="302" w:lineRule="auto"/>
        <w:rPr>
          <w:rFonts w:ascii="Arial"/>
          <w:sz w:val="21"/>
        </w:rPr>
      </w:pPr>
    </w:p>
    <w:p>
      <w:pPr>
        <w:spacing w:line="303" w:lineRule="auto"/>
        <w:rPr>
          <w:rFonts w:ascii="Arial"/>
          <w:sz w:val="21"/>
        </w:rPr>
      </w:pPr>
    </w:p>
    <w:p>
      <w:pPr>
        <w:spacing w:before="110" w:line="222" w:lineRule="auto"/>
        <w:ind w:left="4174"/>
        <w:rPr>
          <w:rFonts w:ascii="SimHei" w:eastAsia="SimHei" w:hAnsi="SimHei" w:cs="SimHei"/>
          <w:sz w:val="34"/>
          <w:szCs w:val="34"/>
        </w:rPr>
      </w:pPr>
      <w:r>
        <w:rPr>
          <w:rFonts w:ascii="SimHei" w:eastAsia="SimHei" w:hAnsi="SimHei" w:cs="SimHei"/>
          <w:b/>
          <w:bCs/>
          <w:spacing w:val="-11"/>
          <w:sz w:val="34"/>
          <w:szCs w:val="34"/>
        </w:rPr>
        <w:t>前</w:t>
      </w:r>
      <w:r>
        <w:rPr>
          <w:rFonts w:ascii="SimHei" w:eastAsia="SimHei" w:hAnsi="SimHei" w:cs="SimHei"/>
          <w:spacing w:val="133"/>
          <w:sz w:val="34"/>
          <w:szCs w:val="34"/>
        </w:rPr>
        <w:t xml:space="preserve"> </w:t>
      </w:r>
      <w:r>
        <w:rPr>
          <w:rFonts w:ascii="SimHei" w:eastAsia="SimHei" w:hAnsi="SimHei" w:cs="SimHei"/>
          <w:b/>
          <w:bCs/>
          <w:spacing w:val="-11"/>
          <w:sz w:val="34"/>
          <w:szCs w:val="34"/>
        </w:rPr>
        <w:t>言</w:t>
      </w:r>
    </w:p>
    <w:p>
      <w:pPr>
        <w:spacing w:line="311" w:lineRule="auto"/>
        <w:rPr>
          <w:rFonts w:ascii="Arial"/>
          <w:sz w:val="21"/>
        </w:rPr>
      </w:pPr>
    </w:p>
    <w:p>
      <w:pPr>
        <w:spacing w:line="311" w:lineRule="auto"/>
        <w:rPr>
          <w:rFonts w:ascii="Arial"/>
          <w:sz w:val="21"/>
        </w:rPr>
      </w:pPr>
    </w:p>
    <w:p>
      <w:pPr>
        <w:spacing w:line="312" w:lineRule="auto"/>
        <w:rPr>
          <w:rFonts w:ascii="Arial"/>
          <w:sz w:val="21"/>
        </w:rPr>
      </w:pPr>
    </w:p>
    <w:p>
      <w:pPr>
        <w:spacing w:before="68" w:line="246" w:lineRule="auto"/>
        <w:ind w:left="399" w:right="151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1"/>
          <w:sz w:val="21"/>
          <w:szCs w:val="21"/>
        </w:rPr>
        <w:t>本标准按照GB/T</w:t>
      </w:r>
      <w:r>
        <w:rPr>
          <w:rFonts w:ascii="SimSun" w:eastAsia="SimSun" w:hAnsi="SimSun" w:cs="SimSun"/>
          <w:spacing w:val="23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1"/>
          <w:sz w:val="21"/>
          <w:szCs w:val="21"/>
        </w:rPr>
        <w:t>1.1—2009</w:t>
      </w:r>
      <w:r>
        <w:rPr>
          <w:rFonts w:ascii="SimSun" w:eastAsia="SimSun" w:hAnsi="SimSun" w:cs="SimSun"/>
          <w:spacing w:val="-9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1"/>
          <w:sz w:val="21"/>
          <w:szCs w:val="21"/>
        </w:rPr>
        <w:t>《标准化工作导</w:t>
      </w:r>
      <w:r>
        <w:rPr>
          <w:rFonts w:ascii="SimSun" w:eastAsia="SimSun" w:hAnsi="SimSun" w:cs="SimSun"/>
          <w:spacing w:val="-2"/>
          <w:sz w:val="21"/>
          <w:szCs w:val="21"/>
        </w:rPr>
        <w:t>则第1部分：标准的结构和编写》给出的规则编写。</w:t>
      </w:r>
      <w:r>
        <w:rPr>
          <w:rFonts w:ascii="SimSun" w:eastAsia="SimSun" w:hAnsi="SimSun" w:cs="SimSun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2"/>
          <w:sz w:val="21"/>
          <w:szCs w:val="21"/>
        </w:rPr>
        <w:t>本标准由新疆维吾尔自治区植物保护站提出。</w:t>
      </w:r>
    </w:p>
    <w:p>
      <w:pPr>
        <w:spacing w:before="60" w:line="219" w:lineRule="auto"/>
        <w:ind w:left="399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3"/>
          <w:sz w:val="21"/>
          <w:szCs w:val="21"/>
        </w:rPr>
        <w:t>本标准由新疆维吾尔自治区农业标准化技术委员会归口。</w:t>
      </w:r>
    </w:p>
    <w:p>
      <w:pPr>
        <w:spacing w:before="61" w:line="219" w:lineRule="auto"/>
        <w:ind w:left="399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2"/>
          <w:sz w:val="21"/>
          <w:szCs w:val="21"/>
        </w:rPr>
        <w:t>本标准起草单位：新疆维吾尔自治区植物保护站、博州农业</w:t>
      </w:r>
      <w:r>
        <w:rPr>
          <w:rFonts w:ascii="SimSun" w:eastAsia="SimSun" w:hAnsi="SimSun" w:cs="SimSun"/>
          <w:spacing w:val="-3"/>
          <w:sz w:val="21"/>
          <w:szCs w:val="21"/>
        </w:rPr>
        <w:t>技术推广中心。</w:t>
      </w:r>
    </w:p>
    <w:p>
      <w:pPr>
        <w:spacing w:before="61" w:line="246" w:lineRule="auto"/>
        <w:ind w:right="17" w:firstLine="399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3"/>
          <w:sz w:val="21"/>
          <w:szCs w:val="21"/>
        </w:rPr>
        <w:t>本标准主要起草人员：钟艳龙、戴爱梅、刘新兰、李广华、尹小平、毛国锋、欧阳春华、许秀</w:t>
      </w:r>
      <w:r>
        <w:rPr>
          <w:rFonts w:ascii="SimSun" w:eastAsia="SimSun" w:hAnsi="SimSun" w:cs="SimSun"/>
          <w:spacing w:val="-4"/>
          <w:sz w:val="21"/>
          <w:szCs w:val="21"/>
        </w:rPr>
        <w:t>、余</w:t>
      </w:r>
      <w:r>
        <w:rPr>
          <w:rFonts w:ascii="SimSun" w:eastAsia="SimSun" w:hAnsi="SimSun" w:cs="SimSun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4"/>
          <w:sz w:val="21"/>
          <w:szCs w:val="21"/>
        </w:rPr>
        <w:t>浪、李虎、罗兰、肖芳。</w:t>
      </w:r>
    </w:p>
    <w:p>
      <w:pPr>
        <w:sectPr>
          <w:pgSz w:w="11910" w:h="16840"/>
          <w:pgMar w:top="1431" w:right="1213" w:bottom="0" w:left="1380" w:header="0" w:footer="0" w:gutter="0"/>
          <w:pgNumType w:start="4"/>
          <w:cols w:space="708"/>
        </w:sectPr>
      </w:pPr>
    </w:p>
    <w:p>
      <w:pPr>
        <w:spacing w:before="91" w:line="198" w:lineRule="auto"/>
        <w:ind w:right="32"/>
        <w:jc w:val="right"/>
        <w:rPr>
          <w:rFonts w:ascii="Arial" w:eastAsia="Arial" w:hAnsi="Arial" w:cs="Arial"/>
          <w:sz w:val="17"/>
          <w:szCs w:val="17"/>
        </w:rPr>
      </w:pPr>
      <w:r>
        <w:rPr>
          <w:rFonts w:ascii="Arial" w:eastAsia="Arial" w:hAnsi="Arial" w:cs="Arial"/>
          <w:b/>
          <w:bCs/>
          <w:spacing w:val="-2"/>
          <w:sz w:val="17"/>
          <w:szCs w:val="17"/>
        </w:rPr>
        <w:t>DB65/</w:t>
      </w:r>
      <w:r>
        <w:rPr>
          <w:rFonts w:ascii="Arial" w:eastAsia="Arial" w:hAnsi="Arial" w:cs="Arial"/>
          <w:spacing w:val="7"/>
          <w:sz w:val="17"/>
          <w:szCs w:val="17"/>
        </w:rPr>
        <w:t xml:space="preserve">    </w:t>
      </w:r>
      <w:r>
        <w:rPr>
          <w:rFonts w:ascii="Arial" w:eastAsia="Arial" w:hAnsi="Arial" w:cs="Arial"/>
          <w:b/>
          <w:bCs/>
          <w:spacing w:val="-2"/>
          <w:sz w:val="17"/>
          <w:szCs w:val="17"/>
        </w:rPr>
        <w:t>T</w:t>
      </w:r>
      <w:r>
        <w:rPr>
          <w:rFonts w:ascii="Arial" w:eastAsia="Arial" w:hAnsi="Arial" w:cs="Arial"/>
          <w:spacing w:val="4"/>
          <w:sz w:val="17"/>
          <w:szCs w:val="17"/>
        </w:rPr>
        <w:t xml:space="preserve">    </w:t>
      </w:r>
      <w:r>
        <w:rPr>
          <w:rFonts w:ascii="Arial" w:eastAsia="Arial" w:hAnsi="Arial" w:cs="Arial"/>
          <w:b/>
          <w:bCs/>
          <w:spacing w:val="-2"/>
          <w:sz w:val="17"/>
          <w:szCs w:val="17"/>
        </w:rPr>
        <w:t>4179—2018</w:t>
      </w:r>
    </w:p>
    <w:p>
      <w:pPr>
        <w:spacing w:line="295" w:lineRule="auto"/>
        <w:rPr>
          <w:rFonts w:ascii="Arial"/>
          <w:sz w:val="21"/>
        </w:rPr>
      </w:pPr>
    </w:p>
    <w:p>
      <w:pPr>
        <w:spacing w:line="295" w:lineRule="auto"/>
        <w:rPr>
          <w:rFonts w:ascii="Arial"/>
          <w:sz w:val="21"/>
        </w:rPr>
      </w:pPr>
    </w:p>
    <w:p>
      <w:pPr>
        <w:spacing w:line="296" w:lineRule="auto"/>
        <w:rPr>
          <w:rFonts w:ascii="Arial"/>
          <w:sz w:val="21"/>
        </w:rPr>
      </w:pPr>
    </w:p>
    <w:p>
      <w:pPr>
        <w:spacing w:before="101" w:line="222" w:lineRule="auto"/>
        <w:ind w:left="2844"/>
        <w:rPr>
          <w:rFonts w:ascii="SimHei" w:eastAsia="SimHei" w:hAnsi="SimHei" w:cs="SimHei"/>
          <w:sz w:val="31"/>
          <w:szCs w:val="31"/>
        </w:rPr>
      </w:pPr>
      <w:r>
        <w:rPr>
          <w:rFonts w:ascii="SimHei" w:eastAsia="SimHei" w:hAnsi="SimHei" w:cs="SimHei"/>
          <w:b/>
          <w:bCs/>
          <w:spacing w:val="1"/>
          <w:sz w:val="31"/>
          <w:szCs w:val="31"/>
        </w:rPr>
        <w:t>农区鼠害监测预警技术规程</w:t>
      </w: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before="72" w:line="223" w:lineRule="auto"/>
        <w:ind w:left="3"/>
        <w:rPr>
          <w:rFonts w:ascii="SimHei" w:eastAsia="SimHei" w:hAnsi="SimHei" w:cs="SimHei"/>
          <w:sz w:val="22"/>
          <w:szCs w:val="22"/>
        </w:rPr>
      </w:pPr>
      <w:r>
        <w:rPr>
          <w:rFonts w:ascii="SimHei" w:eastAsia="SimHei" w:hAnsi="SimHei" w:cs="SimHei"/>
          <w:b/>
          <w:bCs/>
          <w:spacing w:val="-11"/>
          <w:sz w:val="22"/>
          <w:szCs w:val="22"/>
        </w:rPr>
        <w:t>1</w:t>
      </w:r>
      <w:r>
        <w:rPr>
          <w:rFonts w:ascii="SimHei" w:eastAsia="SimHei" w:hAnsi="SimHei" w:cs="SimHei"/>
          <w:spacing w:val="109"/>
          <w:sz w:val="22"/>
          <w:szCs w:val="22"/>
        </w:rPr>
        <w:t xml:space="preserve"> </w:t>
      </w:r>
      <w:r>
        <w:rPr>
          <w:rFonts w:ascii="SimHei" w:eastAsia="SimHei" w:hAnsi="SimHei" w:cs="SimHei"/>
          <w:b/>
          <w:bCs/>
          <w:spacing w:val="-11"/>
          <w:sz w:val="22"/>
          <w:szCs w:val="22"/>
        </w:rPr>
        <w:t>范围</w:t>
      </w:r>
    </w:p>
    <w:p>
      <w:pPr>
        <w:spacing w:line="282" w:lineRule="auto"/>
        <w:rPr>
          <w:rFonts w:ascii="Arial"/>
          <w:sz w:val="21"/>
        </w:rPr>
      </w:pPr>
    </w:p>
    <w:p>
      <w:pPr>
        <w:spacing w:before="72" w:line="252" w:lineRule="auto"/>
        <w:ind w:left="430"/>
        <w:rPr>
          <w:rFonts w:ascii="SimSun" w:eastAsia="SimSun" w:hAnsi="SimSun" w:cs="SimSun"/>
          <w:sz w:val="22"/>
          <w:szCs w:val="22"/>
        </w:rPr>
      </w:pPr>
      <w:r>
        <w:rPr>
          <w:rFonts w:ascii="SimSun" w:eastAsia="SimSun" w:hAnsi="SimSun" w:cs="SimSun"/>
          <w:spacing w:val="-16"/>
          <w:sz w:val="22"/>
          <w:szCs w:val="22"/>
        </w:rPr>
        <w:t>本标准规定了农区鼠害监测预警的术语和定义、鼠情监测方法和内容、预测预报技术和预警机制等。</w:t>
      </w:r>
      <w:r>
        <w:rPr>
          <w:rFonts w:ascii="SimSun" w:eastAsia="SimSun" w:hAnsi="SimSun" w:cs="SimSun"/>
          <w:spacing w:val="12"/>
          <w:sz w:val="22"/>
          <w:szCs w:val="22"/>
        </w:rPr>
        <w:t xml:space="preserve"> </w:t>
      </w:r>
      <w:r>
        <w:rPr>
          <w:rFonts w:ascii="SimSun" w:eastAsia="SimSun" w:hAnsi="SimSun" w:cs="SimSun"/>
          <w:spacing w:val="-11"/>
          <w:sz w:val="22"/>
          <w:szCs w:val="22"/>
        </w:rPr>
        <w:t>本标准适用于新疆维吾尔自治区开展农区鼠害监测与防控技术要求。</w:t>
      </w:r>
    </w:p>
    <w:p>
      <w:pPr>
        <w:spacing w:line="282" w:lineRule="auto"/>
        <w:rPr>
          <w:rFonts w:ascii="Arial"/>
          <w:sz w:val="21"/>
        </w:rPr>
      </w:pPr>
    </w:p>
    <w:p>
      <w:pPr>
        <w:spacing w:before="72" w:line="222" w:lineRule="auto"/>
        <w:ind w:left="3"/>
        <w:rPr>
          <w:rFonts w:ascii="SimHei" w:eastAsia="SimHei" w:hAnsi="SimHei" w:cs="SimHei"/>
          <w:sz w:val="22"/>
          <w:szCs w:val="22"/>
        </w:rPr>
      </w:pPr>
      <w:r>
        <w:rPr>
          <w:rFonts w:ascii="SimHei" w:eastAsia="SimHei" w:hAnsi="SimHei" w:cs="SimHei"/>
          <w:b/>
          <w:bCs/>
          <w:spacing w:val="-9"/>
          <w:sz w:val="22"/>
          <w:szCs w:val="22"/>
        </w:rPr>
        <w:t>2</w:t>
      </w:r>
      <w:r>
        <w:rPr>
          <w:rFonts w:ascii="SimHei" w:eastAsia="SimHei" w:hAnsi="SimHei" w:cs="SimHei"/>
          <w:spacing w:val="103"/>
          <w:sz w:val="22"/>
          <w:szCs w:val="22"/>
        </w:rPr>
        <w:t xml:space="preserve"> </w:t>
      </w:r>
      <w:r>
        <w:rPr>
          <w:rFonts w:ascii="SimHei" w:eastAsia="SimHei" w:hAnsi="SimHei" w:cs="SimHei"/>
          <w:b/>
          <w:bCs/>
          <w:spacing w:val="-9"/>
          <w:sz w:val="22"/>
          <w:szCs w:val="22"/>
        </w:rPr>
        <w:t>规范性引用文件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72" w:line="239" w:lineRule="auto"/>
        <w:ind w:right="78" w:firstLine="430"/>
        <w:rPr>
          <w:rFonts w:ascii="SimSun" w:eastAsia="SimSun" w:hAnsi="SimSun" w:cs="SimSun"/>
          <w:sz w:val="22"/>
          <w:szCs w:val="22"/>
        </w:rPr>
      </w:pPr>
      <w:r>
        <w:rPr>
          <w:rFonts w:ascii="SimSun" w:eastAsia="SimSun" w:hAnsi="SimSun" w:cs="SimSun"/>
          <w:spacing w:val="-13"/>
          <w:sz w:val="22"/>
          <w:szCs w:val="22"/>
        </w:rPr>
        <w:t>下列文件对于本文件的应用是必不可少的。凡是注日期的引用文件，仅所注日期的版本适用于本文</w:t>
      </w:r>
      <w:r>
        <w:rPr>
          <w:rFonts w:ascii="SimSun" w:eastAsia="SimSun" w:hAnsi="SimSun" w:cs="SimSun"/>
          <w:spacing w:val="9"/>
          <w:sz w:val="22"/>
          <w:szCs w:val="22"/>
        </w:rPr>
        <w:t xml:space="preserve"> </w:t>
      </w:r>
      <w:r>
        <w:rPr>
          <w:rFonts w:ascii="SimSun" w:eastAsia="SimSun" w:hAnsi="SimSun" w:cs="SimSun"/>
          <w:spacing w:val="-5"/>
          <w:sz w:val="22"/>
          <w:szCs w:val="22"/>
        </w:rPr>
        <w:t>件。凡是不注日期的引用文件，其最新版本(包括所有的修改单)适用于本文件。</w:t>
      </w:r>
    </w:p>
    <w:p>
      <w:pPr>
        <w:spacing w:before="50" w:line="219" w:lineRule="auto"/>
        <w:ind w:left="430"/>
        <w:rPr>
          <w:rFonts w:ascii="SimSun" w:eastAsia="SimSun" w:hAnsi="SimSun" w:cs="SimSun"/>
          <w:sz w:val="22"/>
          <w:szCs w:val="22"/>
        </w:rPr>
      </w:pPr>
      <w:r>
        <w:rPr>
          <w:rFonts w:ascii="SimSun" w:eastAsia="SimSun" w:hAnsi="SimSun" w:cs="SimSun"/>
          <w:spacing w:val="-9"/>
          <w:sz w:val="22"/>
          <w:szCs w:val="22"/>
        </w:rPr>
        <w:t>NY/T</w:t>
      </w:r>
      <w:r>
        <w:rPr>
          <w:rFonts w:ascii="SimSun" w:eastAsia="SimSun" w:hAnsi="SimSun" w:cs="SimSun"/>
          <w:spacing w:val="32"/>
          <w:sz w:val="22"/>
          <w:szCs w:val="22"/>
        </w:rPr>
        <w:t xml:space="preserve"> </w:t>
      </w:r>
      <w:r>
        <w:rPr>
          <w:rFonts w:ascii="SimSun" w:eastAsia="SimSun" w:hAnsi="SimSun" w:cs="SimSun"/>
          <w:spacing w:val="-9"/>
          <w:sz w:val="22"/>
          <w:szCs w:val="22"/>
        </w:rPr>
        <w:t>1481-2007</w:t>
      </w:r>
      <w:r>
        <w:rPr>
          <w:rFonts w:ascii="SimSun" w:eastAsia="SimSun" w:hAnsi="SimSun" w:cs="SimSun"/>
          <w:spacing w:val="8"/>
          <w:sz w:val="22"/>
          <w:szCs w:val="22"/>
        </w:rPr>
        <w:t xml:space="preserve"> </w:t>
      </w:r>
      <w:r>
        <w:rPr>
          <w:rFonts w:ascii="SimSun" w:eastAsia="SimSun" w:hAnsi="SimSun" w:cs="SimSun"/>
          <w:spacing w:val="-9"/>
          <w:sz w:val="22"/>
          <w:szCs w:val="22"/>
        </w:rPr>
        <w:t>农区鼠害监测技术规范</w:t>
      </w:r>
    </w:p>
    <w:p>
      <w:pPr>
        <w:spacing w:line="272" w:lineRule="auto"/>
        <w:rPr>
          <w:rFonts w:ascii="Arial"/>
          <w:sz w:val="21"/>
        </w:rPr>
      </w:pPr>
    </w:p>
    <w:p>
      <w:pPr>
        <w:spacing w:before="72" w:line="222" w:lineRule="auto"/>
        <w:ind w:left="3"/>
        <w:rPr>
          <w:rFonts w:ascii="SimHei" w:eastAsia="SimHei" w:hAnsi="SimHei" w:cs="SimHei"/>
          <w:sz w:val="22"/>
          <w:szCs w:val="22"/>
        </w:rPr>
      </w:pPr>
      <w:r>
        <w:rPr>
          <w:rFonts w:ascii="SimHei" w:eastAsia="SimHei" w:hAnsi="SimHei" w:cs="SimHei"/>
          <w:b/>
          <w:bCs/>
          <w:spacing w:val="-17"/>
          <w:sz w:val="22"/>
          <w:szCs w:val="22"/>
        </w:rPr>
        <w:t>3</w:t>
      </w:r>
      <w:r>
        <w:rPr>
          <w:rFonts w:ascii="SimHei" w:eastAsia="SimHei" w:hAnsi="SimHei" w:cs="SimHei"/>
          <w:spacing w:val="111"/>
          <w:sz w:val="22"/>
          <w:szCs w:val="22"/>
        </w:rPr>
        <w:t xml:space="preserve"> </w:t>
      </w:r>
      <w:r>
        <w:rPr>
          <w:rFonts w:ascii="SimHei" w:eastAsia="SimHei" w:hAnsi="SimHei" w:cs="SimHei"/>
          <w:b/>
          <w:bCs/>
          <w:spacing w:val="-17"/>
          <w:sz w:val="22"/>
          <w:szCs w:val="22"/>
        </w:rPr>
        <w:t>术语和定义</w:t>
      </w:r>
    </w:p>
    <w:p>
      <w:pPr>
        <w:spacing w:line="303" w:lineRule="auto"/>
        <w:rPr>
          <w:rFonts w:ascii="Arial"/>
          <w:sz w:val="21"/>
        </w:rPr>
      </w:pPr>
    </w:p>
    <w:p>
      <w:pPr>
        <w:spacing w:before="72" w:line="219" w:lineRule="auto"/>
        <w:ind w:left="430"/>
        <w:rPr>
          <w:rFonts w:ascii="SimSun" w:eastAsia="SimSun" w:hAnsi="SimSun" w:cs="SimSun"/>
          <w:sz w:val="22"/>
          <w:szCs w:val="22"/>
        </w:rPr>
      </w:pPr>
      <w:r>
        <w:rPr>
          <w:rFonts w:ascii="SimSun" w:eastAsia="SimSun" w:hAnsi="SimSun" w:cs="SimSun"/>
          <w:spacing w:val="-12"/>
          <w:sz w:val="22"/>
          <w:szCs w:val="22"/>
        </w:rPr>
        <w:t>下列术语和定义适用于本文件。</w:t>
      </w:r>
    </w:p>
    <w:p>
      <w:pPr>
        <w:spacing w:before="223" w:line="184" w:lineRule="auto"/>
        <w:ind w:left="3"/>
        <w:rPr>
          <w:rFonts w:ascii="SimSun" w:eastAsia="SimSun" w:hAnsi="SimSun" w:cs="SimSun"/>
          <w:sz w:val="22"/>
          <w:szCs w:val="22"/>
        </w:rPr>
      </w:pPr>
      <w:r>
        <w:rPr>
          <w:rFonts w:ascii="SimSun" w:eastAsia="SimSun" w:hAnsi="SimSun" w:cs="SimSun"/>
          <w:b/>
          <w:bCs/>
          <w:spacing w:val="-6"/>
          <w:sz w:val="22"/>
          <w:szCs w:val="22"/>
        </w:rPr>
        <w:t>3.1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72" w:line="218" w:lineRule="auto"/>
        <w:ind w:left="433"/>
        <w:rPr>
          <w:rFonts w:ascii="SimHei" w:eastAsia="SimHei" w:hAnsi="SimHei" w:cs="SimHei"/>
          <w:sz w:val="22"/>
          <w:szCs w:val="22"/>
        </w:rPr>
      </w:pPr>
      <w:r>
        <w:rPr>
          <w:rFonts w:ascii="SimHei" w:eastAsia="SimHei" w:hAnsi="SimHei" w:cs="SimHei"/>
          <w:b/>
          <w:bCs/>
          <w:spacing w:val="-7"/>
          <w:sz w:val="22"/>
          <w:szCs w:val="22"/>
        </w:rPr>
        <w:t>体重</w:t>
      </w:r>
      <w:r>
        <w:rPr>
          <w:rFonts w:ascii="SimHei" w:eastAsia="SimHei" w:hAnsi="SimHei" w:cs="SimHei"/>
          <w:sz w:val="22"/>
          <w:szCs w:val="22"/>
        </w:rPr>
        <w:t xml:space="preserve"> </w:t>
      </w:r>
      <w:r>
        <w:rPr>
          <w:rFonts w:ascii="SimHei" w:eastAsia="SimHei" w:hAnsi="SimHei" w:cs="SimHei"/>
          <w:b/>
          <w:bCs/>
          <w:spacing w:val="-7"/>
          <w:sz w:val="22"/>
          <w:szCs w:val="22"/>
        </w:rPr>
        <w:t>body</w:t>
      </w:r>
      <w:r>
        <w:rPr>
          <w:rFonts w:ascii="SimHei" w:eastAsia="SimHei" w:hAnsi="SimHei" w:cs="SimHei"/>
          <w:spacing w:val="-3"/>
          <w:sz w:val="22"/>
          <w:szCs w:val="22"/>
        </w:rPr>
        <w:t xml:space="preserve"> </w:t>
      </w:r>
      <w:r>
        <w:rPr>
          <w:rFonts w:ascii="SimHei" w:eastAsia="SimHei" w:hAnsi="SimHei" w:cs="SimHei"/>
          <w:b/>
          <w:bCs/>
          <w:spacing w:val="-7"/>
          <w:sz w:val="22"/>
          <w:szCs w:val="22"/>
        </w:rPr>
        <w:t>weight</w:t>
      </w:r>
    </w:p>
    <w:p>
      <w:pPr>
        <w:spacing w:line="305" w:lineRule="auto"/>
        <w:rPr>
          <w:rFonts w:ascii="Arial"/>
          <w:sz w:val="21"/>
        </w:rPr>
      </w:pPr>
    </w:p>
    <w:p>
      <w:pPr>
        <w:spacing w:before="72" w:line="219" w:lineRule="auto"/>
        <w:ind w:left="430"/>
        <w:rPr>
          <w:rFonts w:ascii="SimSun" w:eastAsia="SimSun" w:hAnsi="SimSun" w:cs="SimSun"/>
          <w:sz w:val="22"/>
          <w:szCs w:val="22"/>
        </w:rPr>
      </w:pPr>
      <w:r>
        <w:rPr>
          <w:rFonts w:ascii="SimSun" w:eastAsia="SimSun" w:hAnsi="SimSun" w:cs="SimSun"/>
          <w:spacing w:val="-11"/>
          <w:sz w:val="22"/>
          <w:szCs w:val="22"/>
        </w:rPr>
        <w:t>整只鼠的自然重量。清除鼠体外的异物及含在口中的食物或泥土后直接称重。</w:t>
      </w:r>
    </w:p>
    <w:p>
      <w:pPr>
        <w:spacing w:before="234" w:line="183" w:lineRule="auto"/>
        <w:ind w:left="3"/>
        <w:rPr>
          <w:rFonts w:ascii="SimSun" w:eastAsia="SimSun" w:hAnsi="SimSun" w:cs="SimSun"/>
          <w:sz w:val="22"/>
          <w:szCs w:val="22"/>
        </w:rPr>
      </w:pPr>
      <w:r>
        <w:rPr>
          <w:rFonts w:ascii="SimSun" w:eastAsia="SimSun" w:hAnsi="SimSun" w:cs="SimSun"/>
          <w:b/>
          <w:bCs/>
          <w:spacing w:val="-6"/>
          <w:sz w:val="22"/>
          <w:szCs w:val="22"/>
        </w:rPr>
        <w:t>3.2</w:t>
      </w:r>
    </w:p>
    <w:p>
      <w:pPr>
        <w:spacing w:before="196" w:line="214" w:lineRule="auto"/>
        <w:ind w:left="433"/>
        <w:rPr>
          <w:rFonts w:ascii="SimSun" w:eastAsia="SimSun" w:hAnsi="SimSun" w:cs="SimSun"/>
          <w:sz w:val="22"/>
          <w:szCs w:val="22"/>
        </w:rPr>
      </w:pPr>
      <w:r>
        <w:rPr>
          <w:rFonts w:ascii="SimSun" w:eastAsia="SimSun" w:hAnsi="SimSun" w:cs="SimSun"/>
          <w:b/>
          <w:bCs/>
          <w:spacing w:val="-10"/>
          <w:sz w:val="22"/>
          <w:szCs w:val="22"/>
        </w:rPr>
        <w:t>胴体重</w:t>
      </w:r>
      <w:r>
        <w:rPr>
          <w:rFonts w:ascii="SimSun" w:eastAsia="SimSun" w:hAnsi="SimSun" w:cs="SimSun"/>
          <w:spacing w:val="6"/>
          <w:sz w:val="22"/>
          <w:szCs w:val="22"/>
        </w:rPr>
        <w:t xml:space="preserve"> </w:t>
      </w:r>
      <w:r>
        <w:rPr>
          <w:rFonts w:ascii="SimSun" w:eastAsia="SimSun" w:hAnsi="SimSun" w:cs="SimSun"/>
          <w:b/>
          <w:bCs/>
          <w:spacing w:val="-9"/>
          <w:sz w:val="22"/>
          <w:szCs w:val="22"/>
        </w:rPr>
        <w:t>body</w:t>
      </w:r>
      <w:r>
        <w:rPr>
          <w:rFonts w:ascii="SimSun" w:eastAsia="SimSun" w:hAnsi="SimSun" w:cs="SimSun"/>
          <w:spacing w:val="-5"/>
          <w:sz w:val="22"/>
          <w:szCs w:val="22"/>
        </w:rPr>
        <w:t xml:space="preserve"> </w:t>
      </w:r>
      <w:r>
        <w:rPr>
          <w:rFonts w:ascii="SimSun" w:eastAsia="SimSun" w:hAnsi="SimSun" w:cs="SimSun"/>
          <w:b/>
          <w:bCs/>
          <w:spacing w:val="-9"/>
          <w:sz w:val="22"/>
          <w:szCs w:val="22"/>
        </w:rPr>
        <w:t>weight</w:t>
      </w:r>
      <w:r>
        <w:rPr>
          <w:rFonts w:ascii="SimSun" w:eastAsia="SimSun" w:hAnsi="SimSun" w:cs="SimSun"/>
          <w:spacing w:val="-5"/>
          <w:sz w:val="22"/>
          <w:szCs w:val="22"/>
        </w:rPr>
        <w:t xml:space="preserve"> </w:t>
      </w:r>
      <w:r>
        <w:rPr>
          <w:rFonts w:ascii="SimSun" w:eastAsia="SimSun" w:hAnsi="SimSun" w:cs="SimSun"/>
          <w:b/>
          <w:bCs/>
          <w:spacing w:val="-9"/>
          <w:sz w:val="22"/>
          <w:szCs w:val="22"/>
        </w:rPr>
        <w:t>without</w:t>
      </w:r>
      <w:r>
        <w:rPr>
          <w:rFonts w:ascii="SimSun" w:eastAsia="SimSun" w:hAnsi="SimSun" w:cs="SimSun"/>
          <w:spacing w:val="1"/>
          <w:sz w:val="22"/>
          <w:szCs w:val="22"/>
        </w:rPr>
        <w:t xml:space="preserve"> </w:t>
      </w:r>
      <w:r>
        <w:rPr>
          <w:rFonts w:ascii="SimSun" w:eastAsia="SimSun" w:hAnsi="SimSun" w:cs="SimSun"/>
          <w:b/>
          <w:bCs/>
          <w:spacing w:val="-9"/>
          <w:sz w:val="22"/>
          <w:szCs w:val="22"/>
        </w:rPr>
        <w:t>viscera</w:t>
      </w:r>
    </w:p>
    <w:p>
      <w:pPr>
        <w:spacing w:before="246" w:line="219" w:lineRule="auto"/>
        <w:ind w:left="430"/>
        <w:rPr>
          <w:rFonts w:ascii="SimSun" w:eastAsia="SimSun" w:hAnsi="SimSun" w:cs="SimSun"/>
          <w:sz w:val="22"/>
          <w:szCs w:val="22"/>
        </w:rPr>
      </w:pPr>
      <w:r>
        <w:rPr>
          <w:rFonts w:ascii="SimSun" w:eastAsia="SimSun" w:hAnsi="SimSun" w:cs="SimSun"/>
          <w:spacing w:val="-12"/>
          <w:sz w:val="22"/>
          <w:szCs w:val="22"/>
        </w:rPr>
        <w:t>鼠体摘掉胸、腹内全部内脏后的重量。</w:t>
      </w:r>
    </w:p>
    <w:p>
      <w:pPr>
        <w:spacing w:before="223" w:line="183" w:lineRule="auto"/>
        <w:ind w:left="3"/>
        <w:rPr>
          <w:rFonts w:ascii="SimSun" w:eastAsia="SimSun" w:hAnsi="SimSun" w:cs="SimSun"/>
          <w:sz w:val="22"/>
          <w:szCs w:val="22"/>
        </w:rPr>
      </w:pPr>
      <w:r>
        <w:rPr>
          <w:rFonts w:ascii="SimSun" w:eastAsia="SimSun" w:hAnsi="SimSun" w:cs="SimSun"/>
          <w:b/>
          <w:bCs/>
          <w:spacing w:val="-6"/>
          <w:sz w:val="22"/>
          <w:szCs w:val="22"/>
        </w:rPr>
        <w:t>3.3</w:t>
      </w:r>
    </w:p>
    <w:p>
      <w:pPr>
        <w:spacing w:before="207" w:line="214" w:lineRule="auto"/>
        <w:ind w:left="433"/>
        <w:rPr>
          <w:rFonts w:ascii="SimSun" w:eastAsia="SimSun" w:hAnsi="SimSun" w:cs="SimSun"/>
          <w:sz w:val="22"/>
          <w:szCs w:val="22"/>
        </w:rPr>
      </w:pPr>
      <w:r>
        <w:rPr>
          <w:rFonts w:ascii="SimSun" w:eastAsia="SimSun" w:hAnsi="SimSun" w:cs="SimSun"/>
          <w:b/>
          <w:bCs/>
          <w:spacing w:val="-11"/>
          <w:sz w:val="22"/>
          <w:szCs w:val="22"/>
        </w:rPr>
        <w:t>体长</w:t>
      </w:r>
      <w:r>
        <w:rPr>
          <w:rFonts w:ascii="SimSun" w:eastAsia="SimSun" w:hAnsi="SimSun" w:cs="SimSun"/>
          <w:spacing w:val="6"/>
          <w:sz w:val="22"/>
          <w:szCs w:val="22"/>
        </w:rPr>
        <w:t xml:space="preserve"> </w:t>
      </w:r>
      <w:r>
        <w:rPr>
          <w:rFonts w:ascii="SimSun" w:eastAsia="SimSun" w:hAnsi="SimSun" w:cs="SimSun"/>
          <w:b/>
          <w:bCs/>
          <w:spacing w:val="-11"/>
          <w:sz w:val="22"/>
          <w:szCs w:val="22"/>
        </w:rPr>
        <w:t>body</w:t>
      </w:r>
      <w:r>
        <w:rPr>
          <w:rFonts w:ascii="SimSun" w:eastAsia="SimSun" w:hAnsi="SimSun" w:cs="SimSun"/>
          <w:spacing w:val="16"/>
          <w:sz w:val="22"/>
          <w:szCs w:val="22"/>
        </w:rPr>
        <w:t xml:space="preserve"> </w:t>
      </w:r>
      <w:r>
        <w:rPr>
          <w:rFonts w:ascii="SimSun" w:eastAsia="SimSun" w:hAnsi="SimSun" w:cs="SimSun"/>
          <w:b/>
          <w:bCs/>
          <w:spacing w:val="-11"/>
          <w:sz w:val="22"/>
          <w:szCs w:val="22"/>
        </w:rPr>
        <w:t>length</w:t>
      </w:r>
    </w:p>
    <w:p>
      <w:pPr>
        <w:spacing w:before="236" w:line="219" w:lineRule="auto"/>
        <w:ind w:left="430"/>
        <w:rPr>
          <w:rFonts w:ascii="SimSun" w:eastAsia="SimSun" w:hAnsi="SimSun" w:cs="SimSun"/>
          <w:sz w:val="22"/>
          <w:szCs w:val="22"/>
        </w:rPr>
        <w:sectPr>
          <w:footerReference w:type="default" r:id="rId6"/>
          <w:pgSz w:w="11910" w:h="16840"/>
          <w:pgMar w:top="1431" w:right="1190" w:bottom="1228" w:left="1299" w:header="0" w:footer="1089" w:gutter="0"/>
          <w:pgNumType w:start="5"/>
          <w:cols w:space="708"/>
        </w:sectPr>
      </w:pPr>
      <w:r>
        <w:rPr>
          <w:rFonts w:ascii="SimSun" w:eastAsia="SimSun" w:hAnsi="SimSun" w:cs="SimSun"/>
          <w:spacing w:val="-11"/>
          <w:sz w:val="22"/>
          <w:szCs w:val="22"/>
        </w:rPr>
        <w:t>吻端至肛门孔的直线距离。</w:t>
      </w:r>
    </w:p>
    <w:p>
      <w:pPr>
        <w:spacing w:before="269" w:line="183" w:lineRule="auto"/>
        <w:ind w:left="2"/>
        <w:rPr>
          <w:rFonts w:ascii="SimSun" w:eastAsia="SimSun" w:hAnsi="SimSun" w:cs="SimSun"/>
          <w:sz w:val="17"/>
          <w:szCs w:val="17"/>
        </w:rPr>
      </w:pPr>
      <w:r>
        <w:rPr>
          <w:rFonts w:ascii="SimSun" w:eastAsia="SimSun" w:hAnsi="SimSun" w:cs="SimSun"/>
          <w:b/>
          <w:bCs/>
          <w:spacing w:val="-5"/>
          <w:sz w:val="17"/>
          <w:szCs w:val="17"/>
        </w:rPr>
        <w:t>3.4</w:t>
      </w:r>
    </w:p>
    <w:p>
      <w:pPr>
        <w:spacing w:before="221" w:line="214" w:lineRule="auto"/>
        <w:ind w:left="433"/>
        <w:rPr>
          <w:rFonts w:ascii="SimSun" w:eastAsia="SimSun" w:hAnsi="SimSun" w:cs="SimSun"/>
          <w:sz w:val="22"/>
          <w:szCs w:val="22"/>
        </w:rPr>
      </w:pPr>
      <w:r>
        <w:rPr>
          <w:rFonts w:ascii="SimSun" w:eastAsia="SimSun" w:hAnsi="SimSun" w:cs="SimSun"/>
          <w:b/>
          <w:bCs/>
          <w:spacing w:val="-11"/>
          <w:sz w:val="22"/>
          <w:szCs w:val="22"/>
        </w:rPr>
        <w:t>尾长</w:t>
      </w:r>
      <w:r>
        <w:rPr>
          <w:rFonts w:ascii="SimSun" w:eastAsia="SimSun" w:hAnsi="SimSun" w:cs="SimSun"/>
          <w:spacing w:val="22"/>
          <w:sz w:val="22"/>
          <w:szCs w:val="22"/>
        </w:rPr>
        <w:t xml:space="preserve"> </w:t>
      </w:r>
      <w:r>
        <w:rPr>
          <w:rFonts w:ascii="SimSun" w:eastAsia="SimSun" w:hAnsi="SimSun" w:cs="SimSun"/>
          <w:b/>
          <w:bCs/>
          <w:spacing w:val="-11"/>
          <w:sz w:val="22"/>
          <w:szCs w:val="22"/>
        </w:rPr>
        <w:t>tail</w:t>
      </w:r>
      <w:r>
        <w:rPr>
          <w:rFonts w:ascii="SimSun" w:eastAsia="SimSun" w:hAnsi="SimSun" w:cs="SimSun"/>
          <w:spacing w:val="18"/>
          <w:sz w:val="22"/>
          <w:szCs w:val="22"/>
        </w:rPr>
        <w:t xml:space="preserve"> </w:t>
      </w:r>
      <w:r>
        <w:rPr>
          <w:rFonts w:ascii="SimSun" w:eastAsia="SimSun" w:hAnsi="SimSun" w:cs="SimSun"/>
          <w:b/>
          <w:bCs/>
          <w:spacing w:val="-11"/>
          <w:sz w:val="22"/>
          <w:szCs w:val="22"/>
        </w:rPr>
        <w:t>length</w:t>
      </w:r>
    </w:p>
    <w:p>
      <w:pPr>
        <w:spacing w:before="246" w:line="219" w:lineRule="auto"/>
        <w:ind w:left="430"/>
        <w:rPr>
          <w:rFonts w:ascii="SimSun" w:eastAsia="SimSun" w:hAnsi="SimSun" w:cs="SimSun"/>
          <w:sz w:val="22"/>
          <w:szCs w:val="22"/>
        </w:rPr>
      </w:pPr>
      <w:r>
        <w:rPr>
          <w:rFonts w:ascii="SimSun" w:eastAsia="SimSun" w:hAnsi="SimSun" w:cs="SimSun"/>
          <w:spacing w:val="-1"/>
          <w:sz w:val="22"/>
          <w:szCs w:val="22"/>
        </w:rPr>
        <w:t>肛门孔至尾尖(不包括尾端毛)的直线距离。</w:t>
      </w:r>
    </w:p>
    <w:p>
      <w:pPr>
        <w:spacing w:before="223" w:line="183" w:lineRule="auto"/>
        <w:ind w:left="3"/>
        <w:rPr>
          <w:rFonts w:ascii="SimSun" w:eastAsia="SimSun" w:hAnsi="SimSun" w:cs="SimSun"/>
          <w:sz w:val="22"/>
          <w:szCs w:val="22"/>
        </w:rPr>
      </w:pPr>
      <w:r>
        <w:rPr>
          <w:rFonts w:ascii="SimSun" w:eastAsia="SimSun" w:hAnsi="SimSun" w:cs="SimSun"/>
          <w:b/>
          <w:bCs/>
          <w:spacing w:val="-6"/>
          <w:sz w:val="22"/>
          <w:szCs w:val="22"/>
        </w:rPr>
        <w:t>3.5</w:t>
      </w:r>
    </w:p>
    <w:p>
      <w:pPr>
        <w:spacing w:before="207" w:line="214" w:lineRule="auto"/>
        <w:ind w:left="533"/>
        <w:rPr>
          <w:rFonts w:ascii="SimSun" w:eastAsia="SimSun" w:hAnsi="SimSun" w:cs="SimSun"/>
          <w:sz w:val="22"/>
          <w:szCs w:val="22"/>
        </w:rPr>
      </w:pPr>
      <w:r>
        <w:rPr>
          <w:rFonts w:ascii="SimSun" w:eastAsia="SimSun" w:hAnsi="SimSun" w:cs="SimSun"/>
          <w:b/>
          <w:bCs/>
          <w:spacing w:val="-11"/>
          <w:sz w:val="22"/>
          <w:szCs w:val="22"/>
        </w:rPr>
        <w:t>后足长</w:t>
      </w:r>
      <w:r>
        <w:rPr>
          <w:rFonts w:ascii="SimSun" w:eastAsia="SimSun" w:hAnsi="SimSun" w:cs="SimSun"/>
          <w:spacing w:val="6"/>
          <w:sz w:val="22"/>
          <w:szCs w:val="22"/>
        </w:rPr>
        <w:t xml:space="preserve"> </w:t>
      </w:r>
      <w:r>
        <w:rPr>
          <w:rFonts w:ascii="SimSun" w:eastAsia="SimSun" w:hAnsi="SimSun" w:cs="SimSun"/>
          <w:b/>
          <w:bCs/>
          <w:spacing w:val="-11"/>
          <w:sz w:val="22"/>
          <w:szCs w:val="22"/>
        </w:rPr>
        <w:t>hind</w:t>
      </w:r>
      <w:r>
        <w:rPr>
          <w:rFonts w:ascii="SimSun" w:eastAsia="SimSun" w:hAnsi="SimSun" w:cs="SimSun"/>
          <w:spacing w:val="5"/>
          <w:sz w:val="22"/>
          <w:szCs w:val="22"/>
        </w:rPr>
        <w:t xml:space="preserve"> </w:t>
      </w:r>
      <w:r>
        <w:rPr>
          <w:rFonts w:ascii="SimSun" w:eastAsia="SimSun" w:hAnsi="SimSun" w:cs="SimSun"/>
          <w:b/>
          <w:bCs/>
          <w:spacing w:val="-11"/>
          <w:sz w:val="22"/>
          <w:szCs w:val="22"/>
        </w:rPr>
        <w:t>foot</w:t>
      </w:r>
      <w:r>
        <w:rPr>
          <w:rFonts w:ascii="SimSun" w:eastAsia="SimSun" w:hAnsi="SimSun" w:cs="SimSun"/>
          <w:spacing w:val="15"/>
          <w:sz w:val="22"/>
          <w:szCs w:val="22"/>
        </w:rPr>
        <w:t xml:space="preserve"> </w:t>
      </w:r>
      <w:r>
        <w:rPr>
          <w:rFonts w:ascii="SimSun" w:eastAsia="SimSun" w:hAnsi="SimSun" w:cs="SimSun"/>
          <w:b/>
          <w:bCs/>
          <w:spacing w:val="-11"/>
          <w:sz w:val="22"/>
          <w:szCs w:val="22"/>
        </w:rPr>
        <w:t>length</w:t>
      </w:r>
    </w:p>
    <w:p>
      <w:pPr>
        <w:spacing w:before="246" w:line="219" w:lineRule="auto"/>
        <w:ind w:left="430"/>
        <w:rPr>
          <w:rFonts w:ascii="SimSun" w:eastAsia="SimSun" w:hAnsi="SimSun" w:cs="SimSun"/>
          <w:sz w:val="22"/>
          <w:szCs w:val="22"/>
        </w:rPr>
      </w:pPr>
      <w:r>
        <w:rPr>
          <w:rFonts w:ascii="SimSun" w:eastAsia="SimSun" w:hAnsi="SimSun" w:cs="SimSun"/>
          <w:spacing w:val="-2"/>
          <w:sz w:val="22"/>
          <w:szCs w:val="22"/>
        </w:rPr>
        <w:t>自足跟至最长趾的末端(不包括爪)直线距离。</w:t>
      </w:r>
    </w:p>
    <w:p>
      <w:pPr>
        <w:sectPr>
          <w:footerReference w:type="default" r:id="rId7"/>
          <w:type w:val="nextPage"/>
          <w:pgSz w:w="11910" w:h="16840"/>
          <w:pgMar w:top="1431" w:right="1190" w:bottom="1228" w:left="1299" w:header="0" w:footer="1089" w:gutter="0"/>
          <w:pgNumType w:start="6"/>
          <w:cols w:space="708"/>
          <w:titlePg w:val="0"/>
        </w:sectPr>
      </w:pPr>
    </w:p>
    <w:p>
      <w:pPr>
        <w:spacing w:before="108" w:line="188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DB65/</w:t>
      </w:r>
      <w:r>
        <w:rPr>
          <w:rFonts w:ascii="Times New Roman" w:eastAsia="Times New Roman" w:hAnsi="Times New Roman" w:cs="Times New Roman"/>
          <w:spacing w:val="9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8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4179—2018</w:t>
      </w:r>
    </w:p>
    <w:p>
      <w:pPr>
        <w:spacing w:line="242" w:lineRule="auto"/>
        <w:rPr>
          <w:rFonts w:ascii="Arial"/>
          <w:sz w:val="21"/>
        </w:rPr>
      </w:pPr>
    </w:p>
    <w:p>
      <w:pPr>
        <w:spacing w:before="75" w:line="183" w:lineRule="auto"/>
        <w:rPr>
          <w:rFonts w:ascii="SimSun" w:eastAsia="SimSun" w:hAnsi="SimSun" w:cs="SimSun"/>
          <w:sz w:val="23"/>
          <w:szCs w:val="23"/>
        </w:rPr>
      </w:pPr>
      <w:r>
        <w:rPr>
          <w:rFonts w:ascii="SimSun" w:eastAsia="SimSun" w:hAnsi="SimSun" w:cs="SimSun"/>
          <w:spacing w:val="-4"/>
          <w:sz w:val="23"/>
          <w:szCs w:val="23"/>
        </w:rPr>
        <w:t>3.6</w:t>
      </w:r>
    </w:p>
    <w:p>
      <w:pPr>
        <w:spacing w:before="191" w:line="214" w:lineRule="auto"/>
        <w:ind w:left="432"/>
        <w:rPr>
          <w:rFonts w:ascii="SimSun" w:eastAsia="SimSun" w:hAnsi="SimSun" w:cs="SimSun"/>
          <w:sz w:val="23"/>
          <w:szCs w:val="23"/>
        </w:rPr>
      </w:pPr>
      <w:r>
        <w:rPr>
          <w:rFonts w:ascii="SimSun" w:eastAsia="SimSun" w:hAnsi="SimSun" w:cs="SimSun"/>
          <w:b/>
          <w:bCs/>
          <w:spacing w:val="-17"/>
          <w:sz w:val="23"/>
          <w:szCs w:val="23"/>
        </w:rPr>
        <w:t>耳长</w:t>
      </w:r>
      <w:r>
        <w:rPr>
          <w:rFonts w:ascii="SimSun" w:eastAsia="SimSun" w:hAnsi="SimSun" w:cs="SimSun"/>
          <w:spacing w:val="-18"/>
          <w:sz w:val="23"/>
          <w:szCs w:val="23"/>
        </w:rPr>
        <w:t xml:space="preserve"> </w:t>
      </w:r>
      <w:r>
        <w:rPr>
          <w:rFonts w:ascii="SimSun" w:eastAsia="SimSun" w:hAnsi="SimSun" w:cs="SimSun"/>
          <w:b/>
          <w:bCs/>
          <w:spacing w:val="-17"/>
          <w:sz w:val="23"/>
          <w:szCs w:val="23"/>
        </w:rPr>
        <w:t>ear</w:t>
      </w:r>
      <w:r>
        <w:rPr>
          <w:rFonts w:ascii="SimSun" w:eastAsia="SimSun" w:hAnsi="SimSun" w:cs="SimSun"/>
          <w:spacing w:val="14"/>
          <w:sz w:val="23"/>
          <w:szCs w:val="23"/>
        </w:rPr>
        <w:t xml:space="preserve"> </w:t>
      </w:r>
      <w:r>
        <w:rPr>
          <w:rFonts w:ascii="SimSun" w:eastAsia="SimSun" w:hAnsi="SimSun" w:cs="SimSun"/>
          <w:b/>
          <w:bCs/>
          <w:spacing w:val="-17"/>
          <w:sz w:val="23"/>
          <w:szCs w:val="23"/>
        </w:rPr>
        <w:t>length</w:t>
      </w:r>
    </w:p>
    <w:p>
      <w:pPr>
        <w:spacing w:before="214" w:line="509" w:lineRule="exact"/>
        <w:ind w:left="429"/>
        <w:rPr>
          <w:rFonts w:ascii="SimSun" w:eastAsia="SimSun" w:hAnsi="SimSun" w:cs="SimSun"/>
          <w:sz w:val="23"/>
          <w:szCs w:val="23"/>
        </w:rPr>
      </w:pPr>
      <w:r>
        <w:rPr>
          <w:rFonts w:ascii="SimSun" w:eastAsia="SimSun" w:hAnsi="SimSun" w:cs="SimSun"/>
          <w:spacing w:val="-11"/>
          <w:position w:val="21"/>
          <w:sz w:val="23"/>
          <w:szCs w:val="23"/>
        </w:rPr>
        <w:t>指耳孔下缘至耳壳顶端(不包括耳毛)的直线距离。</w:t>
      </w:r>
    </w:p>
    <w:p>
      <w:pPr>
        <w:spacing w:line="183" w:lineRule="auto"/>
        <w:rPr>
          <w:rFonts w:ascii="SimSun" w:eastAsia="SimSun" w:hAnsi="SimSun" w:cs="SimSun"/>
          <w:sz w:val="23"/>
          <w:szCs w:val="23"/>
        </w:rPr>
      </w:pPr>
      <w:r>
        <w:rPr>
          <w:rFonts w:ascii="SimSun" w:eastAsia="SimSun" w:hAnsi="SimSun" w:cs="SimSun"/>
          <w:spacing w:val="-4"/>
          <w:sz w:val="23"/>
          <w:szCs w:val="23"/>
        </w:rPr>
        <w:t>3.7</w:t>
      </w:r>
    </w:p>
    <w:p>
      <w:pPr>
        <w:spacing w:before="190" w:line="221" w:lineRule="auto"/>
        <w:ind w:left="432"/>
        <w:rPr>
          <w:rFonts w:ascii="SimSun" w:eastAsia="SimSun" w:hAnsi="SimSun" w:cs="SimSun"/>
          <w:sz w:val="23"/>
          <w:szCs w:val="23"/>
        </w:rPr>
      </w:pPr>
      <w:r>
        <w:rPr>
          <w:rFonts w:ascii="SimSun" w:eastAsia="SimSun" w:hAnsi="SimSun" w:cs="SimSun"/>
          <w:b/>
          <w:bCs/>
          <w:spacing w:val="-19"/>
          <w:sz w:val="23"/>
          <w:szCs w:val="23"/>
        </w:rPr>
        <w:t>性比</w:t>
      </w:r>
      <w:r>
        <w:rPr>
          <w:rFonts w:ascii="SimSun" w:eastAsia="SimSun" w:hAnsi="SimSun" w:cs="SimSun"/>
          <w:spacing w:val="24"/>
          <w:sz w:val="23"/>
          <w:szCs w:val="23"/>
        </w:rPr>
        <w:t xml:space="preserve"> </w:t>
      </w:r>
      <w:r>
        <w:rPr>
          <w:rFonts w:ascii="SimSun" w:eastAsia="SimSun" w:hAnsi="SimSun" w:cs="SimSun"/>
          <w:b/>
          <w:bCs/>
          <w:spacing w:val="-19"/>
          <w:sz w:val="23"/>
          <w:szCs w:val="23"/>
        </w:rPr>
        <w:t>sex</w:t>
      </w:r>
      <w:r>
        <w:rPr>
          <w:rFonts w:ascii="SimSun" w:eastAsia="SimSun" w:hAnsi="SimSun" w:cs="SimSun"/>
          <w:spacing w:val="-4"/>
          <w:sz w:val="23"/>
          <w:szCs w:val="23"/>
        </w:rPr>
        <w:t xml:space="preserve"> </w:t>
      </w:r>
      <w:r>
        <w:rPr>
          <w:rFonts w:ascii="SimSun" w:eastAsia="SimSun" w:hAnsi="SimSun" w:cs="SimSun"/>
          <w:b/>
          <w:bCs/>
          <w:spacing w:val="-19"/>
          <w:sz w:val="23"/>
          <w:szCs w:val="23"/>
        </w:rPr>
        <w:t>ratio</w:t>
      </w:r>
    </w:p>
    <w:p>
      <w:pPr>
        <w:spacing w:before="187" w:line="519" w:lineRule="exact"/>
        <w:ind w:left="429"/>
        <w:rPr>
          <w:rFonts w:ascii="SimSun" w:eastAsia="SimSun" w:hAnsi="SimSun" w:cs="SimSun"/>
          <w:sz w:val="23"/>
          <w:szCs w:val="23"/>
        </w:rPr>
      </w:pPr>
      <w:r>
        <w:rPr>
          <w:rFonts w:ascii="SimSun" w:eastAsia="SimSun" w:hAnsi="SimSun" w:cs="SimSun"/>
          <w:spacing w:val="-21"/>
          <w:position w:val="22"/>
          <w:sz w:val="23"/>
          <w:szCs w:val="23"/>
        </w:rPr>
        <w:t>捕获的鼠种群中，雄性个体和雌性个体数目的比例，通常按“早/古”计算，也称</w:t>
      </w:r>
      <w:r>
        <w:rPr>
          <w:rFonts w:ascii="SimSun" w:eastAsia="SimSun" w:hAnsi="SimSun" w:cs="SimSun"/>
          <w:spacing w:val="-22"/>
          <w:position w:val="22"/>
          <w:sz w:val="23"/>
          <w:szCs w:val="23"/>
        </w:rPr>
        <w:t>“种群性比”。</w:t>
      </w:r>
    </w:p>
    <w:p>
      <w:pPr>
        <w:spacing w:line="183" w:lineRule="auto"/>
        <w:rPr>
          <w:rFonts w:ascii="SimSun" w:eastAsia="SimSun" w:hAnsi="SimSun" w:cs="SimSun"/>
          <w:sz w:val="23"/>
          <w:szCs w:val="23"/>
        </w:rPr>
      </w:pPr>
      <w:r>
        <w:rPr>
          <w:rFonts w:ascii="SimSun" w:eastAsia="SimSun" w:hAnsi="SimSun" w:cs="SimSun"/>
          <w:spacing w:val="-4"/>
          <w:sz w:val="23"/>
          <w:szCs w:val="23"/>
        </w:rPr>
        <w:t>3.8</w:t>
      </w:r>
    </w:p>
    <w:p>
      <w:pPr>
        <w:spacing w:before="192" w:line="214" w:lineRule="auto"/>
        <w:ind w:left="432"/>
        <w:rPr>
          <w:rFonts w:ascii="SimSun" w:eastAsia="SimSun" w:hAnsi="SimSun" w:cs="SimSun"/>
          <w:sz w:val="23"/>
          <w:szCs w:val="23"/>
        </w:rPr>
      </w:pPr>
      <w:r>
        <w:rPr>
          <w:rFonts w:ascii="SimSun" w:eastAsia="SimSun" w:hAnsi="SimSun" w:cs="SimSun"/>
          <w:b/>
          <w:bCs/>
          <w:spacing w:val="-16"/>
          <w:sz w:val="23"/>
          <w:szCs w:val="23"/>
        </w:rPr>
        <w:t>怀孕率</w:t>
      </w:r>
      <w:r>
        <w:rPr>
          <w:rFonts w:ascii="SimSun" w:eastAsia="SimSun" w:hAnsi="SimSun" w:cs="SimSun"/>
          <w:spacing w:val="4"/>
          <w:sz w:val="23"/>
          <w:szCs w:val="23"/>
        </w:rPr>
        <w:t xml:space="preserve"> </w:t>
      </w:r>
      <w:r>
        <w:rPr>
          <w:rFonts w:ascii="SimSun" w:eastAsia="SimSun" w:hAnsi="SimSun" w:cs="SimSun"/>
          <w:b/>
          <w:bCs/>
          <w:spacing w:val="-16"/>
          <w:sz w:val="23"/>
          <w:szCs w:val="23"/>
        </w:rPr>
        <w:t>pregnant</w:t>
      </w:r>
      <w:r>
        <w:rPr>
          <w:rFonts w:ascii="SimSun" w:eastAsia="SimSun" w:hAnsi="SimSun" w:cs="SimSun"/>
          <w:spacing w:val="-3"/>
          <w:sz w:val="23"/>
          <w:szCs w:val="23"/>
        </w:rPr>
        <w:t xml:space="preserve"> </w:t>
      </w:r>
      <w:r>
        <w:rPr>
          <w:rFonts w:ascii="SimSun" w:eastAsia="SimSun" w:hAnsi="SimSun" w:cs="SimSun"/>
          <w:b/>
          <w:bCs/>
          <w:spacing w:val="-16"/>
          <w:sz w:val="23"/>
          <w:szCs w:val="23"/>
        </w:rPr>
        <w:t>rate</w:t>
      </w:r>
    </w:p>
    <w:p>
      <w:pPr>
        <w:spacing w:before="204" w:line="520" w:lineRule="exact"/>
        <w:ind w:left="429"/>
        <w:rPr>
          <w:rFonts w:ascii="SimSun" w:eastAsia="SimSun" w:hAnsi="SimSun" w:cs="SimSun"/>
          <w:sz w:val="23"/>
          <w:szCs w:val="23"/>
        </w:rPr>
      </w:pPr>
      <w:r>
        <w:rPr>
          <w:rFonts w:ascii="SimSun" w:eastAsia="SimSun" w:hAnsi="SimSun" w:cs="SimSun"/>
          <w:spacing w:val="-21"/>
          <w:position w:val="22"/>
          <w:sz w:val="23"/>
          <w:szCs w:val="23"/>
        </w:rPr>
        <w:t>捕获的怀孕雌鼠数占总捕获雌鼠数的百分率。</w:t>
      </w:r>
    </w:p>
    <w:p>
      <w:pPr>
        <w:spacing w:line="183" w:lineRule="auto"/>
        <w:rPr>
          <w:rFonts w:ascii="SimSun" w:eastAsia="SimSun" w:hAnsi="SimSun" w:cs="SimSun"/>
          <w:sz w:val="23"/>
          <w:szCs w:val="23"/>
        </w:rPr>
      </w:pPr>
      <w:r>
        <w:rPr>
          <w:rFonts w:ascii="SimSun" w:eastAsia="SimSun" w:hAnsi="SimSun" w:cs="SimSun"/>
          <w:spacing w:val="-4"/>
          <w:sz w:val="23"/>
          <w:szCs w:val="23"/>
        </w:rPr>
        <w:t>3.9</w:t>
      </w:r>
    </w:p>
    <w:p>
      <w:pPr>
        <w:spacing w:before="189" w:line="219" w:lineRule="auto"/>
        <w:ind w:left="432"/>
        <w:rPr>
          <w:rFonts w:ascii="SimSun" w:eastAsia="SimSun" w:hAnsi="SimSun" w:cs="SimSun"/>
          <w:sz w:val="23"/>
          <w:szCs w:val="23"/>
        </w:rPr>
      </w:pPr>
      <w:r>
        <w:rPr>
          <w:rFonts w:ascii="SimSun" w:eastAsia="SimSun" w:hAnsi="SimSun" w:cs="SimSun"/>
          <w:b/>
          <w:bCs/>
          <w:spacing w:val="-20"/>
          <w:sz w:val="23"/>
          <w:szCs w:val="23"/>
        </w:rPr>
        <w:t>胎仔数</w:t>
      </w:r>
      <w:r>
        <w:rPr>
          <w:rFonts w:ascii="SimSun" w:eastAsia="SimSun" w:hAnsi="SimSun" w:cs="SimSun"/>
          <w:spacing w:val="42"/>
          <w:sz w:val="23"/>
          <w:szCs w:val="23"/>
        </w:rPr>
        <w:t xml:space="preserve"> </w:t>
      </w:r>
      <w:r>
        <w:rPr>
          <w:rFonts w:ascii="SimSun" w:eastAsia="SimSun" w:hAnsi="SimSun" w:cs="SimSun"/>
          <w:b/>
          <w:bCs/>
          <w:spacing w:val="-20"/>
          <w:sz w:val="23"/>
          <w:szCs w:val="23"/>
        </w:rPr>
        <w:t>litter</w:t>
      </w:r>
      <w:r>
        <w:rPr>
          <w:rFonts w:ascii="SimSun" w:eastAsia="SimSun" w:hAnsi="SimSun" w:cs="SimSun"/>
          <w:spacing w:val="7"/>
          <w:sz w:val="23"/>
          <w:szCs w:val="23"/>
        </w:rPr>
        <w:t xml:space="preserve"> </w:t>
      </w:r>
      <w:r>
        <w:rPr>
          <w:rFonts w:ascii="SimSun" w:eastAsia="SimSun" w:hAnsi="SimSun" w:cs="SimSun"/>
          <w:b/>
          <w:bCs/>
          <w:spacing w:val="-20"/>
          <w:sz w:val="23"/>
          <w:szCs w:val="23"/>
        </w:rPr>
        <w:t>size</w:t>
      </w:r>
    </w:p>
    <w:p>
      <w:pPr>
        <w:spacing w:before="210" w:line="499" w:lineRule="exact"/>
        <w:ind w:left="429"/>
        <w:rPr>
          <w:rFonts w:ascii="SimSun" w:eastAsia="SimSun" w:hAnsi="SimSun" w:cs="SimSun"/>
          <w:sz w:val="23"/>
          <w:szCs w:val="23"/>
        </w:rPr>
      </w:pPr>
      <w:r>
        <w:rPr>
          <w:rFonts w:ascii="SimSun" w:eastAsia="SimSun" w:hAnsi="SimSun" w:cs="SimSun"/>
          <w:spacing w:val="-21"/>
          <w:position w:val="20"/>
          <w:sz w:val="23"/>
          <w:szCs w:val="23"/>
        </w:rPr>
        <w:t>怀孕鼠每胎存活胎仔的只数。</w:t>
      </w:r>
    </w:p>
    <w:p>
      <w:pPr>
        <w:spacing w:before="1" w:line="183" w:lineRule="auto"/>
        <w:rPr>
          <w:rFonts w:ascii="SimSun" w:eastAsia="SimSun" w:hAnsi="SimSun" w:cs="SimSun"/>
          <w:sz w:val="23"/>
          <w:szCs w:val="23"/>
        </w:rPr>
      </w:pPr>
      <w:r>
        <w:rPr>
          <w:rFonts w:ascii="SimSun" w:eastAsia="SimSun" w:hAnsi="SimSun" w:cs="SimSun"/>
          <w:spacing w:val="-3"/>
          <w:sz w:val="23"/>
          <w:szCs w:val="23"/>
        </w:rPr>
        <w:t>3.10</w:t>
      </w:r>
    </w:p>
    <w:p>
      <w:pPr>
        <w:spacing w:before="189" w:line="219" w:lineRule="auto"/>
        <w:ind w:left="432"/>
        <w:rPr>
          <w:rFonts w:ascii="SimSun" w:eastAsia="SimSun" w:hAnsi="SimSun" w:cs="SimSun"/>
          <w:sz w:val="23"/>
          <w:szCs w:val="23"/>
        </w:rPr>
      </w:pPr>
      <w:r>
        <w:rPr>
          <w:rFonts w:ascii="SimSun" w:eastAsia="SimSun" w:hAnsi="SimSun" w:cs="SimSun"/>
          <w:b/>
          <w:bCs/>
          <w:spacing w:val="-18"/>
          <w:sz w:val="23"/>
          <w:szCs w:val="23"/>
        </w:rPr>
        <w:t>睾降率</w:t>
      </w:r>
      <w:r>
        <w:rPr>
          <w:rFonts w:ascii="SimSun" w:eastAsia="SimSun" w:hAnsi="SimSun" w:cs="SimSun"/>
          <w:spacing w:val="61"/>
          <w:sz w:val="23"/>
          <w:szCs w:val="23"/>
        </w:rPr>
        <w:t xml:space="preserve"> </w:t>
      </w:r>
      <w:r>
        <w:rPr>
          <w:rFonts w:ascii="SimSun" w:eastAsia="SimSun" w:hAnsi="SimSun" w:cs="SimSun"/>
          <w:b/>
          <w:bCs/>
          <w:spacing w:val="-17"/>
          <w:sz w:val="23"/>
          <w:szCs w:val="23"/>
        </w:rPr>
        <w:t>rate</w:t>
      </w:r>
      <w:r>
        <w:rPr>
          <w:rFonts w:ascii="SimSun" w:eastAsia="SimSun" w:hAnsi="SimSun" w:cs="SimSun"/>
          <w:spacing w:val="-1"/>
          <w:sz w:val="23"/>
          <w:szCs w:val="23"/>
        </w:rPr>
        <w:t xml:space="preserve"> </w:t>
      </w:r>
      <w:r>
        <w:rPr>
          <w:rFonts w:ascii="SimSun" w:eastAsia="SimSun" w:hAnsi="SimSun" w:cs="SimSun"/>
          <w:b/>
          <w:bCs/>
          <w:spacing w:val="-17"/>
          <w:sz w:val="23"/>
          <w:szCs w:val="23"/>
        </w:rPr>
        <w:t>of</w:t>
      </w:r>
      <w:r>
        <w:rPr>
          <w:rFonts w:ascii="SimSun" w:eastAsia="SimSun" w:hAnsi="SimSun" w:cs="SimSun"/>
          <w:spacing w:val="3"/>
          <w:sz w:val="23"/>
          <w:szCs w:val="23"/>
        </w:rPr>
        <w:t xml:space="preserve"> </w:t>
      </w:r>
      <w:r>
        <w:rPr>
          <w:rFonts w:ascii="SimSun" w:eastAsia="SimSun" w:hAnsi="SimSun" w:cs="SimSun"/>
          <w:b/>
          <w:bCs/>
          <w:spacing w:val="-17"/>
          <w:sz w:val="23"/>
          <w:szCs w:val="23"/>
        </w:rPr>
        <w:t>testicle</w:t>
      </w:r>
      <w:r>
        <w:rPr>
          <w:rFonts w:ascii="SimSun" w:eastAsia="SimSun" w:hAnsi="SimSun" w:cs="SimSun"/>
          <w:spacing w:val="11"/>
          <w:sz w:val="23"/>
          <w:szCs w:val="23"/>
        </w:rPr>
        <w:t xml:space="preserve"> </w:t>
      </w:r>
      <w:r>
        <w:rPr>
          <w:rFonts w:ascii="SimSun" w:eastAsia="SimSun" w:hAnsi="SimSun" w:cs="SimSun"/>
          <w:b/>
          <w:bCs/>
          <w:spacing w:val="-17"/>
          <w:sz w:val="23"/>
          <w:szCs w:val="23"/>
        </w:rPr>
        <w:t>in</w:t>
      </w:r>
      <w:r>
        <w:rPr>
          <w:rFonts w:ascii="SimSun" w:eastAsia="SimSun" w:hAnsi="SimSun" w:cs="SimSun"/>
          <w:spacing w:val="7"/>
          <w:sz w:val="23"/>
          <w:szCs w:val="23"/>
        </w:rPr>
        <w:t xml:space="preserve"> </w:t>
      </w:r>
      <w:r>
        <w:rPr>
          <w:rFonts w:ascii="SimSun" w:eastAsia="SimSun" w:hAnsi="SimSun" w:cs="SimSun"/>
          <w:b/>
          <w:bCs/>
          <w:spacing w:val="-17"/>
          <w:sz w:val="23"/>
          <w:szCs w:val="23"/>
        </w:rPr>
        <w:t>scrot</w:t>
      </w:r>
      <w:r>
        <w:rPr>
          <w:rFonts w:ascii="SimSun" w:eastAsia="SimSun" w:hAnsi="SimSun" w:cs="SimSun"/>
          <w:b/>
          <w:bCs/>
          <w:spacing w:val="-18"/>
          <w:sz w:val="23"/>
          <w:szCs w:val="23"/>
        </w:rPr>
        <w:t>um</w:t>
      </w:r>
    </w:p>
    <w:p>
      <w:pPr>
        <w:spacing w:before="211" w:line="519" w:lineRule="exact"/>
        <w:ind w:left="429"/>
        <w:rPr>
          <w:rFonts w:ascii="SimSun" w:eastAsia="SimSun" w:hAnsi="SimSun" w:cs="SimSun"/>
          <w:sz w:val="23"/>
          <w:szCs w:val="23"/>
        </w:rPr>
      </w:pPr>
      <w:r>
        <w:rPr>
          <w:rFonts w:ascii="SimSun" w:eastAsia="SimSun" w:hAnsi="SimSun" w:cs="SimSun"/>
          <w:spacing w:val="-21"/>
          <w:position w:val="22"/>
          <w:sz w:val="23"/>
          <w:szCs w:val="23"/>
        </w:rPr>
        <w:t>睾丸下降到阴囊的雄鼠只数占捕获雄鼠总只数的百分率。</w:t>
      </w:r>
    </w:p>
    <w:p>
      <w:pPr>
        <w:spacing w:before="1" w:line="183" w:lineRule="auto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-3"/>
          <w:sz w:val="20"/>
          <w:szCs w:val="20"/>
        </w:rPr>
        <w:t>3.11</w:t>
      </w:r>
    </w:p>
    <w:p>
      <w:pPr>
        <w:spacing w:before="190" w:line="214" w:lineRule="auto"/>
        <w:ind w:left="432"/>
        <w:rPr>
          <w:rFonts w:ascii="SimSun" w:eastAsia="SimSun" w:hAnsi="SimSun" w:cs="SimSun"/>
          <w:sz w:val="23"/>
          <w:szCs w:val="23"/>
        </w:rPr>
      </w:pPr>
      <w:r>
        <w:rPr>
          <w:rFonts w:ascii="SimSun" w:eastAsia="SimSun" w:hAnsi="SimSun" w:cs="SimSun"/>
          <w:b/>
          <w:bCs/>
          <w:spacing w:val="-17"/>
          <w:sz w:val="23"/>
          <w:szCs w:val="23"/>
        </w:rPr>
        <w:t>年龄结构</w:t>
      </w:r>
      <w:r>
        <w:rPr>
          <w:rFonts w:ascii="SimSun" w:eastAsia="SimSun" w:hAnsi="SimSun" w:cs="SimSun"/>
          <w:sz w:val="23"/>
          <w:szCs w:val="23"/>
        </w:rPr>
        <w:t xml:space="preserve"> </w:t>
      </w:r>
      <w:r>
        <w:rPr>
          <w:rFonts w:ascii="SimSun" w:eastAsia="SimSun" w:hAnsi="SimSun" w:cs="SimSun"/>
          <w:b/>
          <w:bCs/>
          <w:spacing w:val="-17"/>
          <w:sz w:val="23"/>
          <w:szCs w:val="23"/>
        </w:rPr>
        <w:t>age</w:t>
      </w:r>
      <w:r>
        <w:rPr>
          <w:rFonts w:ascii="SimSun" w:eastAsia="SimSun" w:hAnsi="SimSun" w:cs="SimSun"/>
          <w:spacing w:val="2"/>
          <w:sz w:val="23"/>
          <w:szCs w:val="23"/>
        </w:rPr>
        <w:t xml:space="preserve"> </w:t>
      </w:r>
      <w:r>
        <w:rPr>
          <w:rFonts w:ascii="SimSun" w:eastAsia="SimSun" w:hAnsi="SimSun" w:cs="SimSun"/>
          <w:b/>
          <w:bCs/>
          <w:spacing w:val="-17"/>
          <w:sz w:val="23"/>
          <w:szCs w:val="23"/>
        </w:rPr>
        <w:t>composition</w:t>
      </w:r>
    </w:p>
    <w:p>
      <w:pPr>
        <w:spacing w:before="225" w:line="498" w:lineRule="exact"/>
        <w:ind w:left="429"/>
        <w:rPr>
          <w:rFonts w:ascii="SimSun" w:eastAsia="SimSun" w:hAnsi="SimSun" w:cs="SimSun"/>
          <w:sz w:val="23"/>
          <w:szCs w:val="23"/>
        </w:rPr>
      </w:pPr>
      <w:r>
        <w:rPr>
          <w:rFonts w:ascii="SimSun" w:eastAsia="SimSun" w:hAnsi="SimSun" w:cs="SimSun"/>
          <w:spacing w:val="-14"/>
          <w:position w:val="20"/>
          <w:sz w:val="23"/>
          <w:szCs w:val="23"/>
        </w:rPr>
        <w:t>捕获种群内各年龄组(幼体、亚成体、成体</w:t>
      </w:r>
      <w:r>
        <w:rPr>
          <w:rFonts w:ascii="SimSun" w:eastAsia="SimSun" w:hAnsi="SimSun" w:cs="SimSun"/>
          <w:spacing w:val="-50"/>
          <w:position w:val="20"/>
          <w:sz w:val="23"/>
          <w:szCs w:val="23"/>
        </w:rPr>
        <w:t xml:space="preserve"> </w:t>
      </w:r>
      <w:r>
        <w:rPr>
          <w:rFonts w:ascii="SimSun" w:eastAsia="SimSun" w:hAnsi="SimSun" w:cs="SimSun"/>
          <w:spacing w:val="-14"/>
          <w:position w:val="20"/>
          <w:sz w:val="23"/>
          <w:szCs w:val="23"/>
        </w:rPr>
        <w:t>I、</w:t>
      </w:r>
      <w:r>
        <w:rPr>
          <w:rFonts w:ascii="SimSun" w:eastAsia="SimSun" w:hAnsi="SimSun" w:cs="SimSun"/>
          <w:spacing w:val="-53"/>
          <w:position w:val="20"/>
          <w:sz w:val="23"/>
          <w:szCs w:val="23"/>
        </w:rPr>
        <w:t xml:space="preserve"> </w:t>
      </w:r>
      <w:r>
        <w:rPr>
          <w:rFonts w:ascii="SimSun" w:eastAsia="SimSun" w:hAnsi="SimSun" w:cs="SimSun"/>
          <w:spacing w:val="-14"/>
          <w:position w:val="20"/>
          <w:sz w:val="23"/>
          <w:szCs w:val="23"/>
        </w:rPr>
        <w:t>成体Ⅱ、老体)的比例。</w:t>
      </w:r>
    </w:p>
    <w:p>
      <w:pPr>
        <w:spacing w:before="1" w:line="183" w:lineRule="auto"/>
        <w:rPr>
          <w:rFonts w:ascii="SimSun" w:eastAsia="SimSun" w:hAnsi="SimSun" w:cs="SimSun"/>
          <w:sz w:val="23"/>
          <w:szCs w:val="23"/>
        </w:rPr>
      </w:pPr>
      <w:r>
        <w:rPr>
          <w:rFonts w:ascii="SimSun" w:eastAsia="SimSun" w:hAnsi="SimSun" w:cs="SimSun"/>
          <w:spacing w:val="-3"/>
          <w:sz w:val="23"/>
          <w:szCs w:val="23"/>
        </w:rPr>
        <w:t>3.12</w:t>
      </w:r>
    </w:p>
    <w:p>
      <w:pPr>
        <w:spacing w:before="194" w:line="214" w:lineRule="auto"/>
        <w:ind w:left="432"/>
        <w:rPr>
          <w:rFonts w:ascii="SimSun" w:eastAsia="SimSun" w:hAnsi="SimSun" w:cs="SimSun"/>
          <w:sz w:val="23"/>
          <w:szCs w:val="23"/>
        </w:rPr>
      </w:pPr>
      <w:r>
        <w:rPr>
          <w:rFonts w:ascii="SimSun" w:eastAsia="SimSun" w:hAnsi="SimSun" w:cs="SimSun"/>
          <w:b/>
          <w:bCs/>
          <w:spacing w:val="-16"/>
          <w:sz w:val="23"/>
          <w:szCs w:val="23"/>
        </w:rPr>
        <w:t>鼠种</w:t>
      </w:r>
      <w:r>
        <w:rPr>
          <w:rFonts w:ascii="SimSun" w:eastAsia="SimSun" w:hAnsi="SimSun" w:cs="SimSun"/>
          <w:b/>
          <w:bCs/>
          <w:spacing w:val="-17"/>
          <w:sz w:val="23"/>
          <w:szCs w:val="23"/>
        </w:rPr>
        <w:t>组成</w:t>
      </w:r>
      <w:r>
        <w:rPr>
          <w:rFonts w:ascii="SimSun" w:eastAsia="SimSun" w:hAnsi="SimSun" w:cs="SimSun"/>
          <w:spacing w:val="11"/>
          <w:sz w:val="23"/>
          <w:szCs w:val="23"/>
        </w:rPr>
        <w:t xml:space="preserve"> </w:t>
      </w:r>
      <w:r>
        <w:rPr>
          <w:rFonts w:ascii="SimSun" w:eastAsia="SimSun" w:hAnsi="SimSun" w:cs="SimSun"/>
          <w:b/>
          <w:bCs/>
          <w:spacing w:val="-16"/>
          <w:sz w:val="23"/>
          <w:szCs w:val="23"/>
        </w:rPr>
        <w:t>species</w:t>
      </w:r>
      <w:r>
        <w:rPr>
          <w:rFonts w:ascii="SimSun" w:eastAsia="SimSun" w:hAnsi="SimSun" w:cs="SimSun"/>
          <w:spacing w:val="2"/>
          <w:sz w:val="23"/>
          <w:szCs w:val="23"/>
        </w:rPr>
        <w:t xml:space="preserve"> </w:t>
      </w:r>
      <w:r>
        <w:rPr>
          <w:rFonts w:ascii="SimSun" w:eastAsia="SimSun" w:hAnsi="SimSun" w:cs="SimSun"/>
          <w:b/>
          <w:bCs/>
          <w:spacing w:val="-16"/>
          <w:sz w:val="23"/>
          <w:szCs w:val="23"/>
        </w:rPr>
        <w:t>composition</w:t>
      </w:r>
      <w:r>
        <w:rPr>
          <w:rFonts w:ascii="SimSun" w:eastAsia="SimSun" w:hAnsi="SimSun" w:cs="SimSun"/>
          <w:spacing w:val="-1"/>
          <w:sz w:val="23"/>
          <w:szCs w:val="23"/>
        </w:rPr>
        <w:t xml:space="preserve"> </w:t>
      </w:r>
      <w:r>
        <w:rPr>
          <w:rFonts w:ascii="SimSun" w:eastAsia="SimSun" w:hAnsi="SimSun" w:cs="SimSun"/>
          <w:b/>
          <w:bCs/>
          <w:spacing w:val="-16"/>
          <w:sz w:val="23"/>
          <w:szCs w:val="23"/>
        </w:rPr>
        <w:t>of</w:t>
      </w:r>
      <w:r>
        <w:rPr>
          <w:rFonts w:ascii="SimSun" w:eastAsia="SimSun" w:hAnsi="SimSun" w:cs="SimSun"/>
          <w:spacing w:val="-3"/>
          <w:sz w:val="23"/>
          <w:szCs w:val="23"/>
        </w:rPr>
        <w:t xml:space="preserve"> </w:t>
      </w:r>
      <w:r>
        <w:rPr>
          <w:rFonts w:ascii="SimSun" w:eastAsia="SimSun" w:hAnsi="SimSun" w:cs="SimSun"/>
          <w:b/>
          <w:bCs/>
          <w:spacing w:val="-16"/>
          <w:sz w:val="23"/>
          <w:szCs w:val="23"/>
        </w:rPr>
        <w:t>rodent</w:t>
      </w:r>
    </w:p>
    <w:p>
      <w:pPr>
        <w:spacing w:before="212" w:line="499" w:lineRule="exact"/>
        <w:ind w:left="429"/>
        <w:rPr>
          <w:rFonts w:ascii="SimSun" w:eastAsia="SimSun" w:hAnsi="SimSun" w:cs="SimSun"/>
          <w:sz w:val="23"/>
          <w:szCs w:val="23"/>
        </w:rPr>
      </w:pPr>
      <w:r>
        <w:rPr>
          <w:rFonts w:ascii="SimSun" w:eastAsia="SimSun" w:hAnsi="SimSun" w:cs="SimSun"/>
          <w:spacing w:val="-21"/>
          <w:position w:val="20"/>
          <w:sz w:val="23"/>
          <w:szCs w:val="23"/>
        </w:rPr>
        <w:t>在同一时间、地点捕获的所有鼠类中，某种鼠的捕获数占总捕</w:t>
      </w:r>
      <w:r>
        <w:rPr>
          <w:rFonts w:ascii="SimSun" w:eastAsia="SimSun" w:hAnsi="SimSun" w:cs="SimSun"/>
          <w:spacing w:val="-22"/>
          <w:position w:val="20"/>
          <w:sz w:val="23"/>
          <w:szCs w:val="23"/>
        </w:rPr>
        <w:t>获鼠数的百分比。</w:t>
      </w:r>
    </w:p>
    <w:p>
      <w:pPr>
        <w:spacing w:before="1" w:line="183" w:lineRule="auto"/>
        <w:rPr>
          <w:rFonts w:ascii="SimSun" w:eastAsia="SimSun" w:hAnsi="SimSun" w:cs="SimSun"/>
          <w:sz w:val="23"/>
          <w:szCs w:val="23"/>
        </w:rPr>
      </w:pPr>
      <w:r>
        <w:rPr>
          <w:rFonts w:ascii="SimSun" w:eastAsia="SimSun" w:hAnsi="SimSun" w:cs="SimSun"/>
          <w:spacing w:val="-3"/>
          <w:sz w:val="23"/>
          <w:szCs w:val="23"/>
        </w:rPr>
        <w:t>3.13</w:t>
      </w:r>
    </w:p>
    <w:p>
      <w:pPr>
        <w:spacing w:before="164" w:line="218" w:lineRule="auto"/>
        <w:ind w:left="432"/>
        <w:rPr>
          <w:rFonts w:ascii="SimHei" w:eastAsia="SimHei" w:hAnsi="SimHei" w:cs="SimHei"/>
          <w:sz w:val="27"/>
          <w:szCs w:val="27"/>
        </w:rPr>
      </w:pPr>
      <w:r>
        <w:rPr>
          <w:rFonts w:ascii="SimHei" w:eastAsia="SimHei" w:hAnsi="SimHei" w:cs="SimHei"/>
          <w:b/>
          <w:bCs/>
          <w:spacing w:val="-32"/>
          <w:w w:val="95"/>
          <w:sz w:val="27"/>
          <w:szCs w:val="27"/>
        </w:rPr>
        <w:t>鼠密度</w:t>
      </w:r>
      <w:r>
        <w:rPr>
          <w:rFonts w:ascii="SimHei" w:eastAsia="SimHei" w:hAnsi="SimHei" w:cs="SimHei"/>
          <w:spacing w:val="-16"/>
          <w:sz w:val="27"/>
          <w:szCs w:val="27"/>
        </w:rPr>
        <w:t xml:space="preserve"> </w:t>
      </w:r>
      <w:r>
        <w:rPr>
          <w:rFonts w:ascii="SimHei" w:eastAsia="SimHei" w:hAnsi="SimHei" w:cs="SimHei"/>
          <w:b/>
          <w:bCs/>
          <w:spacing w:val="-32"/>
          <w:w w:val="95"/>
          <w:sz w:val="27"/>
          <w:szCs w:val="27"/>
        </w:rPr>
        <w:t>rodent</w:t>
      </w:r>
      <w:r>
        <w:rPr>
          <w:rFonts w:ascii="SimHei" w:eastAsia="SimHei" w:hAnsi="SimHei" w:cs="SimHei"/>
          <w:spacing w:val="-22"/>
          <w:sz w:val="27"/>
          <w:szCs w:val="27"/>
        </w:rPr>
        <w:t xml:space="preserve"> </w:t>
      </w:r>
      <w:r>
        <w:rPr>
          <w:rFonts w:ascii="SimHei" w:eastAsia="SimHei" w:hAnsi="SimHei" w:cs="SimHei"/>
          <w:b/>
          <w:bCs/>
          <w:spacing w:val="-32"/>
          <w:w w:val="95"/>
          <w:sz w:val="27"/>
          <w:szCs w:val="27"/>
        </w:rPr>
        <w:t>density</w:t>
      </w:r>
    </w:p>
    <w:p>
      <w:pPr>
        <w:spacing w:before="180" w:line="242" w:lineRule="auto"/>
        <w:ind w:firstLine="429"/>
        <w:rPr>
          <w:rFonts w:ascii="SimSun" w:eastAsia="SimSun" w:hAnsi="SimSun" w:cs="SimSun"/>
          <w:sz w:val="23"/>
          <w:szCs w:val="23"/>
        </w:rPr>
      </w:pPr>
      <w:r>
        <w:rPr>
          <w:rFonts w:ascii="SimSun" w:eastAsia="SimSun" w:hAnsi="SimSun" w:cs="SimSun"/>
          <w:spacing w:val="-23"/>
          <w:sz w:val="23"/>
          <w:szCs w:val="23"/>
        </w:rPr>
        <w:t>鼠密度为单位面积或空间内鼠类数量的相对值，是</w:t>
      </w:r>
      <w:r>
        <w:rPr>
          <w:rFonts w:ascii="SimSun" w:eastAsia="SimSun" w:hAnsi="SimSun" w:cs="SimSun"/>
          <w:spacing w:val="-24"/>
          <w:sz w:val="23"/>
          <w:szCs w:val="23"/>
        </w:rPr>
        <w:t>反映鼠类种群数量的指标。本标准的鼠密度以捕</w:t>
      </w:r>
      <w:r>
        <w:rPr>
          <w:rFonts w:ascii="SimSun" w:eastAsia="SimSun" w:hAnsi="SimSun" w:cs="SimSun"/>
          <w:sz w:val="23"/>
          <w:szCs w:val="23"/>
        </w:rPr>
        <w:t xml:space="preserve"> </w:t>
      </w:r>
      <w:r>
        <w:rPr>
          <w:rFonts w:ascii="SimSun" w:eastAsia="SimSun" w:hAnsi="SimSun" w:cs="SimSun"/>
          <w:spacing w:val="-21"/>
          <w:sz w:val="23"/>
          <w:szCs w:val="23"/>
        </w:rPr>
        <w:t>获率表示。</w:t>
      </w:r>
    </w:p>
    <w:p>
      <w:pPr>
        <w:spacing w:before="222" w:line="184" w:lineRule="auto"/>
        <w:ind w:left="3"/>
        <w:rPr>
          <w:rFonts w:ascii="SimSun" w:eastAsia="SimSun" w:hAnsi="SimSun" w:cs="SimSun"/>
          <w:sz w:val="23"/>
          <w:szCs w:val="23"/>
        </w:rPr>
        <w:sectPr>
          <w:footerReference w:type="default" r:id="rId8"/>
          <w:pgSz w:w="11910" w:h="16840"/>
          <w:pgMar w:top="1431" w:right="1469" w:bottom="1245" w:left="1130" w:header="0" w:footer="1096" w:gutter="0"/>
          <w:pgNumType w:start="7"/>
          <w:cols w:space="708"/>
        </w:sectPr>
      </w:pPr>
      <w:r>
        <w:rPr>
          <w:rFonts w:ascii="SimSun" w:eastAsia="SimSun" w:hAnsi="SimSun" w:cs="SimSun"/>
          <w:b/>
          <w:bCs/>
          <w:spacing w:val="-5"/>
          <w:sz w:val="23"/>
          <w:szCs w:val="23"/>
        </w:rPr>
        <w:t>3.14</w:t>
      </w:r>
    </w:p>
    <w:p>
      <w:pPr>
        <w:spacing w:before="196" w:line="214" w:lineRule="auto"/>
        <w:ind w:left="432"/>
        <w:rPr>
          <w:rFonts w:ascii="SimSun" w:eastAsia="SimSun" w:hAnsi="SimSun" w:cs="SimSun"/>
          <w:sz w:val="23"/>
          <w:szCs w:val="23"/>
        </w:rPr>
      </w:pPr>
      <w:r>
        <w:rPr>
          <w:rFonts w:ascii="SimSun" w:eastAsia="SimSun" w:hAnsi="SimSun" w:cs="SimSun"/>
          <w:b/>
          <w:bCs/>
          <w:spacing w:val="-17"/>
          <w:sz w:val="23"/>
          <w:szCs w:val="23"/>
        </w:rPr>
        <w:t>有效夹数</w:t>
      </w:r>
      <w:r>
        <w:rPr>
          <w:rFonts w:ascii="SimSun" w:eastAsia="SimSun" w:hAnsi="SimSun" w:cs="SimSun"/>
          <w:spacing w:val="12"/>
          <w:sz w:val="23"/>
          <w:szCs w:val="23"/>
        </w:rPr>
        <w:t xml:space="preserve"> </w:t>
      </w:r>
      <w:r>
        <w:rPr>
          <w:rFonts w:ascii="SimSun" w:eastAsia="SimSun" w:hAnsi="SimSun" w:cs="SimSun"/>
          <w:b/>
          <w:bCs/>
          <w:spacing w:val="-17"/>
          <w:sz w:val="23"/>
          <w:szCs w:val="23"/>
        </w:rPr>
        <w:t>size</w:t>
      </w:r>
      <w:r>
        <w:rPr>
          <w:rFonts w:ascii="SimSun" w:eastAsia="SimSun" w:hAnsi="SimSun" w:cs="SimSun"/>
          <w:sz w:val="23"/>
          <w:szCs w:val="23"/>
        </w:rPr>
        <w:t xml:space="preserve"> </w:t>
      </w:r>
      <w:r>
        <w:rPr>
          <w:rFonts w:ascii="SimSun" w:eastAsia="SimSun" w:hAnsi="SimSun" w:cs="SimSun"/>
          <w:b/>
          <w:bCs/>
          <w:spacing w:val="-17"/>
          <w:sz w:val="23"/>
          <w:szCs w:val="23"/>
        </w:rPr>
        <w:t>of</w:t>
      </w:r>
      <w:r>
        <w:rPr>
          <w:rFonts w:ascii="SimSun" w:eastAsia="SimSun" w:hAnsi="SimSun" w:cs="SimSun"/>
          <w:spacing w:val="4"/>
          <w:sz w:val="23"/>
          <w:szCs w:val="23"/>
        </w:rPr>
        <w:t xml:space="preserve"> </w:t>
      </w:r>
      <w:r>
        <w:rPr>
          <w:rFonts w:ascii="SimSun" w:eastAsia="SimSun" w:hAnsi="SimSun" w:cs="SimSun"/>
          <w:b/>
          <w:bCs/>
          <w:spacing w:val="-17"/>
          <w:sz w:val="23"/>
          <w:szCs w:val="23"/>
        </w:rPr>
        <w:t>effective</w:t>
      </w:r>
      <w:r>
        <w:rPr>
          <w:rFonts w:ascii="SimSun" w:eastAsia="SimSun" w:hAnsi="SimSun" w:cs="SimSun"/>
          <w:spacing w:val="-4"/>
          <w:sz w:val="23"/>
          <w:szCs w:val="23"/>
        </w:rPr>
        <w:t xml:space="preserve"> </w:t>
      </w:r>
      <w:r>
        <w:rPr>
          <w:rFonts w:ascii="SimSun" w:eastAsia="SimSun" w:hAnsi="SimSun" w:cs="SimSun"/>
          <w:b/>
          <w:bCs/>
          <w:spacing w:val="-17"/>
          <w:sz w:val="23"/>
          <w:szCs w:val="23"/>
        </w:rPr>
        <w:t>rattrap</w:t>
      </w:r>
    </w:p>
    <w:p>
      <w:pPr>
        <w:spacing w:before="211" w:line="219" w:lineRule="auto"/>
        <w:ind w:left="429"/>
        <w:rPr>
          <w:rFonts w:ascii="SimSun" w:eastAsia="SimSun" w:hAnsi="SimSun" w:cs="SimSun"/>
          <w:sz w:val="23"/>
          <w:szCs w:val="23"/>
        </w:rPr>
      </w:pPr>
      <w:r>
        <w:rPr>
          <w:rFonts w:ascii="SimSun" w:eastAsia="SimSun" w:hAnsi="SimSun" w:cs="SimSun"/>
          <w:spacing w:val="-10"/>
          <w:sz w:val="23"/>
          <w:szCs w:val="23"/>
        </w:rPr>
        <w:t>有效夹数=布夹总数一</w:t>
      </w:r>
      <w:r>
        <w:rPr>
          <w:rFonts w:ascii="SimSun" w:eastAsia="SimSun" w:hAnsi="SimSun" w:cs="SimSun"/>
          <w:spacing w:val="-51"/>
          <w:sz w:val="23"/>
          <w:szCs w:val="23"/>
        </w:rPr>
        <w:t xml:space="preserve"> </w:t>
      </w:r>
      <w:r>
        <w:rPr>
          <w:rFonts w:ascii="SimSun" w:eastAsia="SimSun" w:hAnsi="SimSun" w:cs="SimSun"/>
          <w:spacing w:val="-10"/>
          <w:sz w:val="23"/>
          <w:szCs w:val="23"/>
        </w:rPr>
        <w:t>(遗失夹数+空翻夹数)</w:t>
      </w:r>
    </w:p>
    <w:p>
      <w:pPr>
        <w:sectPr>
          <w:footerReference w:type="default" r:id="rId9"/>
          <w:type w:val="nextPage"/>
          <w:pgSz w:w="11910" w:h="16840"/>
          <w:pgMar w:top="1431" w:right="1469" w:bottom="1245" w:left="1130" w:header="0" w:footer="1096" w:gutter="0"/>
          <w:pgNumType w:start="8"/>
          <w:cols w:space="708"/>
          <w:titlePg w:val="0"/>
        </w:sectPr>
      </w:pPr>
    </w:p>
    <w:p>
      <w:pPr>
        <w:spacing w:before="73" w:line="198" w:lineRule="auto"/>
        <w:ind w:right="21"/>
        <w:jc w:val="right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bCs/>
          <w:spacing w:val="-2"/>
          <w:sz w:val="18"/>
          <w:szCs w:val="18"/>
        </w:rPr>
        <w:t>DB65/</w:t>
      </w:r>
      <w:r>
        <w:rPr>
          <w:rFonts w:ascii="Arial" w:eastAsia="Arial" w:hAnsi="Arial" w:cs="Arial"/>
          <w:spacing w:val="5"/>
          <w:sz w:val="18"/>
          <w:szCs w:val="18"/>
        </w:rPr>
        <w:t xml:space="preserve">   </w:t>
      </w:r>
      <w:r>
        <w:rPr>
          <w:rFonts w:ascii="Arial" w:eastAsia="Arial" w:hAnsi="Arial" w:cs="Arial"/>
          <w:b/>
          <w:bCs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3"/>
          <w:sz w:val="18"/>
          <w:szCs w:val="18"/>
        </w:rPr>
        <w:t xml:space="preserve">   </w:t>
      </w:r>
      <w:r>
        <w:rPr>
          <w:rFonts w:ascii="Arial" w:eastAsia="Arial" w:hAnsi="Arial" w:cs="Arial"/>
          <w:b/>
          <w:bCs/>
          <w:spacing w:val="-2"/>
          <w:sz w:val="18"/>
          <w:szCs w:val="18"/>
        </w:rPr>
        <w:t>4179—2018</w:t>
      </w:r>
    </w:p>
    <w:p>
      <w:pPr>
        <w:spacing w:before="306" w:line="184" w:lineRule="auto"/>
        <w:ind w:left="3"/>
        <w:rPr>
          <w:rFonts w:ascii="SimSun" w:eastAsia="SimSun" w:hAnsi="SimSun" w:cs="SimSun"/>
          <w:sz w:val="22"/>
          <w:szCs w:val="22"/>
        </w:rPr>
      </w:pPr>
      <w:r>
        <w:rPr>
          <w:rFonts w:ascii="SimSun" w:eastAsia="SimSun" w:hAnsi="SimSun" w:cs="SimSun"/>
          <w:b/>
          <w:bCs/>
          <w:spacing w:val="-5"/>
          <w:sz w:val="22"/>
          <w:szCs w:val="22"/>
        </w:rPr>
        <w:t>3.15</w:t>
      </w:r>
    </w:p>
    <w:p>
      <w:pPr>
        <w:spacing w:before="218" w:line="218" w:lineRule="auto"/>
        <w:ind w:left="433"/>
        <w:rPr>
          <w:rFonts w:ascii="SimHei" w:eastAsia="SimHei" w:hAnsi="SimHei" w:cs="SimHei"/>
          <w:sz w:val="22"/>
          <w:szCs w:val="22"/>
        </w:rPr>
      </w:pPr>
      <w:r>
        <w:rPr>
          <w:rFonts w:ascii="SimHei" w:eastAsia="SimHei" w:hAnsi="SimHei" w:cs="SimHei"/>
          <w:b/>
          <w:bCs/>
          <w:spacing w:val="-11"/>
          <w:sz w:val="22"/>
          <w:szCs w:val="22"/>
        </w:rPr>
        <w:t>捕获率</w:t>
      </w:r>
      <w:r>
        <w:rPr>
          <w:rFonts w:ascii="SimHei" w:eastAsia="SimHei" w:hAnsi="SimHei" w:cs="SimHei"/>
          <w:spacing w:val="17"/>
          <w:sz w:val="22"/>
          <w:szCs w:val="22"/>
        </w:rPr>
        <w:t xml:space="preserve"> </w:t>
      </w:r>
      <w:r>
        <w:rPr>
          <w:rFonts w:ascii="SimHei" w:eastAsia="SimHei" w:hAnsi="SimHei" w:cs="SimHei"/>
          <w:b/>
          <w:bCs/>
          <w:spacing w:val="-11"/>
          <w:sz w:val="22"/>
          <w:szCs w:val="22"/>
        </w:rPr>
        <w:t>rate</w:t>
      </w:r>
      <w:r>
        <w:rPr>
          <w:rFonts w:ascii="SimHei" w:eastAsia="SimHei" w:hAnsi="SimHei" w:cs="SimHei"/>
          <w:spacing w:val="2"/>
          <w:sz w:val="22"/>
          <w:szCs w:val="22"/>
        </w:rPr>
        <w:t xml:space="preserve"> </w:t>
      </w:r>
      <w:r>
        <w:rPr>
          <w:rFonts w:ascii="SimHei" w:eastAsia="SimHei" w:hAnsi="SimHei" w:cs="SimHei"/>
          <w:b/>
          <w:bCs/>
          <w:spacing w:val="-11"/>
          <w:sz w:val="22"/>
          <w:szCs w:val="22"/>
        </w:rPr>
        <w:t>of</w:t>
      </w:r>
      <w:r>
        <w:rPr>
          <w:rFonts w:ascii="SimHei" w:eastAsia="SimHei" w:hAnsi="SimHei" w:cs="SimHei"/>
          <w:spacing w:val="1"/>
          <w:sz w:val="22"/>
          <w:szCs w:val="22"/>
        </w:rPr>
        <w:t xml:space="preserve"> </w:t>
      </w:r>
      <w:r>
        <w:rPr>
          <w:rFonts w:ascii="SimHei" w:eastAsia="SimHei" w:hAnsi="SimHei" w:cs="SimHei"/>
          <w:b/>
          <w:bCs/>
          <w:spacing w:val="-11"/>
          <w:sz w:val="22"/>
          <w:szCs w:val="22"/>
        </w:rPr>
        <w:t>trap</w:t>
      </w:r>
      <w:r>
        <w:rPr>
          <w:rFonts w:ascii="SimHei" w:eastAsia="SimHei" w:hAnsi="SimHei" w:cs="SimHei"/>
          <w:spacing w:val="8"/>
          <w:sz w:val="22"/>
          <w:szCs w:val="22"/>
        </w:rPr>
        <w:t xml:space="preserve"> </w:t>
      </w:r>
      <w:r>
        <w:rPr>
          <w:rFonts w:ascii="SimHei" w:eastAsia="SimHei" w:hAnsi="SimHei" w:cs="SimHei"/>
          <w:b/>
          <w:bCs/>
          <w:spacing w:val="-11"/>
          <w:sz w:val="22"/>
          <w:szCs w:val="22"/>
        </w:rPr>
        <w:t>success</w:t>
      </w:r>
    </w:p>
    <w:p>
      <w:pPr>
        <w:spacing w:before="227" w:line="219" w:lineRule="auto"/>
        <w:ind w:left="430"/>
        <w:rPr>
          <w:rFonts w:ascii="SimSun" w:eastAsia="SimSun" w:hAnsi="SimSun" w:cs="SimSun"/>
          <w:sz w:val="22"/>
          <w:szCs w:val="22"/>
        </w:rPr>
      </w:pPr>
      <w:r>
        <w:rPr>
          <w:rFonts w:ascii="SimSun" w:eastAsia="SimSun" w:hAnsi="SimSun" w:cs="SimSun"/>
          <w:spacing w:val="-9"/>
          <w:sz w:val="22"/>
          <w:szCs w:val="22"/>
        </w:rPr>
        <w:t>一定范围、</w:t>
      </w:r>
      <w:r>
        <w:rPr>
          <w:rFonts w:ascii="SimSun" w:eastAsia="SimSun" w:hAnsi="SimSun" w:cs="SimSun"/>
          <w:spacing w:val="15"/>
          <w:sz w:val="22"/>
          <w:szCs w:val="22"/>
        </w:rPr>
        <w:t xml:space="preserve"> </w:t>
      </w:r>
      <w:r>
        <w:rPr>
          <w:rFonts w:ascii="SimSun" w:eastAsia="SimSun" w:hAnsi="SimSun" w:cs="SimSun"/>
          <w:spacing w:val="-9"/>
          <w:sz w:val="22"/>
          <w:szCs w:val="22"/>
        </w:rPr>
        <w:t>一定时间内放置的鼠夹(以有效夹数计)捕获的鼠数折合的百分率。简称“捕获率”。</w:t>
      </w:r>
    </w:p>
    <w:p>
      <w:pPr>
        <w:spacing w:before="224" w:line="184" w:lineRule="auto"/>
        <w:ind w:left="3"/>
        <w:rPr>
          <w:rFonts w:ascii="SimSun" w:eastAsia="SimSun" w:hAnsi="SimSun" w:cs="SimSun"/>
          <w:sz w:val="22"/>
          <w:szCs w:val="22"/>
        </w:rPr>
      </w:pPr>
      <w:r>
        <w:rPr>
          <w:rFonts w:ascii="SimSun" w:eastAsia="SimSun" w:hAnsi="SimSun" w:cs="SimSun"/>
          <w:b/>
          <w:bCs/>
          <w:spacing w:val="-5"/>
          <w:sz w:val="22"/>
          <w:szCs w:val="22"/>
        </w:rPr>
        <w:t>3.16</w:t>
      </w:r>
    </w:p>
    <w:p>
      <w:pPr>
        <w:spacing w:before="219" w:line="218" w:lineRule="auto"/>
        <w:ind w:left="403"/>
        <w:rPr>
          <w:rFonts w:ascii="SimHei" w:eastAsia="SimHei" w:hAnsi="SimHei" w:cs="SimHei"/>
          <w:sz w:val="22"/>
          <w:szCs w:val="22"/>
        </w:rPr>
      </w:pPr>
      <w:r>
        <w:rPr>
          <w:rFonts w:ascii="SimHei" w:eastAsia="SimHei" w:hAnsi="SimHei" w:cs="SimHei"/>
          <w:b/>
          <w:bCs/>
          <w:spacing w:val="-3"/>
          <w:sz w:val="22"/>
          <w:szCs w:val="22"/>
        </w:rPr>
        <w:t>夹夜(日)法</w:t>
      </w:r>
      <w:r>
        <w:rPr>
          <w:rFonts w:ascii="SimHei" w:eastAsia="SimHei" w:hAnsi="SimHei" w:cs="SimHei"/>
          <w:spacing w:val="42"/>
          <w:sz w:val="22"/>
          <w:szCs w:val="22"/>
        </w:rPr>
        <w:t xml:space="preserve"> </w:t>
      </w:r>
      <w:r>
        <w:rPr>
          <w:rFonts w:ascii="SimHei" w:eastAsia="SimHei" w:hAnsi="SimHei" w:cs="SimHei"/>
          <w:b/>
          <w:bCs/>
          <w:spacing w:val="-3"/>
          <w:sz w:val="22"/>
          <w:szCs w:val="22"/>
        </w:rPr>
        <w:t>night</w:t>
      </w:r>
      <w:r>
        <w:rPr>
          <w:rFonts w:ascii="SimHei" w:eastAsia="SimHei" w:hAnsi="SimHei" w:cs="SimHei"/>
          <w:sz w:val="22"/>
          <w:szCs w:val="22"/>
        </w:rPr>
        <w:t xml:space="preserve"> </w:t>
      </w:r>
      <w:r>
        <w:rPr>
          <w:rFonts w:ascii="SimHei" w:eastAsia="SimHei" w:hAnsi="SimHei" w:cs="SimHei"/>
          <w:b/>
          <w:bCs/>
          <w:spacing w:val="-3"/>
          <w:sz w:val="22"/>
          <w:szCs w:val="22"/>
        </w:rPr>
        <w:t>trapping</w:t>
      </w:r>
      <w:r>
        <w:rPr>
          <w:rFonts w:ascii="SimHei" w:eastAsia="SimHei" w:hAnsi="SimHei" w:cs="SimHei"/>
          <w:spacing w:val="-2"/>
          <w:sz w:val="22"/>
          <w:szCs w:val="22"/>
        </w:rPr>
        <w:t xml:space="preserve"> </w:t>
      </w:r>
      <w:r>
        <w:rPr>
          <w:rFonts w:ascii="SimHei" w:eastAsia="SimHei" w:hAnsi="SimHei" w:cs="SimHei"/>
          <w:b/>
          <w:bCs/>
          <w:spacing w:val="-3"/>
          <w:sz w:val="22"/>
          <w:szCs w:val="22"/>
        </w:rPr>
        <w:t>method</w:t>
      </w:r>
    </w:p>
    <w:p>
      <w:pPr>
        <w:spacing w:before="222" w:line="238" w:lineRule="auto"/>
        <w:ind w:right="90" w:firstLine="430"/>
        <w:rPr>
          <w:rFonts w:ascii="SimSun" w:eastAsia="SimSun" w:hAnsi="SimSun" w:cs="SimSun"/>
          <w:sz w:val="22"/>
          <w:szCs w:val="22"/>
        </w:rPr>
      </w:pPr>
      <w:r>
        <w:rPr>
          <w:rFonts w:ascii="SimSun" w:eastAsia="SimSun" w:hAnsi="SimSun" w:cs="SimSun"/>
          <w:spacing w:val="-8"/>
          <w:sz w:val="22"/>
          <w:szCs w:val="22"/>
        </w:rPr>
        <w:t>使用相同型号的若干数量的鼠夹(能够捕打到鼠类的鼠夹，踏板感量为1.5g～2.5g),</w:t>
      </w:r>
      <w:r>
        <w:rPr>
          <w:rFonts w:ascii="SimSun" w:eastAsia="SimSun" w:hAnsi="SimSun" w:cs="SimSun"/>
          <w:spacing w:val="24"/>
          <w:sz w:val="22"/>
          <w:szCs w:val="22"/>
        </w:rPr>
        <w:t xml:space="preserve"> </w:t>
      </w:r>
      <w:r>
        <w:rPr>
          <w:rFonts w:ascii="SimSun" w:eastAsia="SimSun" w:hAnsi="SimSun" w:cs="SimSun"/>
          <w:spacing w:val="-8"/>
          <w:sz w:val="22"/>
          <w:szCs w:val="22"/>
        </w:rPr>
        <w:t>在一定范围</w:t>
      </w:r>
      <w:r>
        <w:rPr>
          <w:rFonts w:ascii="SimSun" w:eastAsia="SimSun" w:hAnsi="SimSun" w:cs="SimSun"/>
          <w:sz w:val="22"/>
          <w:szCs w:val="22"/>
        </w:rPr>
        <w:t xml:space="preserve"> </w:t>
      </w:r>
      <w:r>
        <w:rPr>
          <w:rFonts w:ascii="SimSun" w:eastAsia="SimSun" w:hAnsi="SimSun" w:cs="SimSun"/>
          <w:spacing w:val="1"/>
          <w:sz w:val="22"/>
          <w:szCs w:val="22"/>
        </w:rPr>
        <w:t>内放置日捕获鼠的只数，换算成百夹捕获率(%)来表示。</w:t>
      </w:r>
    </w:p>
    <w:p>
      <w:pPr>
        <w:spacing w:before="232" w:line="184" w:lineRule="auto"/>
        <w:ind w:left="3"/>
        <w:rPr>
          <w:rFonts w:ascii="SimSun" w:eastAsia="SimSun" w:hAnsi="SimSun" w:cs="SimSun"/>
          <w:sz w:val="22"/>
          <w:szCs w:val="22"/>
        </w:rPr>
      </w:pPr>
      <w:r>
        <w:rPr>
          <w:rFonts w:ascii="SimSun" w:eastAsia="SimSun" w:hAnsi="SimSun" w:cs="SimSun"/>
          <w:b/>
          <w:bCs/>
          <w:spacing w:val="-5"/>
          <w:sz w:val="22"/>
          <w:szCs w:val="22"/>
        </w:rPr>
        <w:t>3.17</w:t>
      </w:r>
    </w:p>
    <w:p>
      <w:pPr>
        <w:spacing w:before="219" w:line="218" w:lineRule="auto"/>
        <w:ind w:left="432"/>
        <w:rPr>
          <w:rFonts w:ascii="SimHei" w:eastAsia="SimHei" w:hAnsi="SimHei" w:cs="SimHei"/>
          <w:sz w:val="22"/>
          <w:szCs w:val="22"/>
        </w:rPr>
      </w:pPr>
      <w:r>
        <w:rPr>
          <w:rFonts w:ascii="SimHei" w:eastAsia="SimHei" w:hAnsi="SimHei" w:cs="SimHei"/>
          <w:b/>
          <w:bCs/>
          <w:spacing w:val="-10"/>
          <w:sz w:val="22"/>
          <w:szCs w:val="22"/>
        </w:rPr>
        <w:t>TBS</w:t>
      </w:r>
      <w:r>
        <w:rPr>
          <w:rFonts w:ascii="SimHei" w:eastAsia="SimHei" w:hAnsi="SimHei" w:cs="SimHei"/>
          <w:spacing w:val="-44"/>
          <w:sz w:val="22"/>
          <w:szCs w:val="22"/>
        </w:rPr>
        <w:t xml:space="preserve"> </w:t>
      </w:r>
      <w:r>
        <w:rPr>
          <w:rFonts w:ascii="SimHei" w:eastAsia="SimHei" w:hAnsi="SimHei" w:cs="SimHei"/>
          <w:b/>
          <w:bCs/>
          <w:spacing w:val="-11"/>
          <w:sz w:val="22"/>
          <w:szCs w:val="22"/>
        </w:rPr>
        <w:t>技术监测法</w:t>
      </w:r>
      <w:r>
        <w:rPr>
          <w:rFonts w:ascii="SimHei" w:eastAsia="SimHei" w:hAnsi="SimHei" w:cs="SimHei"/>
          <w:spacing w:val="5"/>
          <w:sz w:val="22"/>
          <w:szCs w:val="22"/>
        </w:rPr>
        <w:t xml:space="preserve"> </w:t>
      </w:r>
      <w:r>
        <w:rPr>
          <w:rFonts w:ascii="SimHei" w:eastAsia="SimHei" w:hAnsi="SimHei" w:cs="SimHei"/>
          <w:b/>
          <w:bCs/>
          <w:spacing w:val="-10"/>
          <w:sz w:val="22"/>
          <w:szCs w:val="22"/>
        </w:rPr>
        <w:t>TBS</w:t>
      </w:r>
      <w:r>
        <w:rPr>
          <w:rFonts w:ascii="SimHei" w:eastAsia="SimHei" w:hAnsi="SimHei" w:cs="SimHei"/>
          <w:spacing w:val="-2"/>
          <w:sz w:val="22"/>
          <w:szCs w:val="22"/>
        </w:rPr>
        <w:t xml:space="preserve"> </w:t>
      </w:r>
      <w:r>
        <w:rPr>
          <w:rFonts w:ascii="SimHei" w:eastAsia="SimHei" w:hAnsi="SimHei" w:cs="SimHei"/>
          <w:b/>
          <w:bCs/>
          <w:spacing w:val="-10"/>
          <w:sz w:val="22"/>
          <w:szCs w:val="22"/>
        </w:rPr>
        <w:t>monitoring</w:t>
      </w:r>
      <w:r>
        <w:rPr>
          <w:rFonts w:ascii="SimHei" w:eastAsia="SimHei" w:hAnsi="SimHei" w:cs="SimHei"/>
          <w:spacing w:val="-2"/>
          <w:sz w:val="22"/>
          <w:szCs w:val="22"/>
        </w:rPr>
        <w:t xml:space="preserve"> </w:t>
      </w:r>
      <w:r>
        <w:rPr>
          <w:rFonts w:ascii="SimHei" w:eastAsia="SimHei" w:hAnsi="SimHei" w:cs="SimHei"/>
          <w:b/>
          <w:bCs/>
          <w:spacing w:val="-10"/>
          <w:sz w:val="22"/>
          <w:szCs w:val="22"/>
        </w:rPr>
        <w:t>metho</w:t>
      </w:r>
      <w:r>
        <w:rPr>
          <w:rFonts w:ascii="SimHei" w:eastAsia="SimHei" w:hAnsi="SimHei" w:cs="SimHei"/>
          <w:b/>
          <w:bCs/>
          <w:spacing w:val="-11"/>
          <w:sz w:val="22"/>
          <w:szCs w:val="22"/>
        </w:rPr>
        <w:t>d</w:t>
      </w:r>
    </w:p>
    <w:p>
      <w:pPr>
        <w:spacing w:before="218"/>
        <w:ind w:right="71" w:firstLine="430"/>
        <w:rPr>
          <w:rFonts w:ascii="SimSun" w:eastAsia="SimSun" w:hAnsi="SimSun" w:cs="SimSun"/>
          <w:sz w:val="22"/>
          <w:szCs w:val="22"/>
        </w:rPr>
      </w:pPr>
      <w:r>
        <w:rPr>
          <w:rFonts w:ascii="SimSun" w:eastAsia="SimSun" w:hAnsi="SimSun" w:cs="SimSun"/>
          <w:spacing w:val="-13"/>
          <w:sz w:val="22"/>
          <w:szCs w:val="22"/>
        </w:rPr>
        <w:t>在保持原有农田生产措施与结构的前提下，利用鼠类沿壁走的行为特点，在一定范围内放置捕鼠器</w:t>
      </w:r>
      <w:r>
        <w:rPr>
          <w:rFonts w:ascii="SimSun" w:eastAsia="SimSun" w:hAnsi="SimSun" w:cs="SimSun"/>
          <w:spacing w:val="6"/>
          <w:sz w:val="22"/>
          <w:szCs w:val="22"/>
        </w:rPr>
        <w:t xml:space="preserve"> </w:t>
      </w:r>
      <w:r>
        <w:rPr>
          <w:rFonts w:ascii="SimSun" w:eastAsia="SimSun" w:hAnsi="SimSun" w:cs="SimSun"/>
          <w:spacing w:val="-3"/>
          <w:sz w:val="22"/>
          <w:szCs w:val="22"/>
        </w:rPr>
        <w:t>与围栏日捕获农田害鼠，换算成百桶捕获率(%)来表示。</w:t>
      </w:r>
    </w:p>
    <w:p>
      <w:pPr>
        <w:spacing w:line="270" w:lineRule="auto"/>
        <w:rPr>
          <w:rFonts w:ascii="Arial"/>
          <w:sz w:val="21"/>
        </w:rPr>
      </w:pPr>
    </w:p>
    <w:p>
      <w:pPr>
        <w:spacing w:before="72" w:line="221" w:lineRule="auto"/>
        <w:ind w:left="3"/>
        <w:rPr>
          <w:rFonts w:ascii="SimHei" w:eastAsia="SimHei" w:hAnsi="SimHei" w:cs="SimHei"/>
          <w:sz w:val="22"/>
          <w:szCs w:val="22"/>
        </w:rPr>
      </w:pPr>
      <w:r>
        <w:rPr>
          <w:rFonts w:ascii="SimHei" w:eastAsia="SimHei" w:hAnsi="SimHei" w:cs="SimHei"/>
          <w:b/>
          <w:bCs/>
          <w:spacing w:val="-11"/>
          <w:sz w:val="22"/>
          <w:szCs w:val="22"/>
        </w:rPr>
        <w:t>4</w:t>
      </w:r>
      <w:r>
        <w:rPr>
          <w:rFonts w:ascii="SimHei" w:eastAsia="SimHei" w:hAnsi="SimHei" w:cs="SimHei"/>
          <w:spacing w:val="17"/>
          <w:sz w:val="22"/>
          <w:szCs w:val="22"/>
        </w:rPr>
        <w:t xml:space="preserve">  </w:t>
      </w:r>
      <w:r>
        <w:rPr>
          <w:rFonts w:ascii="SimHei" w:eastAsia="SimHei" w:hAnsi="SimHei" w:cs="SimHei"/>
          <w:b/>
          <w:bCs/>
          <w:spacing w:val="-11"/>
          <w:sz w:val="22"/>
          <w:szCs w:val="22"/>
        </w:rPr>
        <w:t>鼠情监测方法</w:t>
      </w:r>
    </w:p>
    <w:p>
      <w:pPr>
        <w:spacing w:line="303" w:lineRule="auto"/>
        <w:rPr>
          <w:rFonts w:ascii="Arial"/>
          <w:sz w:val="21"/>
        </w:rPr>
      </w:pPr>
    </w:p>
    <w:p>
      <w:pPr>
        <w:spacing w:before="72" w:line="221" w:lineRule="auto"/>
        <w:ind w:left="3"/>
        <w:outlineLvl w:val="0"/>
        <w:rPr>
          <w:rFonts w:ascii="SimHei" w:eastAsia="SimHei" w:hAnsi="SimHei" w:cs="SimHei"/>
          <w:sz w:val="22"/>
          <w:szCs w:val="22"/>
        </w:rPr>
      </w:pPr>
      <w:r>
        <w:rPr>
          <w:rFonts w:ascii="SimHei" w:eastAsia="SimHei" w:hAnsi="SimHei" w:cs="SimHei"/>
          <w:b/>
          <w:bCs/>
          <w:spacing w:val="-8"/>
          <w:sz w:val="22"/>
          <w:szCs w:val="22"/>
        </w:rPr>
        <w:t>4.1</w:t>
      </w:r>
      <w:r>
        <w:rPr>
          <w:rFonts w:ascii="SimHei" w:eastAsia="SimHei" w:hAnsi="SimHei" w:cs="SimHei"/>
          <w:spacing w:val="100"/>
          <w:sz w:val="22"/>
          <w:szCs w:val="22"/>
        </w:rPr>
        <w:t xml:space="preserve"> </w:t>
      </w:r>
      <w:r>
        <w:rPr>
          <w:rFonts w:ascii="SimHei" w:eastAsia="SimHei" w:hAnsi="SimHei" w:cs="SimHei"/>
          <w:b/>
          <w:bCs/>
          <w:spacing w:val="-8"/>
          <w:sz w:val="22"/>
          <w:szCs w:val="22"/>
        </w:rPr>
        <w:t>监测人员选择</w:t>
      </w:r>
    </w:p>
    <w:p>
      <w:pPr>
        <w:spacing w:before="210" w:line="219" w:lineRule="auto"/>
        <w:ind w:left="430"/>
        <w:rPr>
          <w:rFonts w:ascii="SimSun" w:eastAsia="SimSun" w:hAnsi="SimSun" w:cs="SimSun"/>
          <w:sz w:val="22"/>
          <w:szCs w:val="22"/>
        </w:rPr>
      </w:pPr>
      <w:r>
        <w:rPr>
          <w:rFonts w:ascii="SimSun" w:eastAsia="SimSun" w:hAnsi="SimSun" w:cs="SimSun"/>
          <w:spacing w:val="-11"/>
          <w:sz w:val="22"/>
          <w:szCs w:val="22"/>
        </w:rPr>
        <w:t>经鼠害监测培训过的固定技术人员，鼠情监测人员应以身体健康的中、青年为宜。</w:t>
      </w:r>
    </w:p>
    <w:p>
      <w:pPr>
        <w:spacing w:before="188" w:line="222" w:lineRule="auto"/>
        <w:ind w:left="3"/>
        <w:outlineLvl w:val="0"/>
        <w:rPr>
          <w:rFonts w:ascii="SimHei" w:eastAsia="SimHei" w:hAnsi="SimHei" w:cs="SimHei"/>
          <w:sz w:val="22"/>
          <w:szCs w:val="22"/>
        </w:rPr>
      </w:pPr>
      <w:r>
        <w:rPr>
          <w:rFonts w:ascii="SimHei" w:eastAsia="SimHei" w:hAnsi="SimHei" w:cs="SimHei"/>
          <w:b/>
          <w:bCs/>
          <w:spacing w:val="-8"/>
          <w:sz w:val="22"/>
          <w:szCs w:val="22"/>
        </w:rPr>
        <w:t>4.2</w:t>
      </w:r>
      <w:r>
        <w:rPr>
          <w:rFonts w:ascii="SimHei" w:eastAsia="SimHei" w:hAnsi="SimHei" w:cs="SimHei"/>
          <w:spacing w:val="98"/>
          <w:sz w:val="22"/>
          <w:szCs w:val="22"/>
        </w:rPr>
        <w:t xml:space="preserve"> </w:t>
      </w:r>
      <w:r>
        <w:rPr>
          <w:rFonts w:ascii="SimHei" w:eastAsia="SimHei" w:hAnsi="SimHei" w:cs="SimHei"/>
          <w:b/>
          <w:bCs/>
          <w:spacing w:val="-8"/>
          <w:sz w:val="22"/>
          <w:szCs w:val="22"/>
        </w:rPr>
        <w:t>监测点要求</w:t>
      </w:r>
    </w:p>
    <w:p>
      <w:pPr>
        <w:spacing w:before="227" w:line="229" w:lineRule="auto"/>
        <w:ind w:right="62" w:firstLine="430"/>
        <w:rPr>
          <w:rFonts w:ascii="SimSun" w:eastAsia="SimSun" w:hAnsi="SimSun" w:cs="SimSun"/>
          <w:sz w:val="22"/>
          <w:szCs w:val="22"/>
        </w:rPr>
      </w:pPr>
      <w:r>
        <w:rPr>
          <w:rFonts w:ascii="SimSun" w:eastAsia="SimSun" w:hAnsi="SimSun" w:cs="SimSun"/>
          <w:spacing w:val="-13"/>
          <w:sz w:val="22"/>
          <w:szCs w:val="22"/>
        </w:rPr>
        <w:t>选择具有代表性的农舍、农田两种生境，且能够代表当地鼠害状况的典型地块，农田连片面积不小</w:t>
      </w:r>
      <w:r>
        <w:rPr>
          <w:rFonts w:ascii="SimSun" w:eastAsia="SimSun" w:hAnsi="SimSun" w:cs="SimSun"/>
          <w:spacing w:val="15"/>
          <w:sz w:val="22"/>
          <w:szCs w:val="22"/>
        </w:rPr>
        <w:t xml:space="preserve"> </w:t>
      </w:r>
      <w:r>
        <w:rPr>
          <w:rFonts w:ascii="SimSun" w:eastAsia="SimSun" w:hAnsi="SimSun" w:cs="SimSun"/>
          <w:spacing w:val="-14"/>
          <w:sz w:val="22"/>
          <w:szCs w:val="22"/>
        </w:rPr>
        <w:t>于20</w:t>
      </w:r>
      <w:r>
        <w:rPr>
          <w:rFonts w:ascii="SimSun" w:eastAsia="SimSun" w:hAnsi="SimSun" w:cs="SimSun"/>
          <w:spacing w:val="16"/>
          <w:sz w:val="22"/>
          <w:szCs w:val="22"/>
        </w:rPr>
        <w:t xml:space="preserve"> </w:t>
      </w:r>
      <w:r>
        <w:rPr>
          <w:rFonts w:ascii="SimSun" w:eastAsia="SimSun" w:hAnsi="SimSun" w:cs="SimSun"/>
          <w:spacing w:val="-14"/>
          <w:sz w:val="22"/>
          <w:szCs w:val="22"/>
        </w:rPr>
        <w:t>hm²,农舍不少于50户。</w:t>
      </w:r>
    </w:p>
    <w:p>
      <w:pPr>
        <w:spacing w:before="223" w:line="223" w:lineRule="auto"/>
        <w:ind w:left="3"/>
        <w:outlineLvl w:val="0"/>
        <w:rPr>
          <w:rFonts w:ascii="SimHei" w:eastAsia="SimHei" w:hAnsi="SimHei" w:cs="SimHei"/>
          <w:sz w:val="22"/>
          <w:szCs w:val="22"/>
        </w:rPr>
      </w:pPr>
      <w:r>
        <w:rPr>
          <w:rFonts w:ascii="SimHei" w:eastAsia="SimHei" w:hAnsi="SimHei" w:cs="SimHei"/>
          <w:b/>
          <w:bCs/>
          <w:spacing w:val="-4"/>
          <w:sz w:val="22"/>
          <w:szCs w:val="22"/>
        </w:rPr>
        <w:t>4.3</w:t>
      </w:r>
      <w:r>
        <w:rPr>
          <w:rFonts w:ascii="SimHei" w:eastAsia="SimHei" w:hAnsi="SimHei" w:cs="SimHei"/>
          <w:spacing w:val="105"/>
          <w:sz w:val="22"/>
          <w:szCs w:val="22"/>
        </w:rPr>
        <w:t xml:space="preserve"> </w:t>
      </w:r>
      <w:r>
        <w:rPr>
          <w:rFonts w:ascii="SimHei" w:eastAsia="SimHei" w:hAnsi="SimHei" w:cs="SimHei"/>
          <w:b/>
          <w:bCs/>
          <w:spacing w:val="-4"/>
          <w:sz w:val="22"/>
          <w:szCs w:val="22"/>
        </w:rPr>
        <w:t>监测时间</w:t>
      </w:r>
    </w:p>
    <w:p>
      <w:pPr>
        <w:spacing w:before="196" w:line="250" w:lineRule="auto"/>
        <w:ind w:right="67" w:firstLine="430"/>
        <w:rPr>
          <w:rFonts w:ascii="SimSun" w:eastAsia="SimSun" w:hAnsi="SimSun" w:cs="SimSun"/>
          <w:sz w:val="22"/>
          <w:szCs w:val="22"/>
        </w:rPr>
      </w:pPr>
      <w:r>
        <w:rPr>
          <w:rFonts w:ascii="SimSun" w:eastAsia="SimSun" w:hAnsi="SimSun" w:cs="SimSun"/>
          <w:spacing w:val="-5"/>
          <w:sz w:val="22"/>
          <w:szCs w:val="22"/>
        </w:rPr>
        <w:t>系统监测点北疆(乌鲁木齐市、昌吉州、博州、伊犁州、阿勒</w:t>
      </w:r>
      <w:r>
        <w:rPr>
          <w:rFonts w:ascii="SimSun" w:eastAsia="SimSun" w:hAnsi="SimSun" w:cs="SimSun"/>
          <w:spacing w:val="-6"/>
          <w:sz w:val="22"/>
          <w:szCs w:val="22"/>
        </w:rPr>
        <w:t>泰地区、塔城地区)地区4月～10月</w:t>
      </w:r>
      <w:r>
        <w:rPr>
          <w:rFonts w:ascii="SimSun" w:eastAsia="SimSun" w:hAnsi="SimSun" w:cs="SimSun"/>
          <w:sz w:val="22"/>
          <w:szCs w:val="22"/>
        </w:rPr>
        <w:t xml:space="preserve"> </w:t>
      </w:r>
      <w:r>
        <w:rPr>
          <w:rFonts w:ascii="SimSun" w:eastAsia="SimSun" w:hAnsi="SimSun" w:cs="SimSun"/>
          <w:spacing w:val="-3"/>
          <w:sz w:val="22"/>
          <w:szCs w:val="22"/>
        </w:rPr>
        <w:t>进行监测，每月调查1次。东疆(吐鲁番市、哈密市)、南疆地区(巴州、阿克苏地区、喀什地区、克</w:t>
      </w:r>
      <w:r>
        <w:rPr>
          <w:rFonts w:ascii="SimSun" w:eastAsia="SimSun" w:hAnsi="SimSun" w:cs="SimSun"/>
          <w:spacing w:val="16"/>
          <w:sz w:val="22"/>
          <w:szCs w:val="22"/>
        </w:rPr>
        <w:t xml:space="preserve"> </w:t>
      </w:r>
      <w:r>
        <w:rPr>
          <w:rFonts w:ascii="SimSun" w:eastAsia="SimSun" w:hAnsi="SimSun" w:cs="SimSun"/>
          <w:spacing w:val="-8"/>
          <w:sz w:val="22"/>
          <w:szCs w:val="22"/>
        </w:rPr>
        <w:t>州、和田地区)3月～10月进行监测，每月调查1次。每月调查集中在</w:t>
      </w:r>
      <w:r>
        <w:rPr>
          <w:rFonts w:ascii="SimSun" w:eastAsia="SimSun" w:hAnsi="SimSun" w:cs="SimSun"/>
          <w:spacing w:val="-9"/>
          <w:sz w:val="22"/>
          <w:szCs w:val="22"/>
        </w:rPr>
        <w:t>5日～15日进行，选择晴朗天气，</w:t>
      </w:r>
      <w:r>
        <w:rPr>
          <w:rFonts w:ascii="SimSun" w:eastAsia="SimSun" w:hAnsi="SimSun" w:cs="SimSun"/>
          <w:sz w:val="22"/>
          <w:szCs w:val="22"/>
        </w:rPr>
        <w:t xml:space="preserve"> </w:t>
      </w:r>
      <w:r>
        <w:rPr>
          <w:rFonts w:ascii="SimSun" w:eastAsia="SimSun" w:hAnsi="SimSun" w:cs="SimSun"/>
          <w:spacing w:val="-12"/>
          <w:sz w:val="22"/>
          <w:szCs w:val="22"/>
        </w:rPr>
        <w:t>选择下午放置、早上收夹，雨天顺延。</w:t>
      </w:r>
    </w:p>
    <w:p>
      <w:pPr>
        <w:spacing w:before="214" w:line="222" w:lineRule="auto"/>
        <w:ind w:left="3"/>
        <w:outlineLvl w:val="0"/>
        <w:rPr>
          <w:rFonts w:ascii="SimHei" w:eastAsia="SimHei" w:hAnsi="SimHei" w:cs="SimHei"/>
          <w:sz w:val="22"/>
          <w:szCs w:val="22"/>
        </w:rPr>
      </w:pPr>
      <w:r>
        <w:rPr>
          <w:rFonts w:ascii="SimHei" w:eastAsia="SimHei" w:hAnsi="SimHei" w:cs="SimHei"/>
          <w:b/>
          <w:bCs/>
          <w:spacing w:val="-5"/>
          <w:sz w:val="22"/>
          <w:szCs w:val="22"/>
        </w:rPr>
        <w:t>4.4</w:t>
      </w:r>
      <w:r>
        <w:rPr>
          <w:rFonts w:ascii="SimHei" w:eastAsia="SimHei" w:hAnsi="SimHei" w:cs="SimHei"/>
          <w:spacing w:val="92"/>
          <w:sz w:val="22"/>
          <w:szCs w:val="22"/>
        </w:rPr>
        <w:t xml:space="preserve"> </w:t>
      </w:r>
      <w:r>
        <w:rPr>
          <w:rFonts w:ascii="SimHei" w:eastAsia="SimHei" w:hAnsi="SimHei" w:cs="SimHei"/>
          <w:b/>
          <w:bCs/>
          <w:spacing w:val="-5"/>
          <w:sz w:val="22"/>
          <w:szCs w:val="22"/>
        </w:rPr>
        <w:t>鼠夹法</w:t>
      </w:r>
    </w:p>
    <w:p>
      <w:pPr>
        <w:spacing w:before="206" w:line="222" w:lineRule="auto"/>
        <w:ind w:left="3"/>
        <w:outlineLvl w:val="0"/>
        <w:rPr>
          <w:rFonts w:ascii="SimHei" w:eastAsia="SimHei" w:hAnsi="SimHei" w:cs="SimHei"/>
          <w:sz w:val="22"/>
          <w:szCs w:val="22"/>
        </w:rPr>
      </w:pPr>
      <w:r>
        <w:rPr>
          <w:rFonts w:ascii="SimHei" w:eastAsia="SimHei" w:hAnsi="SimHei" w:cs="SimHei"/>
          <w:b/>
          <w:bCs/>
          <w:spacing w:val="-5"/>
          <w:sz w:val="22"/>
          <w:szCs w:val="22"/>
        </w:rPr>
        <w:t>4.4.1</w:t>
      </w:r>
      <w:r>
        <w:rPr>
          <w:rFonts w:ascii="SimHei" w:eastAsia="SimHei" w:hAnsi="SimHei" w:cs="SimHei"/>
          <w:spacing w:val="89"/>
          <w:sz w:val="22"/>
          <w:szCs w:val="22"/>
        </w:rPr>
        <w:t xml:space="preserve"> </w:t>
      </w:r>
      <w:r>
        <w:rPr>
          <w:rFonts w:ascii="SimHei" w:eastAsia="SimHei" w:hAnsi="SimHei" w:cs="SimHei"/>
          <w:b/>
          <w:bCs/>
          <w:spacing w:val="-5"/>
          <w:sz w:val="22"/>
          <w:szCs w:val="22"/>
        </w:rPr>
        <w:t>鼠夹选择</w:t>
      </w:r>
    </w:p>
    <w:p>
      <w:pPr>
        <w:spacing w:before="218" w:line="247" w:lineRule="auto"/>
        <w:ind w:firstLine="430"/>
        <w:jc w:val="both"/>
        <w:rPr>
          <w:rFonts w:ascii="SimSun" w:eastAsia="SimSun" w:hAnsi="SimSun" w:cs="SimSun"/>
          <w:sz w:val="22"/>
          <w:szCs w:val="22"/>
        </w:rPr>
      </w:pPr>
      <w:r>
        <w:rPr>
          <w:rFonts w:ascii="SimSun" w:eastAsia="SimSun" w:hAnsi="SimSun" w:cs="SimSun"/>
          <w:spacing w:val="-9"/>
          <w:sz w:val="22"/>
          <w:szCs w:val="22"/>
        </w:rPr>
        <w:t>规格为15</w:t>
      </w:r>
      <w:r>
        <w:rPr>
          <w:rFonts w:ascii="SimSun" w:eastAsia="SimSun" w:hAnsi="SimSun" w:cs="SimSun"/>
          <w:spacing w:val="26"/>
          <w:sz w:val="22"/>
          <w:szCs w:val="22"/>
        </w:rPr>
        <w:t xml:space="preserve"> </w:t>
      </w:r>
      <w:r>
        <w:rPr>
          <w:rFonts w:ascii="SimSun" w:eastAsia="SimSun" w:hAnsi="SimSun" w:cs="SimSun"/>
          <w:spacing w:val="-9"/>
          <w:sz w:val="22"/>
          <w:szCs w:val="22"/>
        </w:rPr>
        <w:t>cm×8cm,</w:t>
      </w:r>
      <w:r>
        <w:rPr>
          <w:rFonts w:ascii="SimSun" w:eastAsia="SimSun" w:hAnsi="SimSun" w:cs="SimSun"/>
          <w:spacing w:val="-27"/>
          <w:sz w:val="22"/>
          <w:szCs w:val="22"/>
        </w:rPr>
        <w:t xml:space="preserve"> </w:t>
      </w:r>
      <w:r>
        <w:rPr>
          <w:rFonts w:ascii="SimSun" w:eastAsia="SimSun" w:hAnsi="SimSun" w:cs="SimSun"/>
          <w:spacing w:val="-9"/>
          <w:sz w:val="22"/>
          <w:szCs w:val="22"/>
        </w:rPr>
        <w:t>或12</w:t>
      </w:r>
      <w:r>
        <w:rPr>
          <w:rFonts w:ascii="SimSun" w:eastAsia="SimSun" w:hAnsi="SimSun" w:cs="SimSun"/>
          <w:spacing w:val="1"/>
          <w:sz w:val="22"/>
          <w:szCs w:val="22"/>
        </w:rPr>
        <w:t xml:space="preserve"> </w:t>
      </w:r>
      <w:r>
        <w:rPr>
          <w:rFonts w:ascii="SimSun" w:eastAsia="SimSun" w:hAnsi="SimSun" w:cs="SimSun"/>
          <w:spacing w:val="-9"/>
          <w:sz w:val="22"/>
          <w:szCs w:val="22"/>
        </w:rPr>
        <w:t>cm×6.5</w:t>
      </w:r>
      <w:r>
        <w:rPr>
          <w:rFonts w:ascii="SimSun" w:eastAsia="SimSun" w:hAnsi="SimSun" w:cs="SimSun"/>
          <w:spacing w:val="-2"/>
          <w:sz w:val="22"/>
          <w:szCs w:val="22"/>
        </w:rPr>
        <w:t xml:space="preserve"> </w:t>
      </w:r>
      <w:r>
        <w:rPr>
          <w:rFonts w:ascii="SimSun" w:eastAsia="SimSun" w:hAnsi="SimSun" w:cs="SimSun"/>
          <w:spacing w:val="-9"/>
          <w:sz w:val="22"/>
          <w:szCs w:val="22"/>
        </w:rPr>
        <w:t>cm大号或中号铁板夹或木板夹。各地根据当地的鼠种情况，适</w:t>
      </w:r>
      <w:r>
        <w:rPr>
          <w:rFonts w:ascii="SimSun" w:eastAsia="SimSun" w:hAnsi="SimSun" w:cs="SimSun"/>
          <w:sz w:val="22"/>
          <w:szCs w:val="22"/>
        </w:rPr>
        <w:t xml:space="preserve"> </w:t>
      </w:r>
      <w:r>
        <w:rPr>
          <w:rFonts w:ascii="SimSun" w:eastAsia="SimSun" w:hAnsi="SimSun" w:cs="SimSun"/>
          <w:spacing w:val="-15"/>
          <w:sz w:val="22"/>
          <w:szCs w:val="22"/>
        </w:rPr>
        <w:t>当增减不同型号的鼠夹。如褐家鼠、沙鼠等大型鼠种较多，</w:t>
      </w:r>
      <w:r>
        <w:rPr>
          <w:rFonts w:ascii="SimSun" w:eastAsia="SimSun" w:hAnsi="SimSun" w:cs="SimSun"/>
          <w:spacing w:val="-16"/>
          <w:sz w:val="22"/>
          <w:szCs w:val="22"/>
        </w:rPr>
        <w:t>可增加大号鼠夹的数量；如小家鼠、灰仓鼠、</w:t>
      </w:r>
      <w:r>
        <w:rPr>
          <w:rFonts w:ascii="SimSun" w:eastAsia="SimSun" w:hAnsi="SimSun" w:cs="SimSun"/>
          <w:sz w:val="22"/>
          <w:szCs w:val="22"/>
        </w:rPr>
        <w:t xml:space="preserve"> </w:t>
      </w:r>
      <w:r>
        <w:rPr>
          <w:rFonts w:ascii="SimSun" w:eastAsia="SimSun" w:hAnsi="SimSun" w:cs="SimSun"/>
          <w:spacing w:val="-12"/>
          <w:sz w:val="22"/>
          <w:szCs w:val="22"/>
        </w:rPr>
        <w:t>黑线姬鼠等小形鼠种较多，可增加中号鼠夹的数量。</w:t>
      </w:r>
    </w:p>
    <w:p>
      <w:pPr>
        <w:spacing w:before="197" w:line="220" w:lineRule="auto"/>
        <w:ind w:left="3"/>
        <w:outlineLvl w:val="0"/>
        <w:rPr>
          <w:rFonts w:ascii="SimSun" w:eastAsia="SimSun" w:hAnsi="SimSun" w:cs="SimSun"/>
          <w:sz w:val="22"/>
          <w:szCs w:val="22"/>
        </w:rPr>
      </w:pPr>
      <w:r>
        <w:rPr>
          <w:rFonts w:ascii="SimSun" w:eastAsia="SimSun" w:hAnsi="SimSun" w:cs="SimSun"/>
          <w:b/>
          <w:bCs/>
          <w:spacing w:val="-4"/>
          <w:sz w:val="22"/>
          <w:szCs w:val="22"/>
        </w:rPr>
        <w:t>4.4.2</w:t>
      </w:r>
      <w:r>
        <w:rPr>
          <w:rFonts w:ascii="SimSun" w:eastAsia="SimSun" w:hAnsi="SimSun" w:cs="SimSun"/>
          <w:spacing w:val="87"/>
          <w:sz w:val="22"/>
          <w:szCs w:val="22"/>
        </w:rPr>
        <w:t xml:space="preserve"> </w:t>
      </w:r>
      <w:r>
        <w:rPr>
          <w:rFonts w:ascii="SimSun" w:eastAsia="SimSun" w:hAnsi="SimSun" w:cs="SimSun"/>
          <w:b/>
          <w:bCs/>
          <w:spacing w:val="-4"/>
          <w:sz w:val="22"/>
          <w:szCs w:val="22"/>
        </w:rPr>
        <w:t>饵料</w:t>
      </w:r>
    </w:p>
    <w:p>
      <w:pPr>
        <w:spacing w:before="220" w:line="219" w:lineRule="auto"/>
        <w:ind w:left="430"/>
        <w:rPr>
          <w:rFonts w:ascii="SimSun" w:eastAsia="SimSun" w:hAnsi="SimSun" w:cs="SimSun"/>
          <w:sz w:val="22"/>
          <w:szCs w:val="22"/>
        </w:rPr>
      </w:pPr>
      <w:r>
        <w:rPr>
          <w:rFonts w:ascii="SimSun" w:eastAsia="SimSun" w:hAnsi="SimSun" w:cs="SimSun"/>
          <w:spacing w:val="-11"/>
          <w:sz w:val="22"/>
          <w:szCs w:val="22"/>
        </w:rPr>
        <w:t>新鲜花生米或葵花籽。</w:t>
      </w:r>
    </w:p>
    <w:p>
      <w:pPr>
        <w:spacing w:before="204" w:line="222" w:lineRule="auto"/>
        <w:ind w:left="3"/>
        <w:outlineLvl w:val="0"/>
        <w:rPr>
          <w:rFonts w:ascii="SimHei" w:eastAsia="SimHei" w:hAnsi="SimHei" w:cs="SimHei"/>
          <w:sz w:val="22"/>
          <w:szCs w:val="22"/>
        </w:rPr>
      </w:pPr>
      <w:r>
        <w:rPr>
          <w:rFonts w:ascii="SimHei" w:eastAsia="SimHei" w:hAnsi="SimHei" w:cs="SimHei"/>
          <w:b/>
          <w:bCs/>
          <w:spacing w:val="-7"/>
          <w:sz w:val="22"/>
          <w:szCs w:val="22"/>
        </w:rPr>
        <w:t>4.4.3</w:t>
      </w:r>
      <w:r>
        <w:rPr>
          <w:rFonts w:ascii="SimHei" w:eastAsia="SimHei" w:hAnsi="SimHei" w:cs="SimHei"/>
          <w:spacing w:val="111"/>
          <w:sz w:val="22"/>
          <w:szCs w:val="22"/>
        </w:rPr>
        <w:t xml:space="preserve"> </w:t>
      </w:r>
      <w:r>
        <w:rPr>
          <w:rFonts w:ascii="SimHei" w:eastAsia="SimHei" w:hAnsi="SimHei" w:cs="SimHei"/>
          <w:b/>
          <w:bCs/>
          <w:spacing w:val="-7"/>
          <w:sz w:val="22"/>
          <w:szCs w:val="22"/>
        </w:rPr>
        <w:t>置夹场所</w:t>
      </w:r>
    </w:p>
    <w:p>
      <w:pPr>
        <w:sectPr>
          <w:footerReference w:type="default" r:id="rId10"/>
          <w:pgSz w:w="11910" w:h="16840"/>
          <w:pgMar w:top="1431" w:right="1209" w:bottom="1238" w:left="1289" w:header="0" w:footer="1099" w:gutter="0"/>
          <w:pgNumType w:start="9"/>
          <w:cols w:space="708"/>
        </w:sectPr>
      </w:pPr>
    </w:p>
    <w:p>
      <w:pPr>
        <w:spacing w:before="122" w:line="188" w:lineRule="auto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18"/>
          <w:szCs w:val="18"/>
        </w:rPr>
        <w:t>DB65/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   </w:t>
      </w:r>
      <w:r>
        <w:rPr>
          <w:rFonts w:ascii="Times New Roman" w:eastAsia="Times New Roman" w:hAnsi="Times New Roman" w:cs="Times New Roman"/>
          <w:b/>
          <w:bCs/>
          <w:spacing w:val="-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   </w:t>
      </w:r>
      <w:r>
        <w:rPr>
          <w:rFonts w:ascii="Times New Roman" w:eastAsia="Times New Roman" w:hAnsi="Times New Roman" w:cs="Times New Roman"/>
          <w:b/>
          <w:bCs/>
          <w:spacing w:val="-1"/>
          <w:sz w:val="18"/>
          <w:szCs w:val="18"/>
        </w:rPr>
        <w:t>4179—2018</w:t>
      </w:r>
    </w:p>
    <w:p>
      <w:pPr>
        <w:spacing w:before="281" w:line="248" w:lineRule="auto"/>
        <w:ind w:right="67" w:firstLine="439"/>
        <w:rPr>
          <w:rFonts w:ascii="SimSun" w:eastAsia="SimSun" w:hAnsi="SimSun" w:cs="SimSun"/>
          <w:sz w:val="22"/>
          <w:szCs w:val="22"/>
        </w:rPr>
      </w:pPr>
      <w:r>
        <w:rPr>
          <w:rFonts w:ascii="SimSun" w:eastAsia="SimSun" w:hAnsi="SimSun" w:cs="SimSun"/>
          <w:spacing w:val="-13"/>
          <w:sz w:val="22"/>
          <w:szCs w:val="22"/>
        </w:rPr>
        <w:t>农田置于田埂、地埂、土坎、渠道、沟边、地角、农田夹荒地等鼠类活动较频</w:t>
      </w:r>
      <w:r>
        <w:rPr>
          <w:rFonts w:ascii="SimSun" w:eastAsia="SimSun" w:hAnsi="SimSun" w:cs="SimSun"/>
          <w:spacing w:val="-14"/>
          <w:sz w:val="22"/>
          <w:szCs w:val="22"/>
        </w:rPr>
        <w:t>繁的位置；农户置于</w:t>
      </w:r>
      <w:r>
        <w:rPr>
          <w:rFonts w:ascii="SimSun" w:eastAsia="SimSun" w:hAnsi="SimSun" w:cs="SimSun"/>
          <w:sz w:val="22"/>
          <w:szCs w:val="22"/>
        </w:rPr>
        <w:t xml:space="preserve"> </w:t>
      </w:r>
      <w:r>
        <w:rPr>
          <w:rFonts w:ascii="SimSun" w:eastAsia="SimSun" w:hAnsi="SimSun" w:cs="SimSun"/>
          <w:spacing w:val="-11"/>
          <w:sz w:val="22"/>
          <w:szCs w:val="22"/>
        </w:rPr>
        <w:t>畜禽栏厩或粮仓、厨房、仓房及房前屋后杂物堆</w:t>
      </w:r>
      <w:r>
        <w:rPr>
          <w:rFonts w:ascii="SimSun" w:eastAsia="SimSun" w:hAnsi="SimSun" w:cs="SimSun"/>
          <w:spacing w:val="-12"/>
          <w:sz w:val="22"/>
          <w:szCs w:val="22"/>
        </w:rPr>
        <w:t>等处所。</w:t>
      </w:r>
    </w:p>
    <w:p>
      <w:pPr>
        <w:spacing w:before="205" w:line="221" w:lineRule="auto"/>
        <w:ind w:left="2"/>
        <w:outlineLvl w:val="0"/>
        <w:rPr>
          <w:rFonts w:ascii="SimHei" w:eastAsia="SimHei" w:hAnsi="SimHei" w:cs="SimHei"/>
          <w:sz w:val="22"/>
          <w:szCs w:val="22"/>
        </w:rPr>
      </w:pPr>
      <w:r>
        <w:rPr>
          <w:rFonts w:ascii="SimHei" w:eastAsia="SimHei" w:hAnsi="SimHei" w:cs="SimHei"/>
          <w:b/>
          <w:bCs/>
          <w:spacing w:val="-9"/>
          <w:sz w:val="22"/>
          <w:szCs w:val="22"/>
        </w:rPr>
        <w:t>4.4.4</w:t>
      </w:r>
      <w:r>
        <w:rPr>
          <w:rFonts w:ascii="SimHei" w:eastAsia="SimHei" w:hAnsi="SimHei" w:cs="SimHei"/>
          <w:spacing w:val="98"/>
          <w:sz w:val="22"/>
          <w:szCs w:val="22"/>
        </w:rPr>
        <w:t xml:space="preserve"> </w:t>
      </w:r>
      <w:r>
        <w:rPr>
          <w:rFonts w:ascii="SimHei" w:eastAsia="SimHei" w:hAnsi="SimHei" w:cs="SimHei"/>
          <w:b/>
          <w:bCs/>
          <w:spacing w:val="-9"/>
          <w:sz w:val="22"/>
          <w:szCs w:val="22"/>
        </w:rPr>
        <w:t>置夹方法</w:t>
      </w:r>
    </w:p>
    <w:p>
      <w:pPr>
        <w:spacing w:before="189" w:line="245" w:lineRule="auto"/>
        <w:ind w:right="60" w:firstLine="439"/>
        <w:rPr>
          <w:rFonts w:ascii="SimSun" w:eastAsia="SimSun" w:hAnsi="SimSun" w:cs="SimSun"/>
          <w:sz w:val="22"/>
          <w:szCs w:val="22"/>
        </w:rPr>
      </w:pPr>
      <w:r>
        <w:rPr>
          <w:rFonts w:ascii="SimSun" w:eastAsia="SimSun" w:hAnsi="SimSun" w:cs="SimSun"/>
          <w:spacing w:val="-9"/>
          <w:sz w:val="22"/>
          <w:szCs w:val="22"/>
        </w:rPr>
        <w:t>农田每个样方置夹300个，夹距5</w:t>
      </w:r>
      <w:r>
        <w:rPr>
          <w:rFonts w:ascii="SimSun" w:eastAsia="SimSun" w:hAnsi="SimSun" w:cs="SimSun"/>
          <w:spacing w:val="-24"/>
          <w:sz w:val="22"/>
          <w:szCs w:val="22"/>
        </w:rPr>
        <w:t xml:space="preserve"> </w:t>
      </w:r>
      <w:r>
        <w:rPr>
          <w:rFonts w:ascii="SimSun" w:eastAsia="SimSun" w:hAnsi="SimSun" w:cs="SimSun"/>
          <w:spacing w:val="-9"/>
          <w:sz w:val="22"/>
          <w:szCs w:val="22"/>
        </w:rPr>
        <w:t>m×20</w:t>
      </w:r>
      <w:r>
        <w:rPr>
          <w:rFonts w:ascii="SimSun" w:eastAsia="SimSun" w:hAnsi="SimSun" w:cs="SimSun"/>
          <w:spacing w:val="-5"/>
          <w:sz w:val="22"/>
          <w:szCs w:val="22"/>
        </w:rPr>
        <w:t xml:space="preserve"> </w:t>
      </w:r>
      <w:r>
        <w:rPr>
          <w:rFonts w:ascii="SimSun" w:eastAsia="SimSun" w:hAnsi="SimSun" w:cs="SimSun"/>
          <w:spacing w:val="-9"/>
          <w:sz w:val="22"/>
          <w:szCs w:val="22"/>
        </w:rPr>
        <w:t>m,特殊地形可适当调整夹距，鼠夹与</w:t>
      </w:r>
      <w:r>
        <w:rPr>
          <w:rFonts w:ascii="SimSun" w:eastAsia="SimSun" w:hAnsi="SimSun" w:cs="SimSun"/>
          <w:spacing w:val="-10"/>
          <w:sz w:val="22"/>
          <w:szCs w:val="22"/>
        </w:rPr>
        <w:t>垄沟垂直。农户以约</w:t>
      </w:r>
      <w:r>
        <w:rPr>
          <w:rFonts w:ascii="SimSun" w:eastAsia="SimSun" w:hAnsi="SimSun" w:cs="SimSun"/>
          <w:sz w:val="22"/>
          <w:szCs w:val="22"/>
        </w:rPr>
        <w:t xml:space="preserve"> </w:t>
      </w:r>
      <w:r>
        <w:rPr>
          <w:rFonts w:ascii="SimSun" w:eastAsia="SimSun" w:hAnsi="SimSun" w:cs="SimSun"/>
          <w:spacing w:val="-10"/>
          <w:sz w:val="22"/>
          <w:szCs w:val="22"/>
        </w:rPr>
        <w:t>15m²</w:t>
      </w:r>
      <w:r>
        <w:rPr>
          <w:rFonts w:ascii="SimSun" w:eastAsia="SimSun" w:hAnsi="SimSun" w:cs="SimSun"/>
          <w:spacing w:val="-60"/>
          <w:sz w:val="22"/>
          <w:szCs w:val="22"/>
        </w:rPr>
        <w:t xml:space="preserve"> </w:t>
      </w:r>
      <w:r>
        <w:rPr>
          <w:rFonts w:ascii="SimSun" w:eastAsia="SimSun" w:hAnsi="SimSun" w:cs="SimSun"/>
          <w:spacing w:val="-10"/>
          <w:sz w:val="22"/>
          <w:szCs w:val="22"/>
        </w:rPr>
        <w:t>为一个单位，每户不少于2夹，置夹总数不少于200个，鼠夹与墙基、鼠道方向垂直。</w:t>
      </w:r>
    </w:p>
    <w:p>
      <w:pPr>
        <w:spacing w:before="215" w:line="222" w:lineRule="auto"/>
        <w:ind w:left="3"/>
        <w:outlineLvl w:val="0"/>
        <w:rPr>
          <w:rFonts w:ascii="SimHei" w:eastAsia="SimHei" w:hAnsi="SimHei" w:cs="SimHei"/>
          <w:sz w:val="22"/>
          <w:szCs w:val="22"/>
        </w:rPr>
      </w:pPr>
      <w:r>
        <w:rPr>
          <w:rFonts w:ascii="SimHei" w:eastAsia="SimHei" w:hAnsi="SimHei" w:cs="SimHei"/>
          <w:b/>
          <w:bCs/>
          <w:spacing w:val="-7"/>
          <w:sz w:val="22"/>
          <w:szCs w:val="22"/>
        </w:rPr>
        <w:t>4.5</w:t>
      </w:r>
      <w:r>
        <w:rPr>
          <w:rFonts w:ascii="SimHei" w:eastAsia="SimHei" w:hAnsi="SimHei" w:cs="SimHei"/>
          <w:spacing w:val="95"/>
          <w:sz w:val="22"/>
          <w:szCs w:val="22"/>
        </w:rPr>
        <w:t xml:space="preserve"> </w:t>
      </w:r>
      <w:r>
        <w:rPr>
          <w:rFonts w:ascii="SimHei" w:eastAsia="SimHei" w:hAnsi="SimHei" w:cs="SimHei"/>
          <w:b/>
          <w:bCs/>
          <w:spacing w:val="-7"/>
          <w:sz w:val="22"/>
          <w:szCs w:val="22"/>
        </w:rPr>
        <w:t>L-TBS</w:t>
      </w:r>
      <w:r>
        <w:rPr>
          <w:rFonts w:ascii="SimHei" w:eastAsia="SimHei" w:hAnsi="SimHei" w:cs="SimHei"/>
          <w:spacing w:val="-50"/>
          <w:sz w:val="22"/>
          <w:szCs w:val="22"/>
        </w:rPr>
        <w:t xml:space="preserve"> </w:t>
      </w:r>
      <w:r>
        <w:rPr>
          <w:rFonts w:ascii="SimHei" w:eastAsia="SimHei" w:hAnsi="SimHei" w:cs="SimHei"/>
          <w:b/>
          <w:bCs/>
          <w:spacing w:val="-7"/>
          <w:sz w:val="22"/>
          <w:szCs w:val="22"/>
        </w:rPr>
        <w:t>技术法(L-TBS)</w:t>
      </w:r>
    </w:p>
    <w:p>
      <w:pPr>
        <w:spacing w:before="204" w:line="222" w:lineRule="auto"/>
        <w:ind w:left="3"/>
        <w:outlineLvl w:val="0"/>
        <w:rPr>
          <w:rFonts w:ascii="SimHei" w:eastAsia="SimHei" w:hAnsi="SimHei" w:cs="SimHei"/>
          <w:sz w:val="22"/>
          <w:szCs w:val="22"/>
        </w:rPr>
      </w:pPr>
      <w:r>
        <w:rPr>
          <w:rFonts w:ascii="SimHei" w:eastAsia="SimHei" w:hAnsi="SimHei" w:cs="SimHei"/>
          <w:b/>
          <w:bCs/>
          <w:spacing w:val="-4"/>
          <w:sz w:val="22"/>
          <w:szCs w:val="22"/>
        </w:rPr>
        <w:t>4.5.1</w:t>
      </w:r>
      <w:r>
        <w:rPr>
          <w:rFonts w:ascii="SimHei" w:eastAsia="SimHei" w:hAnsi="SimHei" w:cs="SimHei"/>
          <w:spacing w:val="88"/>
          <w:sz w:val="22"/>
          <w:szCs w:val="22"/>
        </w:rPr>
        <w:t xml:space="preserve"> </w:t>
      </w:r>
      <w:r>
        <w:rPr>
          <w:rFonts w:ascii="SimHei" w:eastAsia="SimHei" w:hAnsi="SimHei" w:cs="SimHei"/>
          <w:b/>
          <w:bCs/>
          <w:spacing w:val="-4"/>
          <w:sz w:val="22"/>
          <w:szCs w:val="22"/>
        </w:rPr>
        <w:t>材料选择</w:t>
      </w:r>
    </w:p>
    <w:p>
      <w:pPr>
        <w:spacing w:before="207" w:line="222" w:lineRule="auto"/>
        <w:ind w:left="3"/>
        <w:outlineLvl w:val="0"/>
        <w:rPr>
          <w:rFonts w:ascii="SimHei" w:eastAsia="SimHei" w:hAnsi="SimHei" w:cs="SimHei"/>
          <w:sz w:val="22"/>
          <w:szCs w:val="22"/>
        </w:rPr>
      </w:pPr>
      <w:hyperlink r:id="rId11" w:history="1">
        <w:r>
          <w:rPr>
            <w:rFonts w:ascii="SimHei" w:eastAsia="SimHei" w:hAnsi="SimHei" w:cs="SimHei"/>
            <w:b/>
            <w:bCs/>
            <w:spacing w:val="-9"/>
            <w:sz w:val="22"/>
            <w:szCs w:val="22"/>
          </w:rPr>
          <w:t>4.5.1.1</w:t>
        </w:r>
      </w:hyperlink>
      <w:r>
        <w:rPr>
          <w:rFonts w:ascii="SimHei" w:eastAsia="SimHei" w:hAnsi="SimHei" w:cs="SimHei"/>
          <w:spacing w:val="75"/>
          <w:sz w:val="22"/>
          <w:szCs w:val="22"/>
        </w:rPr>
        <w:t xml:space="preserve"> </w:t>
      </w:r>
      <w:r>
        <w:rPr>
          <w:rFonts w:ascii="SimHei" w:eastAsia="SimHei" w:hAnsi="SimHei" w:cs="SimHei"/>
          <w:b/>
          <w:bCs/>
          <w:spacing w:val="-9"/>
          <w:sz w:val="22"/>
          <w:szCs w:val="22"/>
        </w:rPr>
        <w:t>捕鼠筒：</w:t>
      </w:r>
    </w:p>
    <w:p>
      <w:pPr>
        <w:spacing w:before="176" w:line="249" w:lineRule="auto"/>
        <w:ind w:right="170" w:firstLine="560"/>
        <w:rPr>
          <w:rFonts w:ascii="SimSun" w:eastAsia="SimSun" w:hAnsi="SimSun" w:cs="SimSun"/>
          <w:sz w:val="22"/>
          <w:szCs w:val="22"/>
        </w:rPr>
      </w:pPr>
      <w:r>
        <w:rPr>
          <w:rFonts w:ascii="SimSun" w:eastAsia="SimSun" w:hAnsi="SimSun" w:cs="SimSun"/>
          <w:spacing w:val="-1"/>
          <w:sz w:val="22"/>
          <w:szCs w:val="22"/>
        </w:rPr>
        <w:t>筒呈半圆形，高50</w:t>
      </w:r>
      <w:r>
        <w:rPr>
          <w:rFonts w:ascii="SimSun" w:eastAsia="SimSun" w:hAnsi="SimSun" w:cs="SimSun"/>
          <w:spacing w:val="16"/>
          <w:sz w:val="22"/>
          <w:szCs w:val="22"/>
        </w:rPr>
        <w:t xml:space="preserve"> </w:t>
      </w:r>
      <w:r>
        <w:rPr>
          <w:rFonts w:ascii="SimSun" w:eastAsia="SimSun" w:hAnsi="SimSun" w:cs="SimSun"/>
          <w:spacing w:val="-1"/>
          <w:sz w:val="22"/>
          <w:szCs w:val="22"/>
        </w:rPr>
        <w:t>cm～55</w:t>
      </w:r>
      <w:r>
        <w:rPr>
          <w:rFonts w:ascii="SimSun" w:eastAsia="SimSun" w:hAnsi="SimSun" w:cs="SimSun"/>
          <w:spacing w:val="13"/>
          <w:sz w:val="22"/>
          <w:szCs w:val="22"/>
        </w:rPr>
        <w:t xml:space="preserve"> </w:t>
      </w:r>
      <w:r>
        <w:rPr>
          <w:rFonts w:ascii="SimSun" w:eastAsia="SimSun" w:hAnsi="SimSun" w:cs="SimSun"/>
          <w:spacing w:val="-1"/>
          <w:sz w:val="22"/>
          <w:szCs w:val="22"/>
        </w:rPr>
        <w:t>cm,上口径25</w:t>
      </w:r>
      <w:r>
        <w:rPr>
          <w:rFonts w:ascii="SimSun" w:eastAsia="SimSun" w:hAnsi="SimSun" w:cs="SimSun"/>
          <w:spacing w:val="8"/>
          <w:sz w:val="22"/>
          <w:szCs w:val="22"/>
        </w:rPr>
        <w:t xml:space="preserve"> </w:t>
      </w:r>
      <w:r>
        <w:rPr>
          <w:rFonts w:ascii="SimSun" w:eastAsia="SimSun" w:hAnsi="SimSun" w:cs="SimSun"/>
          <w:spacing w:val="-1"/>
          <w:sz w:val="22"/>
          <w:szCs w:val="22"/>
        </w:rPr>
        <w:t>cm～30</w:t>
      </w:r>
      <w:r>
        <w:rPr>
          <w:rFonts w:ascii="SimSun" w:eastAsia="SimSun" w:hAnsi="SimSun" w:cs="SimSun"/>
          <w:spacing w:val="9"/>
          <w:sz w:val="22"/>
          <w:szCs w:val="22"/>
        </w:rPr>
        <w:t xml:space="preserve"> </w:t>
      </w:r>
      <w:r>
        <w:rPr>
          <w:rFonts w:ascii="SimSun" w:eastAsia="SimSun" w:hAnsi="SimSun" w:cs="SimSun"/>
          <w:spacing w:val="-1"/>
          <w:sz w:val="22"/>
          <w:szCs w:val="22"/>
        </w:rPr>
        <w:t>cm,</w:t>
      </w:r>
      <w:r>
        <w:rPr>
          <w:rFonts w:ascii="SimSun" w:eastAsia="SimSun" w:hAnsi="SimSun" w:cs="SimSun"/>
          <w:spacing w:val="-26"/>
          <w:sz w:val="22"/>
          <w:szCs w:val="22"/>
        </w:rPr>
        <w:t xml:space="preserve"> </w:t>
      </w:r>
      <w:r>
        <w:rPr>
          <w:rFonts w:ascii="SimSun" w:eastAsia="SimSun" w:hAnsi="SimSun" w:cs="SimSun"/>
          <w:spacing w:val="-1"/>
          <w:sz w:val="22"/>
          <w:szCs w:val="22"/>
        </w:rPr>
        <w:t>下</w:t>
      </w:r>
      <w:r>
        <w:rPr>
          <w:rFonts w:ascii="SimSun" w:eastAsia="SimSun" w:hAnsi="SimSun" w:cs="SimSun"/>
          <w:spacing w:val="-2"/>
          <w:sz w:val="22"/>
          <w:szCs w:val="22"/>
        </w:rPr>
        <w:t>底径30</w:t>
      </w:r>
      <w:r>
        <w:rPr>
          <w:rFonts w:ascii="SimSun" w:eastAsia="SimSun" w:hAnsi="SimSun" w:cs="SimSun"/>
          <w:spacing w:val="16"/>
          <w:sz w:val="22"/>
          <w:szCs w:val="22"/>
        </w:rPr>
        <w:t xml:space="preserve"> </w:t>
      </w:r>
      <w:r>
        <w:rPr>
          <w:rFonts w:ascii="SimSun" w:eastAsia="SimSun" w:hAnsi="SimSun" w:cs="SimSun"/>
          <w:spacing w:val="-1"/>
          <w:sz w:val="22"/>
          <w:szCs w:val="22"/>
        </w:rPr>
        <w:t>cm</w:t>
      </w:r>
      <w:r>
        <w:rPr>
          <w:rFonts w:ascii="SimSun" w:eastAsia="SimSun" w:hAnsi="SimSun" w:cs="SimSun"/>
          <w:spacing w:val="-2"/>
          <w:sz w:val="22"/>
          <w:szCs w:val="22"/>
        </w:rPr>
        <w:t>～35</w:t>
      </w:r>
      <w:r>
        <w:rPr>
          <w:rFonts w:ascii="SimSun" w:eastAsia="SimSun" w:hAnsi="SimSun" w:cs="SimSun"/>
          <w:spacing w:val="9"/>
          <w:sz w:val="22"/>
          <w:szCs w:val="22"/>
        </w:rPr>
        <w:t xml:space="preserve"> </w:t>
      </w:r>
      <w:r>
        <w:rPr>
          <w:rFonts w:ascii="SimSun" w:eastAsia="SimSun" w:hAnsi="SimSun" w:cs="SimSun"/>
          <w:spacing w:val="-1"/>
          <w:sz w:val="22"/>
          <w:szCs w:val="22"/>
        </w:rPr>
        <w:t>cm</w:t>
      </w:r>
      <w:r>
        <w:rPr>
          <w:rFonts w:ascii="SimSun" w:eastAsia="SimSun" w:hAnsi="SimSun" w:cs="SimSun"/>
          <w:spacing w:val="-2"/>
          <w:sz w:val="22"/>
          <w:szCs w:val="22"/>
        </w:rPr>
        <w:t>(见图1),用厚约</w:t>
      </w:r>
      <w:r>
        <w:rPr>
          <w:rFonts w:ascii="SimSun" w:eastAsia="SimSun" w:hAnsi="SimSun" w:cs="SimSun"/>
          <w:sz w:val="22"/>
          <w:szCs w:val="22"/>
        </w:rPr>
        <w:t xml:space="preserve"> </w:t>
      </w:r>
      <w:r>
        <w:rPr>
          <w:rFonts w:ascii="SimSun" w:eastAsia="SimSun" w:hAnsi="SimSun" w:cs="SimSun"/>
          <w:sz w:val="22"/>
          <w:szCs w:val="22"/>
        </w:rPr>
        <w:t>0.5</w:t>
      </w:r>
      <w:r>
        <w:rPr>
          <w:rFonts w:ascii="SimSun" w:eastAsia="SimSun" w:hAnsi="SimSun" w:cs="SimSun"/>
          <w:spacing w:val="18"/>
          <w:sz w:val="22"/>
          <w:szCs w:val="22"/>
        </w:rPr>
        <w:t xml:space="preserve"> </w:t>
      </w:r>
      <w:r>
        <w:rPr>
          <w:rFonts w:ascii="SimSun" w:eastAsia="SimSun" w:hAnsi="SimSun" w:cs="SimSun"/>
          <w:sz w:val="22"/>
          <w:szCs w:val="22"/>
        </w:rPr>
        <w:t>mm铝铁皮制成。筒底开4个直径&lt;0.5</w:t>
      </w:r>
      <w:r>
        <w:rPr>
          <w:rFonts w:ascii="SimSun" w:eastAsia="SimSun" w:hAnsi="SimSun" w:cs="SimSun"/>
          <w:spacing w:val="4"/>
          <w:sz w:val="22"/>
          <w:szCs w:val="22"/>
        </w:rPr>
        <w:t xml:space="preserve"> </w:t>
      </w:r>
      <w:r>
        <w:rPr>
          <w:rFonts w:ascii="SimSun" w:eastAsia="SimSun" w:hAnsi="SimSun" w:cs="SimSun"/>
          <w:sz w:val="22"/>
          <w:szCs w:val="22"/>
        </w:rPr>
        <w:t>cm的圆孔，备渗漏雨水。每个L-TBS</w:t>
      </w:r>
      <w:r>
        <w:rPr>
          <w:rFonts w:ascii="SimSun" w:eastAsia="SimSun" w:hAnsi="SimSun" w:cs="SimSun"/>
          <w:spacing w:val="-53"/>
          <w:sz w:val="22"/>
          <w:szCs w:val="22"/>
        </w:rPr>
        <w:t xml:space="preserve"> </w:t>
      </w:r>
      <w:r>
        <w:rPr>
          <w:rFonts w:ascii="SimSun" w:eastAsia="SimSun" w:hAnsi="SimSun" w:cs="SimSun"/>
          <w:sz w:val="22"/>
          <w:szCs w:val="22"/>
        </w:rPr>
        <w:t>需捕鼠筒12个。</w:t>
      </w:r>
    </w:p>
    <w:p>
      <w:pPr>
        <w:spacing w:line="437" w:lineRule="auto"/>
        <w:rPr>
          <w:rFonts w:ascii="Arial"/>
          <w:sz w:val="21"/>
        </w:rPr>
      </w:pPr>
    </w:p>
    <w:p>
      <w:pPr>
        <w:spacing w:line="1830" w:lineRule="exact"/>
        <w:ind w:firstLine="3959"/>
        <w:textAlignment w:val="center"/>
      </w:pPr>
      <w:r>
        <w:drawing>
          <wp:inline distT="0" distB="0" distL="0" distR="0">
            <wp:extent cx="1149401" cy="1162051"/>
            <wp:effectExtent l="0" t="0" r="0" b="0"/>
            <wp:docPr id="3" name="IM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 3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149401" cy="1162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40" w:lineRule="auto"/>
        <w:rPr>
          <w:rFonts w:ascii="Arial"/>
          <w:sz w:val="21"/>
        </w:rPr>
      </w:pPr>
    </w:p>
    <w:p>
      <w:pPr>
        <w:spacing w:before="72" w:line="222" w:lineRule="auto"/>
        <w:ind w:left="3823"/>
        <w:rPr>
          <w:rFonts w:ascii="SimHei" w:eastAsia="SimHei" w:hAnsi="SimHei" w:cs="SimHei"/>
          <w:sz w:val="22"/>
          <w:szCs w:val="22"/>
        </w:rPr>
      </w:pPr>
      <w:r>
        <w:rPr>
          <w:rFonts w:ascii="SimHei" w:eastAsia="SimHei" w:hAnsi="SimHei" w:cs="SimHei"/>
          <w:b/>
          <w:bCs/>
          <w:spacing w:val="-10"/>
          <w:sz w:val="22"/>
          <w:szCs w:val="22"/>
        </w:rPr>
        <w:t>图1</w:t>
      </w:r>
      <w:r>
        <w:rPr>
          <w:rFonts w:ascii="SimHei" w:eastAsia="SimHei" w:hAnsi="SimHei" w:cs="SimHei"/>
          <w:spacing w:val="72"/>
          <w:sz w:val="22"/>
          <w:szCs w:val="22"/>
        </w:rPr>
        <w:t xml:space="preserve"> </w:t>
      </w:r>
      <w:r>
        <w:rPr>
          <w:rFonts w:ascii="SimHei" w:eastAsia="SimHei" w:hAnsi="SimHei" w:cs="SimHei"/>
          <w:b/>
          <w:bCs/>
          <w:spacing w:val="-10"/>
          <w:sz w:val="22"/>
          <w:szCs w:val="22"/>
        </w:rPr>
        <w:t>捕鼠筒示意图</w:t>
      </w:r>
    </w:p>
    <w:p>
      <w:pPr>
        <w:spacing w:line="306" w:lineRule="auto"/>
        <w:rPr>
          <w:rFonts w:ascii="Arial"/>
          <w:sz w:val="21"/>
        </w:rPr>
      </w:pPr>
    </w:p>
    <w:p>
      <w:pPr>
        <w:spacing w:line="307" w:lineRule="auto"/>
        <w:rPr>
          <w:rFonts w:ascii="Arial"/>
          <w:sz w:val="21"/>
        </w:rPr>
      </w:pPr>
    </w:p>
    <w:p>
      <w:pPr>
        <w:spacing w:before="72" w:line="222" w:lineRule="auto"/>
        <w:rPr>
          <w:rFonts w:ascii="SimHei" w:eastAsia="SimHei" w:hAnsi="SimHei" w:cs="SimHei"/>
          <w:sz w:val="22"/>
          <w:szCs w:val="22"/>
        </w:rPr>
      </w:pPr>
      <w:hyperlink r:id="rId13" w:history="1">
        <w:r>
          <w:rPr>
            <w:rFonts w:ascii="SimHei" w:eastAsia="SimHei" w:hAnsi="SimHei" w:cs="SimHei"/>
            <w:spacing w:val="-9"/>
            <w:sz w:val="22"/>
            <w:szCs w:val="22"/>
          </w:rPr>
          <w:t>4.5.1.2</w:t>
        </w:r>
      </w:hyperlink>
      <w:r>
        <w:rPr>
          <w:rFonts w:ascii="SimHei" w:eastAsia="SimHei" w:hAnsi="SimHei" w:cs="SimHei"/>
          <w:spacing w:val="8"/>
          <w:sz w:val="22"/>
          <w:szCs w:val="22"/>
        </w:rPr>
        <w:t xml:space="preserve">  </w:t>
      </w:r>
      <w:r>
        <w:rPr>
          <w:rFonts w:ascii="SimHei" w:eastAsia="SimHei" w:hAnsi="SimHei" w:cs="SimHei"/>
          <w:spacing w:val="-9"/>
          <w:sz w:val="22"/>
          <w:szCs w:val="22"/>
        </w:rPr>
        <w:t>围栏及固定杆</w:t>
      </w:r>
    </w:p>
    <w:p>
      <w:pPr>
        <w:spacing w:before="187" w:line="245" w:lineRule="auto"/>
        <w:ind w:firstLine="439"/>
        <w:rPr>
          <w:rFonts w:ascii="SimSun" w:eastAsia="SimSun" w:hAnsi="SimSun" w:cs="SimSun"/>
          <w:sz w:val="22"/>
          <w:szCs w:val="22"/>
        </w:rPr>
      </w:pPr>
      <w:r>
        <w:rPr>
          <w:rFonts w:ascii="SimSun" w:eastAsia="SimSun" w:hAnsi="SimSun" w:cs="SimSun"/>
          <w:spacing w:val="-4"/>
          <w:sz w:val="22"/>
          <w:szCs w:val="22"/>
        </w:rPr>
        <w:t>围栏为孔径≤0.5cm</w:t>
      </w:r>
      <w:r>
        <w:rPr>
          <w:rFonts w:ascii="SimSun" w:eastAsia="SimSun" w:hAnsi="SimSun" w:cs="SimSun"/>
          <w:spacing w:val="-58"/>
          <w:sz w:val="22"/>
          <w:szCs w:val="22"/>
        </w:rPr>
        <w:t xml:space="preserve"> </w:t>
      </w:r>
      <w:r>
        <w:rPr>
          <w:rFonts w:ascii="SimSun" w:eastAsia="SimSun" w:hAnsi="SimSun" w:cs="SimSun"/>
          <w:spacing w:val="-4"/>
          <w:sz w:val="22"/>
          <w:szCs w:val="22"/>
        </w:rPr>
        <w:t>金属筛网，网高&gt;50cm;</w:t>
      </w:r>
      <w:r>
        <w:rPr>
          <w:rFonts w:ascii="SimSun" w:eastAsia="SimSun" w:hAnsi="SimSun" w:cs="SimSun"/>
          <w:spacing w:val="3"/>
          <w:sz w:val="22"/>
          <w:szCs w:val="22"/>
        </w:rPr>
        <w:t xml:space="preserve"> </w:t>
      </w:r>
      <w:r>
        <w:rPr>
          <w:rFonts w:ascii="SimSun" w:eastAsia="SimSun" w:hAnsi="SimSun" w:cs="SimSun"/>
          <w:spacing w:val="-4"/>
          <w:sz w:val="22"/>
          <w:szCs w:val="22"/>
        </w:rPr>
        <w:t>固定杆为长10</w:t>
      </w:r>
      <w:r>
        <w:rPr>
          <w:rFonts w:ascii="SimSun" w:eastAsia="SimSun" w:hAnsi="SimSun" w:cs="SimSun"/>
          <w:spacing w:val="-5"/>
          <w:sz w:val="22"/>
          <w:szCs w:val="22"/>
        </w:rPr>
        <w:t>0</w:t>
      </w:r>
      <w:r>
        <w:rPr>
          <w:rFonts w:ascii="SimSun" w:eastAsia="SimSun" w:hAnsi="SimSun" w:cs="SimSun"/>
          <w:spacing w:val="-62"/>
          <w:sz w:val="22"/>
          <w:szCs w:val="22"/>
        </w:rPr>
        <w:t xml:space="preserve"> </w:t>
      </w:r>
      <w:r>
        <w:rPr>
          <w:rFonts w:ascii="SimSun" w:eastAsia="SimSun" w:hAnsi="SimSun" w:cs="SimSun"/>
          <w:spacing w:val="-4"/>
          <w:sz w:val="22"/>
          <w:szCs w:val="22"/>
        </w:rPr>
        <w:t>cm</w:t>
      </w:r>
      <w:r>
        <w:rPr>
          <w:rFonts w:ascii="SimSun" w:eastAsia="SimSun" w:hAnsi="SimSun" w:cs="SimSun"/>
          <w:spacing w:val="-57"/>
          <w:sz w:val="22"/>
          <w:szCs w:val="22"/>
        </w:rPr>
        <w:t xml:space="preserve"> </w:t>
      </w:r>
      <w:r>
        <w:rPr>
          <w:rFonts w:ascii="SimSun" w:eastAsia="SimSun" w:hAnsi="SimSun" w:cs="SimSun"/>
          <w:spacing w:val="-5"/>
          <w:sz w:val="22"/>
          <w:szCs w:val="22"/>
        </w:rPr>
        <w:t>的钢筋，用以固定围栏(见图2)。</w:t>
      </w:r>
      <w:r>
        <w:rPr>
          <w:rFonts w:ascii="SimSun" w:eastAsia="SimSun" w:hAnsi="SimSun" w:cs="SimSun"/>
          <w:sz w:val="22"/>
          <w:szCs w:val="22"/>
        </w:rPr>
        <w:t xml:space="preserve"> </w:t>
      </w:r>
      <w:r>
        <w:rPr>
          <w:rFonts w:ascii="SimSun" w:eastAsia="SimSun" w:hAnsi="SimSun" w:cs="SimSun"/>
          <w:spacing w:val="-1"/>
          <w:sz w:val="22"/>
          <w:szCs w:val="22"/>
        </w:rPr>
        <w:t>每个L-TBS</w:t>
      </w:r>
      <w:r>
        <w:rPr>
          <w:rFonts w:ascii="SimSun" w:eastAsia="SimSun" w:hAnsi="SimSun" w:cs="SimSun"/>
          <w:spacing w:val="-54"/>
          <w:sz w:val="22"/>
          <w:szCs w:val="22"/>
        </w:rPr>
        <w:t xml:space="preserve"> </w:t>
      </w:r>
      <w:r>
        <w:rPr>
          <w:rFonts w:ascii="SimSun" w:eastAsia="SimSun" w:hAnsi="SimSun" w:cs="SimSun"/>
          <w:spacing w:val="-1"/>
          <w:sz w:val="22"/>
          <w:szCs w:val="22"/>
        </w:rPr>
        <w:t>需筛网60</w:t>
      </w:r>
      <w:r>
        <w:rPr>
          <w:rFonts w:ascii="SimSun" w:eastAsia="SimSun" w:hAnsi="SimSun" w:cs="SimSun"/>
          <w:spacing w:val="21"/>
          <w:sz w:val="22"/>
          <w:szCs w:val="22"/>
        </w:rPr>
        <w:t xml:space="preserve"> </w:t>
      </w:r>
      <w:r>
        <w:rPr>
          <w:rFonts w:ascii="SimSun" w:eastAsia="SimSun" w:hAnsi="SimSun" w:cs="SimSun"/>
          <w:spacing w:val="-1"/>
          <w:sz w:val="22"/>
          <w:szCs w:val="22"/>
        </w:rPr>
        <w:t>m,</w:t>
      </w:r>
      <w:r>
        <w:rPr>
          <w:rFonts w:ascii="SimSun" w:eastAsia="SimSun" w:hAnsi="SimSun" w:cs="SimSun"/>
          <w:spacing w:val="3"/>
          <w:sz w:val="22"/>
          <w:szCs w:val="22"/>
        </w:rPr>
        <w:t xml:space="preserve"> </w:t>
      </w:r>
      <w:r>
        <w:rPr>
          <w:rFonts w:ascii="SimSun" w:eastAsia="SimSun" w:hAnsi="SimSun" w:cs="SimSun"/>
          <w:spacing w:val="-1"/>
          <w:sz w:val="22"/>
          <w:szCs w:val="22"/>
        </w:rPr>
        <w:t>固定杆16根。</w:t>
      </w:r>
    </w:p>
    <w:p>
      <w:pPr>
        <w:spacing w:line="346" w:lineRule="auto"/>
        <w:rPr>
          <w:rFonts w:ascii="Arial"/>
          <w:sz w:val="21"/>
        </w:rPr>
      </w:pPr>
    </w:p>
    <w:p>
      <w:pPr>
        <w:spacing w:line="346" w:lineRule="auto"/>
        <w:rPr>
          <w:rFonts w:ascii="Arial"/>
          <w:sz w:val="21"/>
        </w:rPr>
      </w:pPr>
    </w:p>
    <w:p>
      <w:pPr>
        <w:spacing w:before="1" w:line="2110" w:lineRule="exact"/>
        <w:ind w:firstLine="2099"/>
        <w:textAlignment w:val="center"/>
      </w:pPr>
      <w:r>
        <w:drawing>
          <wp:inline distT="0" distB="0" distL="0" distR="0">
            <wp:extent cx="3543346" cy="1339776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543346" cy="1339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07" w:line="222" w:lineRule="auto"/>
        <w:ind w:left="3499"/>
        <w:rPr>
          <w:rFonts w:ascii="SimHei" w:eastAsia="SimHei" w:hAnsi="SimHei" w:cs="SimHei"/>
          <w:sz w:val="22"/>
          <w:szCs w:val="22"/>
        </w:rPr>
        <w:sectPr>
          <w:footerReference w:type="default" r:id="rId15"/>
          <w:pgSz w:w="11910" w:h="16840"/>
          <w:pgMar w:top="1431" w:right="1399" w:bottom="1228" w:left="1110" w:header="0" w:footer="1089" w:gutter="0"/>
          <w:pgNumType w:start="10"/>
          <w:cols w:space="708"/>
        </w:sectPr>
      </w:pPr>
      <w:r>
        <w:rPr>
          <w:rFonts w:ascii="SimHei" w:eastAsia="SimHei" w:hAnsi="SimHei" w:cs="SimHei"/>
          <w:spacing w:val="-12"/>
          <w:sz w:val="22"/>
          <w:szCs w:val="22"/>
        </w:rPr>
        <w:t>图2</w:t>
      </w:r>
      <w:r>
        <w:rPr>
          <w:rFonts w:ascii="SimHei" w:eastAsia="SimHei" w:hAnsi="SimHei" w:cs="SimHei"/>
          <w:spacing w:val="100"/>
          <w:sz w:val="22"/>
          <w:szCs w:val="22"/>
        </w:rPr>
        <w:t xml:space="preserve"> </w:t>
      </w:r>
      <w:r>
        <w:rPr>
          <w:rFonts w:ascii="SimHei" w:eastAsia="SimHei" w:hAnsi="SimHei" w:cs="SimHei"/>
          <w:spacing w:val="-12"/>
          <w:sz w:val="22"/>
          <w:szCs w:val="22"/>
        </w:rPr>
        <w:t>围栏及固定杆示意图</w:t>
      </w:r>
    </w:p>
    <w:p>
      <w:pPr>
        <w:spacing w:line="298" w:lineRule="auto"/>
        <w:rPr>
          <w:rFonts w:ascii="Arial"/>
          <w:sz w:val="21"/>
        </w:rPr>
      </w:pPr>
    </w:p>
    <w:p>
      <w:pPr>
        <w:spacing w:line="298" w:lineRule="auto"/>
        <w:rPr>
          <w:rFonts w:ascii="Arial"/>
          <w:sz w:val="21"/>
        </w:rPr>
      </w:pPr>
    </w:p>
    <w:p>
      <w:pPr>
        <w:spacing w:before="72" w:line="221" w:lineRule="auto"/>
        <w:ind w:left="2"/>
        <w:outlineLvl w:val="0"/>
        <w:rPr>
          <w:rFonts w:ascii="SimHei" w:eastAsia="SimHei" w:hAnsi="SimHei" w:cs="SimHei"/>
          <w:sz w:val="22"/>
          <w:szCs w:val="22"/>
        </w:rPr>
      </w:pPr>
      <w:r>
        <w:rPr>
          <w:rFonts w:ascii="SimHei" w:eastAsia="SimHei" w:hAnsi="SimHei" w:cs="SimHei"/>
          <w:b/>
          <w:bCs/>
          <w:spacing w:val="-7"/>
          <w:sz w:val="22"/>
          <w:szCs w:val="22"/>
        </w:rPr>
        <w:t>4.5.2</w:t>
      </w:r>
      <w:r>
        <w:rPr>
          <w:rFonts w:ascii="SimHei" w:eastAsia="SimHei" w:hAnsi="SimHei" w:cs="SimHei"/>
          <w:spacing w:val="86"/>
          <w:sz w:val="22"/>
          <w:szCs w:val="22"/>
        </w:rPr>
        <w:t xml:space="preserve"> </w:t>
      </w:r>
      <w:r>
        <w:rPr>
          <w:rFonts w:ascii="SimHei" w:eastAsia="SimHei" w:hAnsi="SimHei" w:cs="SimHei"/>
          <w:b/>
          <w:bCs/>
          <w:spacing w:val="-7"/>
          <w:sz w:val="22"/>
          <w:szCs w:val="22"/>
        </w:rPr>
        <w:t>放置方法</w:t>
      </w:r>
    </w:p>
    <w:p>
      <w:pPr>
        <w:sectPr>
          <w:footerReference w:type="default" r:id="rId16"/>
          <w:type w:val="nextPage"/>
          <w:pgSz w:w="11910" w:h="16840"/>
          <w:pgMar w:top="1431" w:right="1399" w:bottom="1228" w:left="1110" w:header="0" w:footer="1089" w:gutter="0"/>
          <w:pgNumType w:start="11"/>
          <w:cols w:space="708"/>
          <w:titlePg w:val="0"/>
        </w:sectPr>
      </w:pPr>
    </w:p>
    <w:p>
      <w:pPr>
        <w:spacing w:before="92" w:line="188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18"/>
          <w:szCs w:val="18"/>
        </w:rPr>
        <w:t>DB65/</w:t>
      </w:r>
      <w:r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   </w:t>
      </w:r>
      <w:r>
        <w:rPr>
          <w:rFonts w:ascii="Times New Roman" w:eastAsia="Times New Roman" w:hAnsi="Times New Roman" w:cs="Times New Roman"/>
          <w:b/>
          <w:bCs/>
          <w:spacing w:val="-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   </w:t>
      </w:r>
      <w:r>
        <w:rPr>
          <w:rFonts w:ascii="Times New Roman" w:eastAsia="Times New Roman" w:hAnsi="Times New Roman" w:cs="Times New Roman"/>
          <w:b/>
          <w:bCs/>
          <w:spacing w:val="-1"/>
          <w:sz w:val="18"/>
          <w:szCs w:val="18"/>
        </w:rPr>
        <w:t>4179—2018</w:t>
      </w:r>
    </w:p>
    <w:p>
      <w:pPr>
        <w:spacing w:before="280" w:line="250" w:lineRule="auto"/>
        <w:ind w:right="33" w:firstLine="440"/>
        <w:jc w:val="both"/>
        <w:rPr>
          <w:rFonts w:ascii="SimSun" w:eastAsia="SimSun" w:hAnsi="SimSun" w:cs="SimSun"/>
          <w:sz w:val="22"/>
          <w:szCs w:val="22"/>
        </w:rPr>
      </w:pPr>
      <w:r>
        <w:rPr>
          <w:rFonts w:ascii="SimSun" w:eastAsia="SimSun" w:hAnsi="SimSun" w:cs="SimSun"/>
          <w:spacing w:val="-6"/>
          <w:sz w:val="22"/>
          <w:szCs w:val="22"/>
        </w:rPr>
        <w:t>每个L-TBS长60m,</w:t>
      </w:r>
      <w:r>
        <w:rPr>
          <w:rFonts w:ascii="SimSun" w:eastAsia="SimSun" w:hAnsi="SimSun" w:cs="SimSun"/>
          <w:spacing w:val="-8"/>
          <w:sz w:val="22"/>
          <w:szCs w:val="22"/>
        </w:rPr>
        <w:t xml:space="preserve"> </w:t>
      </w:r>
      <w:r>
        <w:rPr>
          <w:rFonts w:ascii="SimSun" w:eastAsia="SimSun" w:hAnsi="SimSun" w:cs="SimSun"/>
          <w:spacing w:val="-6"/>
          <w:sz w:val="22"/>
          <w:szCs w:val="22"/>
        </w:rPr>
        <w:t>安置在农田边上，便于农事机械操作(见图3)。围栏地上部分高30</w:t>
      </w:r>
      <w:r>
        <w:rPr>
          <w:rFonts w:ascii="SimSun" w:eastAsia="SimSun" w:hAnsi="SimSun" w:cs="SimSun"/>
          <w:spacing w:val="-6"/>
          <w:sz w:val="22"/>
          <w:szCs w:val="22"/>
        </w:rPr>
        <w:t xml:space="preserve"> </w:t>
      </w:r>
      <w:r>
        <w:rPr>
          <w:rFonts w:ascii="SimSun" w:eastAsia="SimSun" w:hAnsi="SimSun" w:cs="SimSun"/>
          <w:spacing w:val="-6"/>
          <w:sz w:val="22"/>
          <w:szCs w:val="22"/>
        </w:rPr>
        <w:t>cm～4</w:t>
      </w:r>
      <w:r>
        <w:rPr>
          <w:rFonts w:ascii="SimSun" w:eastAsia="SimSun" w:hAnsi="SimSun" w:cs="SimSun"/>
          <w:spacing w:val="-7"/>
          <w:sz w:val="22"/>
          <w:szCs w:val="22"/>
        </w:rPr>
        <w:t>0</w:t>
      </w:r>
      <w:r>
        <w:rPr>
          <w:rFonts w:ascii="SimSun" w:eastAsia="SimSun" w:hAnsi="SimSun" w:cs="SimSun"/>
          <w:spacing w:val="3"/>
          <w:sz w:val="22"/>
          <w:szCs w:val="22"/>
        </w:rPr>
        <w:t xml:space="preserve"> </w:t>
      </w:r>
      <w:r>
        <w:rPr>
          <w:rFonts w:ascii="SimSun" w:eastAsia="SimSun" w:hAnsi="SimSun" w:cs="SimSun"/>
          <w:spacing w:val="-6"/>
          <w:sz w:val="22"/>
          <w:szCs w:val="22"/>
        </w:rPr>
        <w:t>cm</w:t>
      </w:r>
      <w:r>
        <w:rPr>
          <w:rFonts w:ascii="SimSun" w:eastAsia="SimSun" w:hAnsi="SimSun" w:cs="SimSun"/>
          <w:spacing w:val="-7"/>
          <w:sz w:val="22"/>
          <w:szCs w:val="22"/>
        </w:rPr>
        <w:t>,</w:t>
      </w:r>
      <w:r>
        <w:rPr>
          <w:rFonts w:ascii="SimSun" w:eastAsia="SimSun" w:hAnsi="SimSun" w:cs="SimSun"/>
          <w:sz w:val="22"/>
          <w:szCs w:val="22"/>
        </w:rPr>
        <w:t xml:space="preserve"> </w:t>
      </w:r>
      <w:r>
        <w:rPr>
          <w:rFonts w:ascii="SimSun" w:eastAsia="SimSun" w:hAnsi="SimSun" w:cs="SimSun"/>
          <w:spacing w:val="-5"/>
          <w:sz w:val="22"/>
          <w:szCs w:val="22"/>
        </w:rPr>
        <w:t>埋入地下的深度约为20</w:t>
      </w:r>
      <w:r>
        <w:rPr>
          <w:rFonts w:ascii="SimSun" w:eastAsia="SimSun" w:hAnsi="SimSun" w:cs="SimSun"/>
          <w:spacing w:val="7"/>
          <w:sz w:val="22"/>
          <w:szCs w:val="22"/>
        </w:rPr>
        <w:t xml:space="preserve"> </w:t>
      </w:r>
      <w:r>
        <w:rPr>
          <w:rFonts w:ascii="SimSun" w:eastAsia="SimSun" w:hAnsi="SimSun" w:cs="SimSun"/>
          <w:spacing w:val="-5"/>
          <w:sz w:val="22"/>
          <w:szCs w:val="22"/>
        </w:rPr>
        <w:t>cm,</w:t>
      </w:r>
      <w:r>
        <w:rPr>
          <w:rFonts w:ascii="SimSun" w:eastAsia="SimSun" w:hAnsi="SimSun" w:cs="SimSun"/>
          <w:spacing w:val="-27"/>
          <w:sz w:val="22"/>
          <w:szCs w:val="22"/>
        </w:rPr>
        <w:t xml:space="preserve"> </w:t>
      </w:r>
      <w:r>
        <w:rPr>
          <w:rFonts w:ascii="SimSun" w:eastAsia="SimSun" w:hAnsi="SimSun" w:cs="SimSun"/>
          <w:spacing w:val="-5"/>
          <w:sz w:val="22"/>
          <w:szCs w:val="22"/>
        </w:rPr>
        <w:t>用固定杆固定，固定杆间距4</w:t>
      </w:r>
      <w:r>
        <w:rPr>
          <w:rFonts w:ascii="SimSun" w:eastAsia="SimSun" w:hAnsi="SimSun" w:cs="SimSun"/>
          <w:spacing w:val="-3"/>
          <w:sz w:val="22"/>
          <w:szCs w:val="22"/>
        </w:rPr>
        <w:t xml:space="preserve"> </w:t>
      </w:r>
      <w:r>
        <w:rPr>
          <w:rFonts w:ascii="SimSun" w:eastAsia="SimSun" w:hAnsi="SimSun" w:cs="SimSun"/>
          <w:spacing w:val="-5"/>
          <w:sz w:val="22"/>
          <w:szCs w:val="22"/>
        </w:rPr>
        <w:t>m～5</w:t>
      </w:r>
      <w:r>
        <w:rPr>
          <w:rFonts w:ascii="SimSun" w:eastAsia="SimSun" w:hAnsi="SimSun" w:cs="SimSun"/>
          <w:spacing w:val="-1"/>
          <w:sz w:val="22"/>
          <w:szCs w:val="22"/>
        </w:rPr>
        <w:t xml:space="preserve"> </w:t>
      </w:r>
      <w:r>
        <w:rPr>
          <w:rFonts w:ascii="SimSun" w:eastAsia="SimSun" w:hAnsi="SimSun" w:cs="SimSun"/>
          <w:spacing w:val="-5"/>
          <w:sz w:val="22"/>
          <w:szCs w:val="22"/>
        </w:rPr>
        <w:t>m。沿围栏边</w:t>
      </w:r>
      <w:r>
        <w:rPr>
          <w:rFonts w:ascii="SimSun" w:eastAsia="SimSun" w:hAnsi="SimSun" w:cs="SimSun"/>
          <w:spacing w:val="-6"/>
          <w:sz w:val="22"/>
          <w:szCs w:val="22"/>
        </w:rPr>
        <w:t>缘每间隔4</w:t>
      </w:r>
      <w:r>
        <w:rPr>
          <w:rFonts w:ascii="SimSun" w:eastAsia="SimSun" w:hAnsi="SimSun" w:cs="SimSun"/>
          <w:spacing w:val="7"/>
          <w:sz w:val="22"/>
          <w:szCs w:val="22"/>
        </w:rPr>
        <w:t xml:space="preserve"> </w:t>
      </w:r>
      <w:r>
        <w:rPr>
          <w:rFonts w:ascii="SimSun" w:eastAsia="SimSun" w:hAnsi="SimSun" w:cs="SimSun"/>
          <w:spacing w:val="-6"/>
          <w:sz w:val="22"/>
          <w:szCs w:val="22"/>
        </w:rPr>
        <w:t>m～5</w:t>
      </w:r>
      <w:r>
        <w:rPr>
          <w:rFonts w:ascii="SimSun" w:eastAsia="SimSun" w:hAnsi="SimSun" w:cs="SimSun"/>
          <w:spacing w:val="-2"/>
          <w:sz w:val="22"/>
          <w:szCs w:val="22"/>
        </w:rPr>
        <w:t xml:space="preserve"> </w:t>
      </w:r>
      <w:r>
        <w:rPr>
          <w:rFonts w:ascii="SimSun" w:eastAsia="SimSun" w:hAnsi="SimSun" w:cs="SimSun"/>
          <w:spacing w:val="-6"/>
          <w:sz w:val="22"/>
          <w:szCs w:val="22"/>
        </w:rPr>
        <w:t>m竖直</w:t>
      </w:r>
      <w:r>
        <w:rPr>
          <w:rFonts w:ascii="SimSun" w:eastAsia="SimSun" w:hAnsi="SimSun" w:cs="SimSun"/>
          <w:sz w:val="22"/>
          <w:szCs w:val="22"/>
        </w:rPr>
        <w:t xml:space="preserve"> </w:t>
      </w:r>
      <w:r>
        <w:rPr>
          <w:rFonts w:ascii="SimSun" w:eastAsia="SimSun" w:hAnsi="SimSun" w:cs="SimSun"/>
          <w:spacing w:val="-5"/>
          <w:sz w:val="22"/>
          <w:szCs w:val="22"/>
        </w:rPr>
        <w:t>埋设1个捕鼠筒，60</w:t>
      </w:r>
      <w:r>
        <w:rPr>
          <w:rFonts w:ascii="SimSun" w:eastAsia="SimSun" w:hAnsi="SimSun" w:cs="SimSun"/>
          <w:spacing w:val="-52"/>
          <w:sz w:val="22"/>
          <w:szCs w:val="22"/>
        </w:rPr>
        <w:t xml:space="preserve"> </w:t>
      </w:r>
      <w:r>
        <w:rPr>
          <w:rFonts w:ascii="SimSun" w:eastAsia="SimSun" w:hAnsi="SimSun" w:cs="SimSun"/>
          <w:spacing w:val="-5"/>
          <w:sz w:val="22"/>
          <w:szCs w:val="22"/>
        </w:rPr>
        <w:t>m</w:t>
      </w:r>
      <w:r>
        <w:rPr>
          <w:rFonts w:ascii="SimSun" w:eastAsia="SimSun" w:hAnsi="SimSun" w:cs="SimSun"/>
          <w:spacing w:val="-58"/>
          <w:sz w:val="22"/>
          <w:szCs w:val="22"/>
        </w:rPr>
        <w:t xml:space="preserve"> </w:t>
      </w:r>
      <w:r>
        <w:rPr>
          <w:rFonts w:ascii="SimSun" w:eastAsia="SimSun" w:hAnsi="SimSun" w:cs="SimSun"/>
          <w:spacing w:val="-5"/>
          <w:sz w:val="22"/>
          <w:szCs w:val="22"/>
        </w:rPr>
        <w:t>共布置12个捕鼠桶。捕鼠筒的平面侧紧贴围栏，上沿与</w:t>
      </w:r>
      <w:r>
        <w:rPr>
          <w:rFonts w:ascii="SimSun" w:eastAsia="SimSun" w:hAnsi="SimSun" w:cs="SimSun"/>
          <w:spacing w:val="-6"/>
          <w:sz w:val="22"/>
          <w:szCs w:val="22"/>
        </w:rPr>
        <w:t>地面平齐；在紧靠筒口</w:t>
      </w:r>
      <w:r>
        <w:rPr>
          <w:rFonts w:ascii="SimSun" w:eastAsia="SimSun" w:hAnsi="SimSun" w:cs="SimSun"/>
          <w:sz w:val="22"/>
          <w:szCs w:val="22"/>
        </w:rPr>
        <w:t xml:space="preserve"> </w:t>
      </w:r>
      <w:r>
        <w:rPr>
          <w:rFonts w:ascii="SimSun" w:eastAsia="SimSun" w:hAnsi="SimSun" w:cs="SimSun"/>
          <w:spacing w:val="-8"/>
          <w:sz w:val="22"/>
          <w:szCs w:val="22"/>
        </w:rPr>
        <w:t>的围栏筛网上剪一个宽15</w:t>
      </w:r>
      <w:r>
        <w:rPr>
          <w:rFonts w:ascii="SimSun" w:eastAsia="SimSun" w:hAnsi="SimSun" w:cs="SimSun"/>
          <w:spacing w:val="9"/>
          <w:sz w:val="22"/>
          <w:szCs w:val="22"/>
        </w:rPr>
        <w:t xml:space="preserve"> </w:t>
      </w:r>
      <w:r>
        <w:rPr>
          <w:rFonts w:ascii="SimSun" w:eastAsia="SimSun" w:hAnsi="SimSun" w:cs="SimSun"/>
          <w:spacing w:val="-8"/>
          <w:sz w:val="22"/>
          <w:szCs w:val="22"/>
        </w:rPr>
        <w:t>cm、高10</w:t>
      </w:r>
      <w:r>
        <w:rPr>
          <w:rFonts w:ascii="SimSun" w:eastAsia="SimSun" w:hAnsi="SimSun" w:cs="SimSun"/>
          <w:spacing w:val="15"/>
          <w:sz w:val="22"/>
          <w:szCs w:val="22"/>
        </w:rPr>
        <w:t xml:space="preserve"> </w:t>
      </w:r>
      <w:r>
        <w:rPr>
          <w:rFonts w:ascii="SimSun" w:eastAsia="SimSun" w:hAnsi="SimSun" w:cs="SimSun"/>
          <w:spacing w:val="-8"/>
          <w:sz w:val="22"/>
          <w:szCs w:val="22"/>
        </w:rPr>
        <w:t>cm</w:t>
      </w:r>
      <w:r>
        <w:rPr>
          <w:rFonts w:ascii="SimSun" w:eastAsia="SimSun" w:hAnsi="SimSun" w:cs="SimSun"/>
          <w:spacing w:val="-47"/>
          <w:sz w:val="22"/>
          <w:szCs w:val="22"/>
        </w:rPr>
        <w:t xml:space="preserve"> </w:t>
      </w:r>
      <w:r>
        <w:rPr>
          <w:rFonts w:ascii="SimSun" w:eastAsia="SimSun" w:hAnsi="SimSun" w:cs="SimSun"/>
          <w:spacing w:val="-8"/>
          <w:sz w:val="22"/>
          <w:szCs w:val="22"/>
        </w:rPr>
        <w:t>的方形开口，供鼠类进入。</w:t>
      </w:r>
    </w:p>
    <w:p>
      <w:pPr>
        <w:spacing w:line="299" w:lineRule="auto"/>
        <w:rPr>
          <w:rFonts w:ascii="Arial"/>
          <w:sz w:val="21"/>
        </w:rPr>
      </w:pPr>
    </w:p>
    <w:p>
      <w:pPr>
        <w:spacing w:line="2050" w:lineRule="exact"/>
        <w:ind w:firstLine="769"/>
        <w:textAlignment w:val="center"/>
      </w:pPr>
      <w:r>
        <w:drawing>
          <wp:inline distT="0" distB="0" distL="0" distR="0">
            <wp:extent cx="4838711" cy="1301814"/>
            <wp:effectExtent l="0" t="0" r="0" b="0"/>
            <wp:docPr id="5" name="I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 5"/>
                    <pic:cNvPicPr/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838711" cy="13018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11" w:lineRule="auto"/>
        <w:rPr>
          <w:rFonts w:ascii="Arial"/>
          <w:sz w:val="21"/>
        </w:rPr>
      </w:pPr>
    </w:p>
    <w:p>
      <w:pPr>
        <w:spacing w:before="71" w:line="222" w:lineRule="auto"/>
        <w:ind w:left="2893"/>
        <w:rPr>
          <w:rFonts w:ascii="SimHei" w:eastAsia="SimHei" w:hAnsi="SimHei" w:cs="SimHei"/>
          <w:sz w:val="22"/>
          <w:szCs w:val="22"/>
        </w:rPr>
      </w:pPr>
      <w:r>
        <w:rPr>
          <w:rFonts w:ascii="SimHei" w:eastAsia="SimHei" w:hAnsi="SimHei" w:cs="SimHei"/>
          <w:b/>
          <w:bCs/>
          <w:spacing w:val="-12"/>
          <w:sz w:val="22"/>
          <w:szCs w:val="22"/>
        </w:rPr>
        <w:t>图3</w:t>
      </w:r>
      <w:r>
        <w:rPr>
          <w:rFonts w:ascii="SimHei" w:eastAsia="SimHei" w:hAnsi="SimHei" w:cs="SimHei"/>
          <w:spacing w:val="86"/>
          <w:sz w:val="22"/>
          <w:szCs w:val="22"/>
        </w:rPr>
        <w:t xml:space="preserve"> </w:t>
      </w:r>
      <w:r>
        <w:rPr>
          <w:rFonts w:ascii="SimHei" w:eastAsia="SimHei" w:hAnsi="SimHei" w:cs="SimHei"/>
          <w:b/>
          <w:bCs/>
          <w:spacing w:val="-12"/>
          <w:sz w:val="22"/>
          <w:szCs w:val="22"/>
        </w:rPr>
        <w:t>捕鼠桶、围栏及固定杆放置示意图</w:t>
      </w:r>
    </w:p>
    <w:p>
      <w:pPr>
        <w:spacing w:before="187" w:line="222" w:lineRule="auto"/>
        <w:ind w:left="3"/>
        <w:outlineLvl w:val="0"/>
        <w:rPr>
          <w:rFonts w:ascii="SimHei" w:eastAsia="SimHei" w:hAnsi="SimHei" w:cs="SimHei"/>
          <w:sz w:val="22"/>
          <w:szCs w:val="22"/>
        </w:rPr>
      </w:pPr>
      <w:r>
        <w:rPr>
          <w:rFonts w:ascii="SimHei" w:eastAsia="SimHei" w:hAnsi="SimHei" w:cs="SimHei"/>
          <w:b/>
          <w:bCs/>
          <w:spacing w:val="-6"/>
          <w:sz w:val="22"/>
          <w:szCs w:val="22"/>
        </w:rPr>
        <w:t>4.5.3</w:t>
      </w:r>
      <w:r>
        <w:rPr>
          <w:rFonts w:ascii="SimHei" w:eastAsia="SimHei" w:hAnsi="SimHei" w:cs="SimHei"/>
          <w:spacing w:val="13"/>
          <w:sz w:val="22"/>
          <w:szCs w:val="22"/>
        </w:rPr>
        <w:t xml:space="preserve">  </w:t>
      </w:r>
      <w:r>
        <w:rPr>
          <w:rFonts w:ascii="SimHei" w:eastAsia="SimHei" w:hAnsi="SimHei" w:cs="SimHei"/>
          <w:b/>
          <w:bCs/>
          <w:spacing w:val="-6"/>
          <w:sz w:val="22"/>
          <w:szCs w:val="22"/>
        </w:rPr>
        <w:t>放置时间</w:t>
      </w:r>
    </w:p>
    <w:p>
      <w:pPr>
        <w:spacing w:before="208" w:line="248" w:lineRule="auto"/>
        <w:ind w:right="37" w:firstLine="440"/>
        <w:jc w:val="both"/>
        <w:rPr>
          <w:rFonts w:ascii="SimSun" w:eastAsia="SimSun" w:hAnsi="SimSun" w:cs="SimSun"/>
          <w:sz w:val="22"/>
          <w:szCs w:val="22"/>
        </w:rPr>
      </w:pPr>
      <w:r>
        <w:rPr>
          <w:rFonts w:ascii="SimSun" w:eastAsia="SimSun" w:hAnsi="SimSun" w:cs="SimSun"/>
          <w:spacing w:val="-13"/>
          <w:sz w:val="22"/>
          <w:szCs w:val="22"/>
        </w:rPr>
        <w:t>在开春时间，所选择放置的田地，播种完后，即可将围栏和捕鼠桶放置到田中，直到作物收获，入</w:t>
      </w:r>
      <w:r>
        <w:rPr>
          <w:rFonts w:ascii="SimSun" w:eastAsia="SimSun" w:hAnsi="SimSun" w:cs="SimSun"/>
          <w:spacing w:val="16"/>
          <w:sz w:val="22"/>
          <w:szCs w:val="22"/>
        </w:rPr>
        <w:t xml:space="preserve"> </w:t>
      </w:r>
      <w:r>
        <w:rPr>
          <w:rFonts w:ascii="SimSun" w:eastAsia="SimSun" w:hAnsi="SimSun" w:cs="SimSun"/>
          <w:spacing w:val="-11"/>
          <w:sz w:val="22"/>
          <w:szCs w:val="22"/>
        </w:rPr>
        <w:t>冬翻地前收回。在放置过程中，每隔2</w:t>
      </w:r>
      <w:r>
        <w:rPr>
          <w:rFonts w:ascii="SimSun" w:eastAsia="SimSun" w:hAnsi="SimSun" w:cs="SimSun"/>
          <w:spacing w:val="17"/>
          <w:sz w:val="22"/>
          <w:szCs w:val="22"/>
        </w:rPr>
        <w:t xml:space="preserve"> </w:t>
      </w:r>
      <w:r>
        <w:rPr>
          <w:rFonts w:ascii="SimSun" w:eastAsia="SimSun" w:hAnsi="SimSun" w:cs="SimSun"/>
          <w:spacing w:val="-11"/>
          <w:sz w:val="22"/>
          <w:szCs w:val="22"/>
        </w:rPr>
        <w:t>d收老鼠一次，随即将捕鼠的鼠类特征、特性及繁殖情况，详细</w:t>
      </w:r>
      <w:r>
        <w:rPr>
          <w:rFonts w:ascii="SimSun" w:eastAsia="SimSun" w:hAnsi="SimSun" w:cs="SimSun"/>
          <w:sz w:val="22"/>
          <w:szCs w:val="22"/>
        </w:rPr>
        <w:t xml:space="preserve"> </w:t>
      </w:r>
      <w:r>
        <w:rPr>
          <w:rFonts w:ascii="SimSun" w:eastAsia="SimSun" w:hAnsi="SimSun" w:cs="SimSun"/>
          <w:spacing w:val="-9"/>
          <w:sz w:val="22"/>
          <w:szCs w:val="22"/>
        </w:rPr>
        <w:t>记录。</w:t>
      </w:r>
    </w:p>
    <w:p>
      <w:pPr>
        <w:spacing w:before="202" w:line="224" w:lineRule="auto"/>
        <w:ind w:left="3"/>
        <w:outlineLvl w:val="0"/>
        <w:rPr>
          <w:rFonts w:ascii="SimHei" w:eastAsia="SimHei" w:hAnsi="SimHei" w:cs="SimHei"/>
          <w:sz w:val="22"/>
          <w:szCs w:val="22"/>
        </w:rPr>
      </w:pPr>
      <w:r>
        <w:rPr>
          <w:rFonts w:ascii="SimHei" w:eastAsia="SimHei" w:hAnsi="SimHei" w:cs="SimHei"/>
          <w:b/>
          <w:bCs/>
          <w:spacing w:val="-5"/>
          <w:sz w:val="22"/>
          <w:szCs w:val="22"/>
        </w:rPr>
        <w:t>4.6</w:t>
      </w:r>
      <w:r>
        <w:rPr>
          <w:rFonts w:ascii="SimHei" w:eastAsia="SimHei" w:hAnsi="SimHei" w:cs="SimHei"/>
          <w:spacing w:val="96"/>
          <w:sz w:val="22"/>
          <w:szCs w:val="22"/>
        </w:rPr>
        <w:t xml:space="preserve"> </w:t>
      </w:r>
      <w:r>
        <w:rPr>
          <w:rFonts w:ascii="SimHei" w:eastAsia="SimHei" w:hAnsi="SimHei" w:cs="SimHei"/>
          <w:b/>
          <w:bCs/>
          <w:spacing w:val="-5"/>
          <w:sz w:val="22"/>
          <w:szCs w:val="22"/>
        </w:rPr>
        <w:t>用具</w:t>
      </w:r>
    </w:p>
    <w:p>
      <w:pPr>
        <w:spacing w:before="193" w:line="224" w:lineRule="auto"/>
        <w:ind w:left="3"/>
        <w:outlineLvl w:val="0"/>
        <w:rPr>
          <w:rFonts w:ascii="SimHei" w:eastAsia="SimHei" w:hAnsi="SimHei" w:cs="SimHei"/>
          <w:sz w:val="22"/>
          <w:szCs w:val="22"/>
        </w:rPr>
      </w:pPr>
      <w:r>
        <w:rPr>
          <w:rFonts w:ascii="SimHei" w:eastAsia="SimHei" w:hAnsi="SimHei" w:cs="SimHei"/>
          <w:b/>
          <w:bCs/>
          <w:spacing w:val="-4"/>
          <w:sz w:val="22"/>
          <w:szCs w:val="22"/>
        </w:rPr>
        <w:t>4.6.1</w:t>
      </w:r>
      <w:r>
        <w:rPr>
          <w:rFonts w:ascii="SimHei" w:eastAsia="SimHei" w:hAnsi="SimHei" w:cs="SimHei"/>
          <w:spacing w:val="77"/>
          <w:sz w:val="22"/>
          <w:szCs w:val="22"/>
        </w:rPr>
        <w:t xml:space="preserve"> </w:t>
      </w:r>
      <w:r>
        <w:rPr>
          <w:rFonts w:ascii="SimHei" w:eastAsia="SimHei" w:hAnsi="SimHei" w:cs="SimHei"/>
          <w:b/>
          <w:bCs/>
          <w:spacing w:val="-4"/>
          <w:sz w:val="22"/>
          <w:szCs w:val="22"/>
        </w:rPr>
        <w:t>计量用具</w:t>
      </w:r>
    </w:p>
    <w:p>
      <w:pPr>
        <w:spacing w:before="217" w:line="214" w:lineRule="auto"/>
        <w:ind w:left="440"/>
        <w:rPr>
          <w:rFonts w:ascii="SimSun" w:eastAsia="SimSun" w:hAnsi="SimSun" w:cs="SimSun"/>
          <w:sz w:val="22"/>
          <w:szCs w:val="22"/>
        </w:rPr>
      </w:pPr>
      <w:r>
        <w:rPr>
          <w:rFonts w:ascii="SimSun" w:eastAsia="SimSun" w:hAnsi="SimSun" w:cs="SimSun"/>
          <w:spacing w:val="-9"/>
          <w:sz w:val="22"/>
          <w:szCs w:val="22"/>
        </w:rPr>
        <w:t>游标卡尺、常规直尺、普通天平(精度0.1</w:t>
      </w:r>
      <w:r>
        <w:rPr>
          <w:rFonts w:ascii="SimSun" w:eastAsia="SimSun" w:hAnsi="SimSun" w:cs="SimSun"/>
          <w:spacing w:val="12"/>
          <w:sz w:val="22"/>
          <w:szCs w:val="22"/>
        </w:rPr>
        <w:t xml:space="preserve"> </w:t>
      </w:r>
      <w:r>
        <w:rPr>
          <w:rFonts w:ascii="SimSun" w:eastAsia="SimSun" w:hAnsi="SimSun" w:cs="SimSun"/>
          <w:spacing w:val="-9"/>
          <w:sz w:val="22"/>
          <w:szCs w:val="22"/>
        </w:rPr>
        <w:t>g)、</w:t>
      </w:r>
      <w:r>
        <w:rPr>
          <w:rFonts w:ascii="SimSun" w:eastAsia="SimSun" w:hAnsi="SimSun" w:cs="SimSun"/>
          <w:spacing w:val="37"/>
          <w:sz w:val="22"/>
          <w:szCs w:val="22"/>
        </w:rPr>
        <w:t xml:space="preserve"> </w:t>
      </w:r>
      <w:r>
        <w:rPr>
          <w:rFonts w:ascii="SimSun" w:eastAsia="SimSun" w:hAnsi="SimSun" w:cs="SimSun"/>
          <w:spacing w:val="-9"/>
          <w:sz w:val="22"/>
          <w:szCs w:val="22"/>
        </w:rPr>
        <w:t>量筒、盛鼠袋等。</w:t>
      </w:r>
    </w:p>
    <w:p>
      <w:pPr>
        <w:spacing w:before="210" w:line="222" w:lineRule="auto"/>
        <w:ind w:left="3"/>
        <w:outlineLvl w:val="0"/>
        <w:rPr>
          <w:rFonts w:ascii="SimHei" w:eastAsia="SimHei" w:hAnsi="SimHei" w:cs="SimHei"/>
          <w:sz w:val="22"/>
          <w:szCs w:val="22"/>
        </w:rPr>
      </w:pPr>
      <w:r>
        <w:rPr>
          <w:rFonts w:ascii="SimHei" w:eastAsia="SimHei" w:hAnsi="SimHei" w:cs="SimHei"/>
          <w:b/>
          <w:bCs/>
          <w:spacing w:val="-8"/>
          <w:sz w:val="22"/>
          <w:szCs w:val="22"/>
        </w:rPr>
        <w:t>4.6.2</w:t>
      </w:r>
      <w:r>
        <w:rPr>
          <w:rFonts w:ascii="SimHei" w:eastAsia="SimHei" w:hAnsi="SimHei" w:cs="SimHei"/>
          <w:spacing w:val="104"/>
          <w:sz w:val="22"/>
          <w:szCs w:val="22"/>
        </w:rPr>
        <w:t xml:space="preserve"> </w:t>
      </w:r>
      <w:r>
        <w:rPr>
          <w:rFonts w:ascii="SimHei" w:eastAsia="SimHei" w:hAnsi="SimHei" w:cs="SimHei"/>
          <w:b/>
          <w:bCs/>
          <w:spacing w:val="-8"/>
          <w:sz w:val="22"/>
          <w:szCs w:val="22"/>
        </w:rPr>
        <w:t>解剖用具</w:t>
      </w:r>
    </w:p>
    <w:p>
      <w:pPr>
        <w:spacing w:before="207" w:line="219" w:lineRule="auto"/>
        <w:ind w:left="440"/>
        <w:rPr>
          <w:rFonts w:ascii="SimSun" w:eastAsia="SimSun" w:hAnsi="SimSun" w:cs="SimSun"/>
          <w:sz w:val="22"/>
          <w:szCs w:val="22"/>
        </w:rPr>
      </w:pPr>
      <w:r>
        <w:rPr>
          <w:rFonts w:ascii="SimSun" w:eastAsia="SimSun" w:hAnsi="SimSun" w:cs="SimSun"/>
          <w:spacing w:val="-5"/>
          <w:sz w:val="22"/>
          <w:szCs w:val="22"/>
        </w:rPr>
        <w:t>医用解剖刀、解剖剪、镊子、放大镜、酒精灯、消毒剂(医用酒精)、</w:t>
      </w:r>
      <w:r>
        <w:rPr>
          <w:rFonts w:ascii="SimSun" w:eastAsia="SimSun" w:hAnsi="SimSun" w:cs="SimSun"/>
          <w:spacing w:val="-6"/>
          <w:sz w:val="22"/>
          <w:szCs w:val="22"/>
        </w:rPr>
        <w:t>脱脂棉等。</w:t>
      </w:r>
    </w:p>
    <w:p>
      <w:pPr>
        <w:spacing w:before="185" w:line="221" w:lineRule="auto"/>
        <w:ind w:left="3"/>
        <w:outlineLvl w:val="0"/>
        <w:rPr>
          <w:rFonts w:ascii="SimHei" w:eastAsia="SimHei" w:hAnsi="SimHei" w:cs="SimHei"/>
          <w:sz w:val="22"/>
          <w:szCs w:val="22"/>
        </w:rPr>
      </w:pPr>
      <w:r>
        <w:rPr>
          <w:rFonts w:ascii="SimHei" w:eastAsia="SimHei" w:hAnsi="SimHei" w:cs="SimHei"/>
          <w:b/>
          <w:bCs/>
          <w:spacing w:val="-7"/>
          <w:sz w:val="22"/>
          <w:szCs w:val="22"/>
        </w:rPr>
        <w:t>4.6.3</w:t>
      </w:r>
      <w:r>
        <w:rPr>
          <w:rFonts w:ascii="SimHei" w:eastAsia="SimHei" w:hAnsi="SimHei" w:cs="SimHei"/>
          <w:spacing w:val="13"/>
          <w:sz w:val="22"/>
          <w:szCs w:val="22"/>
        </w:rPr>
        <w:t xml:space="preserve">  </w:t>
      </w:r>
      <w:r>
        <w:rPr>
          <w:rFonts w:ascii="SimHei" w:eastAsia="SimHei" w:hAnsi="SimHei" w:cs="SimHei"/>
          <w:b/>
          <w:bCs/>
          <w:spacing w:val="-7"/>
          <w:sz w:val="22"/>
          <w:szCs w:val="22"/>
        </w:rPr>
        <w:t>防护用具</w:t>
      </w:r>
    </w:p>
    <w:p>
      <w:pPr>
        <w:spacing w:before="231" w:line="219" w:lineRule="auto"/>
        <w:ind w:left="440"/>
        <w:rPr>
          <w:rFonts w:ascii="SimSun" w:eastAsia="SimSun" w:hAnsi="SimSun" w:cs="SimSun"/>
          <w:sz w:val="22"/>
          <w:szCs w:val="22"/>
        </w:rPr>
      </w:pPr>
      <w:r>
        <w:rPr>
          <w:rFonts w:ascii="SimSun" w:eastAsia="SimSun" w:hAnsi="SimSun" w:cs="SimSun"/>
          <w:spacing w:val="-11"/>
          <w:sz w:val="22"/>
          <w:szCs w:val="22"/>
        </w:rPr>
        <w:t>防护服、口罩、帽子、长柄铁钳(从捕鼠筒中取鼠用)、医用手套。</w:t>
      </w:r>
    </w:p>
    <w:p>
      <w:pPr>
        <w:spacing w:before="187" w:line="222" w:lineRule="auto"/>
        <w:ind w:left="3"/>
        <w:outlineLvl w:val="0"/>
        <w:rPr>
          <w:rFonts w:ascii="SimHei" w:eastAsia="SimHei" w:hAnsi="SimHei" w:cs="SimHei"/>
          <w:sz w:val="22"/>
          <w:szCs w:val="22"/>
        </w:rPr>
      </w:pPr>
      <w:r>
        <w:rPr>
          <w:rFonts w:ascii="SimHei" w:eastAsia="SimHei" w:hAnsi="SimHei" w:cs="SimHei"/>
          <w:b/>
          <w:bCs/>
          <w:spacing w:val="-7"/>
          <w:sz w:val="22"/>
          <w:szCs w:val="22"/>
        </w:rPr>
        <w:t>4.7</w:t>
      </w:r>
      <w:r>
        <w:rPr>
          <w:rFonts w:ascii="SimHei" w:eastAsia="SimHei" w:hAnsi="SimHei" w:cs="SimHei"/>
          <w:spacing w:val="84"/>
          <w:sz w:val="22"/>
          <w:szCs w:val="22"/>
        </w:rPr>
        <w:t xml:space="preserve"> </w:t>
      </w:r>
      <w:r>
        <w:rPr>
          <w:rFonts w:ascii="SimHei" w:eastAsia="SimHei" w:hAnsi="SimHei" w:cs="SimHei"/>
          <w:b/>
          <w:bCs/>
          <w:spacing w:val="-7"/>
          <w:sz w:val="22"/>
          <w:szCs w:val="22"/>
        </w:rPr>
        <w:t>对捕获鼠的处理</w:t>
      </w:r>
    </w:p>
    <w:p>
      <w:pPr>
        <w:spacing w:before="214" w:line="245" w:lineRule="auto"/>
        <w:ind w:right="30" w:firstLine="440"/>
        <w:rPr>
          <w:rFonts w:ascii="SimSun" w:eastAsia="SimSun" w:hAnsi="SimSun" w:cs="SimSun"/>
          <w:sz w:val="22"/>
          <w:szCs w:val="22"/>
        </w:rPr>
      </w:pPr>
      <w:r>
        <w:rPr>
          <w:rFonts w:ascii="SimSun" w:eastAsia="SimSun" w:hAnsi="SimSun" w:cs="SimSun"/>
          <w:spacing w:val="-8"/>
          <w:sz w:val="22"/>
          <w:szCs w:val="22"/>
        </w:rPr>
        <w:t>对捕获鼠用乙醚熏蒸5</w:t>
      </w:r>
      <w:r>
        <w:rPr>
          <w:rFonts w:ascii="SimSun" w:eastAsia="SimSun" w:hAnsi="SimSun" w:cs="SimSun"/>
          <w:spacing w:val="-5"/>
          <w:sz w:val="22"/>
          <w:szCs w:val="22"/>
        </w:rPr>
        <w:t xml:space="preserve"> </w:t>
      </w:r>
      <w:r>
        <w:rPr>
          <w:rFonts w:ascii="SimSun" w:eastAsia="SimSun" w:hAnsi="SimSun" w:cs="SimSun"/>
          <w:spacing w:val="-8"/>
          <w:sz w:val="22"/>
          <w:szCs w:val="22"/>
        </w:rPr>
        <w:t>min～10</w:t>
      </w:r>
      <w:r>
        <w:rPr>
          <w:rFonts w:ascii="SimSun" w:eastAsia="SimSun" w:hAnsi="SimSun" w:cs="SimSun"/>
          <w:spacing w:val="2"/>
          <w:sz w:val="22"/>
          <w:szCs w:val="22"/>
        </w:rPr>
        <w:t xml:space="preserve"> </w:t>
      </w:r>
      <w:r>
        <w:rPr>
          <w:rFonts w:ascii="SimSun" w:eastAsia="SimSun" w:hAnsi="SimSun" w:cs="SimSun"/>
          <w:spacing w:val="-8"/>
          <w:sz w:val="22"/>
          <w:szCs w:val="22"/>
        </w:rPr>
        <w:t>min,</w:t>
      </w:r>
      <w:r>
        <w:rPr>
          <w:rFonts w:ascii="SimSun" w:eastAsia="SimSun" w:hAnsi="SimSun" w:cs="SimSun"/>
          <w:spacing w:val="-47"/>
          <w:sz w:val="22"/>
          <w:szCs w:val="22"/>
        </w:rPr>
        <w:t xml:space="preserve"> </w:t>
      </w:r>
      <w:r>
        <w:rPr>
          <w:rFonts w:ascii="SimSun" w:eastAsia="SimSun" w:hAnsi="SimSun" w:cs="SimSun"/>
          <w:spacing w:val="-8"/>
          <w:sz w:val="22"/>
          <w:szCs w:val="22"/>
        </w:rPr>
        <w:t>以杀死附着在其上的寄生虫；鼠解剖后，</w:t>
      </w:r>
      <w:r>
        <w:rPr>
          <w:rFonts w:ascii="SimSun" w:eastAsia="SimSun" w:hAnsi="SimSun" w:cs="SimSun"/>
          <w:spacing w:val="-9"/>
          <w:sz w:val="22"/>
          <w:szCs w:val="22"/>
        </w:rPr>
        <w:t>深埋处理。捕鼠后</w:t>
      </w:r>
      <w:r>
        <w:rPr>
          <w:rFonts w:ascii="SimSun" w:eastAsia="SimSun" w:hAnsi="SimSun" w:cs="SimSun"/>
          <w:sz w:val="22"/>
          <w:szCs w:val="22"/>
        </w:rPr>
        <w:t xml:space="preserve"> </w:t>
      </w:r>
      <w:r>
        <w:rPr>
          <w:rFonts w:ascii="SimSun" w:eastAsia="SimSun" w:hAnsi="SimSun" w:cs="SimSun"/>
          <w:spacing w:val="-11"/>
          <w:sz w:val="22"/>
          <w:szCs w:val="22"/>
        </w:rPr>
        <w:t>鼠夹和解剖工具用医用酒精或来苏儿、新洁尔灭等浸泡、清洗，然后放置太阳下晾晒</w:t>
      </w:r>
      <w:r>
        <w:rPr>
          <w:rFonts w:ascii="SimSun" w:eastAsia="SimSun" w:hAnsi="SimSun" w:cs="SimSun"/>
          <w:spacing w:val="-12"/>
          <w:sz w:val="22"/>
          <w:szCs w:val="22"/>
        </w:rPr>
        <w:t>。</w:t>
      </w:r>
    </w:p>
    <w:p>
      <w:pPr>
        <w:spacing w:before="196" w:line="221" w:lineRule="auto"/>
        <w:ind w:left="3"/>
        <w:outlineLvl w:val="0"/>
        <w:rPr>
          <w:rFonts w:ascii="SimHei" w:eastAsia="SimHei" w:hAnsi="SimHei" w:cs="SimHei"/>
          <w:sz w:val="22"/>
          <w:szCs w:val="22"/>
        </w:rPr>
      </w:pPr>
      <w:r>
        <w:rPr>
          <w:rFonts w:ascii="SimHei" w:eastAsia="SimHei" w:hAnsi="SimHei" w:cs="SimHei"/>
          <w:b/>
          <w:bCs/>
          <w:spacing w:val="-5"/>
          <w:sz w:val="22"/>
          <w:szCs w:val="22"/>
        </w:rPr>
        <w:t>4.8</w:t>
      </w:r>
      <w:r>
        <w:rPr>
          <w:rFonts w:ascii="SimHei" w:eastAsia="SimHei" w:hAnsi="SimHei" w:cs="SimHei"/>
          <w:spacing w:val="2"/>
          <w:sz w:val="22"/>
          <w:szCs w:val="22"/>
        </w:rPr>
        <w:t xml:space="preserve">  </w:t>
      </w:r>
      <w:r>
        <w:rPr>
          <w:rFonts w:ascii="SimHei" w:eastAsia="SimHei" w:hAnsi="SimHei" w:cs="SimHei"/>
          <w:b/>
          <w:bCs/>
          <w:spacing w:val="-5"/>
          <w:sz w:val="22"/>
          <w:szCs w:val="22"/>
        </w:rPr>
        <w:t>安全防护</w:t>
      </w:r>
    </w:p>
    <w:p>
      <w:pPr>
        <w:spacing w:before="200" w:line="248" w:lineRule="auto"/>
        <w:ind w:right="52" w:firstLine="440"/>
        <w:rPr>
          <w:rFonts w:ascii="SimSun" w:eastAsia="SimSun" w:hAnsi="SimSun" w:cs="SimSun"/>
          <w:sz w:val="22"/>
          <w:szCs w:val="22"/>
        </w:rPr>
      </w:pPr>
      <w:r>
        <w:rPr>
          <w:rFonts w:ascii="SimSun" w:eastAsia="SimSun" w:hAnsi="SimSun" w:cs="SimSun"/>
          <w:spacing w:val="-13"/>
          <w:sz w:val="22"/>
          <w:szCs w:val="22"/>
        </w:rPr>
        <w:t>鼠情监测人员在操作过程中必须穿长袖衣、长裤和鞋袜，戴口罩，禁止吸烟、饮酒、吃东西，操作</w:t>
      </w:r>
      <w:r>
        <w:rPr>
          <w:rFonts w:ascii="SimSun" w:eastAsia="SimSun" w:hAnsi="SimSun" w:cs="SimSun"/>
          <w:spacing w:val="1"/>
          <w:sz w:val="22"/>
          <w:szCs w:val="22"/>
        </w:rPr>
        <w:t xml:space="preserve"> </w:t>
      </w:r>
      <w:r>
        <w:rPr>
          <w:rFonts w:ascii="SimSun" w:eastAsia="SimSun" w:hAnsi="SimSun" w:cs="SimSun"/>
          <w:spacing w:val="-11"/>
          <w:sz w:val="22"/>
          <w:szCs w:val="22"/>
        </w:rPr>
        <w:t>结束后必须用肥皂洗手、洗脸、清水漱口，及时清洗防护用品。</w:t>
      </w:r>
    </w:p>
    <w:p>
      <w:pPr>
        <w:spacing w:line="274" w:lineRule="auto"/>
        <w:rPr>
          <w:rFonts w:ascii="Arial"/>
          <w:sz w:val="21"/>
        </w:rPr>
      </w:pPr>
    </w:p>
    <w:p>
      <w:pPr>
        <w:spacing w:before="71" w:line="222" w:lineRule="auto"/>
        <w:ind w:left="3"/>
        <w:rPr>
          <w:rFonts w:ascii="SimHei" w:eastAsia="SimHei" w:hAnsi="SimHei" w:cs="SimHei"/>
          <w:sz w:val="22"/>
          <w:szCs w:val="22"/>
        </w:rPr>
      </w:pPr>
      <w:r>
        <w:rPr>
          <w:rFonts w:ascii="SimHei" w:eastAsia="SimHei" w:hAnsi="SimHei" w:cs="SimHei"/>
          <w:b/>
          <w:bCs/>
          <w:spacing w:val="-5"/>
          <w:sz w:val="22"/>
          <w:szCs w:val="22"/>
        </w:rPr>
        <w:t>5</w:t>
      </w:r>
      <w:r>
        <w:rPr>
          <w:rFonts w:ascii="SimHei" w:eastAsia="SimHei" w:hAnsi="SimHei" w:cs="SimHei"/>
          <w:spacing w:val="3"/>
          <w:sz w:val="22"/>
          <w:szCs w:val="22"/>
        </w:rPr>
        <w:t xml:space="preserve">  </w:t>
      </w:r>
      <w:r>
        <w:rPr>
          <w:rFonts w:ascii="SimHei" w:eastAsia="SimHei" w:hAnsi="SimHei" w:cs="SimHei"/>
          <w:b/>
          <w:bCs/>
          <w:spacing w:val="-5"/>
          <w:sz w:val="22"/>
          <w:szCs w:val="22"/>
        </w:rPr>
        <w:t>监测内容</w:t>
      </w:r>
    </w:p>
    <w:p>
      <w:pPr>
        <w:spacing w:line="300" w:lineRule="auto"/>
        <w:rPr>
          <w:rFonts w:ascii="Arial"/>
          <w:sz w:val="21"/>
        </w:rPr>
        <w:sectPr>
          <w:footerReference w:type="default" r:id="rId18"/>
          <w:pgSz w:w="11910" w:h="16840"/>
          <w:pgMar w:top="1431" w:right="1233" w:bottom="1234" w:left="1279" w:header="0" w:footer="1086" w:gutter="0"/>
          <w:pgNumType w:start="12"/>
          <w:cols w:space="708"/>
        </w:sectPr>
      </w:pPr>
    </w:p>
    <w:p>
      <w:pPr>
        <w:spacing w:before="72" w:line="221" w:lineRule="auto"/>
        <w:ind w:left="3"/>
        <w:outlineLvl w:val="0"/>
        <w:rPr>
          <w:rFonts w:ascii="SimHei" w:eastAsia="SimHei" w:hAnsi="SimHei" w:cs="SimHei"/>
          <w:sz w:val="22"/>
          <w:szCs w:val="22"/>
        </w:rPr>
      </w:pPr>
      <w:r>
        <w:rPr>
          <w:rFonts w:ascii="SimHei" w:eastAsia="SimHei" w:hAnsi="SimHei" w:cs="SimHei"/>
          <w:b/>
          <w:bCs/>
          <w:spacing w:val="-5"/>
          <w:sz w:val="22"/>
          <w:szCs w:val="22"/>
        </w:rPr>
        <w:t>5.1</w:t>
      </w:r>
      <w:r>
        <w:rPr>
          <w:rFonts w:ascii="SimHei" w:eastAsia="SimHei" w:hAnsi="SimHei" w:cs="SimHei"/>
          <w:spacing w:val="93"/>
          <w:sz w:val="22"/>
          <w:szCs w:val="22"/>
        </w:rPr>
        <w:t xml:space="preserve"> </w:t>
      </w:r>
      <w:r>
        <w:rPr>
          <w:rFonts w:ascii="SimHei" w:eastAsia="SimHei" w:hAnsi="SimHei" w:cs="SimHei"/>
          <w:b/>
          <w:bCs/>
          <w:spacing w:val="-5"/>
          <w:sz w:val="22"/>
          <w:szCs w:val="22"/>
        </w:rPr>
        <w:t>鼠种种类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9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https://d.book118.com/247022023160006035</w:t>
        </w:r>
      </w:hyperlink>
    </w:p>
    <w:p/>
    <w:sectPr>
      <w:footerReference w:type="default" r:id="rId20"/>
      <w:type w:val="nextPage"/>
      <w:pgSz w:w="11910" w:h="16840"/>
      <w:pgMar w:top="1431" w:right="1233" w:bottom="1234" w:left="1279" w:header="0" w:footer="1086" w:gutter="0"/>
      <w:pgNumType w:start="13"/>
      <w:cols w:space="708"/>
      <w:titlePg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3" w:lineRule="auto"/>
      <w:ind w:right="309"/>
      <w:jc w:val="right"/>
      <w:rPr>
        <w:rFonts w:ascii="SimSun" w:eastAsia="SimSun" w:hAnsi="SimSun" w:cs="SimSun"/>
        <w:sz w:val="14"/>
        <w:szCs w:val="14"/>
      </w:rPr>
    </w:pPr>
    <w:r>
      <w:rPr>
        <w:rFonts w:ascii="SimSun" w:eastAsia="SimSun" w:hAnsi="SimSun" w:cs="SimSun"/>
        <w:sz w:val="14"/>
        <w:szCs w:val="14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3" w:lineRule="auto"/>
      <w:ind w:right="309"/>
      <w:jc w:val="right"/>
      <w:rPr>
        <w:rFonts w:ascii="SimSun" w:eastAsia="SimSun" w:hAnsi="SimSun" w:cs="SimSun"/>
        <w:sz w:val="14"/>
        <w:szCs w:val="14"/>
      </w:rPr>
    </w:pPr>
    <w:r>
      <w:rPr>
        <w:rFonts w:ascii="SimSun" w:eastAsia="SimSun" w:hAnsi="SimSun" w:cs="SimSun"/>
        <w:sz w:val="14"/>
        <w:szCs w:val="14"/>
      </w:rP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3" w:lineRule="auto"/>
      <w:ind w:left="219"/>
      <w:rPr>
        <w:rFonts w:ascii="SimSun" w:eastAsia="SimSun" w:hAnsi="SimSun" w:cs="SimSun"/>
        <w:sz w:val="15"/>
        <w:szCs w:val="15"/>
      </w:rPr>
    </w:pPr>
    <w:r>
      <w:rPr>
        <w:rFonts w:ascii="SimSun" w:eastAsia="SimSun" w:hAnsi="SimSun" w:cs="SimSun"/>
        <w:sz w:val="15"/>
        <w:szCs w:val="15"/>
      </w:rPr>
      <w:t>2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3" w:lineRule="auto"/>
      <w:ind w:left="219"/>
      <w:rPr>
        <w:rFonts w:ascii="SimSun" w:eastAsia="SimSun" w:hAnsi="SimSun" w:cs="SimSun"/>
        <w:sz w:val="15"/>
        <w:szCs w:val="15"/>
      </w:rPr>
    </w:pPr>
    <w:r>
      <w:rPr>
        <w:rFonts w:ascii="SimSun" w:eastAsia="SimSun" w:hAnsi="SimSun" w:cs="SimSun"/>
        <w:sz w:val="15"/>
        <w:szCs w:val="15"/>
      </w:rPr>
      <w:t>2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3" w:lineRule="auto"/>
      <w:ind w:right="310"/>
      <w:jc w:val="right"/>
      <w:rPr>
        <w:rFonts w:ascii="SimSun" w:eastAsia="SimSun" w:hAnsi="SimSun" w:cs="SimSun"/>
        <w:sz w:val="14"/>
        <w:szCs w:val="14"/>
      </w:rPr>
    </w:pPr>
    <w:r>
      <w:rPr>
        <w:rFonts w:ascii="SimSun" w:eastAsia="SimSun" w:hAnsi="SimSun" w:cs="SimSun"/>
        <w:sz w:val="14"/>
        <w:szCs w:val="14"/>
      </w:rPr>
      <w:t>3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3" w:lineRule="auto"/>
      <w:ind w:left="219"/>
      <w:rPr>
        <w:rFonts w:ascii="SimSun" w:eastAsia="SimSun" w:hAnsi="SimSun" w:cs="SimSun"/>
        <w:sz w:val="14"/>
        <w:szCs w:val="14"/>
      </w:rPr>
    </w:pPr>
    <w:r>
      <w:rPr>
        <w:rFonts w:ascii="SimSun" w:eastAsia="SimSun" w:hAnsi="SimSun" w:cs="SimSun"/>
        <w:sz w:val="14"/>
        <w:szCs w:val="14"/>
      </w:rPr>
      <w:t>4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3" w:lineRule="auto"/>
      <w:ind w:left="219"/>
      <w:rPr>
        <w:rFonts w:ascii="SimSun" w:eastAsia="SimSun" w:hAnsi="SimSun" w:cs="SimSun"/>
        <w:sz w:val="14"/>
        <w:szCs w:val="14"/>
      </w:rPr>
    </w:pPr>
    <w:r>
      <w:rPr>
        <w:rFonts w:ascii="SimSun" w:eastAsia="SimSun" w:hAnsi="SimSun" w:cs="SimSun"/>
        <w:sz w:val="14"/>
        <w:szCs w:val="14"/>
      </w:rPr>
      <w:t>4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1" w:lineRule="auto"/>
      <w:ind w:right="281"/>
      <w:jc w:val="right"/>
      <w:rPr>
        <w:rFonts w:ascii="SimSun" w:eastAsia="SimSun" w:hAnsi="SimSun" w:cs="SimSun"/>
        <w:sz w:val="15"/>
        <w:szCs w:val="15"/>
      </w:rPr>
    </w:pPr>
    <w:r>
      <w:rPr>
        <w:rFonts w:ascii="SimSun" w:eastAsia="SimSun" w:hAnsi="SimSun" w:cs="SimSun"/>
        <w:sz w:val="15"/>
        <w:szCs w:val="15"/>
      </w:rPr>
      <w:t>5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1" w:lineRule="auto"/>
      <w:ind w:right="281"/>
      <w:jc w:val="right"/>
      <w:rPr>
        <w:rFonts w:ascii="SimSun" w:eastAsia="SimSun" w:hAnsi="SimSun" w:cs="SimSun"/>
        <w:sz w:val="15"/>
        <w:szCs w:val="15"/>
      </w:rPr>
    </w:pPr>
    <w:r>
      <w:rPr>
        <w:rFonts w:ascii="SimSun" w:eastAsia="SimSun" w:hAnsi="SimSun" w:cs="SimSun"/>
        <w:sz w:val="15"/>
        <w:szCs w:val="15"/>
      </w:rPr>
      <w:t>5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5.xml" /><Relationship Id="rId11" Type="http://schemas.openxmlformats.org/officeDocument/2006/relationships/hyperlink" Target="https://4.5.1.1" TargetMode="External" /><Relationship Id="rId12" Type="http://schemas.openxmlformats.org/officeDocument/2006/relationships/image" Target="media/image3.jpeg" /><Relationship Id="rId13" Type="http://schemas.openxmlformats.org/officeDocument/2006/relationships/hyperlink" Target="https://4.5.1.2" TargetMode="External" /><Relationship Id="rId14" Type="http://schemas.openxmlformats.org/officeDocument/2006/relationships/image" Target="media/image4.jpeg" /><Relationship Id="rId15" Type="http://schemas.openxmlformats.org/officeDocument/2006/relationships/footer" Target="footer6.xml" /><Relationship Id="rId16" Type="http://schemas.openxmlformats.org/officeDocument/2006/relationships/footer" Target="footer7.xml" /><Relationship Id="rId17" Type="http://schemas.openxmlformats.org/officeDocument/2006/relationships/image" Target="media/image5.jpeg" /><Relationship Id="rId18" Type="http://schemas.openxmlformats.org/officeDocument/2006/relationships/footer" Target="footer8.xml" /><Relationship Id="rId19" Type="http://schemas.openxmlformats.org/officeDocument/2006/relationships/hyperlink" Target="https://d.book118.com/247022023160006035" TargetMode="External" /><Relationship Id="rId2" Type="http://schemas.openxmlformats.org/officeDocument/2006/relationships/webSettings" Target="webSettings.xml" /><Relationship Id="rId20" Type="http://schemas.openxmlformats.org/officeDocument/2006/relationships/footer" Target="footer9.xml" /><Relationship Id="rId21" Type="http://schemas.openxmlformats.org/officeDocument/2006/relationships/theme" Target="theme/theme1.xml" /><Relationship Id="rId22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footer" Target="footer4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pdfbuilder</dc:subject>
  <dc:creator>Kingsoft-PDF</dc:creator>
  <cp:revision>0</cp:revision>
  <dcterms:created xsi:type="dcterms:W3CDTF">2023-05-19T11:18:11Z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2023-05-19T11:18:14Z</vt:filetime>
  </property>
  <property fmtid="{D5CDD505-2E9C-101B-9397-08002B2CF9AE}" pid="3" name="CRO">
    <vt:lpwstr>wqlLaW5nc29mdCBQREYgdG8gV1BTIDg1</vt:lpwstr>
  </property>
  <property fmtid="{D5CDD505-2E9C-101B-9397-08002B2CF9AE}" pid="4" name="UsrData">
    <vt:lpwstr>6466ea5f1854fd001fe25726</vt:lpwstr>
  </property>
</Properties>
</file>