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姿态控制发动机项目可行性建设方案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04" w:history="1">
        <w:r>
          <w:rPr>
            <w:rFonts w:ascii="仿宋" w:eastAsia="仿宋" w:hAnsi="仿宋" w:cs="仿宋" w:hint="eastAsia"/>
            <w:lang w:eastAsia="zh-CN"/>
          </w:rPr>
          <w:t>序言</w:t>
        </w:r>
        <w:r>
          <w:tab/>
        </w:r>
        <w:r>
          <w:fldChar w:fldCharType="begin"/>
        </w:r>
        <w:r>
          <w:instrText xml:space="preserve"> PAGEREF _Toc12504 \h </w:instrText>
        </w:r>
        <w:r>
          <w:fldChar w:fldCharType="separate"/>
        </w:r>
        <w:r>
          <w:t>3</w:t>
        </w:r>
        <w:r>
          <w:fldChar w:fldCharType="end"/>
        </w:r>
      </w:hyperlink>
    </w:p>
    <w:p>
      <w:pPr>
        <w:pStyle w:val="TOC1"/>
        <w:tabs>
          <w:tab w:val="right" w:leader="dot" w:pos="8306"/>
        </w:tabs>
      </w:pPr>
      <w:hyperlink w:anchor="_Toc22072" w:history="1">
        <w:r>
          <w:rPr>
            <w:rFonts w:ascii="仿宋" w:eastAsia="仿宋" w:hAnsi="仿宋" w:cs="仿宋" w:hint="eastAsia"/>
            <w:lang w:eastAsia="zh-CN"/>
          </w:rPr>
          <w:t>一、资源开发及综合利用分析</w:t>
        </w:r>
        <w:r>
          <w:tab/>
        </w:r>
        <w:r>
          <w:fldChar w:fldCharType="begin"/>
        </w:r>
        <w:r>
          <w:instrText xml:space="preserve"> PAGEREF _Toc22072 \h </w:instrText>
        </w:r>
        <w:r>
          <w:fldChar w:fldCharType="separate"/>
        </w:r>
        <w:r>
          <w:t>3</w:t>
        </w:r>
        <w:r>
          <w:fldChar w:fldCharType="end"/>
        </w:r>
      </w:hyperlink>
    </w:p>
    <w:p>
      <w:pPr>
        <w:pStyle w:val="TOC2"/>
        <w:tabs>
          <w:tab w:val="right" w:leader="dot" w:pos="8306"/>
        </w:tabs>
      </w:pPr>
      <w:hyperlink w:anchor="_Toc14334" w:history="1">
        <w:r>
          <w:rPr>
            <w:rFonts w:ascii="仿宋" w:eastAsia="仿宋" w:hAnsi="仿宋" w:cs="仿宋" w:hint="eastAsia"/>
            <w:lang w:eastAsia="zh-CN"/>
          </w:rPr>
          <w:t>(一)、资源开发方案</w:t>
        </w:r>
        <w:r>
          <w:tab/>
        </w:r>
        <w:r>
          <w:fldChar w:fldCharType="begin"/>
        </w:r>
        <w:r>
          <w:instrText xml:space="preserve"> PAGEREF _Toc14334 \h </w:instrText>
        </w:r>
        <w:r>
          <w:fldChar w:fldCharType="separate"/>
        </w:r>
        <w:r>
          <w:t>3</w:t>
        </w:r>
        <w:r>
          <w:fldChar w:fldCharType="end"/>
        </w:r>
      </w:hyperlink>
    </w:p>
    <w:p>
      <w:pPr>
        <w:pStyle w:val="TOC2"/>
        <w:tabs>
          <w:tab w:val="right" w:leader="dot" w:pos="8306"/>
        </w:tabs>
      </w:pPr>
      <w:hyperlink w:anchor="_Toc12204" w:history="1">
        <w:r>
          <w:rPr>
            <w:rFonts w:ascii="仿宋" w:eastAsia="仿宋" w:hAnsi="仿宋" w:cs="仿宋" w:hint="eastAsia"/>
            <w:lang w:eastAsia="zh-CN"/>
          </w:rPr>
          <w:t>(二)、资源利用方案</w:t>
        </w:r>
        <w:r>
          <w:tab/>
        </w:r>
        <w:r>
          <w:fldChar w:fldCharType="begin"/>
        </w:r>
        <w:r>
          <w:instrText xml:space="preserve"> PAGEREF _Toc12204 \h </w:instrText>
        </w:r>
        <w:r>
          <w:fldChar w:fldCharType="separate"/>
        </w:r>
        <w:r>
          <w:t>4</w:t>
        </w:r>
        <w:r>
          <w:fldChar w:fldCharType="end"/>
        </w:r>
      </w:hyperlink>
    </w:p>
    <w:p>
      <w:pPr>
        <w:pStyle w:val="TOC2"/>
        <w:tabs>
          <w:tab w:val="right" w:leader="dot" w:pos="8306"/>
        </w:tabs>
      </w:pPr>
      <w:hyperlink w:anchor="_Toc31119" w:history="1">
        <w:r>
          <w:rPr>
            <w:rFonts w:ascii="仿宋" w:eastAsia="仿宋" w:hAnsi="仿宋" w:cs="仿宋" w:hint="eastAsia"/>
            <w:lang w:eastAsia="zh-CN"/>
          </w:rPr>
          <w:t>(三)、资源节约措施</w:t>
        </w:r>
        <w:r>
          <w:tab/>
        </w:r>
        <w:r>
          <w:fldChar w:fldCharType="begin"/>
        </w:r>
        <w:r>
          <w:instrText xml:space="preserve"> PAGEREF _Toc31119 \h </w:instrText>
        </w:r>
        <w:r>
          <w:fldChar w:fldCharType="separate"/>
        </w:r>
        <w:r>
          <w:t>5</w:t>
        </w:r>
        <w:r>
          <w:fldChar w:fldCharType="end"/>
        </w:r>
      </w:hyperlink>
    </w:p>
    <w:p>
      <w:pPr>
        <w:pStyle w:val="TOC1"/>
        <w:tabs>
          <w:tab w:val="right" w:leader="dot" w:pos="8306"/>
        </w:tabs>
      </w:pPr>
      <w:hyperlink w:anchor="_Toc12626" w:history="1">
        <w:r>
          <w:rPr>
            <w:rFonts w:ascii="仿宋" w:eastAsia="仿宋" w:hAnsi="仿宋" w:cs="仿宋" w:hint="eastAsia"/>
            <w:lang w:eastAsia="zh-CN"/>
          </w:rPr>
          <w:t>二、经济影响分析</w:t>
        </w:r>
        <w:r>
          <w:tab/>
        </w:r>
        <w:r>
          <w:fldChar w:fldCharType="begin"/>
        </w:r>
        <w:r>
          <w:instrText xml:space="preserve"> PAGEREF _Toc12626 \h </w:instrText>
        </w:r>
        <w:r>
          <w:fldChar w:fldCharType="separate"/>
        </w:r>
        <w:r>
          <w:t>6</w:t>
        </w:r>
        <w:r>
          <w:fldChar w:fldCharType="end"/>
        </w:r>
      </w:hyperlink>
    </w:p>
    <w:p>
      <w:pPr>
        <w:pStyle w:val="TOC2"/>
        <w:tabs>
          <w:tab w:val="right" w:leader="dot" w:pos="8306"/>
        </w:tabs>
      </w:pPr>
      <w:hyperlink w:anchor="_Toc4408" w:history="1">
        <w:r>
          <w:rPr>
            <w:rFonts w:ascii="仿宋" w:eastAsia="仿宋" w:hAnsi="仿宋" w:cs="仿宋" w:hint="eastAsia"/>
            <w:lang w:eastAsia="zh-CN"/>
          </w:rPr>
          <w:t>(一)、经济费用效益或费用效果分析</w:t>
        </w:r>
        <w:r>
          <w:tab/>
        </w:r>
        <w:r>
          <w:fldChar w:fldCharType="begin"/>
        </w:r>
        <w:r>
          <w:instrText xml:space="preserve"> PAGEREF _Toc4408 \h </w:instrText>
        </w:r>
        <w:r>
          <w:fldChar w:fldCharType="separate"/>
        </w:r>
        <w:r>
          <w:t>6</w:t>
        </w:r>
        <w:r>
          <w:fldChar w:fldCharType="end"/>
        </w:r>
      </w:hyperlink>
    </w:p>
    <w:p>
      <w:pPr>
        <w:pStyle w:val="TOC2"/>
        <w:tabs>
          <w:tab w:val="right" w:leader="dot" w:pos="8306"/>
        </w:tabs>
      </w:pPr>
      <w:hyperlink w:anchor="_Toc17833" w:history="1">
        <w:r>
          <w:rPr>
            <w:rFonts w:ascii="仿宋" w:eastAsia="仿宋" w:hAnsi="仿宋" w:cs="仿宋" w:hint="eastAsia"/>
            <w:lang w:eastAsia="zh-CN"/>
          </w:rPr>
          <w:t>(二)、行业影响分析</w:t>
        </w:r>
        <w:r>
          <w:tab/>
        </w:r>
        <w:r>
          <w:fldChar w:fldCharType="begin"/>
        </w:r>
        <w:r>
          <w:instrText xml:space="preserve"> PAGEREF _Toc17833 \h </w:instrText>
        </w:r>
        <w:r>
          <w:fldChar w:fldCharType="separate"/>
        </w:r>
        <w:r>
          <w:t>9</w:t>
        </w:r>
        <w:r>
          <w:fldChar w:fldCharType="end"/>
        </w:r>
      </w:hyperlink>
    </w:p>
    <w:p>
      <w:pPr>
        <w:pStyle w:val="TOC2"/>
        <w:tabs>
          <w:tab w:val="right" w:leader="dot" w:pos="8306"/>
        </w:tabs>
      </w:pPr>
      <w:hyperlink w:anchor="_Toc11994" w:history="1">
        <w:r>
          <w:rPr>
            <w:rFonts w:ascii="仿宋" w:eastAsia="仿宋" w:hAnsi="仿宋" w:cs="仿宋" w:hint="eastAsia"/>
            <w:lang w:eastAsia="zh-CN"/>
          </w:rPr>
          <w:t>(三)、区域经济影响分析</w:t>
        </w:r>
        <w:r>
          <w:tab/>
        </w:r>
        <w:r>
          <w:fldChar w:fldCharType="begin"/>
        </w:r>
        <w:r>
          <w:instrText xml:space="preserve"> PAGEREF _Toc11994 \h </w:instrText>
        </w:r>
        <w:r>
          <w:fldChar w:fldCharType="separate"/>
        </w:r>
        <w:r>
          <w:t>10</w:t>
        </w:r>
        <w:r>
          <w:fldChar w:fldCharType="end"/>
        </w:r>
      </w:hyperlink>
    </w:p>
    <w:p>
      <w:pPr>
        <w:pStyle w:val="TOC2"/>
        <w:tabs>
          <w:tab w:val="right" w:leader="dot" w:pos="8306"/>
        </w:tabs>
      </w:pPr>
      <w:hyperlink w:anchor="_Toc5866" w:history="1">
        <w:r>
          <w:rPr>
            <w:rFonts w:ascii="仿宋" w:eastAsia="仿宋" w:hAnsi="仿宋" w:cs="仿宋" w:hint="eastAsia"/>
            <w:lang w:eastAsia="zh-CN"/>
          </w:rPr>
          <w:t>(四)、宏观经济影响分析</w:t>
        </w:r>
        <w:r>
          <w:tab/>
        </w:r>
        <w:r>
          <w:fldChar w:fldCharType="begin"/>
        </w:r>
        <w:r>
          <w:instrText xml:space="preserve"> PAGEREF _Toc5866 \h </w:instrText>
        </w:r>
        <w:r>
          <w:fldChar w:fldCharType="separate"/>
        </w:r>
        <w:r>
          <w:t>11</w:t>
        </w:r>
        <w:r>
          <w:fldChar w:fldCharType="end"/>
        </w:r>
      </w:hyperlink>
    </w:p>
    <w:p>
      <w:pPr>
        <w:pStyle w:val="TOC1"/>
        <w:tabs>
          <w:tab w:val="right" w:leader="dot" w:pos="8306"/>
        </w:tabs>
      </w:pPr>
      <w:hyperlink w:anchor="_Toc3648" w:history="1">
        <w:r>
          <w:rPr>
            <w:rFonts w:ascii="仿宋" w:eastAsia="仿宋" w:hAnsi="仿宋" w:cs="仿宋" w:hint="eastAsia"/>
            <w:lang w:eastAsia="zh-CN"/>
          </w:rPr>
          <w:t>三、项目选址研究</w:t>
        </w:r>
        <w:r>
          <w:tab/>
        </w:r>
        <w:r>
          <w:fldChar w:fldCharType="begin"/>
        </w:r>
        <w:r>
          <w:instrText xml:space="preserve"> PAGEREF _Toc3648 \h </w:instrText>
        </w:r>
        <w:r>
          <w:fldChar w:fldCharType="separate"/>
        </w:r>
        <w:r>
          <w:t>13</w:t>
        </w:r>
        <w:r>
          <w:fldChar w:fldCharType="end"/>
        </w:r>
      </w:hyperlink>
    </w:p>
    <w:p>
      <w:pPr>
        <w:pStyle w:val="TOC2"/>
        <w:tabs>
          <w:tab w:val="right" w:leader="dot" w:pos="8306"/>
        </w:tabs>
      </w:pPr>
      <w:hyperlink w:anchor="_Toc2656" w:history="1">
        <w:r>
          <w:rPr>
            <w:rFonts w:ascii="仿宋" w:eastAsia="仿宋" w:hAnsi="仿宋" w:cs="仿宋" w:hint="eastAsia"/>
            <w:lang w:eastAsia="zh-CN"/>
          </w:rPr>
          <w:t>(一)、项目选址原则</w:t>
        </w:r>
        <w:r>
          <w:tab/>
        </w:r>
        <w:r>
          <w:fldChar w:fldCharType="begin"/>
        </w:r>
        <w:r>
          <w:instrText xml:space="preserve"> PAGEREF _Toc2656 \h </w:instrText>
        </w:r>
        <w:r>
          <w:fldChar w:fldCharType="separate"/>
        </w:r>
        <w:r>
          <w:t>13</w:t>
        </w:r>
        <w:r>
          <w:fldChar w:fldCharType="end"/>
        </w:r>
      </w:hyperlink>
    </w:p>
    <w:p>
      <w:pPr>
        <w:pStyle w:val="TOC2"/>
        <w:tabs>
          <w:tab w:val="right" w:leader="dot" w:pos="8306"/>
        </w:tabs>
      </w:pPr>
      <w:hyperlink w:anchor="_Toc23944" w:history="1">
        <w:r>
          <w:rPr>
            <w:rFonts w:ascii="仿宋" w:eastAsia="仿宋" w:hAnsi="仿宋" w:cs="仿宋" w:hint="eastAsia"/>
            <w:lang w:eastAsia="zh-CN"/>
          </w:rPr>
          <w:t>(二)、项目选址</w:t>
        </w:r>
        <w:r>
          <w:tab/>
        </w:r>
        <w:r>
          <w:fldChar w:fldCharType="begin"/>
        </w:r>
        <w:r>
          <w:instrText xml:space="preserve"> PAGEREF _Toc23944 \h </w:instrText>
        </w:r>
        <w:r>
          <w:fldChar w:fldCharType="separate"/>
        </w:r>
        <w:r>
          <w:t>16</w:t>
        </w:r>
        <w:r>
          <w:fldChar w:fldCharType="end"/>
        </w:r>
      </w:hyperlink>
    </w:p>
    <w:p>
      <w:pPr>
        <w:pStyle w:val="TOC2"/>
        <w:tabs>
          <w:tab w:val="right" w:leader="dot" w:pos="8306"/>
        </w:tabs>
      </w:pPr>
      <w:hyperlink w:anchor="_Toc935" w:history="1">
        <w:r>
          <w:rPr>
            <w:rFonts w:ascii="仿宋" w:eastAsia="仿宋" w:hAnsi="仿宋" w:cs="仿宋" w:hint="eastAsia"/>
            <w:lang w:eastAsia="zh-CN"/>
          </w:rPr>
          <w:t>(三)、建设条件分析</w:t>
        </w:r>
        <w:r>
          <w:tab/>
        </w:r>
        <w:r>
          <w:fldChar w:fldCharType="begin"/>
        </w:r>
        <w:r>
          <w:instrText xml:space="preserve"> PAGEREF _Toc935 \h </w:instrText>
        </w:r>
        <w:r>
          <w:fldChar w:fldCharType="separate"/>
        </w:r>
        <w:r>
          <w:t>18</w:t>
        </w:r>
        <w:r>
          <w:fldChar w:fldCharType="end"/>
        </w:r>
      </w:hyperlink>
    </w:p>
    <w:p>
      <w:pPr>
        <w:pStyle w:val="TOC2"/>
        <w:tabs>
          <w:tab w:val="right" w:leader="dot" w:pos="8306"/>
        </w:tabs>
      </w:pPr>
      <w:hyperlink w:anchor="_Toc4080" w:history="1">
        <w:r>
          <w:rPr>
            <w:rFonts w:ascii="仿宋" w:eastAsia="仿宋" w:hAnsi="仿宋" w:cs="仿宋" w:hint="eastAsia"/>
            <w:lang w:eastAsia="zh-CN"/>
          </w:rPr>
          <w:t>(四)、用地控制指标</w:t>
        </w:r>
        <w:r>
          <w:tab/>
        </w:r>
        <w:r>
          <w:fldChar w:fldCharType="begin"/>
        </w:r>
        <w:r>
          <w:instrText xml:space="preserve"> PAGEREF _Toc4080 \h </w:instrText>
        </w:r>
        <w:r>
          <w:fldChar w:fldCharType="separate"/>
        </w:r>
        <w:r>
          <w:t>20</w:t>
        </w:r>
        <w:r>
          <w:fldChar w:fldCharType="end"/>
        </w:r>
      </w:hyperlink>
    </w:p>
    <w:p>
      <w:pPr>
        <w:pStyle w:val="TOC2"/>
        <w:tabs>
          <w:tab w:val="right" w:leader="dot" w:pos="8306"/>
        </w:tabs>
      </w:pPr>
      <w:hyperlink w:anchor="_Toc5844" w:history="1">
        <w:r>
          <w:rPr>
            <w:rFonts w:ascii="仿宋" w:eastAsia="仿宋" w:hAnsi="仿宋" w:cs="仿宋" w:hint="eastAsia"/>
            <w:lang w:eastAsia="zh-CN"/>
          </w:rPr>
          <w:t>(五)、地总体要求</w:t>
        </w:r>
        <w:r>
          <w:tab/>
        </w:r>
        <w:r>
          <w:fldChar w:fldCharType="begin"/>
        </w:r>
        <w:r>
          <w:instrText xml:space="preserve"> PAGEREF _Toc5844 \h </w:instrText>
        </w:r>
        <w:r>
          <w:fldChar w:fldCharType="separate"/>
        </w:r>
        <w:r>
          <w:t>21</w:t>
        </w:r>
        <w:r>
          <w:fldChar w:fldCharType="end"/>
        </w:r>
      </w:hyperlink>
    </w:p>
    <w:p>
      <w:pPr>
        <w:pStyle w:val="TOC2"/>
        <w:tabs>
          <w:tab w:val="right" w:leader="dot" w:pos="8306"/>
        </w:tabs>
      </w:pPr>
      <w:hyperlink w:anchor="_Toc18399" w:history="1">
        <w:r>
          <w:rPr>
            <w:rFonts w:ascii="仿宋" w:eastAsia="仿宋" w:hAnsi="仿宋" w:cs="仿宋" w:hint="eastAsia"/>
            <w:lang w:eastAsia="zh-CN"/>
          </w:rPr>
          <w:t>(六)、节约用地措施</w:t>
        </w:r>
        <w:r>
          <w:tab/>
        </w:r>
        <w:r>
          <w:fldChar w:fldCharType="begin"/>
        </w:r>
        <w:r>
          <w:instrText xml:space="preserve"> PAGEREF _Toc18399 \h </w:instrText>
        </w:r>
        <w:r>
          <w:fldChar w:fldCharType="separate"/>
        </w:r>
        <w:r>
          <w:t>22</w:t>
        </w:r>
        <w:r>
          <w:fldChar w:fldCharType="end"/>
        </w:r>
      </w:hyperlink>
    </w:p>
    <w:p>
      <w:pPr>
        <w:pStyle w:val="TOC2"/>
        <w:tabs>
          <w:tab w:val="right" w:leader="dot" w:pos="8306"/>
        </w:tabs>
      </w:pPr>
      <w:hyperlink w:anchor="_Toc18631" w:history="1">
        <w:r>
          <w:rPr>
            <w:rFonts w:ascii="仿宋" w:eastAsia="仿宋" w:hAnsi="仿宋" w:cs="仿宋" w:hint="eastAsia"/>
            <w:lang w:eastAsia="zh-CN"/>
          </w:rPr>
          <w:t>(七)、选址综合评价</w:t>
        </w:r>
        <w:r>
          <w:tab/>
        </w:r>
        <w:r>
          <w:fldChar w:fldCharType="begin"/>
        </w:r>
        <w:r>
          <w:instrText xml:space="preserve"> PAGEREF _Toc18631 \h </w:instrText>
        </w:r>
        <w:r>
          <w:fldChar w:fldCharType="separate"/>
        </w:r>
        <w:r>
          <w:t>24</w:t>
        </w:r>
        <w:r>
          <w:fldChar w:fldCharType="end"/>
        </w:r>
      </w:hyperlink>
    </w:p>
    <w:p>
      <w:pPr>
        <w:pStyle w:val="TOC1"/>
        <w:tabs>
          <w:tab w:val="right" w:leader="dot" w:pos="8306"/>
        </w:tabs>
      </w:pPr>
      <w:hyperlink w:anchor="_Toc6757" w:history="1">
        <w:r>
          <w:rPr>
            <w:rFonts w:ascii="仿宋" w:eastAsia="仿宋" w:hAnsi="仿宋" w:cs="仿宋" w:hint="eastAsia"/>
            <w:lang w:eastAsia="zh-CN"/>
          </w:rPr>
          <w:t>四、背景、必要性分析</w:t>
        </w:r>
        <w:r>
          <w:tab/>
        </w:r>
        <w:r>
          <w:fldChar w:fldCharType="begin"/>
        </w:r>
        <w:r>
          <w:instrText xml:space="preserve"> PAGEREF _Toc6757 \h </w:instrText>
        </w:r>
        <w:r>
          <w:fldChar w:fldCharType="separate"/>
        </w:r>
        <w:r>
          <w:t>25</w:t>
        </w:r>
        <w:r>
          <w:fldChar w:fldCharType="end"/>
        </w:r>
      </w:hyperlink>
    </w:p>
    <w:p>
      <w:pPr>
        <w:pStyle w:val="TOC2"/>
        <w:tabs>
          <w:tab w:val="right" w:leader="dot" w:pos="8306"/>
        </w:tabs>
      </w:pPr>
      <w:hyperlink w:anchor="_Toc14143" w:history="1">
        <w:r>
          <w:rPr>
            <w:rFonts w:ascii="仿宋" w:eastAsia="仿宋" w:hAnsi="仿宋" w:cs="仿宋" w:hint="eastAsia"/>
            <w:lang w:eastAsia="zh-CN"/>
          </w:rPr>
          <w:t>(一)、项目建设背景</w:t>
        </w:r>
        <w:r>
          <w:tab/>
        </w:r>
        <w:r>
          <w:fldChar w:fldCharType="begin"/>
        </w:r>
        <w:r>
          <w:instrText xml:space="preserve"> PAGEREF _Toc14143 \h </w:instrText>
        </w:r>
        <w:r>
          <w:fldChar w:fldCharType="separate"/>
        </w:r>
        <w:r>
          <w:t>25</w:t>
        </w:r>
        <w:r>
          <w:fldChar w:fldCharType="end"/>
        </w:r>
      </w:hyperlink>
    </w:p>
    <w:p>
      <w:pPr>
        <w:pStyle w:val="TOC2"/>
        <w:tabs>
          <w:tab w:val="right" w:leader="dot" w:pos="8306"/>
        </w:tabs>
      </w:pPr>
      <w:hyperlink w:anchor="_Toc16260" w:history="1">
        <w:r>
          <w:rPr>
            <w:rFonts w:ascii="仿宋" w:eastAsia="仿宋" w:hAnsi="仿宋" w:cs="仿宋" w:hint="eastAsia"/>
            <w:lang w:eastAsia="zh-CN"/>
          </w:rPr>
          <w:t>(二)、必要性分析</w:t>
        </w:r>
        <w:r>
          <w:tab/>
        </w:r>
        <w:r>
          <w:fldChar w:fldCharType="begin"/>
        </w:r>
        <w:r>
          <w:instrText xml:space="preserve"> PAGEREF _Toc16260 \h </w:instrText>
        </w:r>
        <w:r>
          <w:fldChar w:fldCharType="separate"/>
        </w:r>
        <w:r>
          <w:t>26</w:t>
        </w:r>
        <w:r>
          <w:fldChar w:fldCharType="end"/>
        </w:r>
      </w:hyperlink>
    </w:p>
    <w:p>
      <w:pPr>
        <w:pStyle w:val="TOC2"/>
        <w:tabs>
          <w:tab w:val="right" w:leader="dot" w:pos="8306"/>
        </w:tabs>
      </w:pPr>
      <w:hyperlink w:anchor="_Toc3691" w:history="1">
        <w:r>
          <w:rPr>
            <w:rFonts w:ascii="仿宋" w:eastAsia="仿宋" w:hAnsi="仿宋" w:cs="仿宋" w:hint="eastAsia"/>
            <w:lang w:eastAsia="zh-CN"/>
          </w:rPr>
          <w:t>(三)、项目建设有利条件</w:t>
        </w:r>
        <w:r>
          <w:tab/>
        </w:r>
        <w:r>
          <w:fldChar w:fldCharType="begin"/>
        </w:r>
        <w:r>
          <w:instrText xml:space="preserve"> PAGEREF _Toc3691 \h </w:instrText>
        </w:r>
        <w:r>
          <w:fldChar w:fldCharType="separate"/>
        </w:r>
        <w:r>
          <w:t>27</w:t>
        </w:r>
        <w:r>
          <w:fldChar w:fldCharType="end"/>
        </w:r>
      </w:hyperlink>
    </w:p>
    <w:p>
      <w:pPr>
        <w:pStyle w:val="TOC1"/>
        <w:tabs>
          <w:tab w:val="right" w:leader="dot" w:pos="8306"/>
        </w:tabs>
      </w:pPr>
      <w:hyperlink w:anchor="_Toc7682" w:history="1">
        <w:r>
          <w:rPr>
            <w:rFonts w:ascii="仿宋" w:eastAsia="仿宋" w:hAnsi="仿宋" w:cs="仿宋" w:hint="eastAsia"/>
            <w:lang w:eastAsia="zh-CN"/>
          </w:rPr>
          <w:t>五、建设风险评估分析</w:t>
        </w:r>
        <w:r>
          <w:tab/>
        </w:r>
        <w:r>
          <w:fldChar w:fldCharType="begin"/>
        </w:r>
        <w:r>
          <w:instrText xml:space="preserve"> PAGEREF _Toc7682 \h </w:instrText>
        </w:r>
        <w:r>
          <w:fldChar w:fldCharType="separate"/>
        </w:r>
        <w:r>
          <w:t>29</w:t>
        </w:r>
        <w:r>
          <w:fldChar w:fldCharType="end"/>
        </w:r>
      </w:hyperlink>
    </w:p>
    <w:p>
      <w:pPr>
        <w:pStyle w:val="TOC2"/>
        <w:tabs>
          <w:tab w:val="right" w:leader="dot" w:pos="8306"/>
        </w:tabs>
      </w:pPr>
      <w:hyperlink w:anchor="_Toc8196" w:history="1">
        <w:r>
          <w:rPr>
            <w:rFonts w:ascii="仿宋" w:eastAsia="仿宋" w:hAnsi="仿宋" w:cs="仿宋" w:hint="eastAsia"/>
            <w:lang w:eastAsia="zh-CN"/>
          </w:rPr>
          <w:t>(一)、政策风险分析</w:t>
        </w:r>
        <w:r>
          <w:tab/>
        </w:r>
        <w:r>
          <w:fldChar w:fldCharType="begin"/>
        </w:r>
        <w:r>
          <w:instrText xml:space="preserve"> PAGEREF _Toc8196 \h </w:instrText>
        </w:r>
        <w:r>
          <w:fldChar w:fldCharType="separate"/>
        </w:r>
        <w:r>
          <w:t>29</w:t>
        </w:r>
        <w:r>
          <w:fldChar w:fldCharType="end"/>
        </w:r>
      </w:hyperlink>
    </w:p>
    <w:p>
      <w:pPr>
        <w:pStyle w:val="TOC2"/>
        <w:tabs>
          <w:tab w:val="right" w:leader="dot" w:pos="8306"/>
        </w:tabs>
      </w:pPr>
      <w:hyperlink w:anchor="_Toc22171" w:history="1">
        <w:r>
          <w:rPr>
            <w:rFonts w:ascii="仿宋" w:eastAsia="仿宋" w:hAnsi="仿宋" w:cs="仿宋" w:hint="eastAsia"/>
            <w:lang w:eastAsia="zh-CN"/>
          </w:rPr>
          <w:t>(二)、社会风险分析</w:t>
        </w:r>
        <w:r>
          <w:tab/>
        </w:r>
        <w:r>
          <w:fldChar w:fldCharType="begin"/>
        </w:r>
        <w:r>
          <w:instrText xml:space="preserve"> PAGEREF _Toc22171 \h </w:instrText>
        </w:r>
        <w:r>
          <w:fldChar w:fldCharType="separate"/>
        </w:r>
        <w:r>
          <w:t>30</w:t>
        </w:r>
        <w:r>
          <w:fldChar w:fldCharType="end"/>
        </w:r>
      </w:hyperlink>
    </w:p>
    <w:p>
      <w:pPr>
        <w:pStyle w:val="TOC2"/>
        <w:tabs>
          <w:tab w:val="right" w:leader="dot" w:pos="8306"/>
        </w:tabs>
      </w:pPr>
      <w:hyperlink w:anchor="_Toc20533" w:history="1">
        <w:r>
          <w:rPr>
            <w:rFonts w:ascii="仿宋" w:eastAsia="仿宋" w:hAnsi="仿宋" w:cs="仿宋" w:hint="eastAsia"/>
            <w:lang w:eastAsia="zh-CN"/>
          </w:rPr>
          <w:t>(三)、市场风险分析</w:t>
        </w:r>
        <w:r>
          <w:tab/>
        </w:r>
        <w:r>
          <w:fldChar w:fldCharType="begin"/>
        </w:r>
        <w:r>
          <w:instrText xml:space="preserve"> PAGEREF _Toc20533 \h </w:instrText>
        </w:r>
        <w:r>
          <w:fldChar w:fldCharType="separate"/>
        </w:r>
        <w:r>
          <w:t>31</w:t>
        </w:r>
        <w:r>
          <w:fldChar w:fldCharType="end"/>
        </w:r>
      </w:hyperlink>
    </w:p>
    <w:p>
      <w:pPr>
        <w:pStyle w:val="TOC2"/>
        <w:tabs>
          <w:tab w:val="right" w:leader="dot" w:pos="8306"/>
        </w:tabs>
      </w:pPr>
      <w:hyperlink w:anchor="_Toc20920" w:history="1">
        <w:r>
          <w:rPr>
            <w:rFonts w:ascii="仿宋" w:eastAsia="仿宋" w:hAnsi="仿宋" w:cs="仿宋" w:hint="eastAsia"/>
            <w:lang w:eastAsia="zh-CN"/>
          </w:rPr>
          <w:t>(四)、资金风险分析</w:t>
        </w:r>
        <w:r>
          <w:tab/>
        </w:r>
        <w:r>
          <w:fldChar w:fldCharType="begin"/>
        </w:r>
        <w:r>
          <w:instrText xml:space="preserve"> PAGEREF _Toc20920 \h </w:instrText>
        </w:r>
        <w:r>
          <w:fldChar w:fldCharType="separate"/>
        </w:r>
        <w:r>
          <w:t>32</w:t>
        </w:r>
        <w:r>
          <w:fldChar w:fldCharType="end"/>
        </w:r>
      </w:hyperlink>
    </w:p>
    <w:p>
      <w:pPr>
        <w:pStyle w:val="TOC2"/>
        <w:tabs>
          <w:tab w:val="right" w:leader="dot" w:pos="8306"/>
        </w:tabs>
      </w:pPr>
      <w:hyperlink w:anchor="_Toc28389" w:history="1">
        <w:r>
          <w:rPr>
            <w:rFonts w:ascii="仿宋" w:eastAsia="仿宋" w:hAnsi="仿宋" w:cs="仿宋" w:hint="eastAsia"/>
            <w:lang w:eastAsia="zh-CN"/>
          </w:rPr>
          <w:t>(五)、技术风险分析</w:t>
        </w:r>
        <w:r>
          <w:tab/>
        </w:r>
        <w:r>
          <w:fldChar w:fldCharType="begin"/>
        </w:r>
        <w:r>
          <w:instrText xml:space="preserve"> PAGEREF _Toc28389 \h </w:instrText>
        </w:r>
        <w:r>
          <w:fldChar w:fldCharType="separate"/>
        </w:r>
        <w:r>
          <w:t>33</w:t>
        </w:r>
        <w:r>
          <w:fldChar w:fldCharType="end"/>
        </w:r>
      </w:hyperlink>
    </w:p>
    <w:p>
      <w:pPr>
        <w:pStyle w:val="TOC2"/>
        <w:tabs>
          <w:tab w:val="right" w:leader="dot" w:pos="8306"/>
        </w:tabs>
      </w:pPr>
      <w:hyperlink w:anchor="_Toc11310" w:history="1">
        <w:r>
          <w:rPr>
            <w:rFonts w:ascii="仿宋" w:eastAsia="仿宋" w:hAnsi="仿宋" w:cs="仿宋" w:hint="eastAsia"/>
            <w:lang w:eastAsia="zh-CN"/>
          </w:rPr>
          <w:t>(六)、财务风险分析</w:t>
        </w:r>
        <w:r>
          <w:tab/>
        </w:r>
        <w:r>
          <w:fldChar w:fldCharType="begin"/>
        </w:r>
        <w:r>
          <w:instrText xml:space="preserve"> PAGEREF _Toc11310 \h </w:instrText>
        </w:r>
        <w:r>
          <w:fldChar w:fldCharType="separate"/>
        </w:r>
        <w:r>
          <w:t>35</w:t>
        </w:r>
        <w:r>
          <w:fldChar w:fldCharType="end"/>
        </w:r>
      </w:hyperlink>
    </w:p>
    <w:p>
      <w:pPr>
        <w:pStyle w:val="TOC2"/>
        <w:tabs>
          <w:tab w:val="right" w:leader="dot" w:pos="8306"/>
        </w:tabs>
      </w:pPr>
      <w:hyperlink w:anchor="_Toc2069" w:history="1">
        <w:r>
          <w:rPr>
            <w:rFonts w:ascii="仿宋" w:eastAsia="仿宋" w:hAnsi="仿宋" w:cs="仿宋" w:hint="eastAsia"/>
            <w:lang w:eastAsia="zh-CN"/>
          </w:rPr>
          <w:t>(七)、管理风险分析</w:t>
        </w:r>
        <w:r>
          <w:tab/>
        </w:r>
        <w:r>
          <w:fldChar w:fldCharType="begin"/>
        </w:r>
        <w:r>
          <w:instrText xml:space="preserve"> PAGEREF _Toc2069 \h </w:instrText>
        </w:r>
        <w:r>
          <w:fldChar w:fldCharType="separate"/>
        </w:r>
        <w:r>
          <w:t>36</w:t>
        </w:r>
        <w:r>
          <w:fldChar w:fldCharType="end"/>
        </w:r>
      </w:hyperlink>
    </w:p>
    <w:p>
      <w:pPr>
        <w:pStyle w:val="TOC2"/>
        <w:tabs>
          <w:tab w:val="right" w:leader="dot" w:pos="8306"/>
        </w:tabs>
      </w:pPr>
      <w:hyperlink w:anchor="_Toc645" w:history="1">
        <w:r>
          <w:rPr>
            <w:rFonts w:ascii="仿宋" w:eastAsia="仿宋" w:hAnsi="仿宋" w:cs="仿宋" w:hint="eastAsia"/>
            <w:lang w:eastAsia="zh-CN"/>
          </w:rPr>
          <w:t>(八)、其它风险分析</w:t>
        </w:r>
        <w:r>
          <w:tab/>
        </w:r>
        <w:r>
          <w:fldChar w:fldCharType="begin"/>
        </w:r>
        <w:r>
          <w:instrText xml:space="preserve"> PAGEREF _Toc645 \h </w:instrText>
        </w:r>
        <w:r>
          <w:fldChar w:fldCharType="separate"/>
        </w:r>
        <w:r>
          <w:t>38</w:t>
        </w:r>
        <w:r>
          <w:fldChar w:fldCharType="end"/>
        </w:r>
      </w:hyperlink>
    </w:p>
    <w:p>
      <w:pPr>
        <w:pStyle w:val="TOC2"/>
        <w:tabs>
          <w:tab w:val="right" w:leader="dot" w:pos="8306"/>
        </w:tabs>
      </w:pPr>
      <w:hyperlink w:anchor="_Toc19574" w:history="1">
        <w:r>
          <w:rPr>
            <w:rFonts w:ascii="仿宋" w:eastAsia="仿宋" w:hAnsi="仿宋" w:cs="仿宋" w:hint="eastAsia"/>
            <w:lang w:eastAsia="zh-CN"/>
          </w:rPr>
          <w:t>(九)、社会影响评估</w:t>
        </w:r>
        <w:r>
          <w:tab/>
        </w:r>
        <w:r>
          <w:fldChar w:fldCharType="begin"/>
        </w:r>
        <w:r>
          <w:instrText xml:space="preserve"> PAGEREF _Toc19574 \h </w:instrText>
        </w:r>
        <w:r>
          <w:fldChar w:fldCharType="separate"/>
        </w:r>
        <w:r>
          <w:t>39</w:t>
        </w:r>
        <w:r>
          <w:fldChar w:fldCharType="end"/>
        </w:r>
      </w:hyperlink>
    </w:p>
    <w:p>
      <w:pPr>
        <w:pStyle w:val="TOC1"/>
        <w:tabs>
          <w:tab w:val="right" w:leader="dot" w:pos="8306"/>
        </w:tabs>
      </w:pPr>
      <w:hyperlink w:anchor="_Toc22483" w:history="1">
        <w:r>
          <w:rPr>
            <w:rFonts w:ascii="仿宋" w:eastAsia="仿宋" w:hAnsi="仿宋" w:cs="仿宋" w:hint="eastAsia"/>
            <w:lang w:eastAsia="zh-CN"/>
          </w:rPr>
          <w:t>六、姿态控制发动机项目概论</w:t>
        </w:r>
        <w:r>
          <w:tab/>
        </w:r>
        <w:r>
          <w:fldChar w:fldCharType="begin"/>
        </w:r>
        <w:r>
          <w:instrText xml:space="preserve"> PAGEREF _Toc22483 \h </w:instrText>
        </w:r>
        <w:r>
          <w:fldChar w:fldCharType="separate"/>
        </w:r>
        <w:r>
          <w:t>41</w:t>
        </w:r>
        <w:r>
          <w:fldChar w:fldCharType="end"/>
        </w:r>
      </w:hyperlink>
    </w:p>
    <w:p>
      <w:pPr>
        <w:pStyle w:val="TOC2"/>
        <w:tabs>
          <w:tab w:val="right" w:leader="dot" w:pos="8306"/>
        </w:tabs>
      </w:pPr>
      <w:hyperlink w:anchor="_Toc31584" w:history="1">
        <w:r>
          <w:rPr>
            <w:rFonts w:ascii="仿宋" w:eastAsia="仿宋" w:hAnsi="仿宋" w:cs="仿宋" w:hint="eastAsia"/>
            <w:lang w:eastAsia="zh-CN"/>
          </w:rPr>
          <w:t>(一)、项目申报单位概况</w:t>
        </w:r>
        <w:r>
          <w:tab/>
        </w:r>
        <w:r>
          <w:fldChar w:fldCharType="begin"/>
        </w:r>
        <w:r>
          <w:instrText xml:space="preserve"> PAGEREF _Toc31584 \h </w:instrText>
        </w:r>
        <w:r>
          <w:fldChar w:fldCharType="separate"/>
        </w:r>
        <w:r>
          <w:t>41</w:t>
        </w:r>
        <w:r>
          <w:fldChar w:fldCharType="end"/>
        </w:r>
      </w:hyperlink>
    </w:p>
    <w:p>
      <w:pPr>
        <w:pStyle w:val="TOC2"/>
        <w:tabs>
          <w:tab w:val="right" w:leader="dot" w:pos="8306"/>
        </w:tabs>
      </w:pPr>
      <w:hyperlink w:anchor="_Toc31803" w:history="1">
        <w:r>
          <w:rPr>
            <w:rFonts w:ascii="仿宋" w:eastAsia="仿宋" w:hAnsi="仿宋" w:cs="仿宋" w:hint="eastAsia"/>
            <w:lang w:eastAsia="zh-CN"/>
          </w:rPr>
          <w:t>(二)、项目概况</w:t>
        </w:r>
        <w:r>
          <w:tab/>
        </w:r>
        <w:r>
          <w:fldChar w:fldCharType="begin"/>
        </w:r>
        <w:r>
          <w:instrText xml:space="preserve"> PAGEREF _Toc31803 \h </w:instrText>
        </w:r>
        <w:r>
          <w:fldChar w:fldCharType="separate"/>
        </w:r>
        <w:r>
          <w:t>42</w:t>
        </w:r>
        <w:r>
          <w:fldChar w:fldCharType="end"/>
        </w:r>
      </w:hyperlink>
    </w:p>
    <w:p>
      <w:pPr>
        <w:pStyle w:val="TOC1"/>
        <w:tabs>
          <w:tab w:val="right" w:leader="dot" w:pos="8306"/>
        </w:tabs>
      </w:pPr>
      <w:hyperlink w:anchor="_Toc16849" w:history="1">
        <w:r>
          <w:rPr>
            <w:rFonts w:ascii="仿宋" w:eastAsia="仿宋" w:hAnsi="仿宋" w:cs="仿宋" w:hint="eastAsia"/>
            <w:lang w:eastAsia="zh-CN"/>
          </w:rPr>
          <w:t>七、技术创新与产业升级</w:t>
        </w:r>
        <w:r>
          <w:tab/>
        </w:r>
        <w:r>
          <w:fldChar w:fldCharType="begin"/>
        </w:r>
        <w:r>
          <w:instrText xml:space="preserve"> PAGEREF _Toc16849 \h </w:instrText>
        </w:r>
        <w:r>
          <w:fldChar w:fldCharType="separate"/>
        </w:r>
        <w:r>
          <w:t>45</w:t>
        </w:r>
        <w:r>
          <w:fldChar w:fldCharType="end"/>
        </w:r>
      </w:hyperlink>
    </w:p>
    <w:p>
      <w:pPr>
        <w:pStyle w:val="TOC2"/>
        <w:tabs>
          <w:tab w:val="right" w:leader="dot" w:pos="8306"/>
        </w:tabs>
      </w:pPr>
      <w:hyperlink w:anchor="_Toc14473" w:history="1">
        <w:r>
          <w:rPr>
            <w:rFonts w:ascii="仿宋" w:eastAsia="仿宋" w:hAnsi="仿宋" w:cs="仿宋" w:hint="eastAsia"/>
            <w:lang w:eastAsia="zh-CN"/>
          </w:rPr>
          <w:t>(一)、技术创新方向与目标</w:t>
        </w:r>
        <w:r>
          <w:tab/>
        </w:r>
        <w:r>
          <w:fldChar w:fldCharType="begin"/>
        </w:r>
        <w:r>
          <w:instrText xml:space="preserve"> PAGEREF _Toc14473 \h </w:instrText>
        </w:r>
        <w:r>
          <w:fldChar w:fldCharType="separate"/>
        </w:r>
        <w:r>
          <w:t>45</w:t>
        </w:r>
        <w:r>
          <w:fldChar w:fldCharType="end"/>
        </w:r>
      </w:hyperlink>
    </w:p>
    <w:p>
      <w:pPr>
        <w:pStyle w:val="TOC2"/>
        <w:tabs>
          <w:tab w:val="right" w:leader="dot" w:pos="8306"/>
        </w:tabs>
      </w:pPr>
      <w:hyperlink w:anchor="_Toc24099" w:history="1">
        <w:r>
          <w:rPr>
            <w:rFonts w:ascii="仿宋" w:eastAsia="仿宋" w:hAnsi="仿宋" w:cs="仿宋" w:hint="eastAsia"/>
            <w:lang w:eastAsia="zh-CN"/>
          </w:rPr>
          <w:t>(二)、产业升级路径与措施</w:t>
        </w:r>
        <w:r>
          <w:tab/>
        </w:r>
        <w:r>
          <w:fldChar w:fldCharType="begin"/>
        </w:r>
        <w:r>
          <w:instrText xml:space="preserve"> PAGEREF _Toc24099 \h </w:instrText>
        </w:r>
        <w:r>
          <w:fldChar w:fldCharType="separate"/>
        </w:r>
        <w:r>
          <w:t>46</w:t>
        </w:r>
        <w:r>
          <w:fldChar w:fldCharType="end"/>
        </w:r>
      </w:hyperlink>
    </w:p>
    <w:p>
      <w:pPr>
        <w:pStyle w:val="TOC1"/>
        <w:tabs>
          <w:tab w:val="right" w:leader="dot" w:pos="8306"/>
        </w:tabs>
      </w:pPr>
      <w:hyperlink w:anchor="_Toc28547" w:history="1">
        <w:r>
          <w:rPr>
            <w:rFonts w:ascii="仿宋" w:eastAsia="仿宋" w:hAnsi="仿宋" w:cs="仿宋" w:hint="eastAsia"/>
            <w:lang w:eastAsia="zh-CN"/>
          </w:rPr>
          <w:t>八、安全与应急管理</w:t>
        </w:r>
        <w:r>
          <w:tab/>
        </w:r>
        <w:r>
          <w:fldChar w:fldCharType="begin"/>
        </w:r>
        <w:r>
          <w:instrText xml:space="preserve"> PAGEREF _Toc28547 \h </w:instrText>
        </w:r>
        <w:r>
          <w:fldChar w:fldCharType="separate"/>
        </w:r>
        <w:r>
          <w:t>48</w:t>
        </w:r>
        <w:r>
          <w:fldChar w:fldCharType="end"/>
        </w:r>
      </w:hyperlink>
    </w:p>
    <w:p>
      <w:pPr>
        <w:pStyle w:val="TOC2"/>
        <w:tabs>
          <w:tab w:val="right" w:leader="dot" w:pos="8306"/>
        </w:tabs>
      </w:pPr>
      <w:hyperlink w:anchor="_Toc5772" w:history="1">
        <w:r>
          <w:rPr>
            <w:rFonts w:ascii="仿宋" w:eastAsia="仿宋" w:hAnsi="仿宋" w:cs="仿宋" w:hint="eastAsia"/>
            <w:lang w:eastAsia="zh-CN"/>
          </w:rPr>
          <w:t>(一)、安全生产管理</w:t>
        </w:r>
        <w:r>
          <w:tab/>
        </w:r>
        <w:r>
          <w:fldChar w:fldCharType="begin"/>
        </w:r>
        <w:r>
          <w:instrText xml:space="preserve"> PAGEREF _Toc5772 \h </w:instrText>
        </w:r>
        <w:r>
          <w:fldChar w:fldCharType="separate"/>
        </w:r>
        <w:r>
          <w:t>48</w:t>
        </w:r>
        <w:r>
          <w:fldChar w:fldCharType="end"/>
        </w:r>
      </w:hyperlink>
    </w:p>
    <w:p>
      <w:pPr>
        <w:pStyle w:val="TOC2"/>
        <w:tabs>
          <w:tab w:val="right" w:leader="dot" w:pos="8306"/>
        </w:tabs>
      </w:pPr>
      <w:hyperlink w:anchor="_Toc10980" w:history="1">
        <w:r>
          <w:rPr>
            <w:rFonts w:ascii="仿宋" w:eastAsia="仿宋" w:hAnsi="仿宋" w:cs="仿宋" w:hint="eastAsia"/>
            <w:lang w:eastAsia="zh-CN"/>
          </w:rPr>
          <w:t>(二)、应急预案与响应</w:t>
        </w:r>
        <w:r>
          <w:tab/>
        </w:r>
        <w:r>
          <w:fldChar w:fldCharType="begin"/>
        </w:r>
        <w:r>
          <w:instrText xml:space="preserve"> PAGEREF _Toc10980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66" w:history="1">
        <w:r>
          <w:rPr>
            <w:rFonts w:ascii="仿宋" w:eastAsia="仿宋" w:hAnsi="仿宋" w:cs="仿宋" w:hint="eastAsia"/>
            <w:lang w:eastAsia="zh-CN"/>
          </w:rPr>
          <w:t>九、客户关系管理与市场拓展</w:t>
        </w:r>
        <w:r>
          <w:tab/>
        </w:r>
        <w:r>
          <w:fldChar w:fldCharType="begin"/>
        </w:r>
        <w:r>
          <w:instrText xml:space="preserve"> PAGEREF _Toc16566 \h </w:instrText>
        </w:r>
        <w:r>
          <w:fldChar w:fldCharType="separate"/>
        </w:r>
        <w:r>
          <w:t>51</w:t>
        </w:r>
        <w:r>
          <w:fldChar w:fldCharType="end"/>
        </w:r>
      </w:hyperlink>
    </w:p>
    <w:p>
      <w:pPr>
        <w:pStyle w:val="TOC2"/>
        <w:tabs>
          <w:tab w:val="right" w:leader="dot" w:pos="8306"/>
        </w:tabs>
      </w:pPr>
      <w:hyperlink w:anchor="_Toc31009" w:history="1">
        <w:r>
          <w:rPr>
            <w:rFonts w:ascii="仿宋" w:eastAsia="仿宋" w:hAnsi="仿宋" w:cs="仿宋" w:hint="eastAsia"/>
            <w:lang w:eastAsia="zh-CN"/>
          </w:rPr>
          <w:t>(一)、客户关系管理策略</w:t>
        </w:r>
        <w:r>
          <w:tab/>
        </w:r>
        <w:r>
          <w:fldChar w:fldCharType="begin"/>
        </w:r>
        <w:r>
          <w:instrText xml:space="preserve"> PAGEREF _Toc31009 \h </w:instrText>
        </w:r>
        <w:r>
          <w:fldChar w:fldCharType="separate"/>
        </w:r>
        <w:r>
          <w:t>51</w:t>
        </w:r>
        <w:r>
          <w:fldChar w:fldCharType="end"/>
        </w:r>
      </w:hyperlink>
    </w:p>
    <w:p>
      <w:pPr>
        <w:pStyle w:val="TOC2"/>
        <w:tabs>
          <w:tab w:val="right" w:leader="dot" w:pos="8306"/>
        </w:tabs>
      </w:pPr>
      <w:hyperlink w:anchor="_Toc19176" w:history="1">
        <w:r>
          <w:rPr>
            <w:rFonts w:ascii="仿宋" w:eastAsia="仿宋" w:hAnsi="仿宋" w:cs="仿宋" w:hint="eastAsia"/>
            <w:lang w:eastAsia="zh-CN"/>
          </w:rPr>
          <w:t>(二)、市场拓展方案</w:t>
        </w:r>
        <w:r>
          <w:tab/>
        </w:r>
        <w:r>
          <w:fldChar w:fldCharType="begin"/>
        </w:r>
        <w:r>
          <w:instrText xml:space="preserve"> PAGEREF _Toc19176 \h </w:instrText>
        </w:r>
        <w:r>
          <w:fldChar w:fldCharType="separate"/>
        </w:r>
        <w:r>
          <w:t>52</w:t>
        </w:r>
        <w:r>
          <w:fldChar w:fldCharType="end"/>
        </w:r>
      </w:hyperlink>
    </w:p>
    <w:p>
      <w:pPr>
        <w:pStyle w:val="TOC1"/>
        <w:tabs>
          <w:tab w:val="right" w:leader="dot" w:pos="8306"/>
        </w:tabs>
      </w:pPr>
      <w:hyperlink w:anchor="_Toc27242" w:history="1">
        <w:r>
          <w:rPr>
            <w:rFonts w:ascii="仿宋" w:eastAsia="仿宋" w:hAnsi="仿宋" w:cs="仿宋" w:hint="eastAsia"/>
            <w:lang w:eastAsia="zh-CN"/>
          </w:rPr>
          <w:t>十、项目实施与管理方案</w:t>
        </w:r>
        <w:r>
          <w:tab/>
        </w:r>
        <w:r>
          <w:fldChar w:fldCharType="begin"/>
        </w:r>
        <w:r>
          <w:instrText xml:space="preserve"> PAGEREF _Toc27242 \h </w:instrText>
        </w:r>
        <w:r>
          <w:fldChar w:fldCharType="separate"/>
        </w:r>
        <w:r>
          <w:t>53</w:t>
        </w:r>
        <w:r>
          <w:fldChar w:fldCharType="end"/>
        </w:r>
      </w:hyperlink>
    </w:p>
    <w:p>
      <w:pPr>
        <w:pStyle w:val="TOC2"/>
        <w:tabs>
          <w:tab w:val="right" w:leader="dot" w:pos="8306"/>
        </w:tabs>
      </w:pPr>
      <w:hyperlink w:anchor="_Toc31636" w:history="1">
        <w:r>
          <w:rPr>
            <w:rFonts w:ascii="仿宋" w:eastAsia="仿宋" w:hAnsi="仿宋" w:cs="仿宋" w:hint="eastAsia"/>
            <w:lang w:eastAsia="zh-CN"/>
          </w:rPr>
          <w:t>(一)、项目实施计划</w:t>
        </w:r>
        <w:r>
          <w:tab/>
        </w:r>
        <w:r>
          <w:fldChar w:fldCharType="begin"/>
        </w:r>
        <w:r>
          <w:instrText xml:space="preserve"> PAGEREF _Toc31636 \h </w:instrText>
        </w:r>
        <w:r>
          <w:fldChar w:fldCharType="separate"/>
        </w:r>
        <w:r>
          <w:t>53</w:t>
        </w:r>
        <w:r>
          <w:fldChar w:fldCharType="end"/>
        </w:r>
      </w:hyperlink>
    </w:p>
    <w:p>
      <w:pPr>
        <w:pStyle w:val="TOC2"/>
        <w:tabs>
          <w:tab w:val="right" w:leader="dot" w:pos="8306"/>
        </w:tabs>
      </w:pPr>
      <w:hyperlink w:anchor="_Toc11898" w:history="1">
        <w:r>
          <w:rPr>
            <w:rFonts w:ascii="仿宋" w:eastAsia="仿宋" w:hAnsi="仿宋" w:cs="仿宋" w:hint="eastAsia"/>
            <w:lang w:eastAsia="zh-CN"/>
          </w:rPr>
          <w:t>(二)、项目组织机构与职责</w:t>
        </w:r>
        <w:r>
          <w:tab/>
        </w:r>
        <w:r>
          <w:fldChar w:fldCharType="begin"/>
        </w:r>
        <w:r>
          <w:instrText xml:space="preserve"> PAGEREF _Toc11898 \h </w:instrText>
        </w:r>
        <w:r>
          <w:fldChar w:fldCharType="separate"/>
        </w:r>
        <w:r>
          <w:t>55</w:t>
        </w:r>
        <w:r>
          <w:fldChar w:fldCharType="end"/>
        </w:r>
      </w:hyperlink>
    </w:p>
    <w:p>
      <w:pPr>
        <w:pStyle w:val="TOC2"/>
        <w:tabs>
          <w:tab w:val="right" w:leader="dot" w:pos="8306"/>
        </w:tabs>
      </w:pPr>
      <w:hyperlink w:anchor="_Toc587" w:history="1">
        <w:r>
          <w:rPr>
            <w:rFonts w:ascii="仿宋" w:eastAsia="仿宋" w:hAnsi="仿宋" w:cs="仿宋" w:hint="eastAsia"/>
            <w:lang w:eastAsia="zh-CN"/>
          </w:rPr>
          <w:t>(三)、项目管理与监控体系</w:t>
        </w:r>
        <w:r>
          <w:tab/>
        </w:r>
        <w:r>
          <w:fldChar w:fldCharType="begin"/>
        </w:r>
        <w:r>
          <w:instrText xml:space="preserve"> PAGEREF _Toc587 \h </w:instrText>
        </w:r>
        <w:r>
          <w:fldChar w:fldCharType="separate"/>
        </w:r>
        <w:r>
          <w:t>57</w:t>
        </w:r>
        <w:r>
          <w:fldChar w:fldCharType="end"/>
        </w:r>
      </w:hyperlink>
    </w:p>
    <w:p>
      <w:pPr>
        <w:pStyle w:val="TOC1"/>
        <w:tabs>
          <w:tab w:val="right" w:leader="dot" w:pos="8306"/>
        </w:tabs>
      </w:pPr>
      <w:hyperlink w:anchor="_Toc8764" w:history="1">
        <w:r>
          <w:rPr>
            <w:rFonts w:ascii="仿宋" w:eastAsia="仿宋" w:hAnsi="仿宋" w:cs="仿宋" w:hint="eastAsia"/>
            <w:lang w:eastAsia="zh-CN"/>
          </w:rPr>
          <w:t>十一、环境保护与治理方案</w:t>
        </w:r>
        <w:r>
          <w:tab/>
        </w:r>
        <w:r>
          <w:fldChar w:fldCharType="begin"/>
        </w:r>
        <w:r>
          <w:instrText xml:space="preserve"> PAGEREF _Toc8764 \h </w:instrText>
        </w:r>
        <w:r>
          <w:fldChar w:fldCharType="separate"/>
        </w:r>
        <w:r>
          <w:t>59</w:t>
        </w:r>
        <w:r>
          <w:fldChar w:fldCharType="end"/>
        </w:r>
      </w:hyperlink>
    </w:p>
    <w:p>
      <w:pPr>
        <w:pStyle w:val="TOC2"/>
        <w:tabs>
          <w:tab w:val="right" w:leader="dot" w:pos="8306"/>
        </w:tabs>
      </w:pPr>
      <w:hyperlink w:anchor="_Toc3433" w:history="1">
        <w:r>
          <w:rPr>
            <w:rFonts w:ascii="仿宋" w:eastAsia="仿宋" w:hAnsi="仿宋" w:cs="仿宋" w:hint="eastAsia"/>
            <w:lang w:eastAsia="zh-CN"/>
          </w:rPr>
          <w:t>(一)、项目环境影响评估</w:t>
        </w:r>
        <w:r>
          <w:tab/>
        </w:r>
        <w:r>
          <w:fldChar w:fldCharType="begin"/>
        </w:r>
        <w:r>
          <w:instrText xml:space="preserve"> PAGEREF _Toc3433 \h </w:instrText>
        </w:r>
        <w:r>
          <w:fldChar w:fldCharType="separate"/>
        </w:r>
        <w:r>
          <w:t>59</w:t>
        </w:r>
        <w:r>
          <w:fldChar w:fldCharType="end"/>
        </w:r>
      </w:hyperlink>
    </w:p>
    <w:p>
      <w:pPr>
        <w:pStyle w:val="TOC2"/>
        <w:tabs>
          <w:tab w:val="right" w:leader="dot" w:pos="8306"/>
        </w:tabs>
      </w:pPr>
      <w:hyperlink w:anchor="_Toc21331" w:history="1">
        <w:r>
          <w:rPr>
            <w:rFonts w:ascii="仿宋" w:eastAsia="仿宋" w:hAnsi="仿宋" w:cs="仿宋" w:hint="eastAsia"/>
            <w:lang w:eastAsia="zh-CN"/>
          </w:rPr>
          <w:t>(二)、环境保护措施与治理方案</w:t>
        </w:r>
        <w:r>
          <w:tab/>
        </w:r>
        <w:r>
          <w:fldChar w:fldCharType="begin"/>
        </w:r>
        <w:r>
          <w:instrText xml:space="preserve"> PAGEREF _Toc21331 \h </w:instrText>
        </w:r>
        <w:r>
          <w:fldChar w:fldCharType="separate"/>
        </w:r>
        <w:r>
          <w:t>59</w:t>
        </w:r>
        <w:r>
          <w:fldChar w:fldCharType="end"/>
        </w:r>
      </w:hyperlink>
    </w:p>
    <w:p>
      <w:pPr>
        <w:pStyle w:val="TOC1"/>
        <w:tabs>
          <w:tab w:val="right" w:leader="dot" w:pos="8306"/>
        </w:tabs>
      </w:pPr>
      <w:hyperlink w:anchor="_Toc29169" w:history="1">
        <w:r>
          <w:rPr>
            <w:rFonts w:ascii="仿宋" w:eastAsia="仿宋" w:hAnsi="仿宋" w:cs="仿宋" w:hint="eastAsia"/>
            <w:lang w:eastAsia="zh-CN"/>
          </w:rPr>
          <w:t>十二、土地利用与规划方案</w:t>
        </w:r>
        <w:r>
          <w:tab/>
        </w:r>
        <w:r>
          <w:fldChar w:fldCharType="begin"/>
        </w:r>
        <w:r>
          <w:instrText xml:space="preserve"> PAGEREF _Toc29169 \h </w:instrText>
        </w:r>
        <w:r>
          <w:fldChar w:fldCharType="separate"/>
        </w:r>
        <w:r>
          <w:t>60</w:t>
        </w:r>
        <w:r>
          <w:fldChar w:fldCharType="end"/>
        </w:r>
      </w:hyperlink>
    </w:p>
    <w:p>
      <w:pPr>
        <w:pStyle w:val="TOC2"/>
        <w:tabs>
          <w:tab w:val="right" w:leader="dot" w:pos="8306"/>
        </w:tabs>
      </w:pPr>
      <w:hyperlink w:anchor="_Toc28921" w:history="1">
        <w:r>
          <w:rPr>
            <w:rFonts w:ascii="仿宋" w:eastAsia="仿宋" w:hAnsi="仿宋" w:cs="仿宋" w:hint="eastAsia"/>
            <w:lang w:eastAsia="zh-CN"/>
          </w:rPr>
          <w:t>(一)、项目用地情况分析</w:t>
        </w:r>
        <w:r>
          <w:tab/>
        </w:r>
        <w:r>
          <w:fldChar w:fldCharType="begin"/>
        </w:r>
        <w:r>
          <w:instrText xml:space="preserve"> PAGEREF _Toc28921 \h </w:instrText>
        </w:r>
        <w:r>
          <w:fldChar w:fldCharType="separate"/>
        </w:r>
        <w:r>
          <w:t>60</w:t>
        </w:r>
        <w:r>
          <w:fldChar w:fldCharType="end"/>
        </w:r>
      </w:hyperlink>
    </w:p>
    <w:p>
      <w:pPr>
        <w:pStyle w:val="TOC2"/>
        <w:tabs>
          <w:tab w:val="right" w:leader="dot" w:pos="8306"/>
        </w:tabs>
      </w:pPr>
      <w:hyperlink w:anchor="_Toc8045" w:history="1">
        <w:r>
          <w:rPr>
            <w:rFonts w:ascii="仿宋" w:eastAsia="仿宋" w:hAnsi="仿宋" w:cs="仿宋" w:hint="eastAsia"/>
            <w:lang w:eastAsia="zh-CN"/>
          </w:rPr>
          <w:t>(二)、土地利用规划方案</w:t>
        </w:r>
        <w:r>
          <w:tab/>
        </w:r>
        <w:r>
          <w:fldChar w:fldCharType="begin"/>
        </w:r>
        <w:r>
          <w:instrText xml:space="preserve"> PAGEREF _Toc8045 \h </w:instrText>
        </w:r>
        <w:r>
          <w:fldChar w:fldCharType="separate"/>
        </w:r>
        <w:r>
          <w:t>61</w:t>
        </w:r>
        <w:r>
          <w:fldChar w:fldCharType="end"/>
        </w:r>
      </w:hyperlink>
    </w:p>
    <w:p>
      <w:pPr>
        <w:pStyle w:val="TOC1"/>
        <w:tabs>
          <w:tab w:val="right" w:leader="dot" w:pos="8306"/>
        </w:tabs>
      </w:pPr>
      <w:hyperlink w:anchor="_Toc7387" w:history="1">
        <w:r>
          <w:rPr>
            <w:rFonts w:ascii="仿宋" w:eastAsia="仿宋" w:hAnsi="仿宋" w:cs="仿宋" w:hint="eastAsia"/>
            <w:lang w:eastAsia="zh-CN"/>
          </w:rPr>
          <w:t>十三、创新驱动与持续发展</w:t>
        </w:r>
        <w:r>
          <w:tab/>
        </w:r>
        <w:r>
          <w:fldChar w:fldCharType="begin"/>
        </w:r>
        <w:r>
          <w:instrText xml:space="preserve"> PAGEREF _Toc7387 \h </w:instrText>
        </w:r>
        <w:r>
          <w:fldChar w:fldCharType="separate"/>
        </w:r>
        <w:r>
          <w:t>62</w:t>
        </w:r>
        <w:r>
          <w:fldChar w:fldCharType="end"/>
        </w:r>
      </w:hyperlink>
    </w:p>
    <w:p>
      <w:pPr>
        <w:pStyle w:val="TOC2"/>
        <w:tabs>
          <w:tab w:val="right" w:leader="dot" w:pos="8306"/>
        </w:tabs>
      </w:pPr>
      <w:hyperlink w:anchor="_Toc10206" w:history="1">
        <w:r>
          <w:rPr>
            <w:rFonts w:ascii="仿宋" w:eastAsia="仿宋" w:hAnsi="仿宋" w:cs="仿宋" w:hint="eastAsia"/>
            <w:lang w:eastAsia="zh-CN"/>
          </w:rPr>
          <w:t>(一)、创新驱动战略实施</w:t>
        </w:r>
        <w:r>
          <w:tab/>
        </w:r>
        <w:r>
          <w:fldChar w:fldCharType="begin"/>
        </w:r>
        <w:r>
          <w:instrText xml:space="preserve"> PAGEREF _Toc10206 \h </w:instrText>
        </w:r>
        <w:r>
          <w:fldChar w:fldCharType="separate"/>
        </w:r>
        <w:r>
          <w:t>62</w:t>
        </w:r>
        <w:r>
          <w:fldChar w:fldCharType="end"/>
        </w:r>
      </w:hyperlink>
    </w:p>
    <w:p>
      <w:pPr>
        <w:pStyle w:val="TOC2"/>
        <w:tabs>
          <w:tab w:val="right" w:leader="dot" w:pos="8306"/>
        </w:tabs>
      </w:pPr>
      <w:hyperlink w:anchor="_Toc25567" w:history="1">
        <w:r>
          <w:rPr>
            <w:rFonts w:ascii="仿宋" w:eastAsia="仿宋" w:hAnsi="仿宋" w:cs="仿宋" w:hint="eastAsia"/>
            <w:lang w:eastAsia="zh-CN"/>
          </w:rPr>
          <w:t>(二)、持续发展路径探索</w:t>
        </w:r>
        <w:r>
          <w:tab/>
        </w:r>
        <w:r>
          <w:fldChar w:fldCharType="begin"/>
        </w:r>
        <w:r>
          <w:instrText xml:space="preserve"> PAGEREF _Toc25567 \h </w:instrText>
        </w:r>
        <w:r>
          <w:fldChar w:fldCharType="separate"/>
        </w:r>
        <w:r>
          <w:t>64</w:t>
        </w:r>
        <w:r>
          <w:fldChar w:fldCharType="end"/>
        </w:r>
      </w:hyperlink>
    </w:p>
    <w:p>
      <w:pPr>
        <w:pStyle w:val="TOC1"/>
        <w:tabs>
          <w:tab w:val="right" w:leader="dot" w:pos="8306"/>
        </w:tabs>
      </w:pPr>
      <w:hyperlink w:anchor="_Toc9201" w:history="1">
        <w:r>
          <w:rPr>
            <w:rFonts w:ascii="仿宋" w:eastAsia="仿宋" w:hAnsi="仿宋" w:cs="仿宋" w:hint="eastAsia"/>
            <w:lang w:eastAsia="zh-CN"/>
          </w:rPr>
          <w:t>十四、产业协同与集群发展</w:t>
        </w:r>
        <w:r>
          <w:tab/>
        </w:r>
        <w:r>
          <w:fldChar w:fldCharType="begin"/>
        </w:r>
        <w:r>
          <w:instrText xml:space="preserve"> PAGEREF _Toc9201 \h </w:instrText>
        </w:r>
        <w:r>
          <w:fldChar w:fldCharType="separate"/>
        </w:r>
        <w:r>
          <w:t>68</w:t>
        </w:r>
        <w:r>
          <w:fldChar w:fldCharType="end"/>
        </w:r>
      </w:hyperlink>
    </w:p>
    <w:p>
      <w:pPr>
        <w:pStyle w:val="TOC2"/>
        <w:tabs>
          <w:tab w:val="right" w:leader="dot" w:pos="8306"/>
        </w:tabs>
      </w:pPr>
      <w:hyperlink w:anchor="_Toc9708" w:history="1">
        <w:r>
          <w:rPr>
            <w:rFonts w:ascii="仿宋" w:eastAsia="仿宋" w:hAnsi="仿宋" w:cs="仿宋" w:hint="eastAsia"/>
            <w:lang w:eastAsia="zh-CN"/>
          </w:rPr>
          <w:t>(一)、产业协同机制建设</w:t>
        </w:r>
        <w:r>
          <w:tab/>
        </w:r>
        <w:r>
          <w:fldChar w:fldCharType="begin"/>
        </w:r>
        <w:r>
          <w:instrText xml:space="preserve"> PAGEREF _Toc9708 \h </w:instrText>
        </w:r>
        <w:r>
          <w:fldChar w:fldCharType="separate"/>
        </w:r>
        <w:r>
          <w:t>68</w:t>
        </w:r>
        <w:r>
          <w:fldChar w:fldCharType="end"/>
        </w:r>
      </w:hyperlink>
    </w:p>
    <w:p>
      <w:pPr>
        <w:pStyle w:val="TOC2"/>
        <w:tabs>
          <w:tab w:val="right" w:leader="dot" w:pos="8306"/>
        </w:tabs>
      </w:pPr>
      <w:hyperlink w:anchor="_Toc15895" w:history="1">
        <w:r>
          <w:rPr>
            <w:rFonts w:ascii="仿宋" w:eastAsia="仿宋" w:hAnsi="仿宋" w:cs="仿宋" w:hint="eastAsia"/>
            <w:lang w:eastAsia="zh-CN"/>
          </w:rPr>
          <w:t>(二)、产业集群培育与发展</w:t>
        </w:r>
        <w:r>
          <w:tab/>
        </w:r>
        <w:r>
          <w:fldChar w:fldCharType="begin"/>
        </w:r>
        <w:r>
          <w:instrText xml:space="preserve"> PAGEREF _Toc15895 \h </w:instrText>
        </w:r>
        <w:r>
          <w:fldChar w:fldCharType="separate"/>
        </w:r>
        <w:r>
          <w:t>69</w:t>
        </w:r>
        <w:r>
          <w:fldChar w:fldCharType="end"/>
        </w:r>
      </w:hyperlink>
    </w:p>
    <w:p>
      <w:pPr>
        <w:pStyle w:val="TOC1"/>
        <w:tabs>
          <w:tab w:val="right" w:leader="dot" w:pos="8306"/>
        </w:tabs>
      </w:pPr>
      <w:hyperlink w:anchor="_Toc11571" w:history="1">
        <w:r>
          <w:rPr>
            <w:rFonts w:ascii="仿宋" w:eastAsia="仿宋" w:hAnsi="仿宋" w:cs="仿宋" w:hint="eastAsia"/>
            <w:lang w:eastAsia="zh-CN"/>
          </w:rPr>
          <w:t>十五、法律法规与政策遵循</w:t>
        </w:r>
        <w:r>
          <w:tab/>
        </w:r>
        <w:r>
          <w:fldChar w:fldCharType="begin"/>
        </w:r>
        <w:r>
          <w:instrText xml:space="preserve"> PAGEREF _Toc11571 \h </w:instrText>
        </w:r>
        <w:r>
          <w:fldChar w:fldCharType="separate"/>
        </w:r>
        <w:r>
          <w:t>70</w:t>
        </w:r>
        <w:r>
          <w:fldChar w:fldCharType="end"/>
        </w:r>
      </w:hyperlink>
    </w:p>
    <w:p>
      <w:pPr>
        <w:pStyle w:val="TOC2"/>
        <w:tabs>
          <w:tab w:val="right" w:leader="dot" w:pos="8306"/>
        </w:tabs>
      </w:pPr>
      <w:hyperlink w:anchor="_Toc17207" w:history="1">
        <w:r>
          <w:rPr>
            <w:rFonts w:ascii="仿宋" w:eastAsia="仿宋" w:hAnsi="仿宋" w:cs="仿宋" w:hint="eastAsia"/>
            <w:lang w:eastAsia="zh-CN"/>
          </w:rPr>
          <w:t>(一)、法律法规遵守</w:t>
        </w:r>
        <w:r>
          <w:tab/>
        </w:r>
        <w:r>
          <w:fldChar w:fldCharType="begin"/>
        </w:r>
        <w:r>
          <w:instrText xml:space="preserve"> PAGEREF _Toc17207 \h </w:instrText>
        </w:r>
        <w:r>
          <w:fldChar w:fldCharType="separate"/>
        </w:r>
        <w:r>
          <w:t>70</w:t>
        </w:r>
        <w:r>
          <w:fldChar w:fldCharType="end"/>
        </w:r>
      </w:hyperlink>
    </w:p>
    <w:p>
      <w:pPr>
        <w:pStyle w:val="TOC2"/>
        <w:tabs>
          <w:tab w:val="right" w:leader="dot" w:pos="8306"/>
        </w:tabs>
      </w:pPr>
      <w:hyperlink w:anchor="_Toc30862" w:history="1">
        <w:r>
          <w:rPr>
            <w:rFonts w:ascii="仿宋" w:eastAsia="仿宋" w:hAnsi="仿宋" w:cs="仿宋" w:hint="eastAsia"/>
            <w:lang w:eastAsia="zh-CN"/>
          </w:rPr>
          <w:t>(二)、政策导向与利用</w:t>
        </w:r>
        <w:r>
          <w:tab/>
        </w:r>
        <w:r>
          <w:fldChar w:fldCharType="begin"/>
        </w:r>
        <w:r>
          <w:instrText xml:space="preserve"> PAGEREF _Toc30862 \h </w:instrText>
        </w:r>
        <w:r>
          <w:fldChar w:fldCharType="separate"/>
        </w:r>
        <w:r>
          <w:t>71</w:t>
        </w:r>
        <w:r>
          <w:fldChar w:fldCharType="end"/>
        </w:r>
      </w:hyperlink>
    </w:p>
    <w:p>
      <w:pPr>
        <w:pStyle w:val="TOC1"/>
        <w:tabs>
          <w:tab w:val="right" w:leader="dot" w:pos="8306"/>
        </w:tabs>
      </w:pPr>
      <w:hyperlink w:anchor="_Toc19985" w:history="1">
        <w:r>
          <w:rPr>
            <w:rFonts w:ascii="仿宋" w:eastAsia="仿宋" w:hAnsi="仿宋" w:cs="仿宋" w:hint="eastAsia"/>
            <w:lang w:eastAsia="zh-CN"/>
          </w:rPr>
          <w:t>十六、成果转化与推广应用</w:t>
        </w:r>
        <w:r>
          <w:tab/>
        </w:r>
        <w:r>
          <w:fldChar w:fldCharType="begin"/>
        </w:r>
        <w:r>
          <w:instrText xml:space="preserve"> PAGEREF _Toc19985 \h </w:instrText>
        </w:r>
        <w:r>
          <w:fldChar w:fldCharType="separate"/>
        </w:r>
        <w:r>
          <w:t>72</w:t>
        </w:r>
        <w:r>
          <w:fldChar w:fldCharType="end"/>
        </w:r>
      </w:hyperlink>
    </w:p>
    <w:p>
      <w:pPr>
        <w:pStyle w:val="TOC2"/>
        <w:tabs>
          <w:tab w:val="right" w:leader="dot" w:pos="8306"/>
        </w:tabs>
      </w:pPr>
      <w:hyperlink w:anchor="_Toc6627" w:history="1">
        <w:r>
          <w:rPr>
            <w:rFonts w:ascii="仿宋" w:eastAsia="仿宋" w:hAnsi="仿宋" w:cs="仿宋" w:hint="eastAsia"/>
            <w:lang w:eastAsia="zh-CN"/>
          </w:rPr>
          <w:t>(一)、成果转化策略制定</w:t>
        </w:r>
        <w:r>
          <w:tab/>
        </w:r>
        <w:r>
          <w:fldChar w:fldCharType="begin"/>
        </w:r>
        <w:r>
          <w:instrText xml:space="preserve"> PAGEREF _Toc6627 \h </w:instrText>
        </w:r>
        <w:r>
          <w:fldChar w:fldCharType="separate"/>
        </w:r>
        <w:r>
          <w:t>72</w:t>
        </w:r>
        <w:r>
          <w:fldChar w:fldCharType="end"/>
        </w:r>
      </w:hyperlink>
    </w:p>
    <w:p>
      <w:pPr>
        <w:pStyle w:val="TOC2"/>
        <w:tabs>
          <w:tab w:val="right" w:leader="dot" w:pos="8306"/>
        </w:tabs>
      </w:pPr>
      <w:hyperlink w:anchor="_Toc2695" w:history="1">
        <w:r>
          <w:rPr>
            <w:rFonts w:ascii="仿宋" w:eastAsia="仿宋" w:hAnsi="仿宋" w:cs="仿宋" w:hint="eastAsia"/>
            <w:lang w:eastAsia="zh-CN"/>
          </w:rPr>
          <w:t>(二)、成果推广应用方案</w:t>
        </w:r>
        <w:r>
          <w:tab/>
        </w:r>
        <w:r>
          <w:fldChar w:fldCharType="begin"/>
        </w:r>
        <w:r>
          <w:instrText xml:space="preserve"> PAGEREF _Toc2695 \h </w:instrText>
        </w:r>
        <w:r>
          <w:fldChar w:fldCharType="separate"/>
        </w:r>
        <w:r>
          <w:t>73</w:t>
        </w:r>
        <w:r>
          <w:fldChar w:fldCharType="end"/>
        </w:r>
      </w:hyperlink>
    </w:p>
    <w:p>
      <w:pPr>
        <w:pStyle w:val="TOC1"/>
        <w:tabs>
          <w:tab w:val="right" w:leader="dot" w:pos="8306"/>
        </w:tabs>
      </w:pPr>
      <w:hyperlink w:anchor="_Toc20669" w:history="1">
        <w:r>
          <w:rPr>
            <w:rFonts w:ascii="仿宋" w:eastAsia="仿宋" w:hAnsi="仿宋" w:cs="仿宋" w:hint="eastAsia"/>
            <w:lang w:eastAsia="zh-CN"/>
          </w:rPr>
          <w:t>十七、项目施工方案</w:t>
        </w:r>
        <w:r>
          <w:tab/>
        </w:r>
        <w:r>
          <w:fldChar w:fldCharType="begin"/>
        </w:r>
        <w:r>
          <w:instrText xml:space="preserve"> PAGEREF _Toc20669 \h </w:instrText>
        </w:r>
        <w:r>
          <w:fldChar w:fldCharType="separate"/>
        </w:r>
        <w:r>
          <w:t>75</w:t>
        </w:r>
        <w:r>
          <w:fldChar w:fldCharType="end"/>
        </w:r>
      </w:hyperlink>
    </w:p>
    <w:p>
      <w:pPr>
        <w:pStyle w:val="TOC2"/>
        <w:tabs>
          <w:tab w:val="right" w:leader="dot" w:pos="8306"/>
        </w:tabs>
      </w:pPr>
      <w:hyperlink w:anchor="_Toc14442" w:history="1">
        <w:r>
          <w:rPr>
            <w:rFonts w:ascii="仿宋" w:eastAsia="仿宋" w:hAnsi="仿宋" w:cs="仿宋" w:hint="eastAsia"/>
            <w:lang w:eastAsia="zh-CN"/>
          </w:rPr>
          <w:t>(一)、施工组织设计</w:t>
        </w:r>
        <w:r>
          <w:tab/>
        </w:r>
        <w:r>
          <w:fldChar w:fldCharType="begin"/>
        </w:r>
        <w:r>
          <w:instrText xml:space="preserve"> PAGEREF _Toc14442 \h </w:instrText>
        </w:r>
        <w:r>
          <w:fldChar w:fldCharType="separate"/>
        </w:r>
        <w:r>
          <w:t>75</w:t>
        </w:r>
        <w:r>
          <w:fldChar w:fldCharType="end"/>
        </w:r>
      </w:hyperlink>
    </w:p>
    <w:p>
      <w:pPr>
        <w:pStyle w:val="TOC2"/>
        <w:tabs>
          <w:tab w:val="right" w:leader="dot" w:pos="8306"/>
        </w:tabs>
      </w:pPr>
      <w:hyperlink w:anchor="_Toc2667" w:history="1">
        <w:r>
          <w:rPr>
            <w:rFonts w:ascii="仿宋" w:eastAsia="仿宋" w:hAnsi="仿宋" w:cs="仿宋" w:hint="eastAsia"/>
            <w:lang w:eastAsia="zh-CN"/>
          </w:rPr>
          <w:t>(二)、施工工艺与技术路线</w:t>
        </w:r>
        <w:r>
          <w:tab/>
        </w:r>
        <w:r>
          <w:fldChar w:fldCharType="begin"/>
        </w:r>
        <w:r>
          <w:instrText xml:space="preserve"> PAGEREF _Toc2667 \h </w:instrText>
        </w:r>
        <w:r>
          <w:fldChar w:fldCharType="separate"/>
        </w:r>
        <w:r>
          <w:t>76</w:t>
        </w:r>
        <w:r>
          <w:fldChar w:fldCharType="end"/>
        </w:r>
      </w:hyperlink>
    </w:p>
    <w:p>
      <w:pPr>
        <w:pStyle w:val="TOC2"/>
        <w:tabs>
          <w:tab w:val="right" w:leader="dot" w:pos="8306"/>
        </w:tabs>
      </w:pPr>
      <w:hyperlink w:anchor="_Toc4479" w:history="1">
        <w:r>
          <w:rPr>
            <w:rFonts w:ascii="仿宋" w:eastAsia="仿宋" w:hAnsi="仿宋" w:cs="仿宋" w:hint="eastAsia"/>
            <w:lang w:eastAsia="zh-CN"/>
          </w:rPr>
          <w:t>(三)、关键节点施工计划</w:t>
        </w:r>
        <w:r>
          <w:tab/>
        </w:r>
        <w:r>
          <w:fldChar w:fldCharType="begin"/>
        </w:r>
        <w:r>
          <w:instrText xml:space="preserve"> PAGEREF _Toc4479 \h </w:instrText>
        </w:r>
        <w:r>
          <w:fldChar w:fldCharType="separate"/>
        </w:r>
        <w:r>
          <w:t>77</w:t>
        </w:r>
        <w:r>
          <w:fldChar w:fldCharType="end"/>
        </w:r>
      </w:hyperlink>
    </w:p>
    <w:p>
      <w:pPr>
        <w:pStyle w:val="TOC2"/>
        <w:tabs>
          <w:tab w:val="right" w:leader="dot" w:pos="8306"/>
        </w:tabs>
      </w:pPr>
      <w:hyperlink w:anchor="_Toc31852" w:history="1">
        <w:r>
          <w:rPr>
            <w:rFonts w:ascii="仿宋" w:eastAsia="仿宋" w:hAnsi="仿宋" w:cs="仿宋" w:hint="eastAsia"/>
            <w:lang w:eastAsia="zh-CN"/>
          </w:rPr>
          <w:t>(四)、施工现场管理</w:t>
        </w:r>
        <w:r>
          <w:tab/>
        </w:r>
        <w:r>
          <w:fldChar w:fldCharType="begin"/>
        </w:r>
        <w:r>
          <w:instrText xml:space="preserve"> PAGEREF _Toc31852 \h </w:instrText>
        </w:r>
        <w:r>
          <w:fldChar w:fldCharType="separate"/>
        </w:r>
        <w:r>
          <w:t>79</w:t>
        </w:r>
        <w:r>
          <w:fldChar w:fldCharType="end"/>
        </w:r>
      </w:hyperlink>
    </w:p>
    <w:p>
      <w:pPr>
        <w:pStyle w:val="TOC1"/>
        <w:tabs>
          <w:tab w:val="right" w:leader="dot" w:pos="8306"/>
        </w:tabs>
      </w:pPr>
      <w:hyperlink w:anchor="_Toc5335" w:history="1">
        <w:r>
          <w:rPr>
            <w:rFonts w:ascii="仿宋" w:eastAsia="仿宋" w:hAnsi="仿宋" w:cs="仿宋" w:hint="eastAsia"/>
            <w:lang w:eastAsia="zh-CN"/>
          </w:rPr>
          <w:t>十八、企业合规与伦理</w:t>
        </w:r>
        <w:r>
          <w:tab/>
        </w:r>
        <w:r>
          <w:fldChar w:fldCharType="begin"/>
        </w:r>
        <w:r>
          <w:instrText xml:space="preserve"> PAGEREF _Toc5335 \h </w:instrText>
        </w:r>
        <w:r>
          <w:fldChar w:fldCharType="separate"/>
        </w:r>
        <w:r>
          <w:t>81</w:t>
        </w:r>
        <w:r>
          <w:fldChar w:fldCharType="end"/>
        </w:r>
      </w:hyperlink>
    </w:p>
    <w:p>
      <w:pPr>
        <w:pStyle w:val="TOC2"/>
        <w:tabs>
          <w:tab w:val="right" w:leader="dot" w:pos="8306"/>
        </w:tabs>
      </w:pPr>
      <w:hyperlink w:anchor="_Toc29429" w:history="1">
        <w:r>
          <w:rPr>
            <w:rFonts w:ascii="仿宋" w:eastAsia="仿宋" w:hAnsi="仿宋" w:cs="仿宋" w:hint="eastAsia"/>
            <w:lang w:eastAsia="zh-CN"/>
          </w:rPr>
          <w:t>(一)、合规政策与程序</w:t>
        </w:r>
        <w:r>
          <w:tab/>
        </w:r>
        <w:r>
          <w:fldChar w:fldCharType="begin"/>
        </w:r>
        <w:r>
          <w:instrText xml:space="preserve"> PAGEREF _Toc29429 \h </w:instrText>
        </w:r>
        <w:r>
          <w:fldChar w:fldCharType="separate"/>
        </w:r>
        <w:r>
          <w:t>81</w:t>
        </w:r>
        <w:r>
          <w:fldChar w:fldCharType="end"/>
        </w:r>
      </w:hyperlink>
    </w:p>
    <w:p>
      <w:pPr>
        <w:pStyle w:val="TOC2"/>
        <w:tabs>
          <w:tab w:val="right" w:leader="dot" w:pos="8306"/>
        </w:tabs>
      </w:pPr>
      <w:hyperlink w:anchor="_Toc2475" w:history="1">
        <w:r>
          <w:rPr>
            <w:rFonts w:ascii="仿宋" w:eastAsia="仿宋" w:hAnsi="仿宋" w:cs="仿宋" w:hint="eastAsia"/>
            <w:lang w:eastAsia="zh-CN"/>
          </w:rPr>
          <w:t>(二)、伦理规范与培训</w:t>
        </w:r>
        <w:r>
          <w:tab/>
        </w:r>
        <w:r>
          <w:fldChar w:fldCharType="begin"/>
        </w:r>
        <w:r>
          <w:instrText xml:space="preserve"> PAGEREF _Toc2475 \h </w:instrText>
        </w:r>
        <w:r>
          <w:fldChar w:fldCharType="separate"/>
        </w:r>
        <w:r>
          <w:t>82</w:t>
        </w:r>
        <w:r>
          <w:fldChar w:fldCharType="end"/>
        </w:r>
      </w:hyperlink>
    </w:p>
    <w:p>
      <w:pPr>
        <w:pStyle w:val="TOC2"/>
        <w:tabs>
          <w:tab w:val="right" w:leader="dot" w:pos="8306"/>
        </w:tabs>
      </w:pPr>
      <w:hyperlink w:anchor="_Toc31945" w:history="1">
        <w:r>
          <w:rPr>
            <w:rFonts w:ascii="仿宋" w:eastAsia="仿宋" w:hAnsi="仿宋" w:cs="仿宋" w:hint="eastAsia"/>
            <w:lang w:eastAsia="zh-CN"/>
          </w:rPr>
          <w:t>(三)、合规风险评估</w:t>
        </w:r>
        <w:r>
          <w:tab/>
        </w:r>
        <w:r>
          <w:fldChar w:fldCharType="begin"/>
        </w:r>
        <w:r>
          <w:instrText xml:space="preserve"> PAGEREF _Toc31945 \h </w:instrText>
        </w:r>
        <w:r>
          <w:fldChar w:fldCharType="separate"/>
        </w:r>
        <w:r>
          <w:t>83</w:t>
        </w:r>
        <w:r>
          <w:fldChar w:fldCharType="end"/>
        </w:r>
      </w:hyperlink>
    </w:p>
    <w:p>
      <w:pPr>
        <w:pStyle w:val="TOC2"/>
        <w:tabs>
          <w:tab w:val="right" w:leader="dot" w:pos="8306"/>
        </w:tabs>
      </w:pPr>
      <w:hyperlink w:anchor="_Toc24158" w:history="1">
        <w:r>
          <w:rPr>
            <w:rFonts w:ascii="仿宋" w:eastAsia="仿宋" w:hAnsi="仿宋" w:cs="仿宋" w:hint="eastAsia"/>
            <w:lang w:eastAsia="zh-CN"/>
          </w:rPr>
          <w:t>(四)、合规监督与执行</w:t>
        </w:r>
        <w:r>
          <w:tab/>
        </w:r>
        <w:r>
          <w:fldChar w:fldCharType="begin"/>
        </w:r>
        <w:r>
          <w:instrText xml:space="preserve"> PAGEREF _Toc24158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72"/>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433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一、姿态控制发动机项目的技术资源开发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二、姿态控制发动机项目的人力资源管理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姿态控制发动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三、姿态控制发动机项目的资金资源筹措与优化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姿态控制发动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220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姿态控制发动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姿态控制发动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姿态控制发动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11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姿态控制发动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姿态控制发动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姿态控制发动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62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440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直接收益：假设姿态控制发动机项目的产品或服务年销售收入为XX万元。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7833"/>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若姿态控制发动机项目成功推广新型环保产品，比如采用可回收材料的包装，可能会激发消费者对可持续产品的需求。这种需求的增长可能迫使整个行业转向更环保的产品设计和生产方法。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99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姿态控制发动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5866"/>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https://d.book118.com/247036166102006053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姿态控制发动机项目可行性建设方案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A14252"/>
    <w:rsid w:val="32A142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036166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2024-03-07T02:30:00Z</dcterms:created>
  <dcterms:modified xsi:type="dcterms:W3CDTF">2024-03-07T02:31:16Z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B2FBA170ABF74447A9F86EFD18BD89CA_11</vt:lpwstr>
  </property>
  <property fmtid="{D5CDD505-2E9C-101B-9397-08002B2CF9AE}" pid="3" name="KSOProductBuildVer">
    <vt:lpwstr>2052-12.1.0.16250</vt:lpwstr>
  </property>
</Properties>
</file>