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表面工程化学品项目可行性建设方案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7" w:history="1">
        <w:r>
          <w:rPr>
            <w:rFonts w:ascii="仿宋" w:eastAsia="仿宋" w:hAnsi="仿宋" w:cs="仿宋" w:hint="eastAsia"/>
            <w:lang w:eastAsia="zh-CN"/>
          </w:rPr>
          <w:t>前言</w:t>
        </w:r>
        <w:r>
          <w:tab/>
        </w:r>
        <w:r>
          <w:fldChar w:fldCharType="begin"/>
        </w:r>
        <w:r>
          <w:instrText xml:space="preserve"> PAGEREF _Toc13457 \h </w:instrText>
        </w:r>
        <w:r>
          <w:fldChar w:fldCharType="separate"/>
        </w:r>
        <w:r>
          <w:t>3</w:t>
        </w:r>
        <w:r>
          <w:fldChar w:fldCharType="end"/>
        </w:r>
      </w:hyperlink>
    </w:p>
    <w:p>
      <w:pPr>
        <w:pStyle w:val="TOC1"/>
        <w:tabs>
          <w:tab w:val="right" w:leader="dot" w:pos="8306"/>
        </w:tabs>
      </w:pPr>
      <w:hyperlink w:anchor="_Toc23324" w:history="1">
        <w:r>
          <w:rPr>
            <w:rFonts w:ascii="仿宋" w:eastAsia="仿宋" w:hAnsi="仿宋" w:cs="仿宋" w:hint="eastAsia"/>
            <w:lang w:eastAsia="zh-CN"/>
          </w:rPr>
          <w:t>一、背景、必要性分析</w:t>
        </w:r>
        <w:r>
          <w:tab/>
        </w:r>
        <w:r>
          <w:fldChar w:fldCharType="begin"/>
        </w:r>
        <w:r>
          <w:instrText xml:space="preserve"> PAGEREF _Toc23324 \h </w:instrText>
        </w:r>
        <w:r>
          <w:fldChar w:fldCharType="separate"/>
        </w:r>
        <w:r>
          <w:t>3</w:t>
        </w:r>
        <w:r>
          <w:fldChar w:fldCharType="end"/>
        </w:r>
      </w:hyperlink>
    </w:p>
    <w:p>
      <w:pPr>
        <w:pStyle w:val="TOC2"/>
        <w:tabs>
          <w:tab w:val="right" w:leader="dot" w:pos="8306"/>
        </w:tabs>
      </w:pPr>
      <w:hyperlink w:anchor="_Toc12584" w:history="1">
        <w:r>
          <w:rPr>
            <w:rFonts w:ascii="仿宋" w:eastAsia="仿宋" w:hAnsi="仿宋" w:cs="仿宋" w:hint="eastAsia"/>
            <w:lang w:eastAsia="zh-CN"/>
          </w:rPr>
          <w:t>(一)、项目建设背景</w:t>
        </w:r>
        <w:r>
          <w:tab/>
        </w:r>
        <w:r>
          <w:fldChar w:fldCharType="begin"/>
        </w:r>
        <w:r>
          <w:instrText xml:space="preserve"> PAGEREF _Toc12584 \h </w:instrText>
        </w:r>
        <w:r>
          <w:fldChar w:fldCharType="separate"/>
        </w:r>
        <w:r>
          <w:t>3</w:t>
        </w:r>
        <w:r>
          <w:fldChar w:fldCharType="end"/>
        </w:r>
      </w:hyperlink>
    </w:p>
    <w:p>
      <w:pPr>
        <w:pStyle w:val="TOC2"/>
        <w:tabs>
          <w:tab w:val="right" w:leader="dot" w:pos="8306"/>
        </w:tabs>
      </w:pPr>
      <w:hyperlink w:anchor="_Toc1196" w:history="1">
        <w:r>
          <w:rPr>
            <w:rFonts w:ascii="仿宋" w:eastAsia="仿宋" w:hAnsi="仿宋" w:cs="仿宋" w:hint="eastAsia"/>
            <w:lang w:eastAsia="zh-CN"/>
          </w:rPr>
          <w:t>(二)、必要性分析</w:t>
        </w:r>
        <w:r>
          <w:tab/>
        </w:r>
        <w:r>
          <w:fldChar w:fldCharType="begin"/>
        </w:r>
        <w:r>
          <w:instrText xml:space="preserve"> PAGEREF _Toc1196 \h </w:instrText>
        </w:r>
        <w:r>
          <w:fldChar w:fldCharType="separate"/>
        </w:r>
        <w:r>
          <w:t>4</w:t>
        </w:r>
        <w:r>
          <w:fldChar w:fldCharType="end"/>
        </w:r>
      </w:hyperlink>
    </w:p>
    <w:p>
      <w:pPr>
        <w:pStyle w:val="TOC2"/>
        <w:tabs>
          <w:tab w:val="right" w:leader="dot" w:pos="8306"/>
        </w:tabs>
      </w:pPr>
      <w:hyperlink w:anchor="_Toc12565" w:history="1">
        <w:r>
          <w:rPr>
            <w:rFonts w:ascii="仿宋" w:eastAsia="仿宋" w:hAnsi="仿宋" w:cs="仿宋" w:hint="eastAsia"/>
            <w:lang w:eastAsia="zh-CN"/>
          </w:rPr>
          <w:t>(三)、项目建设有利条件</w:t>
        </w:r>
        <w:r>
          <w:tab/>
        </w:r>
        <w:r>
          <w:fldChar w:fldCharType="begin"/>
        </w:r>
        <w:r>
          <w:instrText xml:space="preserve"> PAGEREF _Toc12565 \h </w:instrText>
        </w:r>
        <w:r>
          <w:fldChar w:fldCharType="separate"/>
        </w:r>
        <w:r>
          <w:t>5</w:t>
        </w:r>
        <w:r>
          <w:fldChar w:fldCharType="end"/>
        </w:r>
      </w:hyperlink>
    </w:p>
    <w:p>
      <w:pPr>
        <w:pStyle w:val="TOC1"/>
        <w:tabs>
          <w:tab w:val="right" w:leader="dot" w:pos="8306"/>
        </w:tabs>
      </w:pPr>
      <w:hyperlink w:anchor="_Toc32557" w:history="1">
        <w:r>
          <w:rPr>
            <w:rFonts w:ascii="仿宋" w:eastAsia="仿宋" w:hAnsi="仿宋" w:cs="仿宋" w:hint="eastAsia"/>
            <w:lang w:eastAsia="zh-CN"/>
          </w:rPr>
          <w:t>二、项目监理与质量保证</w:t>
        </w:r>
        <w:r>
          <w:tab/>
        </w:r>
        <w:r>
          <w:fldChar w:fldCharType="begin"/>
        </w:r>
        <w:r>
          <w:instrText xml:space="preserve"> PAGEREF _Toc32557 \h </w:instrText>
        </w:r>
        <w:r>
          <w:fldChar w:fldCharType="separate"/>
        </w:r>
        <w:r>
          <w:t>7</w:t>
        </w:r>
        <w:r>
          <w:fldChar w:fldCharType="end"/>
        </w:r>
      </w:hyperlink>
    </w:p>
    <w:p>
      <w:pPr>
        <w:pStyle w:val="TOC2"/>
        <w:tabs>
          <w:tab w:val="right" w:leader="dot" w:pos="8306"/>
        </w:tabs>
      </w:pPr>
      <w:hyperlink w:anchor="_Toc604" w:history="1">
        <w:r>
          <w:rPr>
            <w:rFonts w:ascii="仿宋" w:eastAsia="仿宋" w:hAnsi="仿宋" w:cs="仿宋" w:hint="eastAsia"/>
            <w:lang w:eastAsia="zh-CN"/>
          </w:rPr>
          <w:t>(一)、监理体系构建</w:t>
        </w:r>
        <w:r>
          <w:tab/>
        </w:r>
        <w:r>
          <w:fldChar w:fldCharType="begin"/>
        </w:r>
        <w:r>
          <w:instrText xml:space="preserve"> PAGEREF _Toc604 \h </w:instrText>
        </w:r>
        <w:r>
          <w:fldChar w:fldCharType="separate"/>
        </w:r>
        <w:r>
          <w:t>7</w:t>
        </w:r>
        <w:r>
          <w:fldChar w:fldCharType="end"/>
        </w:r>
      </w:hyperlink>
    </w:p>
    <w:p>
      <w:pPr>
        <w:pStyle w:val="TOC2"/>
        <w:tabs>
          <w:tab w:val="right" w:leader="dot" w:pos="8306"/>
        </w:tabs>
      </w:pPr>
      <w:hyperlink w:anchor="_Toc14874" w:history="1">
        <w:r>
          <w:rPr>
            <w:rFonts w:ascii="仿宋" w:eastAsia="仿宋" w:hAnsi="仿宋" w:cs="仿宋" w:hint="eastAsia"/>
            <w:lang w:eastAsia="zh-CN"/>
          </w:rPr>
          <w:t>(二)、质量保证体系实施</w:t>
        </w:r>
        <w:r>
          <w:tab/>
        </w:r>
        <w:r>
          <w:fldChar w:fldCharType="begin"/>
        </w:r>
        <w:r>
          <w:instrText xml:space="preserve"> PAGEREF _Toc14874 \h </w:instrText>
        </w:r>
        <w:r>
          <w:fldChar w:fldCharType="separate"/>
        </w:r>
        <w:r>
          <w:t>8</w:t>
        </w:r>
        <w:r>
          <w:fldChar w:fldCharType="end"/>
        </w:r>
      </w:hyperlink>
    </w:p>
    <w:p>
      <w:pPr>
        <w:pStyle w:val="TOC2"/>
        <w:tabs>
          <w:tab w:val="right" w:leader="dot" w:pos="8306"/>
        </w:tabs>
      </w:pPr>
      <w:hyperlink w:anchor="_Toc29166" w:history="1">
        <w:r>
          <w:rPr>
            <w:rFonts w:ascii="仿宋" w:eastAsia="仿宋" w:hAnsi="仿宋" w:cs="仿宋" w:hint="eastAsia"/>
            <w:lang w:eastAsia="zh-CN"/>
          </w:rPr>
          <w:t>(三)、监理与质量控制流程</w:t>
        </w:r>
        <w:r>
          <w:tab/>
        </w:r>
        <w:r>
          <w:fldChar w:fldCharType="begin"/>
        </w:r>
        <w:r>
          <w:instrText xml:space="preserve"> PAGEREF _Toc29166 \h </w:instrText>
        </w:r>
        <w:r>
          <w:fldChar w:fldCharType="separate"/>
        </w:r>
        <w:r>
          <w:t>8</w:t>
        </w:r>
        <w:r>
          <w:fldChar w:fldCharType="end"/>
        </w:r>
      </w:hyperlink>
    </w:p>
    <w:p>
      <w:pPr>
        <w:pStyle w:val="TOC1"/>
        <w:tabs>
          <w:tab w:val="right" w:leader="dot" w:pos="8306"/>
        </w:tabs>
      </w:pPr>
      <w:hyperlink w:anchor="_Toc1150" w:history="1">
        <w:r>
          <w:rPr>
            <w:rFonts w:ascii="仿宋" w:eastAsia="仿宋" w:hAnsi="仿宋" w:cs="仿宋" w:hint="eastAsia"/>
            <w:lang w:eastAsia="zh-CN"/>
          </w:rPr>
          <w:t>三、财务管理与成本控制</w:t>
        </w:r>
        <w:r>
          <w:tab/>
        </w:r>
        <w:r>
          <w:fldChar w:fldCharType="begin"/>
        </w:r>
        <w:r>
          <w:instrText xml:space="preserve"> PAGEREF _Toc1150 \h </w:instrText>
        </w:r>
        <w:r>
          <w:fldChar w:fldCharType="separate"/>
        </w:r>
        <w:r>
          <w:t>9</w:t>
        </w:r>
        <w:r>
          <w:fldChar w:fldCharType="end"/>
        </w:r>
      </w:hyperlink>
    </w:p>
    <w:p>
      <w:pPr>
        <w:pStyle w:val="TOC2"/>
        <w:tabs>
          <w:tab w:val="right" w:leader="dot" w:pos="8306"/>
        </w:tabs>
      </w:pPr>
      <w:hyperlink w:anchor="_Toc22810" w:history="1">
        <w:r>
          <w:rPr>
            <w:rFonts w:ascii="仿宋" w:eastAsia="仿宋" w:hAnsi="仿宋" w:cs="仿宋" w:hint="eastAsia"/>
            <w:lang w:eastAsia="zh-CN"/>
          </w:rPr>
          <w:t>(一)、财务管理体系建设</w:t>
        </w:r>
        <w:r>
          <w:tab/>
        </w:r>
        <w:r>
          <w:fldChar w:fldCharType="begin"/>
        </w:r>
        <w:r>
          <w:instrText xml:space="preserve"> PAGEREF _Toc22810 \h </w:instrText>
        </w:r>
        <w:r>
          <w:fldChar w:fldCharType="separate"/>
        </w:r>
        <w:r>
          <w:t>9</w:t>
        </w:r>
        <w:r>
          <w:fldChar w:fldCharType="end"/>
        </w:r>
      </w:hyperlink>
    </w:p>
    <w:p>
      <w:pPr>
        <w:pStyle w:val="TOC2"/>
        <w:tabs>
          <w:tab w:val="right" w:leader="dot" w:pos="8306"/>
        </w:tabs>
      </w:pPr>
      <w:hyperlink w:anchor="_Toc18191" w:history="1">
        <w:r>
          <w:rPr>
            <w:rFonts w:ascii="仿宋" w:eastAsia="仿宋" w:hAnsi="仿宋" w:cs="仿宋" w:hint="eastAsia"/>
            <w:lang w:eastAsia="zh-CN"/>
          </w:rPr>
          <w:t>(二)、成本控制措施</w:t>
        </w:r>
        <w:r>
          <w:tab/>
        </w:r>
        <w:r>
          <w:fldChar w:fldCharType="begin"/>
        </w:r>
        <w:r>
          <w:instrText xml:space="preserve"> PAGEREF _Toc18191 \h </w:instrText>
        </w:r>
        <w:r>
          <w:fldChar w:fldCharType="separate"/>
        </w:r>
        <w:r>
          <w:t>10</w:t>
        </w:r>
        <w:r>
          <w:fldChar w:fldCharType="end"/>
        </w:r>
      </w:hyperlink>
    </w:p>
    <w:p>
      <w:pPr>
        <w:pStyle w:val="TOC1"/>
        <w:tabs>
          <w:tab w:val="right" w:leader="dot" w:pos="8306"/>
        </w:tabs>
      </w:pPr>
      <w:hyperlink w:anchor="_Toc18368" w:history="1">
        <w:r>
          <w:rPr>
            <w:rFonts w:ascii="仿宋" w:eastAsia="仿宋" w:hAnsi="仿宋" w:cs="仿宋" w:hint="eastAsia"/>
            <w:lang w:eastAsia="zh-CN"/>
          </w:rPr>
          <w:t>四、发展规划、产业政策和行业准入分析</w:t>
        </w:r>
        <w:r>
          <w:tab/>
        </w:r>
        <w:r>
          <w:fldChar w:fldCharType="begin"/>
        </w:r>
        <w:r>
          <w:instrText xml:space="preserve"> PAGEREF _Toc18368 \h </w:instrText>
        </w:r>
        <w:r>
          <w:fldChar w:fldCharType="separate"/>
        </w:r>
        <w:r>
          <w:t>11</w:t>
        </w:r>
        <w:r>
          <w:fldChar w:fldCharType="end"/>
        </w:r>
      </w:hyperlink>
    </w:p>
    <w:p>
      <w:pPr>
        <w:pStyle w:val="TOC2"/>
        <w:tabs>
          <w:tab w:val="right" w:leader="dot" w:pos="8306"/>
        </w:tabs>
      </w:pPr>
      <w:hyperlink w:anchor="_Toc31790" w:history="1">
        <w:r>
          <w:rPr>
            <w:rFonts w:ascii="仿宋" w:eastAsia="仿宋" w:hAnsi="仿宋" w:cs="仿宋" w:hint="eastAsia"/>
            <w:lang w:eastAsia="zh-CN"/>
          </w:rPr>
          <w:t>(一)、发展规划分析</w:t>
        </w:r>
        <w:r>
          <w:tab/>
        </w:r>
        <w:r>
          <w:fldChar w:fldCharType="begin"/>
        </w:r>
        <w:r>
          <w:instrText xml:space="preserve"> PAGEREF _Toc31790 \h </w:instrText>
        </w:r>
        <w:r>
          <w:fldChar w:fldCharType="separate"/>
        </w:r>
        <w:r>
          <w:t>11</w:t>
        </w:r>
        <w:r>
          <w:fldChar w:fldCharType="end"/>
        </w:r>
      </w:hyperlink>
    </w:p>
    <w:p>
      <w:pPr>
        <w:pStyle w:val="TOC2"/>
        <w:tabs>
          <w:tab w:val="right" w:leader="dot" w:pos="8306"/>
        </w:tabs>
      </w:pPr>
      <w:hyperlink w:anchor="_Toc14548" w:history="1">
        <w:r>
          <w:rPr>
            <w:rFonts w:ascii="仿宋" w:eastAsia="仿宋" w:hAnsi="仿宋" w:cs="仿宋" w:hint="eastAsia"/>
            <w:lang w:eastAsia="zh-CN"/>
          </w:rPr>
          <w:t>(二)、产业政策分析</w:t>
        </w:r>
        <w:r>
          <w:tab/>
        </w:r>
        <w:r>
          <w:fldChar w:fldCharType="begin"/>
        </w:r>
        <w:r>
          <w:instrText xml:space="preserve"> PAGEREF _Toc14548 \h </w:instrText>
        </w:r>
        <w:r>
          <w:fldChar w:fldCharType="separate"/>
        </w:r>
        <w:r>
          <w:t>13</w:t>
        </w:r>
        <w:r>
          <w:fldChar w:fldCharType="end"/>
        </w:r>
      </w:hyperlink>
    </w:p>
    <w:p>
      <w:pPr>
        <w:pStyle w:val="TOC2"/>
        <w:tabs>
          <w:tab w:val="right" w:leader="dot" w:pos="8306"/>
        </w:tabs>
      </w:pPr>
      <w:hyperlink w:anchor="_Toc15559" w:history="1">
        <w:r>
          <w:rPr>
            <w:rFonts w:ascii="仿宋" w:eastAsia="仿宋" w:hAnsi="仿宋" w:cs="仿宋" w:hint="eastAsia"/>
            <w:lang w:eastAsia="zh-CN"/>
          </w:rPr>
          <w:t>(三)、行业准入分析</w:t>
        </w:r>
        <w:r>
          <w:tab/>
        </w:r>
        <w:r>
          <w:fldChar w:fldCharType="begin"/>
        </w:r>
        <w:r>
          <w:instrText xml:space="preserve"> PAGEREF _Toc15559 \h </w:instrText>
        </w:r>
        <w:r>
          <w:fldChar w:fldCharType="separate"/>
        </w:r>
        <w:r>
          <w:t>15</w:t>
        </w:r>
        <w:r>
          <w:fldChar w:fldCharType="end"/>
        </w:r>
      </w:hyperlink>
    </w:p>
    <w:p>
      <w:pPr>
        <w:pStyle w:val="TOC1"/>
        <w:tabs>
          <w:tab w:val="right" w:leader="dot" w:pos="8306"/>
        </w:tabs>
      </w:pPr>
      <w:hyperlink w:anchor="_Toc27691" w:history="1">
        <w:r>
          <w:rPr>
            <w:rFonts w:ascii="仿宋" w:eastAsia="仿宋" w:hAnsi="仿宋" w:cs="仿宋" w:hint="eastAsia"/>
            <w:lang w:eastAsia="zh-CN"/>
          </w:rPr>
          <w:t>五、表面工程化学品项目概论</w:t>
        </w:r>
        <w:r>
          <w:tab/>
        </w:r>
        <w:r>
          <w:fldChar w:fldCharType="begin"/>
        </w:r>
        <w:r>
          <w:instrText xml:space="preserve"> PAGEREF _Toc27691 \h </w:instrText>
        </w:r>
        <w:r>
          <w:fldChar w:fldCharType="separate"/>
        </w:r>
        <w:r>
          <w:t>16</w:t>
        </w:r>
        <w:r>
          <w:fldChar w:fldCharType="end"/>
        </w:r>
      </w:hyperlink>
    </w:p>
    <w:p>
      <w:pPr>
        <w:pStyle w:val="TOC2"/>
        <w:tabs>
          <w:tab w:val="right" w:leader="dot" w:pos="8306"/>
        </w:tabs>
      </w:pPr>
      <w:hyperlink w:anchor="_Toc12657" w:history="1">
        <w:r>
          <w:rPr>
            <w:rFonts w:ascii="仿宋" w:eastAsia="仿宋" w:hAnsi="仿宋" w:cs="仿宋" w:hint="eastAsia"/>
            <w:lang w:eastAsia="zh-CN"/>
          </w:rPr>
          <w:t>(一)、项目申报单位概况</w:t>
        </w:r>
        <w:r>
          <w:tab/>
        </w:r>
        <w:r>
          <w:fldChar w:fldCharType="begin"/>
        </w:r>
        <w:r>
          <w:instrText xml:space="preserve"> PAGEREF _Toc12657 \h </w:instrText>
        </w:r>
        <w:r>
          <w:fldChar w:fldCharType="separate"/>
        </w:r>
        <w:r>
          <w:t>16</w:t>
        </w:r>
        <w:r>
          <w:fldChar w:fldCharType="end"/>
        </w:r>
      </w:hyperlink>
    </w:p>
    <w:p>
      <w:pPr>
        <w:pStyle w:val="TOC2"/>
        <w:tabs>
          <w:tab w:val="right" w:leader="dot" w:pos="8306"/>
        </w:tabs>
      </w:pPr>
      <w:hyperlink w:anchor="_Toc6077" w:history="1">
        <w:r>
          <w:rPr>
            <w:rFonts w:ascii="仿宋" w:eastAsia="仿宋" w:hAnsi="仿宋" w:cs="仿宋" w:hint="eastAsia"/>
            <w:lang w:eastAsia="zh-CN"/>
          </w:rPr>
          <w:t>(二)、项目概况</w:t>
        </w:r>
        <w:r>
          <w:tab/>
        </w:r>
        <w:r>
          <w:fldChar w:fldCharType="begin"/>
        </w:r>
        <w:r>
          <w:instrText xml:space="preserve"> PAGEREF _Toc6077 \h </w:instrText>
        </w:r>
        <w:r>
          <w:fldChar w:fldCharType="separate"/>
        </w:r>
        <w:r>
          <w:t>17</w:t>
        </w:r>
        <w:r>
          <w:fldChar w:fldCharType="end"/>
        </w:r>
      </w:hyperlink>
    </w:p>
    <w:p>
      <w:pPr>
        <w:pStyle w:val="TOC1"/>
        <w:tabs>
          <w:tab w:val="right" w:leader="dot" w:pos="8306"/>
        </w:tabs>
      </w:pPr>
      <w:hyperlink w:anchor="_Toc28980" w:history="1">
        <w:r>
          <w:rPr>
            <w:rFonts w:ascii="仿宋" w:eastAsia="仿宋" w:hAnsi="仿宋" w:cs="仿宋" w:hint="eastAsia"/>
            <w:lang w:eastAsia="zh-CN"/>
          </w:rPr>
          <w:t>六、项目选址研究</w:t>
        </w:r>
        <w:r>
          <w:tab/>
        </w:r>
        <w:r>
          <w:fldChar w:fldCharType="begin"/>
        </w:r>
        <w:r>
          <w:instrText xml:space="preserve"> PAGEREF _Toc28980 \h </w:instrText>
        </w:r>
        <w:r>
          <w:fldChar w:fldCharType="separate"/>
        </w:r>
        <w:r>
          <w:t>20</w:t>
        </w:r>
        <w:r>
          <w:fldChar w:fldCharType="end"/>
        </w:r>
      </w:hyperlink>
    </w:p>
    <w:p>
      <w:pPr>
        <w:pStyle w:val="TOC2"/>
        <w:tabs>
          <w:tab w:val="right" w:leader="dot" w:pos="8306"/>
        </w:tabs>
      </w:pPr>
      <w:hyperlink w:anchor="_Toc29611" w:history="1">
        <w:r>
          <w:rPr>
            <w:rFonts w:ascii="仿宋" w:eastAsia="仿宋" w:hAnsi="仿宋" w:cs="仿宋" w:hint="eastAsia"/>
            <w:lang w:eastAsia="zh-CN"/>
          </w:rPr>
          <w:t>(一)、项目选址原则</w:t>
        </w:r>
        <w:r>
          <w:tab/>
        </w:r>
        <w:r>
          <w:fldChar w:fldCharType="begin"/>
        </w:r>
        <w:r>
          <w:instrText xml:space="preserve"> PAGEREF _Toc29611 \h </w:instrText>
        </w:r>
        <w:r>
          <w:fldChar w:fldCharType="separate"/>
        </w:r>
        <w:r>
          <w:t>20</w:t>
        </w:r>
        <w:r>
          <w:fldChar w:fldCharType="end"/>
        </w:r>
      </w:hyperlink>
    </w:p>
    <w:p>
      <w:pPr>
        <w:pStyle w:val="TOC2"/>
        <w:tabs>
          <w:tab w:val="right" w:leader="dot" w:pos="8306"/>
        </w:tabs>
      </w:pPr>
      <w:hyperlink w:anchor="_Toc25570" w:history="1">
        <w:r>
          <w:rPr>
            <w:rFonts w:ascii="仿宋" w:eastAsia="仿宋" w:hAnsi="仿宋" w:cs="仿宋" w:hint="eastAsia"/>
            <w:lang w:eastAsia="zh-CN"/>
          </w:rPr>
          <w:t>(二)、项目选址</w:t>
        </w:r>
        <w:r>
          <w:tab/>
        </w:r>
        <w:r>
          <w:fldChar w:fldCharType="begin"/>
        </w:r>
        <w:r>
          <w:instrText xml:space="preserve"> PAGEREF _Toc25570 \h </w:instrText>
        </w:r>
        <w:r>
          <w:fldChar w:fldCharType="separate"/>
        </w:r>
        <w:r>
          <w:t>23</w:t>
        </w:r>
        <w:r>
          <w:fldChar w:fldCharType="end"/>
        </w:r>
      </w:hyperlink>
    </w:p>
    <w:p>
      <w:pPr>
        <w:pStyle w:val="TOC2"/>
        <w:tabs>
          <w:tab w:val="right" w:leader="dot" w:pos="8306"/>
        </w:tabs>
      </w:pPr>
      <w:hyperlink w:anchor="_Toc32723" w:history="1">
        <w:r>
          <w:rPr>
            <w:rFonts w:ascii="仿宋" w:eastAsia="仿宋" w:hAnsi="仿宋" w:cs="仿宋" w:hint="eastAsia"/>
            <w:lang w:eastAsia="zh-CN"/>
          </w:rPr>
          <w:t>(三)、建设条件分析</w:t>
        </w:r>
        <w:r>
          <w:tab/>
        </w:r>
        <w:r>
          <w:fldChar w:fldCharType="begin"/>
        </w:r>
        <w:r>
          <w:instrText xml:space="preserve"> PAGEREF _Toc32723 \h </w:instrText>
        </w:r>
        <w:r>
          <w:fldChar w:fldCharType="separate"/>
        </w:r>
        <w:r>
          <w:t>25</w:t>
        </w:r>
        <w:r>
          <w:fldChar w:fldCharType="end"/>
        </w:r>
      </w:hyperlink>
    </w:p>
    <w:p>
      <w:pPr>
        <w:pStyle w:val="TOC2"/>
        <w:tabs>
          <w:tab w:val="right" w:leader="dot" w:pos="8306"/>
        </w:tabs>
      </w:pPr>
      <w:hyperlink w:anchor="_Toc11248" w:history="1">
        <w:r>
          <w:rPr>
            <w:rFonts w:ascii="仿宋" w:eastAsia="仿宋" w:hAnsi="仿宋" w:cs="仿宋" w:hint="eastAsia"/>
            <w:lang w:eastAsia="zh-CN"/>
          </w:rPr>
          <w:t>(四)、用地控制指标</w:t>
        </w:r>
        <w:r>
          <w:tab/>
        </w:r>
        <w:r>
          <w:fldChar w:fldCharType="begin"/>
        </w:r>
        <w:r>
          <w:instrText xml:space="preserve"> PAGEREF _Toc11248 \h </w:instrText>
        </w:r>
        <w:r>
          <w:fldChar w:fldCharType="separate"/>
        </w:r>
        <w:r>
          <w:t>27</w:t>
        </w:r>
        <w:r>
          <w:fldChar w:fldCharType="end"/>
        </w:r>
      </w:hyperlink>
    </w:p>
    <w:p>
      <w:pPr>
        <w:pStyle w:val="TOC2"/>
        <w:tabs>
          <w:tab w:val="right" w:leader="dot" w:pos="8306"/>
        </w:tabs>
      </w:pPr>
      <w:hyperlink w:anchor="_Toc5821" w:history="1">
        <w:r>
          <w:rPr>
            <w:rFonts w:ascii="仿宋" w:eastAsia="仿宋" w:hAnsi="仿宋" w:cs="仿宋" w:hint="eastAsia"/>
            <w:lang w:eastAsia="zh-CN"/>
          </w:rPr>
          <w:t>(五)、地总体要求</w:t>
        </w:r>
        <w:r>
          <w:tab/>
        </w:r>
        <w:r>
          <w:fldChar w:fldCharType="begin"/>
        </w:r>
        <w:r>
          <w:instrText xml:space="preserve"> PAGEREF _Toc5821 \h </w:instrText>
        </w:r>
        <w:r>
          <w:fldChar w:fldCharType="separate"/>
        </w:r>
        <w:r>
          <w:t>28</w:t>
        </w:r>
        <w:r>
          <w:fldChar w:fldCharType="end"/>
        </w:r>
      </w:hyperlink>
    </w:p>
    <w:p>
      <w:pPr>
        <w:pStyle w:val="TOC2"/>
        <w:tabs>
          <w:tab w:val="right" w:leader="dot" w:pos="8306"/>
        </w:tabs>
      </w:pPr>
      <w:hyperlink w:anchor="_Toc31771" w:history="1">
        <w:r>
          <w:rPr>
            <w:rFonts w:ascii="仿宋" w:eastAsia="仿宋" w:hAnsi="仿宋" w:cs="仿宋" w:hint="eastAsia"/>
            <w:lang w:eastAsia="zh-CN"/>
          </w:rPr>
          <w:t>(六)、节约用地措施</w:t>
        </w:r>
        <w:r>
          <w:tab/>
        </w:r>
        <w:r>
          <w:fldChar w:fldCharType="begin"/>
        </w:r>
        <w:r>
          <w:instrText xml:space="preserve"> PAGEREF _Toc31771 \h </w:instrText>
        </w:r>
        <w:r>
          <w:fldChar w:fldCharType="separate"/>
        </w:r>
        <w:r>
          <w:t>29</w:t>
        </w:r>
        <w:r>
          <w:fldChar w:fldCharType="end"/>
        </w:r>
      </w:hyperlink>
    </w:p>
    <w:p>
      <w:pPr>
        <w:pStyle w:val="TOC2"/>
        <w:tabs>
          <w:tab w:val="right" w:leader="dot" w:pos="8306"/>
        </w:tabs>
      </w:pPr>
      <w:hyperlink w:anchor="_Toc16669" w:history="1">
        <w:r>
          <w:rPr>
            <w:rFonts w:ascii="仿宋" w:eastAsia="仿宋" w:hAnsi="仿宋" w:cs="仿宋" w:hint="eastAsia"/>
            <w:lang w:eastAsia="zh-CN"/>
          </w:rPr>
          <w:t>(七)、选址综合评价</w:t>
        </w:r>
        <w:r>
          <w:tab/>
        </w:r>
        <w:r>
          <w:fldChar w:fldCharType="begin"/>
        </w:r>
        <w:r>
          <w:instrText xml:space="preserve"> PAGEREF _Toc16669 \h </w:instrText>
        </w:r>
        <w:r>
          <w:fldChar w:fldCharType="separate"/>
        </w:r>
        <w:r>
          <w:t>31</w:t>
        </w:r>
        <w:r>
          <w:fldChar w:fldCharType="end"/>
        </w:r>
      </w:hyperlink>
    </w:p>
    <w:p>
      <w:pPr>
        <w:pStyle w:val="TOC1"/>
        <w:tabs>
          <w:tab w:val="right" w:leader="dot" w:pos="8306"/>
        </w:tabs>
      </w:pPr>
      <w:hyperlink w:anchor="_Toc8053" w:history="1">
        <w:r>
          <w:rPr>
            <w:rFonts w:ascii="仿宋" w:eastAsia="仿宋" w:hAnsi="仿宋" w:cs="仿宋" w:hint="eastAsia"/>
            <w:lang w:eastAsia="zh-CN"/>
          </w:rPr>
          <w:t>七、环境保护与治理方案</w:t>
        </w:r>
        <w:r>
          <w:tab/>
        </w:r>
        <w:r>
          <w:fldChar w:fldCharType="begin"/>
        </w:r>
        <w:r>
          <w:instrText xml:space="preserve"> PAGEREF _Toc8053 \h </w:instrText>
        </w:r>
        <w:r>
          <w:fldChar w:fldCharType="separate"/>
        </w:r>
        <w:r>
          <w:t>32</w:t>
        </w:r>
        <w:r>
          <w:fldChar w:fldCharType="end"/>
        </w:r>
      </w:hyperlink>
    </w:p>
    <w:p>
      <w:pPr>
        <w:pStyle w:val="TOC2"/>
        <w:tabs>
          <w:tab w:val="right" w:leader="dot" w:pos="8306"/>
        </w:tabs>
      </w:pPr>
      <w:hyperlink w:anchor="_Toc5700" w:history="1">
        <w:r>
          <w:rPr>
            <w:rFonts w:ascii="仿宋" w:eastAsia="仿宋" w:hAnsi="仿宋" w:cs="仿宋" w:hint="eastAsia"/>
            <w:lang w:eastAsia="zh-CN"/>
          </w:rPr>
          <w:t>(一)、项目环境影响评估</w:t>
        </w:r>
        <w:r>
          <w:tab/>
        </w:r>
        <w:r>
          <w:fldChar w:fldCharType="begin"/>
        </w:r>
        <w:r>
          <w:instrText xml:space="preserve"> PAGEREF _Toc5700 \h </w:instrText>
        </w:r>
        <w:r>
          <w:fldChar w:fldCharType="separate"/>
        </w:r>
        <w:r>
          <w:t>32</w:t>
        </w:r>
        <w:r>
          <w:fldChar w:fldCharType="end"/>
        </w:r>
      </w:hyperlink>
    </w:p>
    <w:p>
      <w:pPr>
        <w:pStyle w:val="TOC2"/>
        <w:tabs>
          <w:tab w:val="right" w:leader="dot" w:pos="8306"/>
        </w:tabs>
      </w:pPr>
      <w:hyperlink w:anchor="_Toc28291" w:history="1">
        <w:r>
          <w:rPr>
            <w:rFonts w:ascii="仿宋" w:eastAsia="仿宋" w:hAnsi="仿宋" w:cs="仿宋" w:hint="eastAsia"/>
            <w:lang w:eastAsia="zh-CN"/>
          </w:rPr>
          <w:t>(二)、环境保护措施与治理方案</w:t>
        </w:r>
        <w:r>
          <w:tab/>
        </w:r>
        <w:r>
          <w:fldChar w:fldCharType="begin"/>
        </w:r>
        <w:r>
          <w:instrText xml:space="preserve"> PAGEREF _Toc28291 \h </w:instrText>
        </w:r>
        <w:r>
          <w:fldChar w:fldCharType="separate"/>
        </w:r>
        <w:r>
          <w:t>32</w:t>
        </w:r>
        <w:r>
          <w:fldChar w:fldCharType="end"/>
        </w:r>
      </w:hyperlink>
    </w:p>
    <w:p>
      <w:pPr>
        <w:pStyle w:val="TOC1"/>
        <w:tabs>
          <w:tab w:val="right" w:leader="dot" w:pos="8306"/>
        </w:tabs>
      </w:pPr>
      <w:hyperlink w:anchor="_Toc6449" w:history="1">
        <w:r>
          <w:rPr>
            <w:rFonts w:ascii="仿宋" w:eastAsia="仿宋" w:hAnsi="仿宋" w:cs="仿宋" w:hint="eastAsia"/>
            <w:lang w:eastAsia="zh-CN"/>
          </w:rPr>
          <w:t>八、项目进度计划</w:t>
        </w:r>
        <w:r>
          <w:tab/>
        </w:r>
        <w:r>
          <w:fldChar w:fldCharType="begin"/>
        </w:r>
        <w:r>
          <w:instrText xml:space="preserve"> PAGEREF _Toc6449 \h </w:instrText>
        </w:r>
        <w:r>
          <w:fldChar w:fldCharType="separate"/>
        </w:r>
        <w:r>
          <w:t>33</w:t>
        </w:r>
        <w:r>
          <w:fldChar w:fldCharType="end"/>
        </w:r>
      </w:hyperlink>
    </w:p>
    <w:p>
      <w:pPr>
        <w:pStyle w:val="TOC2"/>
        <w:tabs>
          <w:tab w:val="right" w:leader="dot" w:pos="8306"/>
        </w:tabs>
      </w:pPr>
      <w:hyperlink w:anchor="_Toc656" w:history="1">
        <w:r>
          <w:rPr>
            <w:rFonts w:ascii="仿宋" w:eastAsia="仿宋" w:hAnsi="仿宋" w:cs="仿宋" w:hint="eastAsia"/>
            <w:lang w:eastAsia="zh-CN"/>
          </w:rPr>
          <w:t>(一)、建设周期</w:t>
        </w:r>
        <w:r>
          <w:tab/>
        </w:r>
        <w:r>
          <w:fldChar w:fldCharType="begin"/>
        </w:r>
        <w:r>
          <w:instrText xml:space="preserve"> PAGEREF _Toc656 \h </w:instrText>
        </w:r>
        <w:r>
          <w:fldChar w:fldCharType="separate"/>
        </w:r>
        <w:r>
          <w:t>33</w:t>
        </w:r>
        <w:r>
          <w:fldChar w:fldCharType="end"/>
        </w:r>
      </w:hyperlink>
    </w:p>
    <w:p>
      <w:pPr>
        <w:pStyle w:val="TOC2"/>
        <w:tabs>
          <w:tab w:val="right" w:leader="dot" w:pos="8306"/>
        </w:tabs>
      </w:pPr>
      <w:hyperlink w:anchor="_Toc16170" w:history="1">
        <w:r>
          <w:rPr>
            <w:rFonts w:ascii="仿宋" w:eastAsia="仿宋" w:hAnsi="仿宋" w:cs="仿宋" w:hint="eastAsia"/>
            <w:lang w:eastAsia="zh-CN"/>
          </w:rPr>
          <w:t>(二)、建设进度</w:t>
        </w:r>
        <w:r>
          <w:tab/>
        </w:r>
        <w:r>
          <w:fldChar w:fldCharType="begin"/>
        </w:r>
        <w:r>
          <w:instrText xml:space="preserve"> PAGEREF _Toc16170 \h </w:instrText>
        </w:r>
        <w:r>
          <w:fldChar w:fldCharType="separate"/>
        </w:r>
        <w:r>
          <w:t>33</w:t>
        </w:r>
        <w:r>
          <w:fldChar w:fldCharType="end"/>
        </w:r>
      </w:hyperlink>
    </w:p>
    <w:p>
      <w:pPr>
        <w:pStyle w:val="TOC2"/>
        <w:tabs>
          <w:tab w:val="right" w:leader="dot" w:pos="8306"/>
        </w:tabs>
      </w:pPr>
      <w:hyperlink w:anchor="_Toc16488" w:history="1">
        <w:r>
          <w:rPr>
            <w:rFonts w:ascii="仿宋" w:eastAsia="仿宋" w:hAnsi="仿宋" w:cs="仿宋" w:hint="eastAsia"/>
            <w:lang w:eastAsia="zh-CN"/>
          </w:rPr>
          <w:t>(三)、进度安排注意事项</w:t>
        </w:r>
        <w:r>
          <w:tab/>
        </w:r>
        <w:r>
          <w:fldChar w:fldCharType="begin"/>
        </w:r>
        <w:r>
          <w:instrText xml:space="preserve"> PAGEREF _Toc16488 \h </w:instrText>
        </w:r>
        <w:r>
          <w:fldChar w:fldCharType="separate"/>
        </w:r>
        <w:r>
          <w:t>34</w:t>
        </w:r>
        <w:r>
          <w:fldChar w:fldCharType="end"/>
        </w:r>
      </w:hyperlink>
    </w:p>
    <w:p>
      <w:pPr>
        <w:pStyle w:val="TOC2"/>
        <w:tabs>
          <w:tab w:val="right" w:leader="dot" w:pos="8306"/>
        </w:tabs>
      </w:pPr>
      <w:hyperlink w:anchor="_Toc29690" w:history="1">
        <w:r>
          <w:rPr>
            <w:rFonts w:ascii="仿宋" w:eastAsia="仿宋" w:hAnsi="仿宋" w:cs="仿宋" w:hint="eastAsia"/>
            <w:lang w:eastAsia="zh-CN"/>
          </w:rPr>
          <w:t>(四)、人力资源配置</w:t>
        </w:r>
        <w:r>
          <w:tab/>
        </w:r>
        <w:r>
          <w:fldChar w:fldCharType="begin"/>
        </w:r>
        <w:r>
          <w:instrText xml:space="preserve"> PAGEREF _Toc29690 \h </w:instrText>
        </w:r>
        <w:r>
          <w:fldChar w:fldCharType="separate"/>
        </w:r>
        <w:r>
          <w:t>35</w:t>
        </w:r>
        <w:r>
          <w:fldChar w:fldCharType="end"/>
        </w:r>
      </w:hyperlink>
    </w:p>
    <w:p>
      <w:pPr>
        <w:pStyle w:val="TOC2"/>
        <w:tabs>
          <w:tab w:val="right" w:leader="dot" w:pos="8306"/>
        </w:tabs>
      </w:pPr>
      <w:hyperlink w:anchor="_Toc24083" w:history="1">
        <w:r>
          <w:rPr>
            <w:rFonts w:ascii="仿宋" w:eastAsia="仿宋" w:hAnsi="仿宋" w:cs="仿宋" w:hint="eastAsia"/>
            <w:lang w:eastAsia="zh-CN"/>
          </w:rPr>
          <w:t>(五)、员工培训</w:t>
        </w:r>
        <w:r>
          <w:tab/>
        </w:r>
        <w:r>
          <w:fldChar w:fldCharType="begin"/>
        </w:r>
        <w:r>
          <w:instrText xml:space="preserve"> PAGEREF _Toc24083 \h </w:instrText>
        </w:r>
        <w:r>
          <w:fldChar w:fldCharType="separate"/>
        </w:r>
        <w:r>
          <w:t>37</w:t>
        </w:r>
        <w:r>
          <w:fldChar w:fldCharType="end"/>
        </w:r>
      </w:hyperlink>
    </w:p>
    <w:p>
      <w:pPr>
        <w:pStyle w:val="TOC2"/>
        <w:tabs>
          <w:tab w:val="right" w:leader="dot" w:pos="8306"/>
        </w:tabs>
      </w:pPr>
      <w:hyperlink w:anchor="_Toc20810" w:history="1">
        <w:r>
          <w:rPr>
            <w:rFonts w:ascii="仿宋" w:eastAsia="仿宋" w:hAnsi="仿宋" w:cs="仿宋" w:hint="eastAsia"/>
            <w:lang w:eastAsia="zh-CN"/>
          </w:rPr>
          <w:t>(六)、项目实施保障</w:t>
        </w:r>
        <w:r>
          <w:tab/>
        </w:r>
        <w:r>
          <w:fldChar w:fldCharType="begin"/>
        </w:r>
        <w:r>
          <w:instrText xml:space="preserve"> PAGEREF _Toc20810 \h </w:instrText>
        </w:r>
        <w:r>
          <w:fldChar w:fldCharType="separate"/>
        </w:r>
        <w:r>
          <w:t>38</w:t>
        </w:r>
        <w:r>
          <w:fldChar w:fldCharType="end"/>
        </w:r>
      </w:hyperlink>
    </w:p>
    <w:p>
      <w:pPr>
        <w:pStyle w:val="TOC2"/>
        <w:tabs>
          <w:tab w:val="right" w:leader="dot" w:pos="8306"/>
        </w:tabs>
      </w:pPr>
      <w:hyperlink w:anchor="_Toc25422" w:history="1">
        <w:r>
          <w:rPr>
            <w:rFonts w:ascii="仿宋" w:eastAsia="仿宋" w:hAnsi="仿宋" w:cs="仿宋" w:hint="eastAsia"/>
            <w:lang w:eastAsia="zh-CN"/>
          </w:rPr>
          <w:t>(七)、安全规范管理</w:t>
        </w:r>
        <w:r>
          <w:tab/>
        </w:r>
        <w:r>
          <w:fldChar w:fldCharType="begin"/>
        </w:r>
        <w:r>
          <w:instrText xml:space="preserve"> PAGEREF _Toc25422 \h </w:instrText>
        </w:r>
        <w:r>
          <w:fldChar w:fldCharType="separate"/>
        </w:r>
        <w:r>
          <w:t>39</w:t>
        </w:r>
        <w:r>
          <w:fldChar w:fldCharType="end"/>
        </w:r>
      </w:hyperlink>
    </w:p>
    <w:p>
      <w:pPr>
        <w:pStyle w:val="TOC1"/>
        <w:tabs>
          <w:tab w:val="right" w:leader="dot" w:pos="8306"/>
        </w:tabs>
      </w:pPr>
      <w:hyperlink w:anchor="_Toc10680" w:history="1">
        <w:r>
          <w:rPr>
            <w:rFonts w:ascii="仿宋" w:eastAsia="仿宋" w:hAnsi="仿宋" w:cs="仿宋" w:hint="eastAsia"/>
            <w:lang w:eastAsia="zh-CN"/>
          </w:rPr>
          <w:t>九、技术创新与产业升级</w:t>
        </w:r>
        <w:r>
          <w:tab/>
        </w:r>
        <w:r>
          <w:fldChar w:fldCharType="begin"/>
        </w:r>
        <w:r>
          <w:instrText xml:space="preserve"> PAGEREF _Toc10680 \h </w:instrText>
        </w:r>
        <w:r>
          <w:fldChar w:fldCharType="separate"/>
        </w:r>
        <w:r>
          <w:t>40</w:t>
        </w:r>
        <w:r>
          <w:fldChar w:fldCharType="end"/>
        </w:r>
      </w:hyperlink>
    </w:p>
    <w:p>
      <w:pPr>
        <w:pStyle w:val="TOC2"/>
        <w:tabs>
          <w:tab w:val="right" w:leader="dot" w:pos="8306"/>
        </w:tabs>
      </w:pPr>
      <w:hyperlink w:anchor="_Toc25291" w:history="1">
        <w:r>
          <w:rPr>
            <w:rFonts w:ascii="仿宋" w:eastAsia="仿宋" w:hAnsi="仿宋" w:cs="仿宋" w:hint="eastAsia"/>
            <w:lang w:eastAsia="zh-CN"/>
          </w:rPr>
          <w:t>(一)、技术创新方向与目标</w:t>
        </w:r>
        <w:r>
          <w:tab/>
        </w:r>
        <w:r>
          <w:fldChar w:fldCharType="begin"/>
        </w:r>
        <w:r>
          <w:instrText xml:space="preserve"> PAGEREF _Toc25291 \h </w:instrText>
        </w:r>
        <w:r>
          <w:fldChar w:fldCharType="separate"/>
        </w:r>
        <w:r>
          <w:t>40</w:t>
        </w:r>
        <w:r>
          <w:fldChar w:fldCharType="end"/>
        </w:r>
      </w:hyperlink>
    </w:p>
    <w:p>
      <w:pPr>
        <w:pStyle w:val="TOC2"/>
        <w:tabs>
          <w:tab w:val="right" w:leader="dot" w:pos="8306"/>
        </w:tabs>
      </w:pPr>
      <w:hyperlink w:anchor="_Toc19854" w:history="1">
        <w:r>
          <w:rPr>
            <w:rFonts w:ascii="仿宋" w:eastAsia="仿宋" w:hAnsi="仿宋" w:cs="仿宋" w:hint="eastAsia"/>
            <w:lang w:eastAsia="zh-CN"/>
          </w:rPr>
          <w:t>(二)、产业升级路径与措施</w:t>
        </w:r>
        <w:r>
          <w:tab/>
        </w:r>
        <w:r>
          <w:fldChar w:fldCharType="begin"/>
        </w:r>
        <w:r>
          <w:instrText xml:space="preserve"> PAGEREF _Toc19854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74" w:history="1">
        <w:r>
          <w:rPr>
            <w:rFonts w:ascii="仿宋" w:eastAsia="仿宋" w:hAnsi="仿宋" w:cs="仿宋" w:hint="eastAsia"/>
            <w:lang w:eastAsia="zh-CN"/>
          </w:rPr>
          <w:t>十、安全与应急管理</w:t>
        </w:r>
        <w:r>
          <w:tab/>
        </w:r>
        <w:r>
          <w:fldChar w:fldCharType="begin"/>
        </w:r>
        <w:r>
          <w:instrText xml:space="preserve"> PAGEREF _Toc23174 \h </w:instrText>
        </w:r>
        <w:r>
          <w:fldChar w:fldCharType="separate"/>
        </w:r>
        <w:r>
          <w:t>43</w:t>
        </w:r>
        <w:r>
          <w:fldChar w:fldCharType="end"/>
        </w:r>
      </w:hyperlink>
    </w:p>
    <w:p>
      <w:pPr>
        <w:pStyle w:val="TOC2"/>
        <w:tabs>
          <w:tab w:val="right" w:leader="dot" w:pos="8306"/>
        </w:tabs>
      </w:pPr>
      <w:hyperlink w:anchor="_Toc24136" w:history="1">
        <w:r>
          <w:rPr>
            <w:rFonts w:ascii="仿宋" w:eastAsia="仿宋" w:hAnsi="仿宋" w:cs="仿宋" w:hint="eastAsia"/>
            <w:lang w:eastAsia="zh-CN"/>
          </w:rPr>
          <w:t>(一)、安全生产管理</w:t>
        </w:r>
        <w:r>
          <w:tab/>
        </w:r>
        <w:r>
          <w:fldChar w:fldCharType="begin"/>
        </w:r>
        <w:r>
          <w:instrText xml:space="preserve"> PAGEREF _Toc24136 \h </w:instrText>
        </w:r>
        <w:r>
          <w:fldChar w:fldCharType="separate"/>
        </w:r>
        <w:r>
          <w:t>43</w:t>
        </w:r>
        <w:r>
          <w:fldChar w:fldCharType="end"/>
        </w:r>
      </w:hyperlink>
    </w:p>
    <w:p>
      <w:pPr>
        <w:pStyle w:val="TOC2"/>
        <w:tabs>
          <w:tab w:val="right" w:leader="dot" w:pos="8306"/>
        </w:tabs>
      </w:pPr>
      <w:hyperlink w:anchor="_Toc23473" w:history="1">
        <w:r>
          <w:rPr>
            <w:rFonts w:ascii="仿宋" w:eastAsia="仿宋" w:hAnsi="仿宋" w:cs="仿宋" w:hint="eastAsia"/>
            <w:lang w:eastAsia="zh-CN"/>
          </w:rPr>
          <w:t>(二)、应急预案与响应</w:t>
        </w:r>
        <w:r>
          <w:tab/>
        </w:r>
        <w:r>
          <w:fldChar w:fldCharType="begin"/>
        </w:r>
        <w:r>
          <w:instrText xml:space="preserve"> PAGEREF _Toc23473 \h </w:instrText>
        </w:r>
        <w:r>
          <w:fldChar w:fldCharType="separate"/>
        </w:r>
        <w:r>
          <w:t>44</w:t>
        </w:r>
        <w:r>
          <w:fldChar w:fldCharType="end"/>
        </w:r>
      </w:hyperlink>
    </w:p>
    <w:p>
      <w:pPr>
        <w:pStyle w:val="TOC1"/>
        <w:tabs>
          <w:tab w:val="right" w:leader="dot" w:pos="8306"/>
        </w:tabs>
      </w:pPr>
      <w:hyperlink w:anchor="_Toc28500" w:history="1">
        <w:r>
          <w:rPr>
            <w:rFonts w:ascii="仿宋" w:eastAsia="仿宋" w:hAnsi="仿宋" w:cs="仿宋" w:hint="eastAsia"/>
            <w:lang w:eastAsia="zh-CN"/>
          </w:rPr>
          <w:t>十一、土地利用与规划方案</w:t>
        </w:r>
        <w:r>
          <w:tab/>
        </w:r>
        <w:r>
          <w:fldChar w:fldCharType="begin"/>
        </w:r>
        <w:r>
          <w:instrText xml:space="preserve"> PAGEREF _Toc28500 \h </w:instrText>
        </w:r>
        <w:r>
          <w:fldChar w:fldCharType="separate"/>
        </w:r>
        <w:r>
          <w:t>46</w:t>
        </w:r>
        <w:r>
          <w:fldChar w:fldCharType="end"/>
        </w:r>
      </w:hyperlink>
    </w:p>
    <w:p>
      <w:pPr>
        <w:pStyle w:val="TOC2"/>
        <w:tabs>
          <w:tab w:val="right" w:leader="dot" w:pos="8306"/>
        </w:tabs>
      </w:pPr>
      <w:hyperlink w:anchor="_Toc24322" w:history="1">
        <w:r>
          <w:rPr>
            <w:rFonts w:ascii="仿宋" w:eastAsia="仿宋" w:hAnsi="仿宋" w:cs="仿宋" w:hint="eastAsia"/>
            <w:lang w:eastAsia="zh-CN"/>
          </w:rPr>
          <w:t>(一)、项目用地情况分析</w:t>
        </w:r>
        <w:r>
          <w:tab/>
        </w:r>
        <w:r>
          <w:fldChar w:fldCharType="begin"/>
        </w:r>
        <w:r>
          <w:instrText xml:space="preserve"> PAGEREF _Toc24322 \h </w:instrText>
        </w:r>
        <w:r>
          <w:fldChar w:fldCharType="separate"/>
        </w:r>
        <w:r>
          <w:t>46</w:t>
        </w:r>
        <w:r>
          <w:fldChar w:fldCharType="end"/>
        </w:r>
      </w:hyperlink>
    </w:p>
    <w:p>
      <w:pPr>
        <w:pStyle w:val="TOC2"/>
        <w:tabs>
          <w:tab w:val="right" w:leader="dot" w:pos="8306"/>
        </w:tabs>
      </w:pPr>
      <w:hyperlink w:anchor="_Toc26022" w:history="1">
        <w:r>
          <w:rPr>
            <w:rFonts w:ascii="仿宋" w:eastAsia="仿宋" w:hAnsi="仿宋" w:cs="仿宋" w:hint="eastAsia"/>
            <w:lang w:eastAsia="zh-CN"/>
          </w:rPr>
          <w:t>(二)、土地利用规划方案</w:t>
        </w:r>
        <w:r>
          <w:tab/>
        </w:r>
        <w:r>
          <w:fldChar w:fldCharType="begin"/>
        </w:r>
        <w:r>
          <w:instrText xml:space="preserve"> PAGEREF _Toc26022 \h </w:instrText>
        </w:r>
        <w:r>
          <w:fldChar w:fldCharType="separate"/>
        </w:r>
        <w:r>
          <w:t>47</w:t>
        </w:r>
        <w:r>
          <w:fldChar w:fldCharType="end"/>
        </w:r>
      </w:hyperlink>
    </w:p>
    <w:p>
      <w:pPr>
        <w:pStyle w:val="TOC1"/>
        <w:tabs>
          <w:tab w:val="right" w:leader="dot" w:pos="8306"/>
        </w:tabs>
      </w:pPr>
      <w:hyperlink w:anchor="_Toc4196" w:history="1">
        <w:r>
          <w:rPr>
            <w:rFonts w:ascii="仿宋" w:eastAsia="仿宋" w:hAnsi="仿宋" w:cs="仿宋" w:hint="eastAsia"/>
            <w:lang w:eastAsia="zh-CN"/>
          </w:rPr>
          <w:t>十二、客户关系管理与市场拓展</w:t>
        </w:r>
        <w:r>
          <w:tab/>
        </w:r>
        <w:r>
          <w:fldChar w:fldCharType="begin"/>
        </w:r>
        <w:r>
          <w:instrText xml:space="preserve"> PAGEREF _Toc4196 \h </w:instrText>
        </w:r>
        <w:r>
          <w:fldChar w:fldCharType="separate"/>
        </w:r>
        <w:r>
          <w:t>48</w:t>
        </w:r>
        <w:r>
          <w:fldChar w:fldCharType="end"/>
        </w:r>
      </w:hyperlink>
    </w:p>
    <w:p>
      <w:pPr>
        <w:pStyle w:val="TOC2"/>
        <w:tabs>
          <w:tab w:val="right" w:leader="dot" w:pos="8306"/>
        </w:tabs>
      </w:pPr>
      <w:hyperlink w:anchor="_Toc21783" w:history="1">
        <w:r>
          <w:rPr>
            <w:rFonts w:ascii="仿宋" w:eastAsia="仿宋" w:hAnsi="仿宋" w:cs="仿宋" w:hint="eastAsia"/>
            <w:lang w:eastAsia="zh-CN"/>
          </w:rPr>
          <w:t>(一)、客户关系管理策略</w:t>
        </w:r>
        <w:r>
          <w:tab/>
        </w:r>
        <w:r>
          <w:fldChar w:fldCharType="begin"/>
        </w:r>
        <w:r>
          <w:instrText xml:space="preserve"> PAGEREF _Toc21783 \h </w:instrText>
        </w:r>
        <w:r>
          <w:fldChar w:fldCharType="separate"/>
        </w:r>
        <w:r>
          <w:t>48</w:t>
        </w:r>
        <w:r>
          <w:fldChar w:fldCharType="end"/>
        </w:r>
      </w:hyperlink>
    </w:p>
    <w:p>
      <w:pPr>
        <w:pStyle w:val="TOC2"/>
        <w:tabs>
          <w:tab w:val="right" w:leader="dot" w:pos="8306"/>
        </w:tabs>
      </w:pPr>
      <w:hyperlink w:anchor="_Toc30055" w:history="1">
        <w:r>
          <w:rPr>
            <w:rFonts w:ascii="仿宋" w:eastAsia="仿宋" w:hAnsi="仿宋" w:cs="仿宋" w:hint="eastAsia"/>
            <w:lang w:eastAsia="zh-CN"/>
          </w:rPr>
          <w:t>(二)、市场拓展方案</w:t>
        </w:r>
        <w:r>
          <w:tab/>
        </w:r>
        <w:r>
          <w:fldChar w:fldCharType="begin"/>
        </w:r>
        <w:r>
          <w:instrText xml:space="preserve"> PAGEREF _Toc30055 \h </w:instrText>
        </w:r>
        <w:r>
          <w:fldChar w:fldCharType="separate"/>
        </w:r>
        <w:r>
          <w:t>50</w:t>
        </w:r>
        <w:r>
          <w:fldChar w:fldCharType="end"/>
        </w:r>
      </w:hyperlink>
    </w:p>
    <w:p>
      <w:pPr>
        <w:pStyle w:val="TOC1"/>
        <w:tabs>
          <w:tab w:val="right" w:leader="dot" w:pos="8306"/>
        </w:tabs>
      </w:pPr>
      <w:hyperlink w:anchor="_Toc20912" w:history="1">
        <w:r>
          <w:rPr>
            <w:rFonts w:ascii="仿宋" w:eastAsia="仿宋" w:hAnsi="仿宋" w:cs="仿宋" w:hint="eastAsia"/>
            <w:lang w:eastAsia="zh-CN"/>
          </w:rPr>
          <w:t>十三、设施与设备管理</w:t>
        </w:r>
        <w:r>
          <w:tab/>
        </w:r>
        <w:r>
          <w:fldChar w:fldCharType="begin"/>
        </w:r>
        <w:r>
          <w:instrText xml:space="preserve"> PAGEREF _Toc20912 \h </w:instrText>
        </w:r>
        <w:r>
          <w:fldChar w:fldCharType="separate"/>
        </w:r>
        <w:r>
          <w:t>51</w:t>
        </w:r>
        <w:r>
          <w:fldChar w:fldCharType="end"/>
        </w:r>
      </w:hyperlink>
    </w:p>
    <w:p>
      <w:pPr>
        <w:pStyle w:val="TOC2"/>
        <w:tabs>
          <w:tab w:val="right" w:leader="dot" w:pos="8306"/>
        </w:tabs>
      </w:pPr>
      <w:hyperlink w:anchor="_Toc11223" w:history="1">
        <w:r>
          <w:rPr>
            <w:rFonts w:ascii="仿宋" w:eastAsia="仿宋" w:hAnsi="仿宋" w:cs="仿宋" w:hint="eastAsia"/>
            <w:lang w:eastAsia="zh-CN"/>
          </w:rPr>
          <w:t>(一)、设施规划与配置</w:t>
        </w:r>
        <w:r>
          <w:tab/>
        </w:r>
        <w:r>
          <w:fldChar w:fldCharType="begin"/>
        </w:r>
        <w:r>
          <w:instrText xml:space="preserve"> PAGEREF _Toc11223 \h </w:instrText>
        </w:r>
        <w:r>
          <w:fldChar w:fldCharType="separate"/>
        </w:r>
        <w:r>
          <w:t>51</w:t>
        </w:r>
        <w:r>
          <w:fldChar w:fldCharType="end"/>
        </w:r>
      </w:hyperlink>
    </w:p>
    <w:p>
      <w:pPr>
        <w:pStyle w:val="TOC2"/>
        <w:tabs>
          <w:tab w:val="right" w:leader="dot" w:pos="8306"/>
        </w:tabs>
      </w:pPr>
      <w:hyperlink w:anchor="_Toc7243" w:history="1">
        <w:r>
          <w:rPr>
            <w:rFonts w:ascii="仿宋" w:eastAsia="仿宋" w:hAnsi="仿宋" w:cs="仿宋" w:hint="eastAsia"/>
            <w:lang w:eastAsia="zh-CN"/>
          </w:rPr>
          <w:t>(二)、设备采购与维护管理</w:t>
        </w:r>
        <w:r>
          <w:tab/>
        </w:r>
        <w:r>
          <w:fldChar w:fldCharType="begin"/>
        </w:r>
        <w:r>
          <w:instrText xml:space="preserve"> PAGEREF _Toc7243 \h </w:instrText>
        </w:r>
        <w:r>
          <w:fldChar w:fldCharType="separate"/>
        </w:r>
        <w:r>
          <w:t>51</w:t>
        </w:r>
        <w:r>
          <w:fldChar w:fldCharType="end"/>
        </w:r>
      </w:hyperlink>
    </w:p>
    <w:p>
      <w:pPr>
        <w:pStyle w:val="TOC2"/>
        <w:tabs>
          <w:tab w:val="right" w:leader="dot" w:pos="8306"/>
        </w:tabs>
      </w:pPr>
      <w:hyperlink w:anchor="_Toc10852" w:history="1">
        <w:r>
          <w:rPr>
            <w:rFonts w:ascii="仿宋" w:eastAsia="仿宋" w:hAnsi="仿宋" w:cs="仿宋" w:hint="eastAsia"/>
            <w:lang w:eastAsia="zh-CN"/>
          </w:rPr>
          <w:t>(三)、设施设备升级策略</w:t>
        </w:r>
        <w:r>
          <w:tab/>
        </w:r>
        <w:r>
          <w:fldChar w:fldCharType="begin"/>
        </w:r>
        <w:r>
          <w:instrText xml:space="preserve"> PAGEREF _Toc10852 \h </w:instrText>
        </w:r>
        <w:r>
          <w:fldChar w:fldCharType="separate"/>
        </w:r>
        <w:r>
          <w:t>52</w:t>
        </w:r>
        <w:r>
          <w:fldChar w:fldCharType="end"/>
        </w:r>
      </w:hyperlink>
    </w:p>
    <w:p>
      <w:pPr>
        <w:pStyle w:val="TOC1"/>
        <w:tabs>
          <w:tab w:val="right" w:leader="dot" w:pos="8306"/>
        </w:tabs>
      </w:pPr>
      <w:hyperlink w:anchor="_Toc3373" w:history="1">
        <w:r>
          <w:rPr>
            <w:rFonts w:ascii="仿宋" w:eastAsia="仿宋" w:hAnsi="仿宋" w:cs="仿宋" w:hint="eastAsia"/>
            <w:lang w:eastAsia="zh-CN"/>
          </w:rPr>
          <w:t>十四、创新驱动与持续发展</w:t>
        </w:r>
        <w:r>
          <w:tab/>
        </w:r>
        <w:r>
          <w:fldChar w:fldCharType="begin"/>
        </w:r>
        <w:r>
          <w:instrText xml:space="preserve"> PAGEREF _Toc3373 \h </w:instrText>
        </w:r>
        <w:r>
          <w:fldChar w:fldCharType="separate"/>
        </w:r>
        <w:r>
          <w:t>53</w:t>
        </w:r>
        <w:r>
          <w:fldChar w:fldCharType="end"/>
        </w:r>
      </w:hyperlink>
    </w:p>
    <w:p>
      <w:pPr>
        <w:pStyle w:val="TOC2"/>
        <w:tabs>
          <w:tab w:val="right" w:leader="dot" w:pos="8306"/>
        </w:tabs>
      </w:pPr>
      <w:hyperlink w:anchor="_Toc31559" w:history="1">
        <w:r>
          <w:rPr>
            <w:rFonts w:ascii="仿宋" w:eastAsia="仿宋" w:hAnsi="仿宋" w:cs="仿宋" w:hint="eastAsia"/>
            <w:lang w:eastAsia="zh-CN"/>
          </w:rPr>
          <w:t>(一)、创新驱动战略实施</w:t>
        </w:r>
        <w:r>
          <w:tab/>
        </w:r>
        <w:r>
          <w:fldChar w:fldCharType="begin"/>
        </w:r>
        <w:r>
          <w:instrText xml:space="preserve"> PAGEREF _Toc31559 \h </w:instrText>
        </w:r>
        <w:r>
          <w:fldChar w:fldCharType="separate"/>
        </w:r>
        <w:r>
          <w:t>53</w:t>
        </w:r>
        <w:r>
          <w:fldChar w:fldCharType="end"/>
        </w:r>
      </w:hyperlink>
    </w:p>
    <w:p>
      <w:pPr>
        <w:pStyle w:val="TOC2"/>
        <w:tabs>
          <w:tab w:val="right" w:leader="dot" w:pos="8306"/>
        </w:tabs>
      </w:pPr>
      <w:hyperlink w:anchor="_Toc29832" w:history="1">
        <w:r>
          <w:rPr>
            <w:rFonts w:ascii="仿宋" w:eastAsia="仿宋" w:hAnsi="仿宋" w:cs="仿宋" w:hint="eastAsia"/>
            <w:lang w:eastAsia="zh-CN"/>
          </w:rPr>
          <w:t>(二)、持续发展路径探索</w:t>
        </w:r>
        <w:r>
          <w:tab/>
        </w:r>
        <w:r>
          <w:fldChar w:fldCharType="begin"/>
        </w:r>
        <w:r>
          <w:instrText xml:space="preserve"> PAGEREF _Toc29832 \h </w:instrText>
        </w:r>
        <w:r>
          <w:fldChar w:fldCharType="separate"/>
        </w:r>
        <w:r>
          <w:t>54</w:t>
        </w:r>
        <w:r>
          <w:fldChar w:fldCharType="end"/>
        </w:r>
      </w:hyperlink>
    </w:p>
    <w:p>
      <w:pPr>
        <w:pStyle w:val="TOC1"/>
        <w:tabs>
          <w:tab w:val="right" w:leader="dot" w:pos="8306"/>
        </w:tabs>
      </w:pPr>
      <w:hyperlink w:anchor="_Toc26947" w:history="1">
        <w:r>
          <w:rPr>
            <w:rFonts w:ascii="仿宋" w:eastAsia="仿宋" w:hAnsi="仿宋" w:cs="仿宋" w:hint="eastAsia"/>
            <w:lang w:eastAsia="zh-CN"/>
          </w:rPr>
          <w:t>十五、人力资源管理与开发</w:t>
        </w:r>
        <w:r>
          <w:tab/>
        </w:r>
        <w:r>
          <w:fldChar w:fldCharType="begin"/>
        </w:r>
        <w:r>
          <w:instrText xml:space="preserve"> PAGEREF _Toc26947 \h </w:instrText>
        </w:r>
        <w:r>
          <w:fldChar w:fldCharType="separate"/>
        </w:r>
        <w:r>
          <w:t>58</w:t>
        </w:r>
        <w:r>
          <w:fldChar w:fldCharType="end"/>
        </w:r>
      </w:hyperlink>
    </w:p>
    <w:p>
      <w:pPr>
        <w:pStyle w:val="TOC2"/>
        <w:tabs>
          <w:tab w:val="right" w:leader="dot" w:pos="8306"/>
        </w:tabs>
      </w:pPr>
      <w:hyperlink w:anchor="_Toc10253" w:history="1">
        <w:r>
          <w:rPr>
            <w:rFonts w:ascii="仿宋" w:eastAsia="仿宋" w:hAnsi="仿宋" w:cs="仿宋" w:hint="eastAsia"/>
            <w:lang w:eastAsia="zh-CN"/>
          </w:rPr>
          <w:t>(一)、人力资源规划</w:t>
        </w:r>
        <w:r>
          <w:tab/>
        </w:r>
        <w:r>
          <w:fldChar w:fldCharType="begin"/>
        </w:r>
        <w:r>
          <w:instrText xml:space="preserve"> PAGEREF _Toc10253 \h </w:instrText>
        </w:r>
        <w:r>
          <w:fldChar w:fldCharType="separate"/>
        </w:r>
        <w:r>
          <w:t>58</w:t>
        </w:r>
        <w:r>
          <w:fldChar w:fldCharType="end"/>
        </w:r>
      </w:hyperlink>
    </w:p>
    <w:p>
      <w:pPr>
        <w:pStyle w:val="TOC2"/>
        <w:tabs>
          <w:tab w:val="right" w:leader="dot" w:pos="8306"/>
        </w:tabs>
      </w:pPr>
      <w:hyperlink w:anchor="_Toc6513" w:history="1">
        <w:r>
          <w:rPr>
            <w:rFonts w:ascii="仿宋" w:eastAsia="仿宋" w:hAnsi="仿宋" w:cs="仿宋" w:hint="eastAsia"/>
            <w:lang w:eastAsia="zh-CN"/>
          </w:rPr>
          <w:t>(二)、人力资源开发与培训</w:t>
        </w:r>
        <w:r>
          <w:tab/>
        </w:r>
        <w:r>
          <w:fldChar w:fldCharType="begin"/>
        </w:r>
        <w:r>
          <w:instrText xml:space="preserve"> PAGEREF _Toc6513 \h </w:instrText>
        </w:r>
        <w:r>
          <w:fldChar w:fldCharType="separate"/>
        </w:r>
        <w:r>
          <w:t>60</w:t>
        </w:r>
        <w:r>
          <w:fldChar w:fldCharType="end"/>
        </w:r>
      </w:hyperlink>
    </w:p>
    <w:p>
      <w:pPr>
        <w:pStyle w:val="TOC1"/>
        <w:tabs>
          <w:tab w:val="right" w:leader="dot" w:pos="8306"/>
        </w:tabs>
      </w:pPr>
      <w:hyperlink w:anchor="_Toc28139" w:history="1">
        <w:r>
          <w:rPr>
            <w:rFonts w:ascii="仿宋" w:eastAsia="仿宋" w:hAnsi="仿宋" w:cs="仿宋" w:hint="eastAsia"/>
            <w:lang w:eastAsia="zh-CN"/>
          </w:rPr>
          <w:t>十六、合作与交流机制建立</w:t>
        </w:r>
        <w:r>
          <w:tab/>
        </w:r>
        <w:r>
          <w:fldChar w:fldCharType="begin"/>
        </w:r>
        <w:r>
          <w:instrText xml:space="preserve"> PAGEREF _Toc28139 \h </w:instrText>
        </w:r>
        <w:r>
          <w:fldChar w:fldCharType="separate"/>
        </w:r>
        <w:r>
          <w:t>63</w:t>
        </w:r>
        <w:r>
          <w:fldChar w:fldCharType="end"/>
        </w:r>
      </w:hyperlink>
    </w:p>
    <w:p>
      <w:pPr>
        <w:pStyle w:val="TOC2"/>
        <w:tabs>
          <w:tab w:val="right" w:leader="dot" w:pos="8306"/>
        </w:tabs>
      </w:pPr>
      <w:hyperlink w:anchor="_Toc8381" w:history="1">
        <w:r>
          <w:rPr>
            <w:rFonts w:ascii="仿宋" w:eastAsia="仿宋" w:hAnsi="仿宋" w:cs="仿宋" w:hint="eastAsia"/>
            <w:lang w:eastAsia="zh-CN"/>
          </w:rPr>
          <w:t>(一)、合作伙伴选择与合作方式</w:t>
        </w:r>
        <w:r>
          <w:tab/>
        </w:r>
        <w:r>
          <w:fldChar w:fldCharType="begin"/>
        </w:r>
        <w:r>
          <w:instrText xml:space="preserve"> PAGEREF _Toc8381 \h </w:instrText>
        </w:r>
        <w:r>
          <w:fldChar w:fldCharType="separate"/>
        </w:r>
        <w:r>
          <w:t>63</w:t>
        </w:r>
        <w:r>
          <w:fldChar w:fldCharType="end"/>
        </w:r>
      </w:hyperlink>
    </w:p>
    <w:p>
      <w:pPr>
        <w:pStyle w:val="TOC2"/>
        <w:tabs>
          <w:tab w:val="right" w:leader="dot" w:pos="8306"/>
        </w:tabs>
      </w:pPr>
      <w:hyperlink w:anchor="_Toc14578" w:history="1">
        <w:r>
          <w:rPr>
            <w:rFonts w:ascii="仿宋" w:eastAsia="仿宋" w:hAnsi="仿宋" w:cs="仿宋" w:hint="eastAsia"/>
            <w:lang w:eastAsia="zh-CN"/>
          </w:rPr>
          <w:t>(二)、交流与合作平台搭建</w:t>
        </w:r>
        <w:r>
          <w:tab/>
        </w:r>
        <w:r>
          <w:fldChar w:fldCharType="begin"/>
        </w:r>
        <w:r>
          <w:instrText xml:space="preserve"> PAGEREF _Toc14578 \h </w:instrText>
        </w:r>
        <w:r>
          <w:fldChar w:fldCharType="separate"/>
        </w:r>
        <w:r>
          <w:t>64</w:t>
        </w:r>
        <w:r>
          <w:fldChar w:fldCharType="end"/>
        </w:r>
      </w:hyperlink>
    </w:p>
    <w:p>
      <w:pPr>
        <w:pStyle w:val="TOC1"/>
        <w:tabs>
          <w:tab w:val="right" w:leader="dot" w:pos="8306"/>
        </w:tabs>
      </w:pPr>
      <w:hyperlink w:anchor="_Toc23041" w:history="1">
        <w:r>
          <w:rPr>
            <w:rFonts w:ascii="仿宋" w:eastAsia="仿宋" w:hAnsi="仿宋" w:cs="仿宋" w:hint="eastAsia"/>
            <w:lang w:eastAsia="zh-CN"/>
          </w:rPr>
          <w:t>十七、产业协同与集群发展</w:t>
        </w:r>
        <w:r>
          <w:tab/>
        </w:r>
        <w:r>
          <w:fldChar w:fldCharType="begin"/>
        </w:r>
        <w:r>
          <w:instrText xml:space="preserve"> PAGEREF _Toc23041 \h </w:instrText>
        </w:r>
        <w:r>
          <w:fldChar w:fldCharType="separate"/>
        </w:r>
        <w:r>
          <w:t>66</w:t>
        </w:r>
        <w:r>
          <w:fldChar w:fldCharType="end"/>
        </w:r>
      </w:hyperlink>
    </w:p>
    <w:p>
      <w:pPr>
        <w:pStyle w:val="TOC2"/>
        <w:tabs>
          <w:tab w:val="right" w:leader="dot" w:pos="8306"/>
        </w:tabs>
      </w:pPr>
      <w:hyperlink w:anchor="_Toc1722" w:history="1">
        <w:r>
          <w:rPr>
            <w:rFonts w:ascii="仿宋" w:eastAsia="仿宋" w:hAnsi="仿宋" w:cs="仿宋" w:hint="eastAsia"/>
            <w:lang w:eastAsia="zh-CN"/>
          </w:rPr>
          <w:t>(一)、产业协同机制建设</w:t>
        </w:r>
        <w:r>
          <w:tab/>
        </w:r>
        <w:r>
          <w:fldChar w:fldCharType="begin"/>
        </w:r>
        <w:r>
          <w:instrText xml:space="preserve"> PAGEREF _Toc1722 \h </w:instrText>
        </w:r>
        <w:r>
          <w:fldChar w:fldCharType="separate"/>
        </w:r>
        <w:r>
          <w:t>66</w:t>
        </w:r>
        <w:r>
          <w:fldChar w:fldCharType="end"/>
        </w:r>
      </w:hyperlink>
    </w:p>
    <w:p>
      <w:pPr>
        <w:pStyle w:val="TOC2"/>
        <w:tabs>
          <w:tab w:val="right" w:leader="dot" w:pos="8306"/>
        </w:tabs>
      </w:pPr>
      <w:hyperlink w:anchor="_Toc10771" w:history="1">
        <w:r>
          <w:rPr>
            <w:rFonts w:ascii="仿宋" w:eastAsia="仿宋" w:hAnsi="仿宋" w:cs="仿宋" w:hint="eastAsia"/>
            <w:lang w:eastAsia="zh-CN"/>
          </w:rPr>
          <w:t>(二)、产业集群培育与发展</w:t>
        </w:r>
        <w:r>
          <w:tab/>
        </w:r>
        <w:r>
          <w:fldChar w:fldCharType="begin"/>
        </w:r>
        <w:r>
          <w:instrText xml:space="preserve"> PAGEREF _Toc10771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2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58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表面工程化学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表面工程化学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表面工程化学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表面工程化学品项目在其专注的领域内，特别是在人工智能和数据科学方面，有望推动显著的技术革新。项目的研发活动不仅有望孕育出改变行业运作方式的新技术，还可能在长远中影响整个技术生态系统。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表面工程化学品项目还致力于提升当地居民的技能和就业能力，通过与当地教育机构合作提供培训和教育机会，从而提高社区整体的生活水平和社会福祉。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表面工程化学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5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表面工程化学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表面工程化学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55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0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87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916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15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281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表面工程化学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8191"/>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8368"/>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31790"/>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https://d.book118.com/247040145150006025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D3404"/>
    <w:rsid w:val="17CD34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4014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2023-12-28T15:45:00Z</dcterms:created>
  <dcterms:modified xsi:type="dcterms:W3CDTF">2023-12-28T15:46:21Z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C9272C370B484F3BA08CBC1EE7E7E348_11</vt:lpwstr>
  </property>
  <property fmtid="{D5CDD505-2E9C-101B-9397-08002B2CF9AE}" pid="3" name="KSOProductBuildVer">
    <vt:lpwstr>2052-12.1.0.16120</vt:lpwstr>
  </property>
</Properties>
</file>