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 xml:space="preserve">【答案】：C </w:t>
      </w:r>
    </w:p>
    <w:p>
      <w:r>
        <w:t>2、在体育场中，洗手盆的同时给水百分率为(  )。</w:t>
        <w:br/>
        <w:t>A.50%</w:t>
        <w:br/>
        <w:t>B.60%</w:t>
        <w:br/>
        <w:t>C.70%</w:t>
        <w:br/>
        <w:t>D.100%</w:t>
        <w:br/>
        <w:br/>
        <w:t xml:space="preserve">【答案】：A </w:t>
      </w:r>
    </w:p>
    <w:p>
      <w:pPr>
        <w:sectPr w:rsidSect="00034616">
          <w:pgSz w:w="12240" w:h="15840"/>
          <w:pgMar w:top="1440" w:right="1800" w:bottom="1440" w:left="1800" w:header="720" w:footer="720" w:gutter="0"/>
          <w:cols w:space="720"/>
          <w:docGrid w:linePitch="360"/>
        </w:sectPr>
      </w:pPr>
    </w:p>
    <w:p>
      <w:r>
        <w:t>3、相对购买力平价说明的是()上汇率的变动。</w:t>
        <w:br/>
        <w:t>A.某一时点</w:t>
        <w:br/>
        <w:t>B.某一时期</w:t>
        <w:br/>
        <w:t>C.某一位置</w:t>
        <w:br/>
        <w:t>D.某一动态</w:t>
        <w:br/>
        <w:br/>
        <w:t>【答案】：B</w:t>
      </w:r>
      <w:r>
        <w:t xml:space="preserve"> </w:t>
      </w:r>
    </w:p>
    <w:p>
      <w:r>
        <w:t>4、电话用户线路的配置数量可按照初装电话机容量的(  )考虑。</w:t>
        <w:br/>
        <w:t>A.80%</w:t>
        <w:br/>
        <w:t>B.100%</w:t>
        <w:br/>
        <w:t>C.150%</w:t>
        <w:br/>
        <w:t>D.200%</w:t>
        <w:br/>
        <w:br/>
        <w:t xml:space="preserve">【答案】：C </w:t>
      </w:r>
    </w:p>
    <w:p>
      <w:r>
        <w:t>5、根据序数效用理论，消费者均衡是()。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r>
        <w:t>6、供求定理，在其他条件下不变的情况下，需求变动分别引起均衡价格和均衡数量的()的变动，供给变动引起均衡价格的()的变动，引起均衡数量的()的变动。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7、没有固定的票面利率，只设定一个参考利率，并随参考利率的变化而变化，也称“指数债券”的是()。</w:t>
        <w:br/>
        <w:t>A.附息债券</w:t>
        <w:br/>
        <w:t>B.贴现债券</w:t>
        <w:br/>
        <w:t>C.浮动利率债券</w:t>
        <w:br/>
        <w:t>D.零息债券</w:t>
        <w:br/>
        <w:br/>
        <w:t>【答案】：C</w:t>
      </w:r>
      <w:r>
        <w:t xml:space="preserve"> </w:t>
      </w:r>
    </w:p>
    <w:p>
      <w:r>
        <w:t>8、某20层的办公楼选用的较好的热水供暖系统是(  )。</w:t>
        <w:br/>
        <w:t>A.上供下回单双管混合式</w:t>
        <w:br/>
        <w:t>B.垂直单管顺流式</w:t>
        <w:br/>
        <w:t>C.分区式单管跨越式</w:t>
        <w:br/>
        <w:t>D.水平单管跨越式</w:t>
        <w:br/>
        <w:br/>
        <w:t xml:space="preserve">【答案】：C </w:t>
      </w:r>
    </w:p>
    <w:p>
      <w:r>
        <w:t>9、有关游泳池水质标准，以下叙述错误的是(  )。</w:t>
        <w:br/>
        <w:t>A.一次充水和使用过程中补充水的水质标准应符合现行的《生活饮用水卫生标准》</w:t>
        <w:br/>
        <w:t>B.应符合《游泳比赛规则》要求</w:t>
        <w:br/>
        <w:t>C.应符合《工游泳池池水水质水卫生标准》</w:t>
        <w:br/>
        <w:t>D.应符合《游泳场所卫生标准》</w:t>
        <w:br/>
        <w:br/>
        <w:t xml:space="preserve">【答案】：B </w:t>
      </w:r>
    </w:p>
    <w:p>
      <w:r>
        <w:t>10、下列关于电缆敷设的情况中，(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【答案】：D</w:t>
      </w:r>
      <w:r>
        <w:t xml:space="preserve"> </w:t>
      </w:r>
    </w:p>
    <w:p>
      <w:r>
        <w:t>12、从经济学意义上讲，下列属于投资的是()。</w:t>
        <w:br/>
        <w:t>A.购买家用汽车</w:t>
        <w:br/>
        <w:t>B.购买股票</w:t>
        <w:br/>
        <w:t>C.建设一座新的办公大楼</w:t>
        <w:br/>
        <w:t>D.购买二手房</w:t>
        <w:br/>
        <w:br/>
        <w:t xml:space="preserve">【答案】：C </w:t>
      </w:r>
    </w:p>
    <w:p>
      <w:r>
        <w:t>13、当一个垄断竞争厂商实现短期均衡时，以下表述正确的是()。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 xml:space="preserve">【答案】：D </w:t>
      </w:r>
    </w:p>
    <w:p>
      <w:r>
        <w:t>14、国家标准规定的荧光灯格栅灯具的灯具效率不应低于(  )。</w:t>
        <w:br/>
        <w:t>A.55%</w:t>
        <w:br/>
        <w:t>B.60%</w:t>
        <w:br/>
        <w:t>C.65%</w:t>
        <w:br/>
        <w:t>D.70%</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15、经济萧条时期，政府可采取的政策有()。</w:t>
        <w:br/>
        <w:t>A.扩张性财政政策和紧缩性货币政策</w:t>
        <w:br/>
        <w:t>B.紧缩性财政政策和紧缩性货币政策</w:t>
        <w:br/>
        <w:t>C.紧缩性财政政策和扩张性货币政策</w:t>
        <w:br/>
        <w:t>D.扩张性财政政策和扩张性货币政策</w:t>
        <w:br/>
        <w:br/>
        <w:t>【答案】：D</w:t>
      </w:r>
      <w:r>
        <w:t xml:space="preserve"> </w:t>
      </w:r>
    </w:p>
    <w:p>
      <w:r>
        <w:t>16、采暖热水锅炉补水应使用(  )。</w:t>
        <w:br/>
        <w:t>A.硬水</w:t>
        <w:br/>
        <w:t>B.处理过的水</w:t>
        <w:br/>
        <w:t>C.不管水质情况如何都不需处理</w:t>
        <w:br/>
        <w:t>D.自来水</w:t>
        <w:br/>
        <w:br/>
        <w:t xml:space="preserve">【答案】：B </w:t>
      </w:r>
    </w:p>
    <w:p>
      <w:r>
        <w:t>17、低压线路一般指(  )Ⅴ以下的配电线路。</w:t>
        <w:br/>
        <w:t>A.200</w:t>
        <w:br/>
        <w:t>B.380</w:t>
        <w:br/>
        <w:t>C.660</w:t>
        <w:br/>
        <w:t>D.1000</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18、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【答案】：B</w:t>
      </w:r>
      <w:r>
        <w:t xml:space="preserve"> </w:t>
      </w:r>
    </w:p>
    <w:p>
      <w:r>
        <w:t>19、有关空调系统设备技术层的设置原则如下述，其中有误的是(  )。</w:t>
        <w:br/>
        <w:t>A.30层以上的高层建筑，宜设上、中、下三个技术层</w:t>
        <w:br/>
        <w:t>B.20-30层的高层建筑，宜设上、下两个技术层</w:t>
        <w:br/>
        <w:t>C.15～20层的高层建筑，宜设上部或下部一个技术层</w:t>
        <w:br/>
        <w:t>D.15层以下的建筑，应尽可能不设专门的技术层</w:t>
        <w:br/>
        <w:br/>
        <w:t xml:space="preserve">【答案】：D </w:t>
      </w:r>
    </w:p>
    <w:p>
      <w:r>
        <w:t>20、在签订对外经济贸易合同时控制汇率风险的首要步骤是()。</w:t>
        <w:br/>
        <w:t>A.选择有利的合同货币</w:t>
        <w:br/>
        <w:t>B.加列合同条款</w:t>
        <w:br/>
        <w:t>C.进行即期外汇交易</w:t>
        <w:br/>
        <w:t>D.提前或延期结汇</w:t>
        <w:br/>
        <w:br/>
        <w:t xml:space="preserve">【答案】：A </w:t>
      </w:r>
    </w:p>
    <w:p>
      <w:r>
        <w:t>21、下列行为中，属于价格歧视的是()。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22、圆形化粪池的直径不得小于(</w:t>
      </w:r>
      <w:r>
        <w:t xml:space="preserve"> </w:t>
      </w:r>
    </w:p>
    <w:p>
      <w:r>
        <w:t xml:space="preserve"> )。</w:t>
        <w:br/>
        <w:t>A.0.7m</w:t>
        <w:br/>
        <w:t>B.l.Om</w:t>
        <w:br/>
        <w:t>C.1.5m</w:t>
        <w:br/>
        <w:t>D.2.Om</w:t>
        <w:br/>
        <w:br/>
        <w:t>【答案】：B</w:t>
      </w:r>
      <w:r>
        <w:t xml:space="preserve"> </w:t>
      </w:r>
    </w:p>
    <w:p>
      <w:r>
        <w:t>23、经济学可以定义为()。</w:t>
        <w:br/>
        <w:t>A.政府对市场的调控</w:t>
        <w:br/>
        <w:t>B.企业赚取利润的活动</w:t>
        <w:br/>
        <w:t>C.对稀缺资源诸多用途的最合理配置的研究</w:t>
        <w:br/>
        <w:t>D.个人的生财之道</w:t>
        <w:br/>
        <w:br/>
        <w:t xml:space="preserve">【答案】：C </w:t>
      </w:r>
    </w:p>
    <w:p>
      <w:r>
        <w:t>24、总供给是指整个经济社会所提供的商品和劳务总量，统计量一般用()表示。</w:t>
        <w:br/>
        <w:t>A.国内生产总值</w:t>
        <w:br/>
        <w:t>B.国际收支</w:t>
        <w:br/>
        <w:t>C.国民生产总值</w:t>
        <w:br/>
        <w:t>D.国内消费总值</w:t>
        <w:br/>
        <w:br/>
        <w:t xml:space="preserve">【答案】：A </w:t>
      </w:r>
    </w:p>
    <w:p>
      <w:r>
        <w:t>25、外汇管理起源于()。</w:t>
        <w:br/>
        <w:t>A.第一次世界大战期间</w:t>
        <w:br/>
        <w:t>B.两次世界大战之间</w:t>
        <w:br/>
        <w:t>C.第二次世界大战期间</w:t>
        <w:br/>
        <w:t>D.第二次世界大战以后</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26、等成本线向左平行移动表明()。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【答案】：C</w:t>
      </w:r>
      <w:r>
        <w:t xml:space="preserve"> </w:t>
      </w:r>
    </w:p>
    <w:p>
      <w:r>
        <w:t>27、期权的价格是指()。</w:t>
        <w:br/>
        <w:t>A.期货合约的价格</w:t>
        <w:br/>
        <w:t>B.期权的执行价格</w:t>
        <w:br/>
        <w:t>C.现货合约的价格</w:t>
        <w:br/>
        <w:t>D.期权的期权费</w:t>
        <w:br/>
        <w:br/>
        <w:t xml:space="preserve">【答案】：D </w:t>
      </w:r>
    </w:p>
    <w:p>
      <w:r>
        <w:t>28、由于()的作用，投资者不再满足投资品种的单一性，而希望建立多样化的资产组合。</w:t>
        <w:br/>
        <w:t>A.边际收入递减规律</w:t>
        <w:br/>
        <w:t>B.边际风险递增规律</w:t>
        <w:br/>
        <w:t>C.边际效用递减规律</w:t>
        <w:br/>
        <w:t>D.边际成本递减规律</w:t>
        <w:br/>
        <w:br/>
        <w:t xml:space="preserve">【答案】：C </w:t>
      </w:r>
    </w:p>
    <w:p>
      <w:r>
        <w:t>29、雷电活动是在特定的气象、地质、地形及地貌条件下产生的(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30、新凯恩斯主义最重要的前提假设是()。</w:t>
        <w:br/>
        <w:t>A.非市场出清</w:t>
        <w:br/>
        <w:t>B.经济当事人的最大化原则</w:t>
        <w:br/>
        <w:t>C.价格弹性</w:t>
        <w:br/>
        <w:t>D.信息不完全</w:t>
        <w:br/>
        <w:br/>
        <w:t>【答案】：A</w:t>
      </w:r>
      <w:r>
        <w:t xml:space="preserve"> </w:t>
      </w:r>
    </w:p>
    <w:p>
      <w:r>
        <w:t>31、下列高层民用建筑特定部位应设排烟设施的是(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r>
        <w:t>32、居民消费不取决于现期收入的绝对水平，也不取决于现期收入和以前最高收入的关系，而是取决于居民的持久收入，即在相当长时间里可以得到的收入，这种观点的提出者是()。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33、远期汇率由即期汇率和国内外利差决定，高利率货币远期()。</w:t>
        <w:br/>
        <w:t>A.升水</w:t>
        <w:br/>
        <w:t>B.外汇贴水</w:t>
        <w:br/>
        <w:t>C.稳定</w:t>
        <w:br/>
        <w:t>D.贴水</w:t>
        <w:br/>
        <w:br/>
        <w:t xml:space="preserve">【答案】：D </w:t>
      </w:r>
    </w:p>
    <w:p>
      <w:r>
        <w:t>34、不变成本是()。</w:t>
        <w:br/>
        <w:t>A.购买原材料所支付的成本</w:t>
        <w:br/>
        <w:t>B.即使停止生产也必须支付的成本</w:t>
        <w:br/>
        <w:t>C.增加产量所要增加的成本</w:t>
        <w:br/>
        <w:t>D.所有的隐性成本</w:t>
        <w:br/>
        <w:br/>
        <w:t xml:space="preserve">【答案】：B </w:t>
      </w:r>
    </w:p>
    <w:p>
      <w:r>
        <w:t>35、下面哪组经济目标所对应的衡量指标是错误的？()</w:t>
        <w:br/>
        <w:t>A.经济增长--国民生产总值</w:t>
        <w:br/>
        <w:t>B.充分就业--失业率</w:t>
        <w:br/>
        <w:t>C.物价稳定--通货膨胀</w:t>
        <w:br/>
        <w:t>D.国际收支平衡--国际收支</w:t>
        <w:br/>
        <w:br/>
        <w:t xml:space="preserve">【答案】：A </w:t>
      </w:r>
    </w:p>
    <w:p>
      <w:r>
        <w:t>36、已知某企业生产的商品价格为10元，平均成本11元，平均可变成本8元，则该企业在短期内()。</w:t>
        <w:br/>
        <w:t>A.停止生产且亏损</w:t>
        <w:br/>
        <w:t>B.继续生产且有利润</w:t>
        <w:br/>
        <w:t>C.继续生产且亏损</w:t>
        <w:br/>
        <w:t>D.停止生产且不亏损</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37、某国2011年第一季度的国际收支状况是：贸易账户差额为逆差583亿美元，劳务账户差额为顺差227亿美元，单方转移账户差额为顺差104亿美元，长期资本账户差额为顺差196亿美元，短期资本账户差额为逆差63亿美元。请问：</w:t>
        <w:br/>
        <w:t>A.－119</w:t>
        <w:br/>
        <w:t>B.119</w:t>
        <w:br/>
        <w:t>C.－385</w:t>
        <w:br/>
        <w:t>D.385</w:t>
        <w:br/>
        <w:br/>
        <w:t>【答案】：A</w:t>
      </w:r>
      <w:r>
        <w:t xml:space="preserve"> </w:t>
      </w:r>
    </w:p>
    <w:p>
      <w:r>
        <w:t>38、对于两台冷水机组的冷却水泵(一次泵)，下列设备合适的是(  )。</w:t>
        <w:br/>
        <w:t>A.两台相应流量的泵</w:t>
        <w:br/>
        <w:t>B.两台变频调速泵</w:t>
        <w:br/>
        <w:t>C.-台变频调速泵</w:t>
        <w:br/>
        <w:t>D.-台大流量泵(两台冷水机组冷却水量之和)</w:t>
        <w:br/>
        <w:br/>
        <w:t xml:space="preserve">【答案】：A </w:t>
      </w:r>
    </w:p>
    <w:p>
      <w:r>
        <w:t>39、完全竞争市场上，单个企业的需求曲线是()。</w:t>
        <w:br/>
        <w:t>A.与整个行业的需求曲线一致</w:t>
        <w:br/>
        <w:t>B.向右下方倾斜的</w:t>
        <w:br/>
        <w:t>C.与横轴平行的</w:t>
        <w:br/>
        <w:t>D.不影响市场价格</w:t>
        <w:br/>
        <w:br/>
        <w:t xml:space="preserve">【答案】：C </w:t>
      </w:r>
    </w:p>
    <w:p>
      <w:r>
        <w:t>40、以下选项中，不属于影响产品供给的因素的是()。</w:t>
        <w:br/>
        <w:t>A.产品价格</w:t>
        <w:br/>
        <w:t>B.生产成本</w:t>
        <w:br/>
        <w:t>C.消费者个人收入</w:t>
        <w:br/>
        <w:t>D.预期</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41、建筑物内给水管与排水管平行埋设时，其最小净距不宜小于(</w:t>
      </w:r>
      <w:r>
        <w:t xml:space="preserve"> </w:t>
      </w:r>
    </w:p>
    <w:p>
      <w:r>
        <w:t xml:space="preserve"> )m。</w:t>
        <w:br/>
        <w:t>A.0.3m</w:t>
        <w:br/>
        <w:t>B.0.5m</w:t>
        <w:br/>
        <w:t>C.0.8m</w:t>
        <w:br/>
        <w:t>D.l.0m</w:t>
        <w:br/>
        <w:br/>
        <w:t>【答案】：B</w:t>
      </w:r>
      <w:r>
        <w:t xml:space="preserve"> </w:t>
      </w:r>
    </w:p>
    <w:p>
      <w:r>
        <w:t>42、在保险公司中专门负责处理理赔事务的人员称为（　　）。</w:t>
        <w:br/>
        <w:t>A.公司理赔员</w:t>
        <w:br/>
        <w:t>B.个人理赔员</w:t>
        <w:br/>
        <w:t>C.公众理赔员</w:t>
        <w:br/>
        <w:t>D.独立理赔员</w:t>
        <w:br/>
        <w:br/>
        <w:t xml:space="preserve">【答案】：A </w:t>
      </w:r>
    </w:p>
    <w:p>
      <w:r>
        <w:t>43、对于高层民用建筑，为防止直击雷，应采用下列(  )措施。</w:t>
        <w:br/>
        <w:t>A.独立避雷针</w:t>
        <w:br/>
        <w:t>B.采用装有放射性物质的接闪器</w:t>
        <w:br/>
        <w:t>C.避雷针</w:t>
        <w:br/>
        <w:t>D.采用装设在屋角、屋脊、女儿墙或屋檐上的避雷带，并在屋面上装一定的金属网格</w:t>
        <w:br/>
        <w:br/>
        <w:t xml:space="preserve">【答案】：D </w:t>
      </w:r>
    </w:p>
    <w:p>
      <w:r>
        <w:t>44、如果收入是完全平均分配的，则基尼系数将等于()。</w:t>
        <w:br/>
        <w:t>A.0</w:t>
        <w:br/>
        <w:t>B.0.75</w:t>
        <w:br/>
        <w:t>C.0.5</w:t>
        <w:br/>
        <w:t>D.1.0</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45、影响需求的因素有直接的，也有间接的，以下不是直接影响需求的因素或条件的是()。</w:t>
        <w:br/>
        <w:t>A.价格</w:t>
        <w:br/>
        <w:t>B.偏好</w:t>
        <w:br/>
        <w:t>C.收入</w:t>
        <w:br/>
        <w:t>D.成本</w:t>
        <w:br/>
        <w:br/>
        <w:t>【答案】：D</w:t>
      </w:r>
      <w:r>
        <w:t xml:space="preserve"> </w:t>
      </w:r>
    </w:p>
    <w:p>
      <w:r>
        <w:t>46、如果一国不能按照世界市场需求的变化来调整自己输出商品的结构，该国的国际收支出现不平衡的可能性()。</w:t>
        <w:br/>
        <w:t>A.较大</w:t>
        <w:br/>
        <w:t>B.较小</w:t>
        <w:br/>
        <w:t>C.没有影响</w:t>
        <w:br/>
        <w:t>D.无法判断</w:t>
        <w:br/>
        <w:br/>
        <w:t xml:space="preserve">【答案】：A </w:t>
      </w:r>
    </w:p>
    <w:p>
      <w:r>
        <w:t>47、为组织自然通风，设计时可不考虑(  )。</w:t>
        <w:br/>
        <w:t>A.朝向</w:t>
        <w:br/>
        <w:t>B.建筑物之间间距</w:t>
        <w:br/>
        <w:t>C.立面色彩</w:t>
        <w:br/>
        <w:t>D.建筑物的合理布置</w:t>
        <w:br/>
        <w:br/>
        <w:t xml:space="preserve">【答案】：C </w:t>
      </w:r>
    </w:p>
    <w:p>
      <w:r>
        <w:t>48、关于SDR，下列说法正确的是()</w:t>
        <w:br/>
        <w:t>A.SDR是由美元、欧元、日元和瑞士法郎四种货币来定值的</w:t>
        <w:br/>
        <w:t>B.SDR总共分配过两次</w:t>
        <w:br/>
        <w:t>C.SDR是基金组织创造的账面资产</w:t>
        <w:br/>
        <w:t>D.SDR可以充当储备资产，用于国际贸易支付和国际投资</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49、当采用固定式低压配电屏，以双排对面的方式布置时，其屏后的通道最小宽度应为(</w:t>
      </w:r>
      <w:r>
        <w:t xml:space="preserve"> </w:t>
      </w:r>
    </w:p>
    <w:p>
      <w:r>
        <w:t xml:space="preserve"> )m。</w:t>
        <w:br/>
        <w:t>A.1，0</w:t>
        <w:br/>
        <w:t>B.1.2</w:t>
        <w:br/>
        <w:t>C.1.5</w:t>
        <w:br/>
        <w:t>D.0.9</w:t>
        <w:br/>
        <w:br/>
        <w:t>【答案】：A</w:t>
      </w:r>
      <w:r>
        <w:t xml:space="preserve"> </w:t>
      </w:r>
    </w:p>
    <w:p>
      <w:r>
        <w:t>50、增长极理论的基本思想是经济增长并非同时出现在所有地方和部门，而是首先集中在某些具有创新能力的行业和主导产业部门，而这些行业通常聚集在某些地区或者大城市中心等。根据这一理论可以得出的结论是()。</w:t>
        <w:br/>
        <w:t>A.增长极将会出现在大城市中心</w:t>
        <w:br/>
        <w:t>B.增长极会自然出现，不需要人工干预</w:t>
        <w:br/>
        <w:t>C.区域经济发展是经济力量在空间传导的过程</w:t>
        <w:br/>
        <w:t>D.区域经济发展是非均衡增长过程</w:t>
        <w:br/>
        <w:br/>
        <w:t xml:space="preserve">【答案】：D </w:t>
      </w:r>
    </w:p>
    <w:p>
      <w:r>
        <w:t>51、金融商业交易所按正常电源断电后电源转换时间要求，可采用下列应急电源中的(  )。Ⅰ.静态交流不间断电源装置；Ⅱ.带有自动投入装置的独立于正常电源的专门馈电线路；Ⅲ，快速自启动的柴油发电机组</w:t>
        <w:br/>
        <w:t>A.Ⅰ、Ⅱ</w:t>
        <w:br/>
        <w:t>B.Ⅱ、Ⅲ</w:t>
        <w:br/>
        <w:t>C.Ⅰ、Ⅲ</w:t>
        <w:br/>
        <w:t>D.Ⅲ</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52、某教学楼厕所内采用大便槽，大便槽末端排水的做法是(</w:t>
      </w:r>
      <w:r>
        <w:t xml:space="preserve"> </w:t>
      </w:r>
    </w:p>
    <w:p>
      <w:r>
        <w:t xml:space="preserve">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【答案】：C</w:t>
      </w:r>
      <w:r>
        <w:t xml:space="preserve"> </w:t>
      </w:r>
    </w:p>
    <w:p>
      <w:r>
        <w:t>53、根据新古典主义的理性预期假说()。</w:t>
        <w:br/>
        <w:t>A.人们在预测时不会犯错误</w:t>
        <w:br/>
        <w:t>B.在短期内，失业将会保持在自然失业率上</w:t>
        <w:br/>
        <w:t>C.通货膨胀在短期内是不会改变的</w:t>
        <w:br/>
        <w:t>D.上述答案均正确</w:t>
        <w:br/>
        <w:br/>
        <w:t xml:space="preserve">【答案】：D </w:t>
      </w:r>
    </w:p>
    <w:p>
      <w:r>
        <w:t>54、下列哪一项会导致一国生产可能性曲线向外移动。()</w:t>
        <w:br/>
        <w:t>A.资本品生产增加，消费品生产减少</w:t>
        <w:br/>
        <w:t>B.失业</w:t>
        <w:br/>
        <w:t>C.一国可被利用的资源增加或技术进步</w:t>
        <w:br/>
        <w:t>D.通货膨胀</w:t>
        <w:br/>
        <w:br/>
        <w:t xml:space="preserve">【答案】：C </w:t>
      </w:r>
    </w:p>
    <w:p>
      <w:r>
        <w:t>55、在浮动汇率制下的小国开放经济中，扩张性货币政策会使()。</w:t>
        <w:br/>
        <w:t>A.本国汇率上升</w:t>
        <w:br/>
        <w:t>B.本国汇率下降</w:t>
        <w:br/>
        <w:t>C.本国国民收入不变</w:t>
        <w:br/>
        <w:t>D.本国国民收入下降</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56、详细可行性研究中通常使用的固定资产投资估算方法是()。</w:t>
        <w:br/>
        <w:t>A.单位生产能力投资系数法</w:t>
        <w:br/>
        <w:t>B.生产能力指数法</w:t>
        <w:br/>
        <w:t>C.主要部分投资比率估算法</w:t>
        <w:br/>
        <w:t>D.主要部分投资系数估算法</w:t>
        <w:br/>
        <w:t>E.概算指标估算法</w:t>
        <w:br/>
        <w:t>【答案】：A</w:t>
      </w:r>
      <w:r>
        <w:t xml:space="preserve"> </w:t>
      </w:r>
    </w:p>
    <w:p>
      <w:r>
        <w:t>57、下列各项中，能计入GDP的有()。</w:t>
        <w:br/>
        <w:t>A.家庭主妇的家务劳动折合价值</w:t>
        <w:br/>
        <w:t>B.出售股票的收入</w:t>
        <w:br/>
        <w:t>C.拍卖毕加索作品的收入</w:t>
        <w:br/>
        <w:t>D.为他人提供服务所得的收入</w:t>
        <w:br/>
        <w:br/>
        <w:t xml:space="preserve">【答案】：D </w:t>
      </w:r>
    </w:p>
    <w:p>
      <w:r>
        <w:t>58、在索洛增长模型中，劳动力数量的突然增加(例如移民数量增加)会导致均衡的人均收入如何变化()。</w:t>
        <w:br/>
        <w:t>A.升高</w:t>
        <w:br/>
        <w:t>B.下降</w:t>
        <w:br/>
        <w:t>C.不变</w:t>
        <w:br/>
        <w:t>D.不确定</w:t>
        <w:br/>
        <w:br/>
        <w:t xml:space="preserve">【答案】：B </w:t>
      </w:r>
    </w:p>
    <w:p>
      <w:r>
        <w:t>59、在规模经济的作用下，LAC曲线呈现()。</w:t>
        <w:br/>
        <w:t>A.上升趋势</w:t>
        <w:br/>
        <w:t>B.下降趋势</w:t>
        <w:br/>
        <w:t>C.不变趋势</w:t>
        <w:br/>
        <w:t>D.无法判断</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60、当进口汽车价格升高，GDP平减指数和CPI分别将会如何变化？()</w:t>
        <w:br/>
        <w:t>A.GDP平减指数和CPI会以相同幅度升高</w:t>
        <w:br/>
        <w:t>B.GDP平减指数会升高，并且CPI保持不变</w:t>
        <w:br/>
        <w:t>C.GDP平减指数会保持不变，但CPI将会升高</w:t>
        <w:br/>
        <w:t>D.GDP平减指数和CPI会以不同的幅度升高</w:t>
        <w:br/>
        <w:br/>
        <w:t>【答案】：C</w:t>
      </w:r>
      <w:r>
        <w:t xml:space="preserve"> </w:t>
      </w:r>
    </w:p>
    <w:p>
      <w:r>
        <w:t>61、当高层建筑不超过100m时，高层建筑最不利点的消防静水压力不应低于(  )。</w:t>
        <w:br/>
        <w:t>A.0.07MPa</w:t>
        <w:br/>
        <w:t>B.O.10MPa</w:t>
        <w:br/>
        <w:t>C.0.15MPa</w:t>
        <w:br/>
        <w:t>D.0.20MPa</w:t>
        <w:br/>
        <w:br/>
        <w:t xml:space="preserve">【答案】：A </w:t>
      </w:r>
    </w:p>
    <w:p>
      <w:r>
        <w:t>62、假定X和Y都是正常商品，Y的价格上升10%会引起X的需求量增加20%，则这两种商品之间的需求交叉弹性为()。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63、宏观调控是指政府在市场经济运行的基础上，对()进行调节和控制。</w:t>
        <w:br/>
        <w:t>A.经济总量</w:t>
        <w:br/>
        <w:t>B.企业生产经营</w:t>
        <w:br/>
        <w:t>C.公共物品的生产</w:t>
        <w:br/>
        <w:t>D.市场失灵区</w:t>
        <w:br/>
        <w:br/>
        <w:t xml:space="preserve">【答案】：A </w:t>
      </w:r>
    </w:p>
    <w:p>
      <w:r>
        <w:t>64、短期总供给曲线向右上方倾斜，该曲线变为一条垂线的条件是()。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r>
        <w:t>65、某国在某年的经济状况分别为：国际收支的经常项目逆差350亿美元，资本项目顺差280亿美元；年底的未清偿外债余额为460亿美元，其中短期外债占70％；国民生产总值3820亿美元。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r>
        <w:t>66、下列关于中央银行再贴现政策的缺点的说法中，正确的是()。</w:t>
        <w:br/>
        <w:t>A.作用猛烈，缺乏弹性</w:t>
        <w:br/>
        <w:t>B.政策效果很大程度受超额准备金的影响</w:t>
        <w:br/>
        <w:t>C.主动权在商业银行，而不在中央银行</w:t>
        <w:br/>
        <w:t>D.从政策实施到影响最终目标，时滞较长</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67、某企业主利用自家空地修建厂房，并从企业的总收入中每年提取2万元作为其“劳务工资”，因此该企业的隐性成本()。</w:t>
        <w:br/>
        <w:t>A.每年少于2万元</w:t>
        <w:br/>
        <w:t>B.每年可能多于2万</w:t>
        <w:br/>
        <w:t>C.每年是2万</w:t>
        <w:br/>
        <w:t>D.上述皆有可能</w:t>
        <w:br/>
        <w:br/>
        <w:t>【答案】：B</w:t>
      </w:r>
      <w:r>
        <w:t xml:space="preserve"> </w:t>
      </w:r>
    </w:p>
    <w:p>
      <w:r>
        <w:t>68、如果A国的年利率为10%，B国的年利率为8%，则A国货币相对于B国货币远期的年贴水率应为()。</w:t>
        <w:br/>
        <w:t>A.0</w:t>
        <w:br/>
        <w:t>B.8%</w:t>
        <w:br/>
        <w:t>C.9%</w:t>
        <w:br/>
        <w:t>D.2%</w:t>
        <w:br/>
        <w:br/>
        <w:t xml:space="preserve">【答案】：D </w:t>
      </w:r>
    </w:p>
    <w:p>
      <w:r>
        <w:t>69、某人在工资率为2元/小时，每周挣60元；当工资率为3元/小时，每周挣80元，由此可断定()。</w:t>
        <w:br/>
        <w:t>A.收入效应和替代效应都没有发生作用</w:t>
        <w:br/>
        <w:t>B.替代效应起着主要作用</w:t>
        <w:br/>
        <w:t>C.收入效应起着主要作用</w:t>
        <w:br/>
        <w:t>D.无法确定</w:t>
        <w:br/>
        <w:br/>
        <w:t xml:space="preserve">【答案】：C </w:t>
      </w:r>
    </w:p>
    <w:p>
      <w:r>
        <w:t>70、制冷机的水冷式冷凝器的冷凝温度宜比冷却水进出口平均温度高(  )。</w:t>
        <w:br/>
        <w:t>A.3%～5%</w:t>
        <w:br/>
        <w:t>B.5%～7%</w:t>
        <w:br/>
        <w:t>C.7℃～9℃</w:t>
        <w:br/>
        <w:t>D.10%</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71、下列财政政策中，最有效的手段是()。</w:t>
        <w:br/>
        <w:t>A.改变税收</w:t>
        <w:br/>
        <w:t>B.改变转移支付</w:t>
        <w:br/>
        <w:t>C.改变政府购买水平</w:t>
        <w:br/>
        <w:t>D.以上都正确</w:t>
        <w:br/>
        <w:br/>
        <w:t>【答案】：C</w:t>
      </w:r>
      <w:r>
        <w:t xml:space="preserve"> </w:t>
      </w:r>
    </w:p>
    <w:p>
      <w:r>
        <w:t>72、假定大学生决定参加外语培训班而放弃获取1000元收入的打工机会，参加培训班需要花费1000元，课本费为500元，参加培训班期间的生活费为500元，请问参加培训班的机会成本为()。</w:t>
        <w:br/>
        <w:t>A.1500元</w:t>
        <w:br/>
        <w:t>B.2000元</w:t>
        <w:br/>
        <w:t>C.2500元</w:t>
        <w:br/>
        <w:t>D.3000元</w:t>
        <w:br/>
        <w:br/>
        <w:t xml:space="preserve">【答案】：C </w:t>
      </w:r>
    </w:p>
    <w:p>
      <w:r>
        <w:t>73、滞胀是一种()的经济现象。</w:t>
        <w:br/>
        <w:t>A.经济增长的同时物价下降</w:t>
        <w:br/>
        <w:t>B.经济增长的同时物价上涨</w:t>
        <w:br/>
        <w:t>C.经济停滞的同时物价上涨</w:t>
        <w:br/>
        <w:t>D.经济停滞的同时物价下降</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r>
        <w:t>74、按收入法核算GDP时，以下哪项应计算在内。()</w:t>
        <w:br/>
        <w:t>A.工资、利息</w:t>
        <w:br/>
        <w:t>B.利润、租金</w:t>
        <w:br/>
        <w:t>C.间接税和企业转移支付、折旧</w:t>
        <w:br/>
        <w:t>D.以上均是</w:t>
        <w:br/>
        <w:br/>
        <w:t xml:space="preserve">【答案】：D </w:t>
      </w:r>
    </w:p>
    <w:p>
      <w:r>
        <w:t>75、室外新风进口下皮距室外绿化地坪不宜低于(  )。</w:t>
        <w:br/>
        <w:t>A.0.5m</w:t>
        <w:br/>
        <w:t>B.Ⅰm</w:t>
        <w:br/>
        <w:t>C.2m</w:t>
        <w:br/>
        <w:t>D.2.5m</w:t>
        <w:br/>
        <w:br/>
        <w:t xml:space="preserve">【答案】：B </w:t>
      </w:r>
    </w:p>
    <w:p>
      <w:r>
        <w:t>76、100人以下的工业企业生活间男厕所1个大便器的服务人数为(  )。</w:t>
        <w:br/>
        <w:t>A.5人以下</w:t>
        <w:br/>
        <w:t>B.10人以下</w:t>
        <w:br/>
        <w:t>C.15人以下</w:t>
        <w:br/>
        <w:t>D.25人以下</w:t>
        <w:br/>
        <w:br/>
        <w:t xml:space="preserve">【答案】：D </w:t>
      </w:r>
    </w:p>
    <w:p>
      <w:r>
        <w:t>77、某生活区用电设备容量为300kW，宜采用(  )Ⅴ向该生活区供电。</w:t>
        <w:br/>
        <w:t>A.12U220</w:t>
        <w:br/>
        <w:t>B.220/380</w:t>
        <w:br/>
        <w:t>C.6k</w:t>
        <w:br/>
        <w:t>D.10k</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r>
        <w:t>78、CAPM模型认为资产组合收益可以由()得到最好的解释。</w:t>
        <w:br/>
        <w:t>A.经济因素</w:t>
        <w:br/>
        <w:t>B.特有风险</w:t>
        <w:br/>
        <w:t>C.系统风险</w:t>
        <w:br/>
        <w:t>D.分散化</w:t>
        <w:br/>
        <w:br/>
        <w:t xml:space="preserve">【答案】：C </w:t>
      </w:r>
    </w:p>
    <w:p>
      <w:r>
        <w:t>79、室外消火栓布置距房屋外墙不宜小于(  )m。</w:t>
        <w:br/>
        <w:t>A.2</w:t>
        <w:br/>
        <w:t>B.4</w:t>
        <w:br/>
        <w:t>C.5</w:t>
        <w:br/>
        <w:t>D.10</w:t>
        <w:br/>
        <w:br/>
        <w:t xml:space="preserve">【答案】：C </w:t>
      </w:r>
    </w:p>
    <w:p>
      <w:r>
        <w:t>80、根据CAPM，一个充分分散化的资产组合的收益率和哪个因素相关()。</w:t>
        <w:br/>
        <w:t>A.市场风险</w:t>
        <w:br/>
        <w:t>B.非系统风险</w:t>
        <w:br/>
        <w:t>C.个别风险</w:t>
        <w:br/>
        <w:t>D.再投资风险</w:t>
        <w:br/>
        <w:br/>
        <w:t xml:space="preserve">【答案】：A </w:t>
      </w:r>
    </w:p>
    <w:p>
      <w:r>
        <w:t>81、当科技迅速发展，人们越来越倾向于采用资本密集型生产方式，则会导致()。</w:t>
        <w:br/>
        <w:t>A.劳动的供给曲线向左移动</w:t>
        <w:br/>
        <w:t>B.劳动的供给曲线向右移动</w:t>
        <w:br/>
        <w:t>C.劳动的需求曲线向左移动</w:t>
        <w:br/>
        <w:t>D.劳动的需求曲线向右移动</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r>
        <w:t>82、安全出口标志灯和疏散标志灯的安装高度分别以(</w:t>
      </w:r>
      <w:r>
        <w:t xml:space="preserve"> </w:t>
      </w:r>
    </w:p>
    <w:p>
      <w:r>
        <w:t xml:space="preserve">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【答案】：D</w:t>
      </w:r>
      <w:r>
        <w:t xml:space="preserve"> </w:t>
      </w:r>
    </w:p>
    <w:p>
      <w:r>
        <w:t>83、哈罗德一多马模型认为促进经济增长最重要的因素是()。</w:t>
        <w:br/>
        <w:t>A.新型的生产技术和销售技术</w:t>
        <w:br/>
        <w:t>B.劳动者的知识和能力</w:t>
        <w:br/>
        <w:t>C.储蓄和投资</w:t>
        <w:br/>
        <w:t>D.拥有大量的资源</w:t>
        <w:br/>
        <w:br/>
        <w:t xml:space="preserve">【答案】：C </w:t>
      </w:r>
    </w:p>
    <w:p>
      <w:r>
        <w:t>84、在完全竞争情况下的一般均衡理论阐述了稀缺资源有效配置的规则。但是，即使这些规则完全满足了，就某种情况而言，均衡也可能不是最优的。这种情况是指()。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 xml:space="preserve">【答案】：B </w:t>
      </w:r>
    </w:p>
    <w:p>
      <w:r>
        <w:t>85、从国民生产总值减去()，得到国民生产净值。</w:t>
        <w:br/>
        <w:t>A.折旧</w:t>
        <w:br/>
        <w:t>B.原材料支出</w:t>
        <w:br/>
        <w:t>C.直接税</w:t>
        <w:br/>
        <w:t>D.政府津贴</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86、把投资当作利率的函数以后，西方学者进一步用IS曲线来说明产品市场均衡的条件，通过对IS曲线的移动来达到产品市场的均衡。下列各项中，会使IS曲线向右移动的是()。</w:t>
        <w:br/>
        <w:t>A.自发性消费减少</w:t>
        <w:br/>
        <w:t>B.自发性投资增加</w:t>
        <w:br/>
        <w:t>C.外国对本国产品的需求减少</w:t>
        <w:br/>
        <w:t>D.本国对国外产品的需求增加</w:t>
        <w:br/>
        <w:br/>
        <w:t>【答案】：B</w:t>
      </w:r>
      <w:r>
        <w:t xml:space="preserve"> </w:t>
      </w:r>
    </w:p>
    <w:p>
      <w:r>
        <w:t>87、厂商要素需求曲线向右下方倾斜的原因是()。</w:t>
        <w:br/>
        <w:t>A.边际成本递减</w:t>
        <w:br/>
        <w:t>B.边际效用递减</w:t>
        <w:br/>
        <w:t>C.边际生产力递减</w:t>
        <w:br/>
        <w:t>D.边际报酬递减</w:t>
        <w:br/>
        <w:br/>
        <w:t xml:space="preserve">【答案】：C </w:t>
      </w:r>
    </w:p>
    <w:p>
      <w:r>
        <w:t>88、以下关于室内生活污水量确定的叙述正确的是(  )。</w:t>
        <w:br/>
        <w:t>A.室内生活污水的最大小时流量与生活用水的最大小时流量相同</w:t>
        <w:br/>
        <w:t>B.室内生活污水的最大小时流量比生活用水的最大小时流量小</w:t>
        <w:br/>
        <w:t>C.室内生活污水的最大小时流量比生活用水的最大小时流量大</w:t>
        <w:br/>
        <w:t>D.室内生活污水的最大小时流量有时比生活用水的最大小时流量小，有时与生活用水的最大小时流量相同</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89、某企业的产量为100单位时，其总同定成本、总可变成本分别是15000元和5000元，则企业的平均总成本是()。</w:t>
        <w:br/>
        <w:t>A.150元</w:t>
        <w:br/>
        <w:t>B.200元</w:t>
        <w:br/>
        <w:t>C.50元</w:t>
        <w:br/>
        <w:t>D.100元</w:t>
        <w:br/>
        <w:br/>
        <w:t>【答案】：B</w:t>
      </w:r>
      <w:r>
        <w:t xml:space="preserve"> </w:t>
      </w:r>
    </w:p>
    <w:p>
      <w:r>
        <w:t>90、总需求曲线向下倾斜的原因是()。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91、制冷机房的自然通风措施是(  )。</w:t>
        <w:br/>
        <w:t>A.每小时不少于2次换气</w:t>
        <w:br/>
        <w:t>B.每小时不少于3次换气</w:t>
        <w:br/>
        <w:t>C.每小时不少于4次换气</w:t>
        <w:br/>
        <w:t>D.每小时不少于5次换气</w:t>
        <w:br/>
        <w:br/>
        <w:t xml:space="preserve">【答案】：B </w:t>
      </w:r>
    </w:p>
    <w:p>
      <w:r>
        <w:t>92、“搭便车”现象是对下面哪个问题的一种形象比喻。()</w:t>
        <w:br/>
        <w:t>A.社会福利问题</w:t>
        <w:br/>
        <w:t>B.公共物品问题</w:t>
        <w:br/>
        <w:t>C.市场失灵问题</w:t>
        <w:br/>
        <w:t>D.以上都是</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93、除按规定分得本期固定股息外，还可再参与本期剩余盈利分配的优先股，称为()。</w:t>
        <w:br/>
        <w:t>A.累积优先股</w:t>
        <w:br/>
        <w:t>B.非累积优先股</w:t>
        <w:br/>
        <w:t>C.参与优先股</w:t>
        <w:br/>
        <w:t>D.股息可调优先股</w:t>
        <w:br/>
        <w:br/>
        <w:t>【答案】：C</w:t>
      </w:r>
      <w:r>
        <w:t xml:space="preserve"> </w:t>
      </w:r>
    </w:p>
    <w:p>
      <w:r>
        <w:t>94、若某产品的产量为99单位时，总成本等于990元，当产量增加到100单位时，平均成本等于10元，由此可知其边际成本为()。</w:t>
        <w:br/>
        <w:t>A.10元</w:t>
        <w:br/>
        <w:t>B.5元</w:t>
        <w:br/>
        <w:t>C.15元</w:t>
        <w:br/>
        <w:t>D.7.5元</w:t>
        <w:br/>
        <w:br/>
        <w:t xml:space="preserve">【答案】：A </w:t>
      </w:r>
    </w:p>
    <w:p>
      <w:r>
        <w:t>95、下面哪个理论不是宏观经济学的理论。()</w:t>
        <w:br/>
        <w:t>A.鲍莫尔模型</w:t>
        <w:br/>
        <w:t>B.IS-LM模型</w:t>
        <w:br/>
        <w:t>C.AS-AD模型</w:t>
        <w:br/>
        <w:t>D.布雷利一迈尔斯第二定理</w:t>
        <w:br/>
        <w:br/>
        <w:t xml:space="preserve">【答案】：D </w:t>
      </w:r>
    </w:p>
    <w:p>
      <w:r>
        <w:t>96、IS-LM模型研究的是()。</w:t>
        <w:br/>
        <w:t>A.在利息率与投资不变的情况下，总需求对均衡的国内生产总值的决定</w:t>
        <w:br/>
        <w:t>B.在利息率与投资变动的情况下，总需求对均衡的国内生产总值的决定</w:t>
        <w:br/>
        <w:t>C.总需求与总供给对国民生产总值和物价水平的影响</w:t>
        <w:br/>
        <w:t>D.在总供给不变的情况下总需求对均衡的国内生产总值的决定</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97、下列(</w:t>
      </w:r>
      <w:r>
        <w:t xml:space="preserve"> </w:t>
      </w:r>
    </w:p>
    <w:p>
      <w:r>
        <w:t xml:space="preserve"> )建筑不属于一级防雷的建筑物。</w:t>
        <w:br/>
        <w:t>A.国家级的会堂、办公建筑</w:t>
        <w:br/>
        <w:t>B.国家级的重点文物保护的建筑物</w:t>
        <w:br/>
        <w:t>C.省级及以上大型计算机中心</w:t>
        <w:br/>
        <w:t>D.高度超过100m的建筑物</w:t>
        <w:br/>
        <w:br/>
        <w:t>【答案】：C</w:t>
      </w:r>
      <w:r>
        <w:t xml:space="preserve"> </w:t>
      </w:r>
    </w:p>
    <w:p>
      <w:r>
        <w:t>98、下列债券中，不属于外国债券的是()。</w:t>
        <w:br/>
        <w:t>A.扬基债券</w:t>
        <w:br/>
        <w:t>B.武士债券</w:t>
        <w:br/>
        <w:t>C.金边债券</w:t>
        <w:br/>
        <w:t>D.猛犬债券</w:t>
        <w:br/>
        <w:br/>
        <w:t xml:space="preserve">【答案】：C </w:t>
      </w:r>
    </w:p>
    <w:p>
      <w:r>
        <w:t>99、下列说法正确的是()。</w:t>
        <w:br/>
        <w:t>A.非排他性是公共物品的主要特征，非竞争性是派生特征</w:t>
        <w:br/>
        <w:t>B.“增加一个人消费的边际供给成本为零”体现了公共物品的非排他性</w:t>
        <w:br/>
        <w:t>C.非排他性成为对自愿融资起阻碍作用的关键因素</w:t>
        <w:br/>
        <w:t>D.政府融资的缺点是可能导致公共物品供给数量不足和结构不平等</w:t>
        <w:br/>
        <w:br/>
        <w:t xml:space="preserve">【答案】：C </w:t>
      </w:r>
    </w:p>
    <w:p>
      <w:r>
        <w:t>100、化粪池设置位置的原则有误的是(  )。</w:t>
        <w:br/>
        <w:t>A.设在接户管的下游端</w:t>
        <w:br/>
        <w:t>B.应便于机动车清掏</w:t>
        <w:br/>
        <w:t>C.与建筑物外墙净距不宜小于Sm</w:t>
        <w:br/>
        <w:t>D.可设于室内</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101、政府发行公债后，其“挤出效应”使民间部门的投资()。</w:t>
        <w:br/>
        <w:t>A.规模扩大</w:t>
        <w:br/>
        <w:t>B.规模减小</w:t>
        <w:br/>
        <w:t>C.效益提高</w:t>
        <w:br/>
        <w:t>D.效益降低</w:t>
        <w:br/>
        <w:br/>
        <w:t>【答案】：B</w:t>
      </w:r>
      <w:r>
        <w:t xml:space="preserve"> </w:t>
      </w:r>
    </w:p>
    <w:p>
      <w:r>
        <w:t>102、重力流雨水排水悬吊管管径不宜小于(  )mm。</w:t>
        <w:br/>
        <w:t>A.50</w:t>
        <w:br/>
        <w:t>B.75</w:t>
        <w:br/>
        <w:t>C.100</w:t>
        <w:br/>
        <w:t>D.125</w:t>
        <w:br/>
        <w:br/>
        <w:t xml:space="preserve">【答案】：B </w:t>
      </w:r>
    </w:p>
    <w:p>
      <w:r>
        <w:t>103、建筑高度大于50m的普通住宅的室外消火栓数应为(  )个。</w:t>
        <w:br/>
        <w:t>A.1</w:t>
        <w:br/>
        <w:t>B.2</w:t>
        <w:br/>
        <w:t>C.3</w:t>
        <w:br/>
        <w:t>D.4</w:t>
        <w:br/>
        <w:br/>
        <w:t xml:space="preserve">【答案】：A </w:t>
      </w:r>
    </w:p>
    <w:p>
      <w:r>
        <w:t>104、确定各类建筑物电梯的负荷分级时.下列不正确的是(  )。</w:t>
        <w:br/>
        <w:t>A.一般乘客电梯为二级，重要的为一级</w:t>
        <w:br/>
        <w:t>B.一般载货电梯为三级，重要的为二级</w:t>
        <w:br/>
        <w:t>C.一般医用电梯为一级，重要的为一级中的特别重要负荷</w:t>
        <w:br/>
        <w:t>D.一般自动扶梯为三级，重要的为二级</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105、财政政策和货币政策可以用来调节市场经济。一般的财政政策和货币政策()。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【答案】：A</w:t>
      </w:r>
      <w:r>
        <w:t xml:space="preserve"> </w:t>
      </w:r>
    </w:p>
    <w:p>
      <w:r>
        <w:t>106、下列消防用电负荷中，(  )可以不在最末一级配电箱处设置电源自动切换装置。</w:t>
        <w:br/>
        <w:t>A.消防水泵</w:t>
        <w:br/>
        <w:t>B.消防电梯</w:t>
        <w:br/>
        <w:t>C.防烟排烟风机</w:t>
        <w:br/>
        <w:t>D.应急照明及防火卷帘电源</w:t>
        <w:br/>
        <w:br/>
        <w:t xml:space="preserve">【答案】：D </w:t>
      </w:r>
    </w:p>
    <w:p>
      <w:r>
        <w:t>107、下列行业中哪一个最接近于完全竞争市场。()</w:t>
        <w:br/>
        <w:t>A.电力</w:t>
        <w:br/>
        <w:t>B.水稻</w:t>
        <w:br/>
        <w:t>C.铁路</w:t>
        <w:br/>
        <w:t>D.飞机</w:t>
        <w:br/>
        <w:br/>
        <w:t xml:space="preserve">【答案】：B </w:t>
      </w:r>
    </w:p>
    <w:p>
      <w:r>
        <w:t>108、在黄金外汇储备与货币供应量的关系中，除黄金外汇储备量影响货币供应量外，对货币供应量有影响的因素还有()。</w:t>
        <w:br/>
        <w:t>A.金价、汇价的变动</w:t>
        <w:br/>
        <w:t>B.信贷收支状况</w:t>
        <w:br/>
        <w:t>C.财政收支状况</w:t>
        <w:br/>
        <w:t>D.进口与出口状况</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109、完全竞争市场上，一个企业的短期供给曲线是指在停止营业点之上的()。</w:t>
        <w:br/>
        <w:t>A.可变成本曲线</w:t>
        <w:br/>
        <w:t>B.边际成本曲线</w:t>
        <w:br/>
        <w:t>C.平均成本曲线</w:t>
        <w:br/>
        <w:t>D.总成本曲线</w:t>
        <w:br/>
        <w:br/>
        <w:t>【答案】：B</w:t>
      </w:r>
      <w:r>
        <w:t xml:space="preserve"> </w:t>
      </w:r>
    </w:p>
    <w:p>
      <w:r>
        <w:t>110、如果商品X和商品Y互为替代，则X的价格下降将造成()。</w:t>
        <w:br/>
        <w:t>A.X的需求曲线向左移动</w:t>
        <w:br/>
        <w:t>B.X的需求曲线向右移动</w:t>
        <w:br/>
        <w:t>C.Y的需求曲线向左移动</w:t>
        <w:br/>
        <w:t>D.Y的需求曲线向右移动</w:t>
        <w:br/>
        <w:br/>
        <w:t xml:space="preserve">【答案】：C </w:t>
      </w:r>
    </w:p>
    <w:p>
      <w:r>
        <w:t>111、古典总供给曲线存在的条件是()。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 xml:space="preserve">【答案】：D </w:t>
      </w:r>
    </w:p>
    <w:p>
      <w:r>
        <w:t>112、判断经济效率一般采用()。</w:t>
        <w:br/>
        <w:t>A.帕累托标准</w:t>
        <w:br/>
        <w:t>B.资源配置</w:t>
        <w:br/>
        <w:t>C.市场占有率</w:t>
        <w:br/>
        <w:t>D.社会福利水平</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113、与一般均衡分析不同，局部均衡分析()。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【答案】：B</w:t>
      </w:r>
      <w:r>
        <w:t xml:space="preserve"> </w:t>
      </w:r>
    </w:p>
    <w:p>
      <w:r>
        <w:t>114、下面哪一个是微观经济描述？()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115、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116、奥肯定理说明了()。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【答案】：A</w:t>
      </w:r>
      <w:r>
        <w:t xml:space="preserve"> </w:t>
      </w:r>
    </w:p>
    <w:p>
      <w:r>
        <w:t>117、货币政策最终目标之间基本统一的是()。</w:t>
        <w:br/>
        <w:t>A.经济增长与充分就业</w:t>
        <w:br/>
        <w:t>B.稳定物价与充分就业</w:t>
        <w:br/>
        <w:t>C.稳定物价与经济增长</w:t>
        <w:br/>
        <w:t>D.经济增长与国际收支平衡</w:t>
        <w:br/>
        <w:br/>
        <w:t xml:space="preserve">【答案】：A </w:t>
      </w:r>
    </w:p>
    <w:p>
      <w:r>
        <w:t>118、给水水源分地下水和地表水，地下水按其所处地层位置及形成过程包括(  )。</w:t>
        <w:br/>
        <w:t>A.自流水、泉水、层间水</w:t>
        <w:br/>
        <w:t>B.无压水、潜水、溶洞水</w:t>
        <w:br/>
        <w:t>C.井水、潜水、渗流水</w:t>
        <w:br/>
        <w:t>D.潜水、自流水、泉水</w:t>
        <w:br/>
        <w:br/>
        <w:t xml:space="preserve">【答案】：D </w:t>
      </w:r>
    </w:p>
    <w:p>
      <w:r>
        <w:t>119、厂商的收益是指()。</w:t>
        <w:br/>
        <w:t>A.成本加利润</w:t>
        <w:br/>
        <w:t>B.成本</w:t>
        <w:br/>
        <w:t>C.利润</w:t>
        <w:br/>
        <w:t>D.利润减成本</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120、与一般产品相比，知识作为公共产品的显著特点在于()。</w:t>
        <w:br/>
        <w:t>A.竞争性和排他性</w:t>
        <w:br/>
        <w:t>B.非竞争性和非排他性</w:t>
        <w:br/>
        <w:t>C.公共性和竞争性</w:t>
        <w:br/>
        <w:t>D.私人性和竞争性</w:t>
        <w:br/>
        <w:br/>
        <w:t>【答案】：B</w:t>
      </w:r>
      <w:r>
        <w:t xml:space="preserve"> </w:t>
      </w:r>
    </w:p>
    <w:p>
      <w:r>
        <w:t>121、可以发挥社会“安全阀”和“减震器”作用的政策工具是()。</w:t>
        <w:br/>
        <w:t>A.税收</w:t>
        <w:br/>
        <w:t>B.购买性支出</w:t>
        <w:br/>
        <w:t>C.社会保障支出</w:t>
        <w:br/>
        <w:t>D.国债</w:t>
        <w:br/>
        <w:br/>
        <w:t xml:space="preserve">【答案】：C </w:t>
      </w:r>
    </w:p>
    <w:p>
      <w:r>
        <w:t>122、装有电气设备的相邻房间之间有门时，此门应能(  )。</w:t>
        <w:br/>
        <w:t>A.向高压方向开启</w:t>
        <w:br/>
        <w:t>B.向低压方向开启或双向开启</w:t>
        <w:br/>
        <w:t>C.向高压方向开启或双向开启</w:t>
        <w:br/>
        <w:t>D.仅能向低压方向开启</w:t>
        <w:br/>
        <w:br/>
        <w:t xml:space="preserve">【答案】：B </w:t>
      </w:r>
    </w:p>
    <w:p>
      <w:r>
        <w:t>123、IS曲线上的点表示()。</w:t>
        <w:br/>
        <w:t>A.商品市场和货币市场同时均衡</w:t>
        <w:br/>
        <w:t>B.资本市场达到均衡</w:t>
        <w:br/>
        <w:t>C.商品市场达到均衡</w:t>
        <w:br/>
        <w:t>D.货币市场达到均衡</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124、一般而言，供给曲线在坐标轴上的方向是()。</w:t>
        <w:br/>
        <w:t>A.向上倾斜</w:t>
        <w:br/>
        <w:t>B.向下倾斜</w:t>
        <w:br/>
        <w:t>C.水平</w:t>
        <w:br/>
        <w:t>D.不一定</w:t>
        <w:br/>
        <w:br/>
        <w:t>【答案】：A</w:t>
      </w:r>
      <w:r>
        <w:t xml:space="preserve"> </w:t>
      </w:r>
    </w:p>
    <w:p>
      <w:r>
        <w:t>125、在其他条件不变的情况下，某种商品的需求数量()。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 xml:space="preserve">126、建立一个永久性国际货币基金组织属于()的内容。 </w:t>
        <w:br/>
        <w:t>A.国际金本位制</w:t>
        <w:br/>
        <w:t>B.国际金汇兑体系</w:t>
        <w:br/>
        <w:t>C.布雷顿森林体系</w:t>
        <w:br/>
        <w:t>D.牙买加体系</w:t>
        <w:br/>
        <w:br/>
        <w:t xml:space="preserve">【答案】：C </w:t>
      </w:r>
    </w:p>
    <w:p>
      <w:r>
        <w:t>127、给水高位水箱的设计，当容量超过(  )m3宜设计成两个或分成两格。</w:t>
        <w:br/>
        <w:t>A.20</w:t>
        <w:br/>
        <w:t>B.30</w:t>
        <w:br/>
        <w:t>C.50</w:t>
        <w:br/>
        <w:t>D.100</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128、下列不属于博弈中通常包括的内容的是()。</w:t>
        <w:br/>
        <w:t>A.局中人</w:t>
        <w:br/>
        <w:t>B.策略</w:t>
        <w:br/>
        <w:t>C.占优战略均衡</w:t>
        <w:br/>
        <w:t>D.支付</w:t>
        <w:br/>
        <w:br/>
        <w:t>【答案】：C</w:t>
      </w:r>
      <w:r>
        <w:t xml:space="preserve"> </w:t>
      </w:r>
    </w:p>
    <w:p>
      <w:r>
        <w:t>129、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130、某11层办公楼，其排水立管仅设置伸顶通气管时，最低排水横支管与立管连接处距排水立管管底垂直距离不得小于(  )。</w:t>
        <w:br/>
        <w:t>A.1.2m</w:t>
        <w:br/>
        <w:t>B.1.0m</w:t>
        <w:br/>
        <w:t>C.1.5m</w:t>
        <w:br/>
        <w:t>D.0.7m</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131、当垄断竞争行业达到长期均衡时，则()。</w:t>
        <w:br/>
        <w:t>A.企业没有垄断能力</w:t>
        <w:br/>
        <w:t>B.企业没有利润</w:t>
        <w:br/>
        <w:t>C.企业充分利用了生产能力</w:t>
        <w:br/>
        <w:t>D.以上均不对</w:t>
        <w:br/>
        <w:br/>
        <w:t>【答案】：B</w:t>
      </w:r>
      <w:r>
        <w:t xml:space="preserve"> </w:t>
      </w:r>
    </w:p>
    <w:p>
      <w:r>
        <w:t>132、如果某行业中许多生产者生产一种标准化的产品，我们可以预计单个厂商面临的产品需求()。</w:t>
        <w:br/>
        <w:t>A.具有单位弹性</w:t>
        <w:br/>
        <w:t>B.缺乏弹性或弹性很小</w:t>
        <w:br/>
        <w:t>C.富有弹性或弹性很大</w:t>
        <w:br/>
        <w:t>D.完全无弹性</w:t>
        <w:br/>
        <w:br/>
        <w:t xml:space="preserve">【答案】：C </w:t>
      </w:r>
    </w:p>
    <w:p>
      <w:r>
        <w:t>133、市场均衡要求()。</w:t>
        <w:br/>
        <w:t>A.政府平衡供求双方的力量</w:t>
        <w:br/>
        <w:t>B.价格与数量相等</w:t>
        <w:br/>
        <w:t>C.价格保持不变</w:t>
        <w:br/>
        <w:t>D.在某一价格水平上，买者想要购买的数量恰好等于卖者想卖的数量</w:t>
        <w:br/>
        <w:br/>
        <w:t xml:space="preserve">【答案】：D </w:t>
      </w:r>
    </w:p>
    <w:p>
      <w:r>
        <w:t>134、说明某一时点上汇率决定的理论是()。</w:t>
        <w:br/>
        <w:t>A.利率平价理论</w:t>
        <w:br/>
        <w:t>B.货币主义理论</w:t>
        <w:br/>
        <w:t>C.绝对购买力平价理论</w:t>
        <w:br/>
        <w:t>D.相对购买力平价理论</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135、在高层住宅的地下室中，设计制冷机房时，应考虑下列几条措施，其中不对的是(</w:t>
      </w:r>
      <w:r>
        <w:t xml:space="preserve"> </w:t>
      </w:r>
    </w:p>
    <w:p>
      <w:r>
        <w:t xml:space="preserve"> )。</w:t>
        <w:br/>
        <w:t>A.机房内应有地面排水设施</w:t>
        <w:br/>
        <w:t>B.制冷机基础应有隔振设施</w:t>
        <w:br/>
        <w:t>C.机房墙壁和顶板应做吸声处理</w:t>
        <w:br/>
        <w:t>D.机房四周墙壁应做保温</w:t>
        <w:br/>
        <w:br/>
        <w:t>【答案】：D</w:t>
      </w:r>
      <w:r>
        <w:t xml:space="preserve"> </w:t>
      </w:r>
    </w:p>
    <w:p>
      <w:r>
        <w:t>136、寡头垄断和垄断竞争的主要区别是()。</w:t>
        <w:br/>
        <w:t>A.厂商之间相互影响的程度不同</w:t>
        <w:br/>
        <w:t>B.厂商的成本函数不同</w:t>
        <w:br/>
        <w:t>C.厂商非价格竞争的种类不同</w:t>
        <w:br/>
        <w:t>D.厂商生产的产品不同</w:t>
        <w:br/>
        <w:br/>
        <w:t xml:space="preserve">【答案】：A </w:t>
      </w:r>
    </w:p>
    <w:p>
      <w:r>
        <w:t>137、在建筑面积、层数相同的情况下，采暖建筑较节能的形态是(  )。</w:t>
        <w:br/>
        <w:t>A.”一“字形</w:t>
        <w:br/>
        <w:t>B.”L“字母形</w:t>
        <w:br/>
        <w:t>C.”口“字形</w:t>
        <w:br/>
        <w:t>D.”凹“字形</w:t>
        <w:br/>
        <w:br/>
        <w:t xml:space="preserve">【答案】：C </w:t>
      </w:r>
    </w:p>
    <w:p>
      <w:r>
        <w:t>138、需求量和价格呈反方向变化的原因是()。</w:t>
        <w:br/>
        <w:t>A.替代效应的作用</w:t>
        <w:br/>
        <w:t>B.收入效应的作用</w:t>
        <w:br/>
        <w:t>C.替代效应和收入效应同时发生作用</w:t>
        <w:br/>
        <w:t>D.以上均不正确</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139、双寡头模型是由哪位经济学家在1838年提出的？()</w:t>
        <w:br/>
        <w:t>A.凯恩斯</w:t>
        <w:br/>
        <w:t>B.卡恩</w:t>
        <w:br/>
        <w:t>C.古诺</w:t>
        <w:br/>
        <w:t>D.斯威齐</w:t>
        <w:br/>
        <w:br/>
        <w:t>【答案】：C</w:t>
      </w:r>
      <w:r>
        <w:t xml:space="preserve"> </w:t>
      </w:r>
    </w:p>
    <w:p>
      <w:r>
        <w:t>140、钢管、钢罐一旦被雷击穿，其介质对周围环境造成危险时，其壁厚不得小于多少毫米允许作为接闪器？(  )</w:t>
        <w:br/>
        <w:t>A.0.5mm</w:t>
        <w:br/>
        <w:t>B.2mm</w:t>
        <w:br/>
        <w:t>C.2.5mm</w:t>
        <w:br/>
        <w:t>D.4mm</w:t>
        <w:br/>
        <w:br/>
        <w:t xml:space="preserve">【答案】：D </w:t>
      </w:r>
    </w:p>
    <w:p>
      <w:r>
        <w:t>141、下列管道中(  )不得从建筑物和大型构筑物的下面穿越。</w:t>
        <w:br/>
        <w:t>A.自来水管道</w:t>
        <w:br/>
        <w:t>B.燃气管道</w:t>
        <w:br/>
        <w:t>C.采暖供热管道</w:t>
        <w:br/>
        <w:t>D.下水管道</w:t>
        <w:br/>
        <w:br/>
        <w:t xml:space="preserve">【答案】：B </w:t>
      </w:r>
    </w:p>
    <w:p>
      <w:r>
        <w:t>142、如果消费者的预算收入为50美元，商品X和Y的价格分别为5美元和4美元，消费者打算购买6单位X和5单位Y，商品X、Y的边际效用分别为25和20，那么，要达到效用最大化，他应该()。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p>
    <w:p>
      <w:r>
        <w:t>143、公共物品()。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【答案】：D</w:t>
      </w:r>
      <w:r>
        <w:t xml:space="preserve"> </w:t>
      </w:r>
    </w:p>
    <w:p>
      <w:r>
        <w:t>144、经济周期的四个阶段依次是()。</w:t>
        <w:br/>
        <w:t>A.繁荣、萧条、衰退、复苏</w:t>
        <w:br/>
        <w:t>B.繁荣、衰退、萧条、复苏</w:t>
        <w:br/>
        <w:t>C.复苏、衰退、萧条、繁荣</w:t>
        <w:br/>
        <w:t>D.衰退、萧条、复苏、繁荣</w:t>
        <w:br/>
        <w:br/>
        <w:t xml:space="preserve">【答案】：B </w:t>
      </w:r>
    </w:p>
    <w:p>
      <w:r>
        <w:t>145、一国居民可以在国际收支所有项目下，自由地将本国货币与外国货币相兑换，则该国实现了()可兑换。</w:t>
        <w:br/>
        <w:t>A.经常项目</w:t>
        <w:br/>
        <w:t>B.资本项目</w:t>
        <w:br/>
        <w:t>C.贸易项目</w:t>
        <w:br/>
        <w:t>D.完全</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r>
        <w:t>146、作为供热系统的热媒，(</w:t>
      </w:r>
      <w:r>
        <w:t xml:space="preserve"> </w:t>
      </w:r>
    </w:p>
    <w:p>
      <w:r>
        <w:t xml:space="preserve"> )是不对的。</w:t>
        <w:br/>
        <w:t>A.热水</w:t>
        <w:br/>
        <w:t>B.热风</w:t>
        <w:br/>
        <w:t>C.电热</w:t>
        <w:br/>
        <w:t>D.蒸汽</w:t>
        <w:br/>
        <w:br/>
        <w:t>【答案】：C</w:t>
      </w:r>
      <w:r>
        <w:t xml:space="preserve"> </w:t>
      </w:r>
    </w:p>
    <w:p>
      <w:r>
        <w:t>147、通过居民区的ⅠOkⅤ高压线路，在最大弧垂的情况下，导线与地面的最小距离不应小于(  )m。</w:t>
        <w:br/>
        <w:t>A.6.5</w:t>
        <w:br/>
        <w:t>B.6.0</w:t>
        <w:br/>
        <w:t>C.5.5</w:t>
        <w:br/>
        <w:t>D.5.0</w:t>
        <w:br/>
        <w:br/>
        <w:t xml:space="preserve">【答案】：A </w:t>
      </w:r>
    </w:p>
    <w:p>
      <w:r>
        <w:t>148、其他条件不变，债券的价格与收益率()。</w:t>
        <w:br/>
        <w:t>A.正相关</w:t>
        <w:br/>
        <w:t>B.反相关</w:t>
        <w:br/>
        <w:t>C.有时正相关，有时反相关</w:t>
        <w:br/>
        <w:t>D.无关</w:t>
        <w:br/>
        <w:br/>
        <w:t xml:space="preserve">【答案】：B </w:t>
      </w:r>
    </w:p>
    <w:p>
      <w:r>
        <w:t>149、对于短期菲利普斯曲线，预期通货膨胀率的升高会导致()。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r>
        <w:t>150、连接空调室内风机盘管的管道，(</w:t>
      </w:r>
      <w:r>
        <w:t xml:space="preserve"> </w:t>
      </w:r>
    </w:p>
    <w:p>
      <w:r>
        <w:t xml:space="preserve"> )必须有不小于0.5%的坡度，且不许有积水部位。</w:t>
        <w:br/>
        <w:t>A.冷水供水管</w:t>
        <w:br/>
        <w:t>B.冷水回水管</w:t>
        <w:br/>
        <w:t>C.热水供水管</w:t>
        <w:br/>
        <w:t>D.冷凝水管</w:t>
        <w:br/>
        <w:br/>
        <w:t>【答案】：D</w:t>
      </w:r>
      <w:r>
        <w:t xml:space="preserve"> </w:t>
      </w:r>
    </w:p>
    <w:p>
      <w:r>
        <w:t>151、广义的国际收支的定义以()为基础。</w:t>
        <w:br/>
        <w:t>A.货币支付</w:t>
        <w:br/>
        <w:t>B.经济交易</w:t>
        <w:br/>
        <w:t>C.易货贸易</w:t>
        <w:br/>
        <w:t>D.直接投资</w:t>
        <w:br/>
        <w:br/>
        <w:t xml:space="preserve">【答案】：B </w:t>
      </w:r>
    </w:p>
    <w:p>
      <w:r>
        <w:t>152、某县级医院五层住院楼，只在顶层有两间手术室需设空调，空调采用(  )方式为适宜。</w:t>
        <w:br/>
        <w:t>A.水冷整体式空调机组</w:t>
        <w:br/>
        <w:t>B.风机盘管加新风系统</w:t>
        <w:br/>
        <w:t>C.分体式空调机加新风系统</w:t>
        <w:br/>
        <w:t>D.风冷式空调机</w:t>
        <w:br/>
        <w:br/>
        <w:t xml:space="preserve">【答案】：C </w:t>
      </w:r>
    </w:p>
    <w:p>
      <w:r>
        <w:t>153、货币政策体现为()。</w:t>
        <w:br/>
        <w:t>A.IS曲线的移动</w:t>
        <w:br/>
        <w:t>B.LM曲线的移动</w:t>
        <w:br/>
        <w:t>C.IS、LM曲线同时移动</w:t>
        <w:br/>
        <w:t>D.IS、LM曲线都不移动</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https://d.book118.com/247045062005006051</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47045062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