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11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矩形</w:t>
      </w:r>
    </w:p>
    <w:p>
      <w:pPr>
        <w:spacing w:line="360" w:lineRule="auto"/>
        <w:contextualSpacing/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13335" t="1270" r="12065" b="16510"/>
                <wp:docPr id="43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44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47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49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50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51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2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3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4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6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57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.75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1. 理解矩形的概念.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2. 掌握矩形的性质定理与判定定理.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13335" t="0" r="12065" b="16510"/>
                <wp:docPr id="27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28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29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30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1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2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3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4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35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36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37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38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3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41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42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.5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5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矩形的定义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有一个角是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  <w:color w:val="FF0000"/>
          <w:u w:val="single"/>
          <w:lang w:eastAsia="zh-CN"/>
        </w:rPr>
        <w:t xml:space="preserve">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的平行四边形叫做矩形.</w:t>
      </w:r>
    </w:p>
    <w:p>
      <w:pPr>
        <w:pStyle w:val="1"/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  <w:lang w:eastAsia="zh-CN"/>
        </w:rPr>
        <w:t>注意</w:t>
      </w:r>
      <w:r>
        <w:rPr>
          <w:rFonts w:hAnsi="宋体" w:hint="eastAsia"/>
          <w:b/>
          <w:color w:val="0000FF"/>
        </w:rPr>
        <w:t>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矩形定义的两个要素：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①是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②有一个角是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.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即矩形首先是一个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，然后增加一个角是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</w:rPr>
        <w:t xml:space="preserve">这个特殊条件. 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 xml:space="preserve">知识点02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矩形的性质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矩形的性质包括四个方面：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1.矩形具有平行四边形的所有性质；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2.矩形的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相等；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3.矩形的四个角都是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；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4.矩形是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称图形，它有</w:t>
      </w:r>
      <w:r>
        <w:rPr>
          <w:rFonts w:hAnsi="宋体" w:hint="eastAsia"/>
          <w:color w:val="FF0000"/>
          <w:u w:val="single"/>
          <w:lang w:eastAsia="zh-CN"/>
        </w:rPr>
        <w:t xml:space="preserve">       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</w:rPr>
        <w:t xml:space="preserve">条对称轴. </w:t>
      </w:r>
    </w:p>
    <w:p>
      <w:pPr>
        <w:pStyle w:val="1"/>
        <w:ind w:left="1851" w:hanging="1441" w:leftChars="195" w:hangingChars="686"/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  <w:lang w:eastAsia="zh-CN"/>
        </w:rPr>
        <w:t>注意</w:t>
      </w:r>
      <w:r>
        <w:rPr>
          <w:rFonts w:hAnsi="宋体" w:hint="eastAsia"/>
          <w:b/>
          <w:color w:val="0000FF"/>
        </w:rPr>
        <w:t>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(1)矩形是特殊的平行四边形，因而也是中心对称图形.过中心的任意直线可将矩形分成完全全等的两部分.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(2)矩形也是轴对称图形，有两条对称轴(分别通过对边中点的直线).对称轴的交点就是对角线的交点(即对称中心).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(3)矩形是特殊的平行四边形，矩形具有平行四边形的所有性质，从而矩形的性质可以归结为从三个方面看：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从边看，矩形对边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从角看，矩形四个角都是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从对角线看，矩形的对角线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.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3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矩形的判定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矩形的判定有三种方法：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1.定义：有一个角是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的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叫做矩形.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2.对角线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的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</w:rPr>
        <w:t>是矩形.</w:t>
      </w:r>
    </w:p>
    <w:p>
      <w:pPr>
        <w:pStyle w:val="1"/>
        <w:ind w:firstLine="435"/>
        <w:rPr>
          <w:rFonts w:hAnsi="宋体"/>
        </w:rPr>
      </w:pPr>
      <w:r>
        <w:rPr>
          <w:rFonts w:hAnsi="宋体" w:hint="eastAsia"/>
        </w:rPr>
        <w:t>3.有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是矩形.</w:t>
      </w:r>
    </w:p>
    <w:p>
      <w:pPr>
        <w:pStyle w:val="1"/>
        <w:ind w:firstLine="435"/>
        <w:rPr>
          <w:rFonts w:hAnsi="宋体"/>
          <w:b/>
          <w:color w:val="0000FF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hAnsi="宋体" w:hint="eastAsia"/>
          <w:b/>
          <w:color w:val="0000FF"/>
          <w:lang w:eastAsia="zh-CN"/>
        </w:rPr>
        <w:t>注意</w:t>
      </w:r>
      <w:r>
        <w:rPr>
          <w:rFonts w:hAnsi="宋体" w:hint="eastAsia"/>
          <w:b/>
          <w:color w:val="0000FF"/>
        </w:rPr>
        <w:t>：</w:t>
      </w:r>
    </w:p>
    <w:p>
      <w:pPr>
        <w:pStyle w:val="1"/>
        <w:ind w:firstLine="435"/>
        <w:rPr>
          <w:rFonts w:hAnsi="宋体"/>
          <w:color w:val="FF6600"/>
        </w:rPr>
      </w:pPr>
      <w:r>
        <w:rPr>
          <w:rFonts w:hAnsi="宋体" w:hint="eastAsia"/>
        </w:rPr>
        <w:t>在平行四边形的前提下，加上“一个角是直角”或“对角线相等”都能判定平行四边形是矩形.</w:t>
      </w:r>
      <w:r>
        <w:rPr>
          <w:rFonts w:hAnsi="宋体" w:hint="eastAsia"/>
          <w:color w:val="FF6600"/>
        </w:rPr>
        <w:t xml:space="preserve"> </w:t>
      </w:r>
    </w:p>
    <w:p>
      <w:pPr>
        <w:spacing w:line="360" w:lineRule="auto"/>
        <w:contextualSpacing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/>
          <w:color w:val="FF0000"/>
          <w:sz w:val="28"/>
          <w:szCs w:val="28"/>
        </w:rPr>
        <w:t>知识点0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4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直角三角形斜边上的中线的性质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直角三角形斜边上的中线等于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.</w:t>
      </w:r>
    </w:p>
    <w:p>
      <w:pPr>
        <w:pStyle w:val="1"/>
        <w:ind w:left="1871" w:hanging="1441" w:leftChars="205" w:hangingChars="686"/>
        <w:rPr>
          <w:rFonts w:hAnsi="宋体"/>
          <w:b/>
          <w:color w:val="0000FF"/>
        </w:rPr>
      </w:pPr>
      <w:r>
        <w:rPr>
          <w:rFonts w:hAnsi="宋体" w:hint="eastAsia"/>
          <w:b/>
          <w:color w:val="0000FF"/>
          <w:lang w:eastAsia="zh-CN"/>
        </w:rPr>
        <w:t>注意</w:t>
      </w:r>
      <w:r>
        <w:rPr>
          <w:rFonts w:hAnsi="宋体" w:hint="eastAsia"/>
          <w:b/>
          <w:color w:val="0000FF"/>
        </w:rPr>
        <w:t>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(1)直角三角形斜边上的中线的性质是矩形性质的推论.性质的前提是直角三角形，对一般三角形不可使用.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(2)学过的直角三角形主要性质有：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①直角三角形两锐角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②直角三角形两直角边的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等于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  <w:color w:val="FF0000"/>
          <w:u w:val="single"/>
        </w:rPr>
        <w:t xml:space="preserve"> </w:t>
      </w:r>
      <w:r>
        <w:rPr>
          <w:rFonts w:hAnsi="宋体" w:hint="eastAsia"/>
        </w:rPr>
        <w:t>；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③直角三角形中30°所对的直角边等于</w:t>
      </w:r>
      <w:r>
        <w:rPr>
          <w:rFonts w:hAnsi="宋体" w:hint="eastAsia"/>
          <w:color w:val="FF0000"/>
          <w:u w:val="single"/>
        </w:rPr>
        <w:t xml:space="preserve">  </w:t>
      </w:r>
      <w:r>
        <w:rPr>
          <w:rFonts w:hAnsi="宋体" w:hint="eastAsia"/>
          <w:color w:val="FF0000"/>
          <w:u w:val="single"/>
          <w:lang w:eastAsia="zh-CN"/>
        </w:rPr>
        <w:t xml:space="preserve">              </w:t>
      </w:r>
      <w:r>
        <w:rPr>
          <w:rFonts w:hAnsi="宋体" w:hint="eastAsia"/>
        </w:rPr>
        <w:t>.</w:t>
      </w:r>
    </w:p>
    <w:p>
      <w:pPr>
        <w:pStyle w:val="1"/>
        <w:rPr>
          <w:rFonts w:hAnsi="宋体"/>
        </w:rPr>
      </w:pPr>
      <w:r>
        <w:rPr>
          <w:rFonts w:hAnsi="宋体" w:hint="eastAsia"/>
        </w:rPr>
        <w:t>(3)性质可以用来解决有关线段倍分的问题.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203950" cy="396875"/>
                <wp:effectExtent l="0" t="0" r="8255" b="3175"/>
                <wp:docPr id="21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03950" cy="396875"/>
                          <a:chOff x="0" y="0"/>
                          <a:chExt cx="6204511" cy="397460"/>
                        </a:xfrm>
                      </wpg:grpSpPr>
                      <pic:pic xmlns:pic="http://schemas.openxmlformats.org/drawingml/2006/picture">
                        <pic:nvPicPr>
                          <pic:cNvPr id="22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3" name="组合 6934"/>
                        <wpg:cNvGrpSpPr/>
                        <wpg:grpSpPr>
                          <a:xfrm>
                            <a:off x="19056" y="12505"/>
                            <a:ext cx="6185455" cy="372745"/>
                            <a:chOff x="19056" y="12505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24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0170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25" name="直接连接符 6938"/>
                          <wps:cNvCnPr/>
                          <wps:spPr bwMode="auto">
                            <a:xfrm>
                              <a:off x="19056" y="1741974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6" name="直接连接符 6939"/>
                          <wps:cNvCnPr/>
                          <wps:spPr bwMode="auto">
                            <a:xfrm>
                              <a:off x="2000169" y="184128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73" o:spid="_x0000_i1051" style="width:489.15pt;height:31.5pt;mso-wrap-distance-bottom:0;mso-wrap-distance-left:0;mso-wrap-distance-right:0;mso-wrap-distance-top:0" coordorigin="0,0" coordsize="21600,21600">
                <v:shape id="_x0000_s1052" type="#_x0000_t75" style="width:1293;height:21600;position:absolute" filled="f" stroked="f">
                  <v:imagedata r:id="rId6" o:title=""/>
                </v:shape>
                <v:group id="_x0000_s1053" style="width:21534;height:20257;left:66;position:absolute;top:680" coordorigin="14,156" coordsize="21600,21600">
                  <v:shape id="_x0000_s1054" type="#_x0000_t202" style="width:2972;height:21583;left:1511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</w:p>
                      </w:txbxContent>
                    </v:textbox>
                  </v:shape>
                  <v:line id="_x0000_s1055" style="position:absolute;v-text-anchor:top" from="14,21756" to="21614,21756" fillcolor="this" stroked="t" strokecolor="#0070c0" strokeweight="1.25pt"/>
                  <v:line id="_x0000_s1056" style="position:absolute;v-text-anchor:top" from="1511,2300" to="4190,2300" fillcolor="this" stroked="t" strokecolor="#0070c0" strokeweight="0.75pt"/>
                </v:group>
              </v:group>
            </w:pict>
          </mc:Fallback>
        </mc:AlternateConten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矩形的性质</w:t>
      </w:r>
    </w:p>
    <w:p>
      <w:pPr>
        <w:ind w:left="840" w:hanging="840" w:hangingChars="400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【典例1】</w:t>
      </w:r>
      <w:r>
        <w:rPr>
          <w:rFonts w:ascii="宋体" w:hAnsi="宋体" w:hint="eastAsia"/>
        </w:rPr>
        <w:t>如图所示，已知四边形ABCD是矩形，△PBC和△QCD都是等边三角形，且点P在矩形上方，点Q在矩形内．求证：(1)∠PBA＝∠PCQ＝30°；(2)PA＝PQ．</w:t>
      </w:r>
    </w:p>
    <w:p>
      <w:pPr>
        <w:ind w:firstLine="750" w:firstLineChars="357"/>
        <w:rPr>
          <w:rFonts w:ascii="宋体" w:hAnsi="宋体"/>
        </w:rPr>
      </w:pPr>
    </w:p>
    <w:p>
      <w:pPr>
        <w:ind w:left="840" w:hanging="840" w:hangingChars="400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【即学即练】</w:t>
      </w:r>
      <w:r>
        <w:rPr>
          <w:rFonts w:ascii="宋体" w:hAnsi="宋体" w:hint="eastAsia"/>
        </w:rPr>
        <w:t>如图所示，把矩形纸片ABCD沿EF折叠，使点B落在边AD上的点</w:t>
      </w:r>
      <w:r>
        <w:rPr>
          <w:rFonts w:ascii="宋体" w:hAnsi="宋体"/>
          <w:position w:val="-4"/>
        </w:rPr>
        <w:object>
          <v:shape id="_x0000_i1057" type="#_x0000_t75" style="width:14.3pt;height:12.75pt" o:ole="" coordsize="21600,21600" filled="f">
            <v:imagedata r:id="rId7" o:title=""/>
            <o:lock v:ext="edit" aspectratio="t"/>
            <w10:anchorlock/>
          </v:shape>
          <o:OLEObject Type="Embed" ProgID="Equation.DSMT4" ShapeID="_x0000_i1057" DrawAspect="Content" ObjectID="_1468075725" r:id="rId8"/>
        </w:object>
      </w:r>
      <w:r>
        <w:rPr>
          <w:rFonts w:ascii="宋体" w:hAnsi="宋体" w:hint="eastAsia"/>
        </w:rPr>
        <w:t>处，点A落在点</w:t>
      </w:r>
      <w:r>
        <w:rPr>
          <w:rFonts w:ascii="宋体" w:hAnsi="宋体"/>
          <w:position w:val="-4"/>
        </w:rPr>
        <w:object>
          <v:shape id="_x0000_i1058" type="#_x0000_t75" style="width:14.3pt;height:12.75pt" o:ole="" coordsize="21600,21600" filled="f">
            <v:imagedata r:id="rId9" o:title=""/>
            <o:lock v:ext="edit" aspectratio="t"/>
            <w10:anchorlock/>
          </v:shape>
          <o:OLEObject Type="Embed" ProgID="Equation.DSMT4" ShapeID="_x0000_i1058" DrawAspect="Content" ObjectID="_1468075726" r:id="rId10"/>
        </w:object>
      </w:r>
      <w:r>
        <w:rPr>
          <w:rFonts w:ascii="宋体" w:hAnsi="宋体" w:hint="eastAsia"/>
        </w:rPr>
        <w:t>处．</w:t>
      </w:r>
    </w:p>
    <w:p>
      <w:pPr>
        <w:ind w:firstLine="855" w:firstLineChars="407"/>
        <w:rPr>
          <w:rFonts w:ascii="宋体" w:hAnsi="宋体"/>
        </w:rPr>
      </w:pPr>
      <w:r>
        <w:rPr>
          <w:rFonts w:ascii="宋体" w:hAnsi="宋体" w:hint="eastAsia"/>
        </w:rPr>
        <w:drawing>
          <wp:inline distT="0" distB="0" distL="0" distR="0">
            <wp:extent cx="1666240" cy="1297305"/>
            <wp:effectExtent l="0" t="0" r="0" b="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240" cy="129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35"/>
        <w:rPr>
          <w:rFonts w:ascii="宋体" w:hAnsi="宋体"/>
        </w:rPr>
      </w:pPr>
      <w:r>
        <w:rPr>
          <w:rFonts w:ascii="宋体" w:hAnsi="宋体" w:hint="eastAsia"/>
        </w:rPr>
        <w:t>(1)求证：</w:t>
      </w:r>
      <w:r>
        <w:rPr>
          <w:rFonts w:ascii="宋体" w:hAnsi="宋体"/>
          <w:position w:val="-4"/>
        </w:rPr>
        <w:object>
          <v:shape id="_x0000_i1059" type="#_x0000_t75" style="width:50.3pt;height:12.75pt" o:ole="" coordsize="21600,21600" filled="f">
            <v:imagedata r:id="rId12" o:title=""/>
            <o:lock v:ext="edit" aspectratio="t"/>
            <w10:anchorlock/>
          </v:shape>
          <o:OLEObject Type="Embed" ProgID="Equation.DSMT4" ShapeID="_x0000_i1059" DrawAspect="Content" ObjectID="_1468075727" r:id="rId13"/>
        </w:object>
      </w:r>
      <w:r>
        <w:rPr>
          <w:rFonts w:ascii="宋体" w:hAnsi="宋体" w:hint="eastAsia"/>
        </w:rPr>
        <w:t>；</w:t>
      </w:r>
    </w:p>
    <w:p>
      <w:pPr>
        <w:ind w:firstLine="435"/>
        <w:rPr>
          <w:rFonts w:ascii="宋体" w:hAnsi="宋体"/>
        </w:rPr>
      </w:pPr>
      <w:r>
        <w:rPr>
          <w:rFonts w:ascii="宋体" w:hAnsi="宋体" w:hint="eastAsia"/>
        </w:rPr>
        <w:t>(2)设AE＝</w:t>
      </w:r>
      <w:r>
        <w:rPr>
          <w:rFonts w:ascii="宋体" w:hAnsi="宋体"/>
          <w:position w:val="-6"/>
        </w:rPr>
        <w:object>
          <v:shape id="_x0000_i1060" type="#_x0000_t75" style="width:9.7pt;height:11.25pt" o:ole="" coordsize="21600,21600" filled="f">
            <v:imagedata r:id="rId14" o:title=""/>
            <o:lock v:ext="edit" aspectratio="t"/>
            <w10:anchorlock/>
          </v:shape>
          <o:OLEObject Type="Embed" ProgID="Equation.DSMT4" ShapeID="_x0000_i1060" DrawAspect="Content" ObjectID="_1468075728" r:id="rId15"/>
        </w:object>
      </w:r>
      <w:r>
        <w:rPr>
          <w:rFonts w:ascii="宋体" w:hAnsi="宋体" w:hint="eastAsia"/>
        </w:rPr>
        <w:t>，AB＝</w:t>
      </w:r>
      <w:r>
        <w:rPr>
          <w:rFonts w:ascii="宋体" w:hAnsi="宋体"/>
          <w:position w:val="-6"/>
        </w:rPr>
        <w:object>
          <v:shape id="_x0000_i1061" type="#_x0000_t75" style="width:9.7pt;height:14.3pt" o:ole="" coordsize="21600,21600" filled="f">
            <v:imagedata r:id="rId16" o:title=""/>
            <o:lock v:ext="edit" aspectratio="t"/>
            <w10:anchorlock/>
          </v:shape>
          <o:OLEObject Type="Embed" ProgID="Equation.DSMT4" ShapeID="_x0000_i1061" DrawAspect="Content" ObjectID="_1468075729" r:id="rId17"/>
        </w:object>
      </w:r>
      <w:r>
        <w:rPr>
          <w:rFonts w:ascii="宋体" w:hAnsi="宋体" w:hint="eastAsia"/>
        </w:rPr>
        <w:t>，BF＝</w:t>
      </w:r>
      <w:r>
        <w:rPr>
          <w:rFonts w:ascii="宋体" w:hAnsi="宋体"/>
          <w:position w:val="-6"/>
        </w:rPr>
        <w:object>
          <v:shape id="_x0000_i1062" type="#_x0000_t75" style="width:8.9pt;height:11.25pt" o:ole="" coordsize="21600,21600" filled="f">
            <v:imagedata r:id="rId18" o:title=""/>
            <o:lock v:ext="edit" aspectratio="t"/>
            <w10:anchorlock/>
          </v:shape>
          <o:OLEObject Type="Embed" ProgID="Equation.DSMT4" ShapeID="_x0000_i1062" DrawAspect="Content" ObjectID="_1468075730" r:id="rId19"/>
        </w:object>
      </w:r>
      <w:r>
        <w:rPr>
          <w:rFonts w:ascii="宋体" w:hAnsi="宋体" w:hint="eastAsia"/>
        </w:rPr>
        <w:t>，试猜想</w:t>
      </w:r>
      <w:r>
        <w:rPr>
          <w:rFonts w:ascii="宋体" w:hAnsi="宋体"/>
          <w:position w:val="-6"/>
        </w:rPr>
        <w:object>
          <v:shape id="_x0000_i1063" type="#_x0000_t75" style="width:42.6pt;height:14.3pt" o:ole="" coordsize="21600,21600" filled="f">
            <v:imagedata r:id="rId20" o:title=""/>
            <o:lock v:ext="edit" aspectratio="t"/>
            <w10:anchorlock/>
          </v:shape>
          <o:OLEObject Type="Embed" ProgID="Equation.DSMT4" ShapeID="_x0000_i1063" DrawAspect="Content" ObjectID="_1468075731" r:id="rId21"/>
        </w:object>
      </w:r>
      <w:r>
        <w:rPr>
          <w:rFonts w:ascii="宋体" w:hAnsi="宋体" w:hint="eastAsia"/>
        </w:rPr>
        <w:t>之间有何等量关系，并给予证明．</w:t>
      </w:r>
    </w:p>
    <w:p>
      <w:pPr>
        <w:rPr>
          <w:rFonts w:ascii="宋体" w:hAnsi="宋体"/>
          <w:color w:val="000000"/>
          <w:szCs w:val="21"/>
        </w:rPr>
      </w:pPr>
    </w:p>
    <w:p>
      <w:pPr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【典例2】</w:t>
      </w:r>
      <w:r>
        <w:rPr>
          <w:rFonts w:ascii="宋体" w:hAnsi="宋体" w:hint="eastAsia"/>
        </w:rPr>
        <w:t>如图所示，矩形ABCD中，AC、BD相交于O，AE平分∠BAD交BC于E，∠CAE＝15°，求∠BOE的度数．</w:t>
      </w:r>
    </w:p>
    <w:p>
      <w:pPr>
        <w:ind w:firstLine="420" w:firstLineChars="200"/>
        <w:rPr>
          <w:rFonts w:ascii="宋体" w:hAnsi="宋体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>考法0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2</w:t>
      </w:r>
      <w:r>
        <w:rPr>
          <w:rFonts w:ascii="Times New Roman" w:hAnsi="Times New Roman"/>
          <w:b/>
          <w:color w:val="0000FF"/>
          <w:sz w:val="28"/>
          <w:szCs w:val="28"/>
        </w:rPr>
        <w:t xml:space="preserve"> 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矩形的判定</w:t>
      </w:r>
    </w:p>
    <w:p>
      <w:pPr>
        <w:rPr>
          <w:szCs w:val="21"/>
        </w:rPr>
      </w:pPr>
      <w:r>
        <w:rPr>
          <w:rFonts w:ascii="宋体" w:hAnsi="宋体" w:hint="eastAsia"/>
          <w:color w:val="0000FF"/>
          <w:szCs w:val="21"/>
        </w:rPr>
        <w:t>【典例3】</w:t>
      </w:r>
      <w:r>
        <w:rPr>
          <w:rFonts w:hint="eastAsia"/>
          <w:szCs w:val="21"/>
        </w:rPr>
        <w:t>如图，AB=AC，AD=AE，DE=BC，且∠BAD=∠CAE．</w:t>
      </w:r>
    </w:p>
    <w:p>
      <w:pPr>
        <w:ind w:left="840" w:hanging="840" w:hangingChars="400"/>
        <w:rPr>
          <w:szCs w:val="21"/>
        </w:rPr>
      </w:pPr>
      <w:r>
        <w:rPr>
          <w:rFonts w:hint="eastAsia"/>
          <w:szCs w:val="21"/>
        </w:rPr>
        <w:t>(1)求证：△ABE≌△ACD；</w:t>
      </w:r>
    </w:p>
    <w:p>
      <w:pPr>
        <w:ind w:left="840" w:hanging="840" w:hangingChars="400"/>
        <w:rPr>
          <w:szCs w:val="21"/>
        </w:rPr>
      </w:pPr>
      <w:r>
        <w:rPr>
          <w:rFonts w:hint="eastAsia"/>
          <w:szCs w:val="21"/>
        </w:rPr>
        <w:t>(2)求证：四边形BCDE是矩形．</w:t>
      </w:r>
    </w:p>
    <w:p>
      <w:pPr>
        <w:ind w:left="840" w:hanging="420" w:leftChars="200" w:hangingChars="200"/>
        <w:rPr>
          <w:szCs w:val="21"/>
        </w:rPr>
      </w:pPr>
      <w:r>
        <w:rPr>
          <w:rFonts w:hint="eastAsia"/>
          <w:szCs w:val="21"/>
        </w:rPr>
        <w:t>　</w:t>
      </w:r>
    </w:p>
    <w:p>
      <w:pPr>
        <w:ind w:left="840" w:hanging="840" w:hangingChars="400"/>
        <w:rPr>
          <w:szCs w:val="21"/>
        </w:rPr>
      </w:pPr>
    </w:p>
    <w:p>
      <w:pPr>
        <w:pStyle w:val="DefaultParagraph"/>
        <w:rPr>
          <w:rFonts w:ascii="宋体" w:hAnsi="宋体"/>
          <w:szCs w:val="21"/>
        </w:rPr>
      </w:pPr>
    </w:p>
    <w:p>
      <w:pPr>
        <w:pStyle w:val="DefaultParagraph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【即学即练】</w:t>
      </w:r>
      <w:r>
        <w:rPr>
          <w:rFonts w:ascii="宋体" w:hAnsi="宋体"/>
        </w:rPr>
        <w:t>如图，四边形ABCD中，对角线AC、BD相交于点O，AO=CO，BO=DO中，且∠ABC+∠ADC=180°．</w:t>
      </w:r>
    </w:p>
    <w:p>
      <w:pPr>
        <w:pStyle w:val="DefaultParagraph"/>
        <w:rPr>
          <w:rFonts w:ascii="宋体" w:hAnsi="宋体"/>
        </w:rPr>
      </w:pPr>
      <w:r>
        <w:rPr>
          <w:rFonts w:ascii="宋体" w:hAnsi="宋体"/>
        </w:rPr>
        <w:t>(1)求证：四边形ABCD是矩形．</w:t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https://d.book118.com/247056153153006053</w:t>
        </w:r>
      </w:hyperlink>
    </w:p>
    <w:p>
      <w:pPr>
        <w:pStyle w:val="DefaultParagraph"/>
        <w:rPr>
          <w:rFonts w:ascii="宋体" w:hAnsi="宋体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91155"/>
    <w:rsid w:val="00097D94"/>
    <w:rsid w:val="000B0C15"/>
    <w:rsid w:val="000C7728"/>
    <w:rsid w:val="000D2485"/>
    <w:rsid w:val="000E70CB"/>
    <w:rsid w:val="000F0F4A"/>
    <w:rsid w:val="00163CC7"/>
    <w:rsid w:val="001E0956"/>
    <w:rsid w:val="001E3CED"/>
    <w:rsid w:val="0021215B"/>
    <w:rsid w:val="00287868"/>
    <w:rsid w:val="00305F6C"/>
    <w:rsid w:val="00333DE0"/>
    <w:rsid w:val="00361B7A"/>
    <w:rsid w:val="003775E3"/>
    <w:rsid w:val="003B4ABA"/>
    <w:rsid w:val="004151FC"/>
    <w:rsid w:val="00461E4C"/>
    <w:rsid w:val="00480E7B"/>
    <w:rsid w:val="00481CE2"/>
    <w:rsid w:val="004C362B"/>
    <w:rsid w:val="004D3A57"/>
    <w:rsid w:val="004F0625"/>
    <w:rsid w:val="00512B4F"/>
    <w:rsid w:val="00532F44"/>
    <w:rsid w:val="00561470"/>
    <w:rsid w:val="005A290D"/>
    <w:rsid w:val="005D29BA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30B8C"/>
    <w:rsid w:val="007972B3"/>
    <w:rsid w:val="007D3500"/>
    <w:rsid w:val="007F6722"/>
    <w:rsid w:val="00830655"/>
    <w:rsid w:val="00832886"/>
    <w:rsid w:val="00845368"/>
    <w:rsid w:val="00861A90"/>
    <w:rsid w:val="008C1D85"/>
    <w:rsid w:val="008C2B0E"/>
    <w:rsid w:val="0090485D"/>
    <w:rsid w:val="00911272"/>
    <w:rsid w:val="00921E21"/>
    <w:rsid w:val="00947EE4"/>
    <w:rsid w:val="009B308D"/>
    <w:rsid w:val="009C5289"/>
    <w:rsid w:val="00A5581D"/>
    <w:rsid w:val="00A75839"/>
    <w:rsid w:val="00AE79D9"/>
    <w:rsid w:val="00B271A9"/>
    <w:rsid w:val="00B5722B"/>
    <w:rsid w:val="00B61C55"/>
    <w:rsid w:val="00B80DA0"/>
    <w:rsid w:val="00B82AAF"/>
    <w:rsid w:val="00BC6D4D"/>
    <w:rsid w:val="00C02FC6"/>
    <w:rsid w:val="00CD24AC"/>
    <w:rsid w:val="00CF58A2"/>
    <w:rsid w:val="00D261D5"/>
    <w:rsid w:val="00D30FC1"/>
    <w:rsid w:val="00D55DB0"/>
    <w:rsid w:val="00D7728D"/>
    <w:rsid w:val="00DD3CAD"/>
    <w:rsid w:val="00E31DF8"/>
    <w:rsid w:val="00E66E86"/>
    <w:rsid w:val="00E93FC5"/>
    <w:rsid w:val="00EE4DA8"/>
    <w:rsid w:val="00F008A7"/>
    <w:rsid w:val="00F03150"/>
    <w:rsid w:val="00F0718D"/>
    <w:rsid w:val="00F13D80"/>
    <w:rsid w:val="00F42720"/>
    <w:rsid w:val="00FF7A50"/>
    <w:rsid w:val="0B8A1444"/>
    <w:rsid w:val="13A45C9C"/>
    <w:rsid w:val="76790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autoRedefine/>
    <w:uiPriority w:val="99"/>
    <w:semiHidden/>
    <w:unhideWhenUsed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autoRedefine/>
    <w:uiPriority w:val="99"/>
    <w:semiHidden/>
    <w:unhideWhenUsed/>
    <w:rPr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character" w:customStyle="1" w:styleId="Char">
    <w:name w:val="纯文本 Char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character" w:customStyle="1" w:styleId="Char2">
    <w:name w:val="纯文本 Char2"/>
    <w:basedOn w:val="DefaultParagraphFont"/>
    <w:autoRedefine/>
    <w:uiPriority w:val="99"/>
    <w:semiHidden/>
    <w:qFormat/>
    <w:rPr>
      <w:rFonts w:ascii="宋体" w:hAnsi="Courier New" w:cs="Courier New"/>
      <w:kern w:val="2"/>
      <w:sz w:val="21"/>
      <w:szCs w:val="21"/>
    </w:rPr>
  </w:style>
  <w:style w:type="character" w:customStyle="1" w:styleId="biaoti051">
    <w:name w:val="biaoti051"/>
    <w:autoRedefine/>
    <w:qFormat/>
    <w:rPr>
      <w:b/>
      <w:bCs/>
      <w:color w:val="FF00FF"/>
    </w:rPr>
  </w:style>
  <w:style w:type="character" w:customStyle="1" w:styleId="biaoti031">
    <w:name w:val="biaoti031"/>
    <w:autoRedefine/>
    <w:qFormat/>
    <w:rPr>
      <w:rFonts w:ascii="黑体" w:eastAsia="黑体" w:hint="eastAsia"/>
      <w:b/>
      <w:bCs/>
      <w:color w:val="FF9300"/>
      <w:sz w:val="23"/>
      <w:szCs w:val="23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0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png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7.bin" /><Relationship Id="rId22" Type="http://schemas.openxmlformats.org/officeDocument/2006/relationships/hyperlink" Target="https://d.book118.com/247056153153006053" TargetMode="Externa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oleObject" Target="embeddings/oleObject1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2342</Words>
  <Characters>13355</Characters>
  <Application>Microsoft Office Word</Application>
  <DocSecurity>0</DocSecurity>
  <Lines>111</Lines>
  <Paragraphs>31</Paragraphs>
  <ScaleCrop>false</ScaleCrop>
  <Company/>
  <LinksUpToDate>false</LinksUpToDate>
  <CharactersWithSpaces>15666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6</cp:revision>
  <dcterms:created xsi:type="dcterms:W3CDTF">2022-02-22T00:34:00Z</dcterms:created>
  <dcterms:modified xsi:type="dcterms:W3CDTF">2024-03-06T03:10:52Z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885D8E158F1849E8993EFA2816043E6B_13</vt:lpwstr>
  </property>
  <property fmtid="{D5CDD505-2E9C-101B-9397-08002B2CF9AE}" pid="3" name="KSOProductBuildVer">
    <vt:lpwstr>2052-12.1.0.16364</vt:lpwstr>
  </property>
</Properties>
</file>