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PF-C4耐高温解堵驱油剂项目可行性建设方案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91" w:history="1">
        <w:r>
          <w:rPr>
            <w:rFonts w:ascii="仿宋" w:eastAsia="仿宋" w:hAnsi="仿宋" w:cs="仿宋" w:hint="eastAsia"/>
            <w:lang w:eastAsia="zh-CN"/>
          </w:rPr>
          <w:t>概论</w:t>
        </w:r>
        <w:r>
          <w:tab/>
        </w:r>
        <w:r>
          <w:fldChar w:fldCharType="begin"/>
        </w:r>
        <w:r>
          <w:instrText xml:space="preserve"> PAGEREF _Toc3691 \h </w:instrText>
        </w:r>
        <w:r>
          <w:fldChar w:fldCharType="separate"/>
        </w:r>
        <w:r>
          <w:t>3</w:t>
        </w:r>
        <w:r>
          <w:fldChar w:fldCharType="end"/>
        </w:r>
      </w:hyperlink>
    </w:p>
    <w:p>
      <w:pPr>
        <w:pStyle w:val="TOC1"/>
        <w:tabs>
          <w:tab w:val="right" w:leader="dot" w:pos="8306"/>
        </w:tabs>
      </w:pPr>
      <w:hyperlink w:anchor="_Toc9555" w:history="1">
        <w:r>
          <w:rPr>
            <w:rFonts w:ascii="仿宋" w:eastAsia="仿宋" w:hAnsi="仿宋" w:cs="仿宋" w:hint="eastAsia"/>
            <w:lang w:eastAsia="zh-CN"/>
          </w:rPr>
          <w:t>一、背景、必要性分析</w:t>
        </w:r>
        <w:r>
          <w:tab/>
        </w:r>
        <w:r>
          <w:fldChar w:fldCharType="begin"/>
        </w:r>
        <w:r>
          <w:instrText xml:space="preserve"> PAGEREF _Toc9555 \h </w:instrText>
        </w:r>
        <w:r>
          <w:fldChar w:fldCharType="separate"/>
        </w:r>
        <w:r>
          <w:t>3</w:t>
        </w:r>
        <w:r>
          <w:fldChar w:fldCharType="end"/>
        </w:r>
      </w:hyperlink>
    </w:p>
    <w:p>
      <w:pPr>
        <w:pStyle w:val="TOC2"/>
        <w:tabs>
          <w:tab w:val="right" w:leader="dot" w:pos="8306"/>
        </w:tabs>
      </w:pPr>
      <w:hyperlink w:anchor="_Toc21350" w:history="1">
        <w:r>
          <w:rPr>
            <w:rFonts w:ascii="仿宋" w:eastAsia="仿宋" w:hAnsi="仿宋" w:cs="仿宋" w:hint="eastAsia"/>
            <w:lang w:eastAsia="zh-CN"/>
          </w:rPr>
          <w:t>(一)、项目建设背景</w:t>
        </w:r>
        <w:r>
          <w:tab/>
        </w:r>
        <w:r>
          <w:fldChar w:fldCharType="begin"/>
        </w:r>
        <w:r>
          <w:instrText xml:space="preserve"> PAGEREF _Toc21350 \h </w:instrText>
        </w:r>
        <w:r>
          <w:fldChar w:fldCharType="separate"/>
        </w:r>
        <w:r>
          <w:t>3</w:t>
        </w:r>
        <w:r>
          <w:fldChar w:fldCharType="end"/>
        </w:r>
      </w:hyperlink>
    </w:p>
    <w:p>
      <w:pPr>
        <w:pStyle w:val="TOC2"/>
        <w:tabs>
          <w:tab w:val="right" w:leader="dot" w:pos="8306"/>
        </w:tabs>
      </w:pPr>
      <w:hyperlink w:anchor="_Toc17083" w:history="1">
        <w:r>
          <w:rPr>
            <w:rFonts w:ascii="仿宋" w:eastAsia="仿宋" w:hAnsi="仿宋" w:cs="仿宋" w:hint="eastAsia"/>
            <w:lang w:eastAsia="zh-CN"/>
          </w:rPr>
          <w:t>(二)、必要性分析</w:t>
        </w:r>
        <w:r>
          <w:tab/>
        </w:r>
        <w:r>
          <w:fldChar w:fldCharType="begin"/>
        </w:r>
        <w:r>
          <w:instrText xml:space="preserve"> PAGEREF _Toc17083 \h </w:instrText>
        </w:r>
        <w:r>
          <w:fldChar w:fldCharType="separate"/>
        </w:r>
        <w:r>
          <w:t>4</w:t>
        </w:r>
        <w:r>
          <w:fldChar w:fldCharType="end"/>
        </w:r>
      </w:hyperlink>
    </w:p>
    <w:p>
      <w:pPr>
        <w:pStyle w:val="TOC2"/>
        <w:tabs>
          <w:tab w:val="right" w:leader="dot" w:pos="8306"/>
        </w:tabs>
      </w:pPr>
      <w:hyperlink w:anchor="_Toc21061" w:history="1">
        <w:r>
          <w:rPr>
            <w:rFonts w:ascii="仿宋" w:eastAsia="仿宋" w:hAnsi="仿宋" w:cs="仿宋" w:hint="eastAsia"/>
            <w:lang w:eastAsia="zh-CN"/>
          </w:rPr>
          <w:t>(三)、项目建设有利条件</w:t>
        </w:r>
        <w:r>
          <w:tab/>
        </w:r>
        <w:r>
          <w:fldChar w:fldCharType="begin"/>
        </w:r>
        <w:r>
          <w:instrText xml:space="preserve"> PAGEREF _Toc21061 \h </w:instrText>
        </w:r>
        <w:r>
          <w:fldChar w:fldCharType="separate"/>
        </w:r>
        <w:r>
          <w:t>5</w:t>
        </w:r>
        <w:r>
          <w:fldChar w:fldCharType="end"/>
        </w:r>
      </w:hyperlink>
    </w:p>
    <w:p>
      <w:pPr>
        <w:pStyle w:val="TOC1"/>
        <w:tabs>
          <w:tab w:val="right" w:leader="dot" w:pos="8306"/>
        </w:tabs>
      </w:pPr>
      <w:hyperlink w:anchor="_Toc27770" w:history="1">
        <w:r>
          <w:rPr>
            <w:rFonts w:ascii="仿宋" w:eastAsia="仿宋" w:hAnsi="仿宋" w:cs="仿宋" w:hint="eastAsia"/>
            <w:lang w:eastAsia="zh-CN"/>
          </w:rPr>
          <w:t>二、PF-C4耐高温解堵驱油剂项目概论</w:t>
        </w:r>
        <w:r>
          <w:tab/>
        </w:r>
        <w:r>
          <w:fldChar w:fldCharType="begin"/>
        </w:r>
        <w:r>
          <w:instrText xml:space="preserve"> PAGEREF _Toc27770 \h </w:instrText>
        </w:r>
        <w:r>
          <w:fldChar w:fldCharType="separate"/>
        </w:r>
        <w:r>
          <w:t>7</w:t>
        </w:r>
        <w:r>
          <w:fldChar w:fldCharType="end"/>
        </w:r>
      </w:hyperlink>
    </w:p>
    <w:p>
      <w:pPr>
        <w:pStyle w:val="TOC2"/>
        <w:tabs>
          <w:tab w:val="right" w:leader="dot" w:pos="8306"/>
        </w:tabs>
      </w:pPr>
      <w:hyperlink w:anchor="_Toc24336" w:history="1">
        <w:r>
          <w:rPr>
            <w:rFonts w:ascii="仿宋" w:eastAsia="仿宋" w:hAnsi="仿宋" w:cs="仿宋" w:hint="eastAsia"/>
            <w:lang w:eastAsia="zh-CN"/>
          </w:rPr>
          <w:t>(一)、项目申报单位概况</w:t>
        </w:r>
        <w:r>
          <w:tab/>
        </w:r>
        <w:r>
          <w:fldChar w:fldCharType="begin"/>
        </w:r>
        <w:r>
          <w:instrText xml:space="preserve"> PAGEREF _Toc24336 \h </w:instrText>
        </w:r>
        <w:r>
          <w:fldChar w:fldCharType="separate"/>
        </w:r>
        <w:r>
          <w:t>7</w:t>
        </w:r>
        <w:r>
          <w:fldChar w:fldCharType="end"/>
        </w:r>
      </w:hyperlink>
    </w:p>
    <w:p>
      <w:pPr>
        <w:pStyle w:val="TOC2"/>
        <w:tabs>
          <w:tab w:val="right" w:leader="dot" w:pos="8306"/>
        </w:tabs>
      </w:pPr>
      <w:hyperlink w:anchor="_Toc12443" w:history="1">
        <w:r>
          <w:rPr>
            <w:rFonts w:ascii="仿宋" w:eastAsia="仿宋" w:hAnsi="仿宋" w:cs="仿宋" w:hint="eastAsia"/>
            <w:lang w:eastAsia="zh-CN"/>
          </w:rPr>
          <w:t>(二)、项目概况</w:t>
        </w:r>
        <w:r>
          <w:tab/>
        </w:r>
        <w:r>
          <w:fldChar w:fldCharType="begin"/>
        </w:r>
        <w:r>
          <w:instrText xml:space="preserve"> PAGEREF _Toc12443 \h </w:instrText>
        </w:r>
        <w:r>
          <w:fldChar w:fldCharType="separate"/>
        </w:r>
        <w:r>
          <w:t>8</w:t>
        </w:r>
        <w:r>
          <w:fldChar w:fldCharType="end"/>
        </w:r>
      </w:hyperlink>
    </w:p>
    <w:p>
      <w:pPr>
        <w:pStyle w:val="TOC1"/>
        <w:tabs>
          <w:tab w:val="right" w:leader="dot" w:pos="8306"/>
        </w:tabs>
      </w:pPr>
      <w:hyperlink w:anchor="_Toc14661" w:history="1">
        <w:r>
          <w:rPr>
            <w:rFonts w:ascii="仿宋" w:eastAsia="仿宋" w:hAnsi="仿宋" w:cs="仿宋" w:hint="eastAsia"/>
            <w:lang w:eastAsia="zh-CN"/>
          </w:rPr>
          <w:t>三、资源开发及综合利用分析</w:t>
        </w:r>
        <w:r>
          <w:tab/>
        </w:r>
        <w:r>
          <w:fldChar w:fldCharType="begin"/>
        </w:r>
        <w:r>
          <w:instrText xml:space="preserve"> PAGEREF _Toc14661 \h </w:instrText>
        </w:r>
        <w:r>
          <w:fldChar w:fldCharType="separate"/>
        </w:r>
        <w:r>
          <w:t>11</w:t>
        </w:r>
        <w:r>
          <w:fldChar w:fldCharType="end"/>
        </w:r>
      </w:hyperlink>
    </w:p>
    <w:p>
      <w:pPr>
        <w:pStyle w:val="TOC2"/>
        <w:tabs>
          <w:tab w:val="right" w:leader="dot" w:pos="8306"/>
        </w:tabs>
      </w:pPr>
      <w:hyperlink w:anchor="_Toc31703" w:history="1">
        <w:r>
          <w:rPr>
            <w:rFonts w:ascii="仿宋" w:eastAsia="仿宋" w:hAnsi="仿宋" w:cs="仿宋" w:hint="eastAsia"/>
            <w:lang w:eastAsia="zh-CN"/>
          </w:rPr>
          <w:t>(一)、资源开发方案</w:t>
        </w:r>
        <w:r>
          <w:tab/>
        </w:r>
        <w:r>
          <w:fldChar w:fldCharType="begin"/>
        </w:r>
        <w:r>
          <w:instrText xml:space="preserve"> PAGEREF _Toc31703 \h </w:instrText>
        </w:r>
        <w:r>
          <w:fldChar w:fldCharType="separate"/>
        </w:r>
        <w:r>
          <w:t>11</w:t>
        </w:r>
        <w:r>
          <w:fldChar w:fldCharType="end"/>
        </w:r>
      </w:hyperlink>
    </w:p>
    <w:p>
      <w:pPr>
        <w:pStyle w:val="TOC2"/>
        <w:tabs>
          <w:tab w:val="right" w:leader="dot" w:pos="8306"/>
        </w:tabs>
      </w:pPr>
      <w:hyperlink w:anchor="_Toc24862" w:history="1">
        <w:r>
          <w:rPr>
            <w:rFonts w:ascii="仿宋" w:eastAsia="仿宋" w:hAnsi="仿宋" w:cs="仿宋" w:hint="eastAsia"/>
            <w:lang w:eastAsia="zh-CN"/>
          </w:rPr>
          <w:t>(二)、资源利用方案</w:t>
        </w:r>
        <w:r>
          <w:tab/>
        </w:r>
        <w:r>
          <w:fldChar w:fldCharType="begin"/>
        </w:r>
        <w:r>
          <w:instrText xml:space="preserve"> PAGEREF _Toc24862 \h </w:instrText>
        </w:r>
        <w:r>
          <w:fldChar w:fldCharType="separate"/>
        </w:r>
        <w:r>
          <w:t>12</w:t>
        </w:r>
        <w:r>
          <w:fldChar w:fldCharType="end"/>
        </w:r>
      </w:hyperlink>
    </w:p>
    <w:p>
      <w:pPr>
        <w:pStyle w:val="TOC2"/>
        <w:tabs>
          <w:tab w:val="right" w:leader="dot" w:pos="8306"/>
        </w:tabs>
      </w:pPr>
      <w:hyperlink w:anchor="_Toc8771" w:history="1">
        <w:r>
          <w:rPr>
            <w:rFonts w:ascii="仿宋" w:eastAsia="仿宋" w:hAnsi="仿宋" w:cs="仿宋" w:hint="eastAsia"/>
            <w:lang w:eastAsia="zh-CN"/>
          </w:rPr>
          <w:t>(三)、资源节约措施</w:t>
        </w:r>
        <w:r>
          <w:tab/>
        </w:r>
        <w:r>
          <w:fldChar w:fldCharType="begin"/>
        </w:r>
        <w:r>
          <w:instrText xml:space="preserve"> PAGEREF _Toc8771 \h </w:instrText>
        </w:r>
        <w:r>
          <w:fldChar w:fldCharType="separate"/>
        </w:r>
        <w:r>
          <w:t>13</w:t>
        </w:r>
        <w:r>
          <w:fldChar w:fldCharType="end"/>
        </w:r>
      </w:hyperlink>
    </w:p>
    <w:p>
      <w:pPr>
        <w:pStyle w:val="TOC1"/>
        <w:tabs>
          <w:tab w:val="right" w:leader="dot" w:pos="8306"/>
        </w:tabs>
      </w:pPr>
      <w:hyperlink w:anchor="_Toc25627" w:history="1">
        <w:r>
          <w:rPr>
            <w:rFonts w:ascii="仿宋" w:eastAsia="仿宋" w:hAnsi="仿宋" w:cs="仿宋" w:hint="eastAsia"/>
            <w:lang w:eastAsia="zh-CN"/>
          </w:rPr>
          <w:t>四、经济影响分析</w:t>
        </w:r>
        <w:r>
          <w:tab/>
        </w:r>
        <w:r>
          <w:fldChar w:fldCharType="begin"/>
        </w:r>
        <w:r>
          <w:instrText xml:space="preserve"> PAGEREF _Toc25627 \h </w:instrText>
        </w:r>
        <w:r>
          <w:fldChar w:fldCharType="separate"/>
        </w:r>
        <w:r>
          <w:t>15</w:t>
        </w:r>
        <w:r>
          <w:fldChar w:fldCharType="end"/>
        </w:r>
      </w:hyperlink>
    </w:p>
    <w:p>
      <w:pPr>
        <w:pStyle w:val="TOC2"/>
        <w:tabs>
          <w:tab w:val="right" w:leader="dot" w:pos="8306"/>
        </w:tabs>
      </w:pPr>
      <w:hyperlink w:anchor="_Toc17966" w:history="1">
        <w:r>
          <w:rPr>
            <w:rFonts w:ascii="仿宋" w:eastAsia="仿宋" w:hAnsi="仿宋" w:cs="仿宋" w:hint="eastAsia"/>
            <w:lang w:eastAsia="zh-CN"/>
          </w:rPr>
          <w:t>(一)、经济费用效益或费用效果分析</w:t>
        </w:r>
        <w:r>
          <w:tab/>
        </w:r>
        <w:r>
          <w:fldChar w:fldCharType="begin"/>
        </w:r>
        <w:r>
          <w:instrText xml:space="preserve"> PAGEREF _Toc17966 \h </w:instrText>
        </w:r>
        <w:r>
          <w:fldChar w:fldCharType="separate"/>
        </w:r>
        <w:r>
          <w:t>15</w:t>
        </w:r>
        <w:r>
          <w:fldChar w:fldCharType="end"/>
        </w:r>
      </w:hyperlink>
    </w:p>
    <w:p>
      <w:pPr>
        <w:pStyle w:val="TOC2"/>
        <w:tabs>
          <w:tab w:val="right" w:leader="dot" w:pos="8306"/>
        </w:tabs>
      </w:pPr>
      <w:hyperlink w:anchor="_Toc17109" w:history="1">
        <w:r>
          <w:rPr>
            <w:rFonts w:ascii="仿宋" w:eastAsia="仿宋" w:hAnsi="仿宋" w:cs="仿宋" w:hint="eastAsia"/>
            <w:lang w:eastAsia="zh-CN"/>
          </w:rPr>
          <w:t>(二)、行业影响分析</w:t>
        </w:r>
        <w:r>
          <w:tab/>
        </w:r>
        <w:r>
          <w:fldChar w:fldCharType="begin"/>
        </w:r>
        <w:r>
          <w:instrText xml:space="preserve"> PAGEREF _Toc17109 \h </w:instrText>
        </w:r>
        <w:r>
          <w:fldChar w:fldCharType="separate"/>
        </w:r>
        <w:r>
          <w:t>17</w:t>
        </w:r>
        <w:r>
          <w:fldChar w:fldCharType="end"/>
        </w:r>
      </w:hyperlink>
    </w:p>
    <w:p>
      <w:pPr>
        <w:pStyle w:val="TOC2"/>
        <w:tabs>
          <w:tab w:val="right" w:leader="dot" w:pos="8306"/>
        </w:tabs>
      </w:pPr>
      <w:hyperlink w:anchor="_Toc22319" w:history="1">
        <w:r>
          <w:rPr>
            <w:rFonts w:ascii="仿宋" w:eastAsia="仿宋" w:hAnsi="仿宋" w:cs="仿宋" w:hint="eastAsia"/>
            <w:lang w:eastAsia="zh-CN"/>
          </w:rPr>
          <w:t>(三)、区域经济影响分析</w:t>
        </w:r>
        <w:r>
          <w:tab/>
        </w:r>
        <w:r>
          <w:fldChar w:fldCharType="begin"/>
        </w:r>
        <w:r>
          <w:instrText xml:space="preserve"> PAGEREF _Toc22319 \h </w:instrText>
        </w:r>
        <w:r>
          <w:fldChar w:fldCharType="separate"/>
        </w:r>
        <w:r>
          <w:t>19</w:t>
        </w:r>
        <w:r>
          <w:fldChar w:fldCharType="end"/>
        </w:r>
      </w:hyperlink>
    </w:p>
    <w:p>
      <w:pPr>
        <w:pStyle w:val="TOC2"/>
        <w:tabs>
          <w:tab w:val="right" w:leader="dot" w:pos="8306"/>
        </w:tabs>
      </w:pPr>
      <w:hyperlink w:anchor="_Toc25185" w:history="1">
        <w:r>
          <w:rPr>
            <w:rFonts w:ascii="仿宋" w:eastAsia="仿宋" w:hAnsi="仿宋" w:cs="仿宋" w:hint="eastAsia"/>
            <w:lang w:eastAsia="zh-CN"/>
          </w:rPr>
          <w:t>(四)、宏观经济影响分析</w:t>
        </w:r>
        <w:r>
          <w:tab/>
        </w:r>
        <w:r>
          <w:fldChar w:fldCharType="begin"/>
        </w:r>
        <w:r>
          <w:instrText xml:space="preserve"> PAGEREF _Toc25185 \h </w:instrText>
        </w:r>
        <w:r>
          <w:fldChar w:fldCharType="separate"/>
        </w:r>
        <w:r>
          <w:t>20</w:t>
        </w:r>
        <w:r>
          <w:fldChar w:fldCharType="end"/>
        </w:r>
      </w:hyperlink>
    </w:p>
    <w:p>
      <w:pPr>
        <w:pStyle w:val="TOC1"/>
        <w:tabs>
          <w:tab w:val="right" w:leader="dot" w:pos="8306"/>
        </w:tabs>
      </w:pPr>
      <w:hyperlink w:anchor="_Toc29307" w:history="1">
        <w:r>
          <w:rPr>
            <w:rFonts w:ascii="仿宋" w:eastAsia="仿宋" w:hAnsi="仿宋" w:cs="仿宋" w:hint="eastAsia"/>
            <w:lang w:eastAsia="zh-CN"/>
          </w:rPr>
          <w:t>五、项目选址研究</w:t>
        </w:r>
        <w:r>
          <w:tab/>
        </w:r>
        <w:r>
          <w:fldChar w:fldCharType="begin"/>
        </w:r>
        <w:r>
          <w:instrText xml:space="preserve"> PAGEREF _Toc29307 \h </w:instrText>
        </w:r>
        <w:r>
          <w:fldChar w:fldCharType="separate"/>
        </w:r>
        <w:r>
          <w:t>21</w:t>
        </w:r>
        <w:r>
          <w:fldChar w:fldCharType="end"/>
        </w:r>
      </w:hyperlink>
    </w:p>
    <w:p>
      <w:pPr>
        <w:pStyle w:val="TOC2"/>
        <w:tabs>
          <w:tab w:val="right" w:leader="dot" w:pos="8306"/>
        </w:tabs>
      </w:pPr>
      <w:hyperlink w:anchor="_Toc19915" w:history="1">
        <w:r>
          <w:rPr>
            <w:rFonts w:ascii="仿宋" w:eastAsia="仿宋" w:hAnsi="仿宋" w:cs="仿宋" w:hint="eastAsia"/>
            <w:lang w:eastAsia="zh-CN"/>
          </w:rPr>
          <w:t>(一)、项目选址原则</w:t>
        </w:r>
        <w:r>
          <w:tab/>
        </w:r>
        <w:r>
          <w:fldChar w:fldCharType="begin"/>
        </w:r>
        <w:r>
          <w:instrText xml:space="preserve"> PAGEREF _Toc19915 \h </w:instrText>
        </w:r>
        <w:r>
          <w:fldChar w:fldCharType="separate"/>
        </w:r>
        <w:r>
          <w:t>21</w:t>
        </w:r>
        <w:r>
          <w:fldChar w:fldCharType="end"/>
        </w:r>
      </w:hyperlink>
    </w:p>
    <w:p>
      <w:pPr>
        <w:pStyle w:val="TOC2"/>
        <w:tabs>
          <w:tab w:val="right" w:leader="dot" w:pos="8306"/>
        </w:tabs>
      </w:pPr>
      <w:hyperlink w:anchor="_Toc30449" w:history="1">
        <w:r>
          <w:rPr>
            <w:rFonts w:ascii="仿宋" w:eastAsia="仿宋" w:hAnsi="仿宋" w:cs="仿宋" w:hint="eastAsia"/>
            <w:lang w:eastAsia="zh-CN"/>
          </w:rPr>
          <w:t>(二)、项目选址</w:t>
        </w:r>
        <w:r>
          <w:tab/>
        </w:r>
        <w:r>
          <w:fldChar w:fldCharType="begin"/>
        </w:r>
        <w:r>
          <w:instrText xml:space="preserve"> PAGEREF _Toc30449 \h </w:instrText>
        </w:r>
        <w:r>
          <w:fldChar w:fldCharType="separate"/>
        </w:r>
        <w:r>
          <w:t>25</w:t>
        </w:r>
        <w:r>
          <w:fldChar w:fldCharType="end"/>
        </w:r>
      </w:hyperlink>
    </w:p>
    <w:p>
      <w:pPr>
        <w:pStyle w:val="TOC2"/>
        <w:tabs>
          <w:tab w:val="right" w:leader="dot" w:pos="8306"/>
        </w:tabs>
      </w:pPr>
      <w:hyperlink w:anchor="_Toc28787" w:history="1">
        <w:r>
          <w:rPr>
            <w:rFonts w:ascii="仿宋" w:eastAsia="仿宋" w:hAnsi="仿宋" w:cs="仿宋" w:hint="eastAsia"/>
            <w:lang w:eastAsia="zh-CN"/>
          </w:rPr>
          <w:t>(三)、建设条件分析</w:t>
        </w:r>
        <w:r>
          <w:tab/>
        </w:r>
        <w:r>
          <w:fldChar w:fldCharType="begin"/>
        </w:r>
        <w:r>
          <w:instrText xml:space="preserve"> PAGEREF _Toc28787 \h </w:instrText>
        </w:r>
        <w:r>
          <w:fldChar w:fldCharType="separate"/>
        </w:r>
        <w:r>
          <w:t>27</w:t>
        </w:r>
        <w:r>
          <w:fldChar w:fldCharType="end"/>
        </w:r>
      </w:hyperlink>
    </w:p>
    <w:p>
      <w:pPr>
        <w:pStyle w:val="TOC2"/>
        <w:tabs>
          <w:tab w:val="right" w:leader="dot" w:pos="8306"/>
        </w:tabs>
      </w:pPr>
      <w:hyperlink w:anchor="_Toc29310" w:history="1">
        <w:r>
          <w:rPr>
            <w:rFonts w:ascii="仿宋" w:eastAsia="仿宋" w:hAnsi="仿宋" w:cs="仿宋" w:hint="eastAsia"/>
            <w:lang w:eastAsia="zh-CN"/>
          </w:rPr>
          <w:t>(四)、用地控制指标</w:t>
        </w:r>
        <w:r>
          <w:tab/>
        </w:r>
        <w:r>
          <w:fldChar w:fldCharType="begin"/>
        </w:r>
        <w:r>
          <w:instrText xml:space="preserve"> PAGEREF _Toc29310 \h </w:instrText>
        </w:r>
        <w:r>
          <w:fldChar w:fldCharType="separate"/>
        </w:r>
        <w:r>
          <w:t>28</w:t>
        </w:r>
        <w:r>
          <w:fldChar w:fldCharType="end"/>
        </w:r>
      </w:hyperlink>
    </w:p>
    <w:p>
      <w:pPr>
        <w:pStyle w:val="TOC2"/>
        <w:tabs>
          <w:tab w:val="right" w:leader="dot" w:pos="8306"/>
        </w:tabs>
      </w:pPr>
      <w:hyperlink w:anchor="_Toc30806" w:history="1">
        <w:r>
          <w:rPr>
            <w:rFonts w:ascii="仿宋" w:eastAsia="仿宋" w:hAnsi="仿宋" w:cs="仿宋" w:hint="eastAsia"/>
            <w:lang w:eastAsia="zh-CN"/>
          </w:rPr>
          <w:t>(五)、地总体要求</w:t>
        </w:r>
        <w:r>
          <w:tab/>
        </w:r>
        <w:r>
          <w:fldChar w:fldCharType="begin"/>
        </w:r>
        <w:r>
          <w:instrText xml:space="preserve"> PAGEREF _Toc30806 \h </w:instrText>
        </w:r>
        <w:r>
          <w:fldChar w:fldCharType="separate"/>
        </w:r>
        <w:r>
          <w:t>29</w:t>
        </w:r>
        <w:r>
          <w:fldChar w:fldCharType="end"/>
        </w:r>
      </w:hyperlink>
    </w:p>
    <w:p>
      <w:pPr>
        <w:pStyle w:val="TOC2"/>
        <w:tabs>
          <w:tab w:val="right" w:leader="dot" w:pos="8306"/>
        </w:tabs>
      </w:pPr>
      <w:hyperlink w:anchor="_Toc31699" w:history="1">
        <w:r>
          <w:rPr>
            <w:rFonts w:ascii="仿宋" w:eastAsia="仿宋" w:hAnsi="仿宋" w:cs="仿宋" w:hint="eastAsia"/>
            <w:lang w:eastAsia="zh-CN"/>
          </w:rPr>
          <w:t>(六)、节约用地措施</w:t>
        </w:r>
        <w:r>
          <w:tab/>
        </w:r>
        <w:r>
          <w:fldChar w:fldCharType="begin"/>
        </w:r>
        <w:r>
          <w:instrText xml:space="preserve"> PAGEREF _Toc31699 \h </w:instrText>
        </w:r>
        <w:r>
          <w:fldChar w:fldCharType="separate"/>
        </w:r>
        <w:r>
          <w:t>31</w:t>
        </w:r>
        <w:r>
          <w:fldChar w:fldCharType="end"/>
        </w:r>
      </w:hyperlink>
    </w:p>
    <w:p>
      <w:pPr>
        <w:pStyle w:val="TOC2"/>
        <w:tabs>
          <w:tab w:val="right" w:leader="dot" w:pos="8306"/>
        </w:tabs>
      </w:pPr>
      <w:hyperlink w:anchor="_Toc18305" w:history="1">
        <w:r>
          <w:rPr>
            <w:rFonts w:ascii="仿宋" w:eastAsia="仿宋" w:hAnsi="仿宋" w:cs="仿宋" w:hint="eastAsia"/>
            <w:lang w:eastAsia="zh-CN"/>
          </w:rPr>
          <w:t>(七)、选址综合评价</w:t>
        </w:r>
        <w:r>
          <w:tab/>
        </w:r>
        <w:r>
          <w:fldChar w:fldCharType="begin"/>
        </w:r>
        <w:r>
          <w:instrText xml:space="preserve"> PAGEREF _Toc18305 \h </w:instrText>
        </w:r>
        <w:r>
          <w:fldChar w:fldCharType="separate"/>
        </w:r>
        <w:r>
          <w:t>32</w:t>
        </w:r>
        <w:r>
          <w:fldChar w:fldCharType="end"/>
        </w:r>
      </w:hyperlink>
    </w:p>
    <w:p>
      <w:pPr>
        <w:pStyle w:val="TOC1"/>
        <w:tabs>
          <w:tab w:val="right" w:leader="dot" w:pos="8306"/>
        </w:tabs>
      </w:pPr>
      <w:hyperlink w:anchor="_Toc25207" w:history="1">
        <w:r>
          <w:rPr>
            <w:rFonts w:ascii="仿宋" w:eastAsia="仿宋" w:hAnsi="仿宋" w:cs="仿宋" w:hint="eastAsia"/>
            <w:lang w:eastAsia="zh-CN"/>
          </w:rPr>
          <w:t>六、项目监理与质量保证</w:t>
        </w:r>
        <w:r>
          <w:tab/>
        </w:r>
        <w:r>
          <w:fldChar w:fldCharType="begin"/>
        </w:r>
        <w:r>
          <w:instrText xml:space="preserve"> PAGEREF _Toc25207 \h </w:instrText>
        </w:r>
        <w:r>
          <w:fldChar w:fldCharType="separate"/>
        </w:r>
        <w:r>
          <w:t>33</w:t>
        </w:r>
        <w:r>
          <w:fldChar w:fldCharType="end"/>
        </w:r>
      </w:hyperlink>
    </w:p>
    <w:p>
      <w:pPr>
        <w:pStyle w:val="TOC2"/>
        <w:tabs>
          <w:tab w:val="right" w:leader="dot" w:pos="8306"/>
        </w:tabs>
      </w:pPr>
      <w:hyperlink w:anchor="_Toc22084" w:history="1">
        <w:r>
          <w:rPr>
            <w:rFonts w:ascii="仿宋" w:eastAsia="仿宋" w:hAnsi="仿宋" w:cs="仿宋" w:hint="eastAsia"/>
            <w:lang w:eastAsia="zh-CN"/>
          </w:rPr>
          <w:t>(一)、监理体系构建</w:t>
        </w:r>
        <w:r>
          <w:tab/>
        </w:r>
        <w:r>
          <w:fldChar w:fldCharType="begin"/>
        </w:r>
        <w:r>
          <w:instrText xml:space="preserve"> PAGEREF _Toc22084 \h </w:instrText>
        </w:r>
        <w:r>
          <w:fldChar w:fldCharType="separate"/>
        </w:r>
        <w:r>
          <w:t>33</w:t>
        </w:r>
        <w:r>
          <w:fldChar w:fldCharType="end"/>
        </w:r>
      </w:hyperlink>
    </w:p>
    <w:p>
      <w:pPr>
        <w:pStyle w:val="TOC2"/>
        <w:tabs>
          <w:tab w:val="right" w:leader="dot" w:pos="8306"/>
        </w:tabs>
      </w:pPr>
      <w:hyperlink w:anchor="_Toc12478" w:history="1">
        <w:r>
          <w:rPr>
            <w:rFonts w:ascii="仿宋" w:eastAsia="仿宋" w:hAnsi="仿宋" w:cs="仿宋" w:hint="eastAsia"/>
            <w:lang w:eastAsia="zh-CN"/>
          </w:rPr>
          <w:t>(二)、质量保证体系实施</w:t>
        </w:r>
        <w:r>
          <w:tab/>
        </w:r>
        <w:r>
          <w:fldChar w:fldCharType="begin"/>
        </w:r>
        <w:r>
          <w:instrText xml:space="preserve"> PAGEREF _Toc12478 \h </w:instrText>
        </w:r>
        <w:r>
          <w:fldChar w:fldCharType="separate"/>
        </w:r>
        <w:r>
          <w:t>34</w:t>
        </w:r>
        <w:r>
          <w:fldChar w:fldCharType="end"/>
        </w:r>
      </w:hyperlink>
    </w:p>
    <w:p>
      <w:pPr>
        <w:pStyle w:val="TOC2"/>
        <w:tabs>
          <w:tab w:val="right" w:leader="dot" w:pos="8306"/>
        </w:tabs>
      </w:pPr>
      <w:hyperlink w:anchor="_Toc13282" w:history="1">
        <w:r>
          <w:rPr>
            <w:rFonts w:ascii="仿宋" w:eastAsia="仿宋" w:hAnsi="仿宋" w:cs="仿宋" w:hint="eastAsia"/>
            <w:lang w:eastAsia="zh-CN"/>
          </w:rPr>
          <w:t>(三)、监理与质量控制流程</w:t>
        </w:r>
        <w:r>
          <w:tab/>
        </w:r>
        <w:r>
          <w:fldChar w:fldCharType="begin"/>
        </w:r>
        <w:r>
          <w:instrText xml:space="preserve"> PAGEREF _Toc13282 \h </w:instrText>
        </w:r>
        <w:r>
          <w:fldChar w:fldCharType="separate"/>
        </w:r>
        <w:r>
          <w:t>34</w:t>
        </w:r>
        <w:r>
          <w:fldChar w:fldCharType="end"/>
        </w:r>
      </w:hyperlink>
    </w:p>
    <w:p>
      <w:pPr>
        <w:pStyle w:val="TOC1"/>
        <w:tabs>
          <w:tab w:val="right" w:leader="dot" w:pos="8306"/>
        </w:tabs>
      </w:pPr>
      <w:hyperlink w:anchor="_Toc5679" w:history="1">
        <w:r>
          <w:rPr>
            <w:rFonts w:ascii="仿宋" w:eastAsia="仿宋" w:hAnsi="仿宋" w:cs="仿宋" w:hint="eastAsia"/>
            <w:lang w:eastAsia="zh-CN"/>
          </w:rPr>
          <w:t>七、客户关系管理与市场拓展</w:t>
        </w:r>
        <w:r>
          <w:tab/>
        </w:r>
        <w:r>
          <w:fldChar w:fldCharType="begin"/>
        </w:r>
        <w:r>
          <w:instrText xml:space="preserve"> PAGEREF _Toc5679 \h </w:instrText>
        </w:r>
        <w:r>
          <w:fldChar w:fldCharType="separate"/>
        </w:r>
        <w:r>
          <w:t>35</w:t>
        </w:r>
        <w:r>
          <w:fldChar w:fldCharType="end"/>
        </w:r>
      </w:hyperlink>
    </w:p>
    <w:p>
      <w:pPr>
        <w:pStyle w:val="TOC2"/>
        <w:tabs>
          <w:tab w:val="right" w:leader="dot" w:pos="8306"/>
        </w:tabs>
      </w:pPr>
      <w:hyperlink w:anchor="_Toc460" w:history="1">
        <w:r>
          <w:rPr>
            <w:rFonts w:ascii="仿宋" w:eastAsia="仿宋" w:hAnsi="仿宋" w:cs="仿宋" w:hint="eastAsia"/>
            <w:lang w:eastAsia="zh-CN"/>
          </w:rPr>
          <w:t>(一)、客户关系管理策略</w:t>
        </w:r>
        <w:r>
          <w:tab/>
        </w:r>
        <w:r>
          <w:fldChar w:fldCharType="begin"/>
        </w:r>
        <w:r>
          <w:instrText xml:space="preserve"> PAGEREF _Toc460 \h </w:instrText>
        </w:r>
        <w:r>
          <w:fldChar w:fldCharType="separate"/>
        </w:r>
        <w:r>
          <w:t>35</w:t>
        </w:r>
        <w:r>
          <w:fldChar w:fldCharType="end"/>
        </w:r>
      </w:hyperlink>
    </w:p>
    <w:p>
      <w:pPr>
        <w:pStyle w:val="TOC2"/>
        <w:tabs>
          <w:tab w:val="right" w:leader="dot" w:pos="8306"/>
        </w:tabs>
      </w:pPr>
      <w:hyperlink w:anchor="_Toc18010" w:history="1">
        <w:r>
          <w:rPr>
            <w:rFonts w:ascii="仿宋" w:eastAsia="仿宋" w:hAnsi="仿宋" w:cs="仿宋" w:hint="eastAsia"/>
            <w:lang w:eastAsia="zh-CN"/>
          </w:rPr>
          <w:t>(二)、市场拓展方案</w:t>
        </w:r>
        <w:r>
          <w:tab/>
        </w:r>
        <w:r>
          <w:fldChar w:fldCharType="begin"/>
        </w:r>
        <w:r>
          <w:instrText xml:space="preserve"> PAGEREF _Toc18010 \h </w:instrText>
        </w:r>
        <w:r>
          <w:fldChar w:fldCharType="separate"/>
        </w:r>
        <w:r>
          <w:t>36</w:t>
        </w:r>
        <w:r>
          <w:fldChar w:fldCharType="end"/>
        </w:r>
      </w:hyperlink>
    </w:p>
    <w:p>
      <w:pPr>
        <w:pStyle w:val="TOC1"/>
        <w:tabs>
          <w:tab w:val="right" w:leader="dot" w:pos="8306"/>
        </w:tabs>
      </w:pPr>
      <w:hyperlink w:anchor="_Toc26027" w:history="1">
        <w:r>
          <w:rPr>
            <w:rFonts w:ascii="仿宋" w:eastAsia="仿宋" w:hAnsi="仿宋" w:cs="仿宋" w:hint="eastAsia"/>
            <w:lang w:eastAsia="zh-CN"/>
          </w:rPr>
          <w:t>八、经济效益与社会效益优化</w:t>
        </w:r>
        <w:r>
          <w:tab/>
        </w:r>
        <w:r>
          <w:fldChar w:fldCharType="begin"/>
        </w:r>
        <w:r>
          <w:instrText xml:space="preserve"> PAGEREF _Toc26027 \h </w:instrText>
        </w:r>
        <w:r>
          <w:fldChar w:fldCharType="separate"/>
        </w:r>
        <w:r>
          <w:t>37</w:t>
        </w:r>
        <w:r>
          <w:fldChar w:fldCharType="end"/>
        </w:r>
      </w:hyperlink>
    </w:p>
    <w:p>
      <w:pPr>
        <w:pStyle w:val="TOC2"/>
        <w:tabs>
          <w:tab w:val="right" w:leader="dot" w:pos="8306"/>
        </w:tabs>
      </w:pPr>
      <w:hyperlink w:anchor="_Toc30519" w:history="1">
        <w:r>
          <w:rPr>
            <w:rFonts w:ascii="仿宋" w:eastAsia="仿宋" w:hAnsi="仿宋" w:cs="仿宋" w:hint="eastAsia"/>
            <w:lang w:eastAsia="zh-CN"/>
          </w:rPr>
          <w:t>(一)、经济效益提升策略</w:t>
        </w:r>
        <w:r>
          <w:tab/>
        </w:r>
        <w:r>
          <w:fldChar w:fldCharType="begin"/>
        </w:r>
        <w:r>
          <w:instrText xml:space="preserve"> PAGEREF _Toc30519 \h </w:instrText>
        </w:r>
        <w:r>
          <w:fldChar w:fldCharType="separate"/>
        </w:r>
        <w:r>
          <w:t>37</w:t>
        </w:r>
        <w:r>
          <w:fldChar w:fldCharType="end"/>
        </w:r>
      </w:hyperlink>
    </w:p>
    <w:p>
      <w:pPr>
        <w:pStyle w:val="TOC2"/>
        <w:tabs>
          <w:tab w:val="right" w:leader="dot" w:pos="8306"/>
        </w:tabs>
      </w:pPr>
      <w:hyperlink w:anchor="_Toc4293" w:history="1">
        <w:r>
          <w:rPr>
            <w:rFonts w:ascii="仿宋" w:eastAsia="仿宋" w:hAnsi="仿宋" w:cs="仿宋" w:hint="eastAsia"/>
            <w:lang w:eastAsia="zh-CN"/>
          </w:rPr>
          <w:t>(二)、社会效益增强方案</w:t>
        </w:r>
        <w:r>
          <w:tab/>
        </w:r>
        <w:r>
          <w:fldChar w:fldCharType="begin"/>
        </w:r>
        <w:r>
          <w:instrText xml:space="preserve"> PAGEREF _Toc4293 \h </w:instrText>
        </w:r>
        <w:r>
          <w:fldChar w:fldCharType="separate"/>
        </w:r>
        <w:r>
          <w:t>38</w:t>
        </w:r>
        <w:r>
          <w:fldChar w:fldCharType="end"/>
        </w:r>
      </w:hyperlink>
    </w:p>
    <w:p>
      <w:pPr>
        <w:pStyle w:val="TOC1"/>
        <w:tabs>
          <w:tab w:val="right" w:leader="dot" w:pos="8306"/>
        </w:tabs>
      </w:pPr>
      <w:hyperlink w:anchor="_Toc17271" w:history="1">
        <w:r>
          <w:rPr>
            <w:rFonts w:ascii="仿宋" w:eastAsia="仿宋" w:hAnsi="仿宋" w:cs="仿宋" w:hint="eastAsia"/>
            <w:lang w:eastAsia="zh-CN"/>
          </w:rPr>
          <w:t>九、项目变更管理</w:t>
        </w:r>
        <w:r>
          <w:tab/>
        </w:r>
        <w:r>
          <w:fldChar w:fldCharType="begin"/>
        </w:r>
        <w:r>
          <w:instrText xml:space="preserve"> PAGEREF _Toc17271 \h </w:instrText>
        </w:r>
        <w:r>
          <w:fldChar w:fldCharType="separate"/>
        </w:r>
        <w:r>
          <w:t>39</w:t>
        </w:r>
        <w:r>
          <w:fldChar w:fldCharType="end"/>
        </w:r>
      </w:hyperlink>
    </w:p>
    <w:p>
      <w:pPr>
        <w:pStyle w:val="TOC2"/>
        <w:tabs>
          <w:tab w:val="right" w:leader="dot" w:pos="8306"/>
        </w:tabs>
      </w:pPr>
      <w:hyperlink w:anchor="_Toc12161" w:history="1">
        <w:r>
          <w:rPr>
            <w:rFonts w:ascii="仿宋" w:eastAsia="仿宋" w:hAnsi="仿宋" w:cs="仿宋" w:hint="eastAsia"/>
            <w:lang w:eastAsia="zh-CN"/>
          </w:rPr>
          <w:t>(一)、变更控制流程</w:t>
        </w:r>
        <w:r>
          <w:tab/>
        </w:r>
        <w:r>
          <w:fldChar w:fldCharType="begin"/>
        </w:r>
        <w:r>
          <w:instrText xml:space="preserve"> PAGEREF _Toc12161 \h </w:instrText>
        </w:r>
        <w:r>
          <w:fldChar w:fldCharType="separate"/>
        </w:r>
        <w:r>
          <w:t>39</w:t>
        </w:r>
        <w:r>
          <w:fldChar w:fldCharType="end"/>
        </w:r>
      </w:hyperlink>
    </w:p>
    <w:p>
      <w:pPr>
        <w:pStyle w:val="TOC2"/>
        <w:tabs>
          <w:tab w:val="right" w:leader="dot" w:pos="8306"/>
        </w:tabs>
      </w:pPr>
      <w:hyperlink w:anchor="_Toc6260" w:history="1">
        <w:r>
          <w:rPr>
            <w:rFonts w:ascii="仿宋" w:eastAsia="仿宋" w:hAnsi="仿宋" w:cs="仿宋" w:hint="eastAsia"/>
            <w:lang w:eastAsia="zh-CN"/>
          </w:rPr>
          <w:t>(二)、影响评估与处理</w:t>
        </w:r>
        <w:r>
          <w:tab/>
        </w:r>
        <w:r>
          <w:fldChar w:fldCharType="begin"/>
        </w:r>
        <w:r>
          <w:instrText xml:space="preserve"> PAGEREF _Toc6260 \h </w:instrText>
        </w:r>
        <w:r>
          <w:fldChar w:fldCharType="separate"/>
        </w:r>
        <w:r>
          <w:t>40</w:t>
        </w:r>
        <w:r>
          <w:fldChar w:fldCharType="end"/>
        </w:r>
      </w:hyperlink>
    </w:p>
    <w:p>
      <w:pPr>
        <w:pStyle w:val="TOC2"/>
        <w:tabs>
          <w:tab w:val="right" w:leader="dot" w:pos="8306"/>
        </w:tabs>
      </w:pPr>
      <w:hyperlink w:anchor="_Toc27158" w:history="1">
        <w:r>
          <w:rPr>
            <w:rFonts w:ascii="仿宋" w:eastAsia="仿宋" w:hAnsi="仿宋" w:cs="仿宋" w:hint="eastAsia"/>
            <w:lang w:eastAsia="zh-CN"/>
          </w:rPr>
          <w:t>(三)、变更记录与追踪</w:t>
        </w:r>
        <w:r>
          <w:tab/>
        </w:r>
        <w:r>
          <w:fldChar w:fldCharType="begin"/>
        </w:r>
        <w:r>
          <w:instrText xml:space="preserve"> PAGEREF _Toc27158 \h </w:instrText>
        </w:r>
        <w:r>
          <w:fldChar w:fldCharType="separate"/>
        </w:r>
        <w:r>
          <w:t>42</w:t>
        </w:r>
        <w:r>
          <w:fldChar w:fldCharType="end"/>
        </w:r>
      </w:hyperlink>
    </w:p>
    <w:p>
      <w:pPr>
        <w:pStyle w:val="TOC2"/>
        <w:tabs>
          <w:tab w:val="right" w:leader="dot" w:pos="8306"/>
        </w:tabs>
      </w:pPr>
      <w:hyperlink w:anchor="_Toc21676" w:history="1">
        <w:r>
          <w:rPr>
            <w:rFonts w:ascii="仿宋" w:eastAsia="仿宋" w:hAnsi="仿宋" w:cs="仿宋" w:hint="eastAsia"/>
            <w:lang w:eastAsia="zh-CN"/>
          </w:rPr>
          <w:t>(四)、变更管理策略</w:t>
        </w:r>
        <w:r>
          <w:tab/>
        </w:r>
        <w:r>
          <w:fldChar w:fldCharType="begin"/>
        </w:r>
        <w:r>
          <w:instrText xml:space="preserve"> PAGEREF _Toc21676 \h </w:instrText>
        </w:r>
        <w:r>
          <w:fldChar w:fldCharType="separate"/>
        </w:r>
        <w:r>
          <w:t>43</w:t>
        </w:r>
        <w:r>
          <w:fldChar w:fldCharType="end"/>
        </w:r>
      </w:hyperlink>
    </w:p>
    <w:p>
      <w:pPr>
        <w:pStyle w:val="TOC1"/>
        <w:tabs>
          <w:tab w:val="right" w:leader="dot" w:pos="8306"/>
        </w:tabs>
      </w:pPr>
      <w:hyperlink w:anchor="_Toc10155" w:history="1">
        <w:r>
          <w:rPr>
            <w:rFonts w:ascii="仿宋" w:eastAsia="仿宋" w:hAnsi="仿宋" w:cs="仿宋" w:hint="eastAsia"/>
            <w:lang w:eastAsia="zh-CN"/>
          </w:rPr>
          <w:t>十、安全与应急管理</w:t>
        </w:r>
        <w:r>
          <w:tab/>
        </w:r>
        <w:r>
          <w:fldChar w:fldCharType="begin"/>
        </w:r>
        <w:r>
          <w:instrText xml:space="preserve"> PAGEREF _Toc10155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24" w:history="1">
        <w:r>
          <w:rPr>
            <w:rFonts w:ascii="仿宋" w:eastAsia="仿宋" w:hAnsi="仿宋" w:cs="仿宋" w:hint="eastAsia"/>
            <w:lang w:eastAsia="zh-CN"/>
          </w:rPr>
          <w:t>(一)、安全生产管理</w:t>
        </w:r>
        <w:r>
          <w:tab/>
        </w:r>
        <w:r>
          <w:fldChar w:fldCharType="begin"/>
        </w:r>
        <w:r>
          <w:instrText xml:space="preserve"> PAGEREF _Toc8924 \h </w:instrText>
        </w:r>
        <w:r>
          <w:fldChar w:fldCharType="separate"/>
        </w:r>
        <w:r>
          <w:t>45</w:t>
        </w:r>
        <w:r>
          <w:fldChar w:fldCharType="end"/>
        </w:r>
      </w:hyperlink>
    </w:p>
    <w:p>
      <w:pPr>
        <w:pStyle w:val="TOC2"/>
        <w:tabs>
          <w:tab w:val="right" w:leader="dot" w:pos="8306"/>
        </w:tabs>
      </w:pPr>
      <w:hyperlink w:anchor="_Toc3950" w:history="1">
        <w:r>
          <w:rPr>
            <w:rFonts w:ascii="仿宋" w:eastAsia="仿宋" w:hAnsi="仿宋" w:cs="仿宋" w:hint="eastAsia"/>
            <w:lang w:eastAsia="zh-CN"/>
          </w:rPr>
          <w:t>(二)、应急预案与响应</w:t>
        </w:r>
        <w:r>
          <w:tab/>
        </w:r>
        <w:r>
          <w:fldChar w:fldCharType="begin"/>
        </w:r>
        <w:r>
          <w:instrText xml:space="preserve"> PAGEREF _Toc3950 \h </w:instrText>
        </w:r>
        <w:r>
          <w:fldChar w:fldCharType="separate"/>
        </w:r>
        <w:r>
          <w:t>47</w:t>
        </w:r>
        <w:r>
          <w:fldChar w:fldCharType="end"/>
        </w:r>
      </w:hyperlink>
    </w:p>
    <w:p>
      <w:pPr>
        <w:pStyle w:val="TOC1"/>
        <w:tabs>
          <w:tab w:val="right" w:leader="dot" w:pos="8306"/>
        </w:tabs>
      </w:pPr>
      <w:hyperlink w:anchor="_Toc16189" w:history="1">
        <w:r>
          <w:rPr>
            <w:rFonts w:ascii="仿宋" w:eastAsia="仿宋" w:hAnsi="仿宋" w:cs="仿宋" w:hint="eastAsia"/>
            <w:lang w:eastAsia="zh-CN"/>
          </w:rPr>
          <w:t>十一、项目质量与标准</w:t>
        </w:r>
        <w:r>
          <w:tab/>
        </w:r>
        <w:r>
          <w:fldChar w:fldCharType="begin"/>
        </w:r>
        <w:r>
          <w:instrText xml:space="preserve"> PAGEREF _Toc16189 \h </w:instrText>
        </w:r>
        <w:r>
          <w:fldChar w:fldCharType="separate"/>
        </w:r>
        <w:r>
          <w:t>48</w:t>
        </w:r>
        <w:r>
          <w:fldChar w:fldCharType="end"/>
        </w:r>
      </w:hyperlink>
    </w:p>
    <w:p>
      <w:pPr>
        <w:pStyle w:val="TOC2"/>
        <w:tabs>
          <w:tab w:val="right" w:leader="dot" w:pos="8306"/>
        </w:tabs>
      </w:pPr>
      <w:hyperlink w:anchor="_Toc24427" w:history="1">
        <w:r>
          <w:rPr>
            <w:rFonts w:ascii="仿宋" w:eastAsia="仿宋" w:hAnsi="仿宋" w:cs="仿宋" w:hint="eastAsia"/>
            <w:lang w:eastAsia="zh-CN"/>
          </w:rPr>
          <w:t>(一)、质量保障体系</w:t>
        </w:r>
        <w:r>
          <w:tab/>
        </w:r>
        <w:r>
          <w:fldChar w:fldCharType="begin"/>
        </w:r>
        <w:r>
          <w:instrText xml:space="preserve"> PAGEREF _Toc24427 \h </w:instrText>
        </w:r>
        <w:r>
          <w:fldChar w:fldCharType="separate"/>
        </w:r>
        <w:r>
          <w:t>48</w:t>
        </w:r>
        <w:r>
          <w:fldChar w:fldCharType="end"/>
        </w:r>
      </w:hyperlink>
    </w:p>
    <w:p>
      <w:pPr>
        <w:pStyle w:val="TOC2"/>
        <w:tabs>
          <w:tab w:val="right" w:leader="dot" w:pos="8306"/>
        </w:tabs>
      </w:pPr>
      <w:hyperlink w:anchor="_Toc32634" w:history="1">
        <w:r>
          <w:rPr>
            <w:rFonts w:ascii="仿宋" w:eastAsia="仿宋" w:hAnsi="仿宋" w:cs="仿宋" w:hint="eastAsia"/>
            <w:lang w:eastAsia="zh-CN"/>
          </w:rPr>
          <w:t>(二)、标准化作业流程</w:t>
        </w:r>
        <w:r>
          <w:tab/>
        </w:r>
        <w:r>
          <w:fldChar w:fldCharType="begin"/>
        </w:r>
        <w:r>
          <w:instrText xml:space="preserve"> PAGEREF _Toc32634 \h </w:instrText>
        </w:r>
        <w:r>
          <w:fldChar w:fldCharType="separate"/>
        </w:r>
        <w:r>
          <w:t>50</w:t>
        </w:r>
        <w:r>
          <w:fldChar w:fldCharType="end"/>
        </w:r>
      </w:hyperlink>
    </w:p>
    <w:p>
      <w:pPr>
        <w:pStyle w:val="TOC2"/>
        <w:tabs>
          <w:tab w:val="right" w:leader="dot" w:pos="8306"/>
        </w:tabs>
      </w:pPr>
      <w:hyperlink w:anchor="_Toc12085" w:history="1">
        <w:r>
          <w:rPr>
            <w:rFonts w:ascii="仿宋" w:eastAsia="仿宋" w:hAnsi="仿宋" w:cs="仿宋" w:hint="eastAsia"/>
            <w:lang w:eastAsia="zh-CN"/>
          </w:rPr>
          <w:t>(三)、质量监控与评估</w:t>
        </w:r>
        <w:r>
          <w:tab/>
        </w:r>
        <w:r>
          <w:fldChar w:fldCharType="begin"/>
        </w:r>
        <w:r>
          <w:instrText xml:space="preserve"> PAGEREF _Toc12085 \h </w:instrText>
        </w:r>
        <w:r>
          <w:fldChar w:fldCharType="separate"/>
        </w:r>
        <w:r>
          <w:t>51</w:t>
        </w:r>
        <w:r>
          <w:fldChar w:fldCharType="end"/>
        </w:r>
      </w:hyperlink>
    </w:p>
    <w:p>
      <w:pPr>
        <w:pStyle w:val="TOC2"/>
        <w:tabs>
          <w:tab w:val="right" w:leader="dot" w:pos="8306"/>
        </w:tabs>
      </w:pPr>
      <w:hyperlink w:anchor="_Toc31554" w:history="1">
        <w:r>
          <w:rPr>
            <w:rFonts w:ascii="仿宋" w:eastAsia="仿宋" w:hAnsi="仿宋" w:cs="仿宋" w:hint="eastAsia"/>
            <w:lang w:eastAsia="zh-CN"/>
          </w:rPr>
          <w:t>(四)、质量改进计划</w:t>
        </w:r>
        <w:r>
          <w:tab/>
        </w:r>
        <w:r>
          <w:fldChar w:fldCharType="begin"/>
        </w:r>
        <w:r>
          <w:instrText xml:space="preserve"> PAGEREF _Toc31554 \h </w:instrText>
        </w:r>
        <w:r>
          <w:fldChar w:fldCharType="separate"/>
        </w:r>
        <w:r>
          <w:t>52</w:t>
        </w:r>
        <w:r>
          <w:fldChar w:fldCharType="end"/>
        </w:r>
      </w:hyperlink>
    </w:p>
    <w:p>
      <w:pPr>
        <w:pStyle w:val="TOC1"/>
        <w:tabs>
          <w:tab w:val="right" w:leader="dot" w:pos="8306"/>
        </w:tabs>
      </w:pPr>
      <w:hyperlink w:anchor="_Toc9359" w:history="1">
        <w:r>
          <w:rPr>
            <w:rFonts w:ascii="仿宋" w:eastAsia="仿宋" w:hAnsi="仿宋" w:cs="仿宋" w:hint="eastAsia"/>
            <w:lang w:eastAsia="zh-CN"/>
          </w:rPr>
          <w:t>十二、技术创新与产业升级</w:t>
        </w:r>
        <w:r>
          <w:tab/>
        </w:r>
        <w:r>
          <w:fldChar w:fldCharType="begin"/>
        </w:r>
        <w:r>
          <w:instrText xml:space="preserve"> PAGEREF _Toc9359 \h </w:instrText>
        </w:r>
        <w:r>
          <w:fldChar w:fldCharType="separate"/>
        </w:r>
        <w:r>
          <w:t>54</w:t>
        </w:r>
        <w:r>
          <w:fldChar w:fldCharType="end"/>
        </w:r>
      </w:hyperlink>
    </w:p>
    <w:p>
      <w:pPr>
        <w:pStyle w:val="TOC2"/>
        <w:tabs>
          <w:tab w:val="right" w:leader="dot" w:pos="8306"/>
        </w:tabs>
      </w:pPr>
      <w:hyperlink w:anchor="_Toc25272" w:history="1">
        <w:r>
          <w:rPr>
            <w:rFonts w:ascii="仿宋" w:eastAsia="仿宋" w:hAnsi="仿宋" w:cs="仿宋" w:hint="eastAsia"/>
            <w:lang w:eastAsia="zh-CN"/>
          </w:rPr>
          <w:t>(一)、技术创新方向与目标</w:t>
        </w:r>
        <w:r>
          <w:tab/>
        </w:r>
        <w:r>
          <w:fldChar w:fldCharType="begin"/>
        </w:r>
        <w:r>
          <w:instrText xml:space="preserve"> PAGEREF _Toc25272 \h </w:instrText>
        </w:r>
        <w:r>
          <w:fldChar w:fldCharType="separate"/>
        </w:r>
        <w:r>
          <w:t>54</w:t>
        </w:r>
        <w:r>
          <w:fldChar w:fldCharType="end"/>
        </w:r>
      </w:hyperlink>
    </w:p>
    <w:p>
      <w:pPr>
        <w:pStyle w:val="TOC2"/>
        <w:tabs>
          <w:tab w:val="right" w:leader="dot" w:pos="8306"/>
        </w:tabs>
      </w:pPr>
      <w:hyperlink w:anchor="_Toc4802" w:history="1">
        <w:r>
          <w:rPr>
            <w:rFonts w:ascii="仿宋" w:eastAsia="仿宋" w:hAnsi="仿宋" w:cs="仿宋" w:hint="eastAsia"/>
            <w:lang w:eastAsia="zh-CN"/>
          </w:rPr>
          <w:t>(二)、产业升级路径与措施</w:t>
        </w:r>
        <w:r>
          <w:tab/>
        </w:r>
        <w:r>
          <w:fldChar w:fldCharType="begin"/>
        </w:r>
        <w:r>
          <w:instrText xml:space="preserve"> PAGEREF _Toc4802 \h </w:instrText>
        </w:r>
        <w:r>
          <w:fldChar w:fldCharType="separate"/>
        </w:r>
        <w:r>
          <w:t>55</w:t>
        </w:r>
        <w:r>
          <w:fldChar w:fldCharType="end"/>
        </w:r>
      </w:hyperlink>
    </w:p>
    <w:p>
      <w:pPr>
        <w:pStyle w:val="TOC1"/>
        <w:tabs>
          <w:tab w:val="right" w:leader="dot" w:pos="8306"/>
        </w:tabs>
      </w:pPr>
      <w:hyperlink w:anchor="_Toc14598" w:history="1">
        <w:r>
          <w:rPr>
            <w:rFonts w:ascii="仿宋" w:eastAsia="仿宋" w:hAnsi="仿宋" w:cs="仿宋" w:hint="eastAsia"/>
            <w:lang w:eastAsia="zh-CN"/>
          </w:rPr>
          <w:t>十三、设施与设备管理</w:t>
        </w:r>
        <w:r>
          <w:tab/>
        </w:r>
        <w:r>
          <w:fldChar w:fldCharType="begin"/>
        </w:r>
        <w:r>
          <w:instrText xml:space="preserve"> PAGEREF _Toc14598 \h </w:instrText>
        </w:r>
        <w:r>
          <w:fldChar w:fldCharType="separate"/>
        </w:r>
        <w:r>
          <w:t>56</w:t>
        </w:r>
        <w:r>
          <w:fldChar w:fldCharType="end"/>
        </w:r>
      </w:hyperlink>
    </w:p>
    <w:p>
      <w:pPr>
        <w:pStyle w:val="TOC2"/>
        <w:tabs>
          <w:tab w:val="right" w:leader="dot" w:pos="8306"/>
        </w:tabs>
      </w:pPr>
      <w:hyperlink w:anchor="_Toc323" w:history="1">
        <w:r>
          <w:rPr>
            <w:rFonts w:ascii="仿宋" w:eastAsia="仿宋" w:hAnsi="仿宋" w:cs="仿宋" w:hint="eastAsia"/>
            <w:lang w:eastAsia="zh-CN"/>
          </w:rPr>
          <w:t>(一)、设施规划与配置</w:t>
        </w:r>
        <w:r>
          <w:tab/>
        </w:r>
        <w:r>
          <w:fldChar w:fldCharType="begin"/>
        </w:r>
        <w:r>
          <w:instrText xml:space="preserve"> PAGEREF _Toc323 \h </w:instrText>
        </w:r>
        <w:r>
          <w:fldChar w:fldCharType="separate"/>
        </w:r>
        <w:r>
          <w:t>56</w:t>
        </w:r>
        <w:r>
          <w:fldChar w:fldCharType="end"/>
        </w:r>
      </w:hyperlink>
    </w:p>
    <w:p>
      <w:pPr>
        <w:pStyle w:val="TOC2"/>
        <w:tabs>
          <w:tab w:val="right" w:leader="dot" w:pos="8306"/>
        </w:tabs>
      </w:pPr>
      <w:hyperlink w:anchor="_Toc7389" w:history="1">
        <w:r>
          <w:rPr>
            <w:rFonts w:ascii="仿宋" w:eastAsia="仿宋" w:hAnsi="仿宋" w:cs="仿宋" w:hint="eastAsia"/>
            <w:lang w:eastAsia="zh-CN"/>
          </w:rPr>
          <w:t>(二)、设备采购与维护管理</w:t>
        </w:r>
        <w:r>
          <w:tab/>
        </w:r>
        <w:r>
          <w:fldChar w:fldCharType="begin"/>
        </w:r>
        <w:r>
          <w:instrText xml:space="preserve"> PAGEREF _Toc7389 \h </w:instrText>
        </w:r>
        <w:r>
          <w:fldChar w:fldCharType="separate"/>
        </w:r>
        <w:r>
          <w:t>57</w:t>
        </w:r>
        <w:r>
          <w:fldChar w:fldCharType="end"/>
        </w:r>
      </w:hyperlink>
    </w:p>
    <w:p>
      <w:pPr>
        <w:pStyle w:val="TOC2"/>
        <w:tabs>
          <w:tab w:val="right" w:leader="dot" w:pos="8306"/>
        </w:tabs>
      </w:pPr>
      <w:hyperlink w:anchor="_Toc15566" w:history="1">
        <w:r>
          <w:rPr>
            <w:rFonts w:ascii="仿宋" w:eastAsia="仿宋" w:hAnsi="仿宋" w:cs="仿宋" w:hint="eastAsia"/>
            <w:lang w:eastAsia="zh-CN"/>
          </w:rPr>
          <w:t>(三)、设施设备升级策略</w:t>
        </w:r>
        <w:r>
          <w:tab/>
        </w:r>
        <w:r>
          <w:fldChar w:fldCharType="begin"/>
        </w:r>
        <w:r>
          <w:instrText xml:space="preserve"> PAGEREF _Toc15566 \h </w:instrText>
        </w:r>
        <w:r>
          <w:fldChar w:fldCharType="separate"/>
        </w:r>
        <w:r>
          <w:t>58</w:t>
        </w:r>
        <w:r>
          <w:fldChar w:fldCharType="end"/>
        </w:r>
      </w:hyperlink>
    </w:p>
    <w:p>
      <w:pPr>
        <w:pStyle w:val="TOC1"/>
        <w:tabs>
          <w:tab w:val="right" w:leader="dot" w:pos="8306"/>
        </w:tabs>
      </w:pPr>
      <w:hyperlink w:anchor="_Toc21934" w:history="1">
        <w:r>
          <w:rPr>
            <w:rFonts w:ascii="仿宋" w:eastAsia="仿宋" w:hAnsi="仿宋" w:cs="仿宋" w:hint="eastAsia"/>
            <w:lang w:eastAsia="zh-CN"/>
          </w:rPr>
          <w:t>十四、项目施工方案</w:t>
        </w:r>
        <w:r>
          <w:tab/>
        </w:r>
        <w:r>
          <w:fldChar w:fldCharType="begin"/>
        </w:r>
        <w:r>
          <w:instrText xml:space="preserve"> PAGEREF _Toc21934 \h </w:instrText>
        </w:r>
        <w:r>
          <w:fldChar w:fldCharType="separate"/>
        </w:r>
        <w:r>
          <w:t>58</w:t>
        </w:r>
        <w:r>
          <w:fldChar w:fldCharType="end"/>
        </w:r>
      </w:hyperlink>
    </w:p>
    <w:p>
      <w:pPr>
        <w:pStyle w:val="TOC2"/>
        <w:tabs>
          <w:tab w:val="right" w:leader="dot" w:pos="8306"/>
        </w:tabs>
      </w:pPr>
      <w:hyperlink w:anchor="_Toc28201" w:history="1">
        <w:r>
          <w:rPr>
            <w:rFonts w:ascii="仿宋" w:eastAsia="仿宋" w:hAnsi="仿宋" w:cs="仿宋" w:hint="eastAsia"/>
            <w:lang w:eastAsia="zh-CN"/>
          </w:rPr>
          <w:t>(一)、施工组织设计</w:t>
        </w:r>
        <w:r>
          <w:tab/>
        </w:r>
        <w:r>
          <w:fldChar w:fldCharType="begin"/>
        </w:r>
        <w:r>
          <w:instrText xml:space="preserve"> PAGEREF _Toc28201 \h </w:instrText>
        </w:r>
        <w:r>
          <w:fldChar w:fldCharType="separate"/>
        </w:r>
        <w:r>
          <w:t>58</w:t>
        </w:r>
        <w:r>
          <w:fldChar w:fldCharType="end"/>
        </w:r>
      </w:hyperlink>
    </w:p>
    <w:p>
      <w:pPr>
        <w:pStyle w:val="TOC2"/>
        <w:tabs>
          <w:tab w:val="right" w:leader="dot" w:pos="8306"/>
        </w:tabs>
      </w:pPr>
      <w:hyperlink w:anchor="_Toc21461" w:history="1">
        <w:r>
          <w:rPr>
            <w:rFonts w:ascii="仿宋" w:eastAsia="仿宋" w:hAnsi="仿宋" w:cs="仿宋" w:hint="eastAsia"/>
            <w:lang w:eastAsia="zh-CN"/>
          </w:rPr>
          <w:t>(二)、施工工艺与技术路线</w:t>
        </w:r>
        <w:r>
          <w:tab/>
        </w:r>
        <w:r>
          <w:fldChar w:fldCharType="begin"/>
        </w:r>
        <w:r>
          <w:instrText xml:space="preserve"> PAGEREF _Toc21461 \h </w:instrText>
        </w:r>
        <w:r>
          <w:fldChar w:fldCharType="separate"/>
        </w:r>
        <w:r>
          <w:t>60</w:t>
        </w:r>
        <w:r>
          <w:fldChar w:fldCharType="end"/>
        </w:r>
      </w:hyperlink>
    </w:p>
    <w:p>
      <w:pPr>
        <w:pStyle w:val="TOC2"/>
        <w:tabs>
          <w:tab w:val="right" w:leader="dot" w:pos="8306"/>
        </w:tabs>
      </w:pPr>
      <w:hyperlink w:anchor="_Toc19496" w:history="1">
        <w:r>
          <w:rPr>
            <w:rFonts w:ascii="仿宋" w:eastAsia="仿宋" w:hAnsi="仿宋" w:cs="仿宋" w:hint="eastAsia"/>
            <w:lang w:eastAsia="zh-CN"/>
          </w:rPr>
          <w:t>(三)、关键节点施工计划</w:t>
        </w:r>
        <w:r>
          <w:tab/>
        </w:r>
        <w:r>
          <w:fldChar w:fldCharType="begin"/>
        </w:r>
        <w:r>
          <w:instrText xml:space="preserve"> PAGEREF _Toc19496 \h </w:instrText>
        </w:r>
        <w:r>
          <w:fldChar w:fldCharType="separate"/>
        </w:r>
        <w:r>
          <w:t>61</w:t>
        </w:r>
        <w:r>
          <w:fldChar w:fldCharType="end"/>
        </w:r>
      </w:hyperlink>
    </w:p>
    <w:p>
      <w:pPr>
        <w:pStyle w:val="TOC2"/>
        <w:tabs>
          <w:tab w:val="right" w:leader="dot" w:pos="8306"/>
        </w:tabs>
      </w:pPr>
      <w:hyperlink w:anchor="_Toc795" w:history="1">
        <w:r>
          <w:rPr>
            <w:rFonts w:ascii="仿宋" w:eastAsia="仿宋" w:hAnsi="仿宋" w:cs="仿宋" w:hint="eastAsia"/>
            <w:lang w:eastAsia="zh-CN"/>
          </w:rPr>
          <w:t>(四)、施工现场管理</w:t>
        </w:r>
        <w:r>
          <w:tab/>
        </w:r>
        <w:r>
          <w:fldChar w:fldCharType="begin"/>
        </w:r>
        <w:r>
          <w:instrText xml:space="preserve"> PAGEREF _Toc795 \h </w:instrText>
        </w:r>
        <w:r>
          <w:fldChar w:fldCharType="separate"/>
        </w:r>
        <w:r>
          <w:t>63</w:t>
        </w:r>
        <w:r>
          <w:fldChar w:fldCharType="end"/>
        </w:r>
      </w:hyperlink>
    </w:p>
    <w:p>
      <w:pPr>
        <w:pStyle w:val="TOC1"/>
        <w:tabs>
          <w:tab w:val="right" w:leader="dot" w:pos="8306"/>
        </w:tabs>
      </w:pPr>
      <w:hyperlink w:anchor="_Toc27308" w:history="1">
        <w:r>
          <w:rPr>
            <w:rFonts w:ascii="仿宋" w:eastAsia="仿宋" w:hAnsi="仿宋" w:cs="仿宋" w:hint="eastAsia"/>
            <w:lang w:eastAsia="zh-CN"/>
          </w:rPr>
          <w:t>十五、产业协同与集群发展</w:t>
        </w:r>
        <w:r>
          <w:tab/>
        </w:r>
        <w:r>
          <w:fldChar w:fldCharType="begin"/>
        </w:r>
        <w:r>
          <w:instrText xml:space="preserve"> PAGEREF _Toc27308 \h </w:instrText>
        </w:r>
        <w:r>
          <w:fldChar w:fldCharType="separate"/>
        </w:r>
        <w:r>
          <w:t>65</w:t>
        </w:r>
        <w:r>
          <w:fldChar w:fldCharType="end"/>
        </w:r>
      </w:hyperlink>
    </w:p>
    <w:p>
      <w:pPr>
        <w:pStyle w:val="TOC2"/>
        <w:tabs>
          <w:tab w:val="right" w:leader="dot" w:pos="8306"/>
        </w:tabs>
      </w:pPr>
      <w:hyperlink w:anchor="_Toc2609" w:history="1">
        <w:r>
          <w:rPr>
            <w:rFonts w:ascii="仿宋" w:eastAsia="仿宋" w:hAnsi="仿宋" w:cs="仿宋" w:hint="eastAsia"/>
            <w:lang w:eastAsia="zh-CN"/>
          </w:rPr>
          <w:t>(一)、产业协同机制建设</w:t>
        </w:r>
        <w:r>
          <w:tab/>
        </w:r>
        <w:r>
          <w:fldChar w:fldCharType="begin"/>
        </w:r>
        <w:r>
          <w:instrText xml:space="preserve"> PAGEREF _Toc2609 \h </w:instrText>
        </w:r>
        <w:r>
          <w:fldChar w:fldCharType="separate"/>
        </w:r>
        <w:r>
          <w:t>65</w:t>
        </w:r>
        <w:r>
          <w:fldChar w:fldCharType="end"/>
        </w:r>
      </w:hyperlink>
    </w:p>
    <w:p>
      <w:pPr>
        <w:pStyle w:val="TOC2"/>
        <w:tabs>
          <w:tab w:val="right" w:leader="dot" w:pos="8306"/>
        </w:tabs>
      </w:pPr>
      <w:hyperlink w:anchor="_Toc30379" w:history="1">
        <w:r>
          <w:rPr>
            <w:rFonts w:ascii="仿宋" w:eastAsia="仿宋" w:hAnsi="仿宋" w:cs="仿宋" w:hint="eastAsia"/>
            <w:lang w:eastAsia="zh-CN"/>
          </w:rPr>
          <w:t>(二)、产业集群培育与发展</w:t>
        </w:r>
        <w:r>
          <w:tab/>
        </w:r>
        <w:r>
          <w:fldChar w:fldCharType="begin"/>
        </w:r>
        <w:r>
          <w:instrText xml:space="preserve"> PAGEREF _Toc30379 \h </w:instrText>
        </w:r>
        <w:r>
          <w:fldChar w:fldCharType="separate"/>
        </w:r>
        <w:r>
          <w:t>66</w:t>
        </w:r>
        <w:r>
          <w:fldChar w:fldCharType="end"/>
        </w:r>
      </w:hyperlink>
    </w:p>
    <w:p>
      <w:pPr>
        <w:pStyle w:val="TOC1"/>
        <w:tabs>
          <w:tab w:val="right" w:leader="dot" w:pos="8306"/>
        </w:tabs>
      </w:pPr>
      <w:hyperlink w:anchor="_Toc10001" w:history="1">
        <w:r>
          <w:rPr>
            <w:rFonts w:ascii="仿宋" w:eastAsia="仿宋" w:hAnsi="仿宋" w:cs="仿宋" w:hint="eastAsia"/>
            <w:lang w:eastAsia="zh-CN"/>
          </w:rPr>
          <w:t>十六、人力资源管理与开发</w:t>
        </w:r>
        <w:r>
          <w:tab/>
        </w:r>
        <w:r>
          <w:fldChar w:fldCharType="begin"/>
        </w:r>
        <w:r>
          <w:instrText xml:space="preserve"> PAGEREF _Toc10001 \h </w:instrText>
        </w:r>
        <w:r>
          <w:fldChar w:fldCharType="separate"/>
        </w:r>
        <w:r>
          <w:t>67</w:t>
        </w:r>
        <w:r>
          <w:fldChar w:fldCharType="end"/>
        </w:r>
      </w:hyperlink>
    </w:p>
    <w:p>
      <w:pPr>
        <w:pStyle w:val="TOC2"/>
        <w:tabs>
          <w:tab w:val="right" w:leader="dot" w:pos="8306"/>
        </w:tabs>
      </w:pPr>
      <w:hyperlink w:anchor="_Toc28561" w:history="1">
        <w:r>
          <w:rPr>
            <w:rFonts w:ascii="仿宋" w:eastAsia="仿宋" w:hAnsi="仿宋" w:cs="仿宋" w:hint="eastAsia"/>
            <w:lang w:eastAsia="zh-CN"/>
          </w:rPr>
          <w:t>(一)、人力资源规划</w:t>
        </w:r>
        <w:r>
          <w:tab/>
        </w:r>
        <w:r>
          <w:fldChar w:fldCharType="begin"/>
        </w:r>
        <w:r>
          <w:instrText xml:space="preserve"> PAGEREF _Toc28561 \h </w:instrText>
        </w:r>
        <w:r>
          <w:fldChar w:fldCharType="separate"/>
        </w:r>
        <w:r>
          <w:t>67</w:t>
        </w:r>
        <w:r>
          <w:fldChar w:fldCharType="end"/>
        </w:r>
      </w:hyperlink>
    </w:p>
    <w:p>
      <w:pPr>
        <w:pStyle w:val="TOC2"/>
        <w:tabs>
          <w:tab w:val="right" w:leader="dot" w:pos="8306"/>
        </w:tabs>
      </w:pPr>
      <w:hyperlink w:anchor="_Toc5998" w:history="1">
        <w:r>
          <w:rPr>
            <w:rFonts w:ascii="仿宋" w:eastAsia="仿宋" w:hAnsi="仿宋" w:cs="仿宋" w:hint="eastAsia"/>
            <w:lang w:eastAsia="zh-CN"/>
          </w:rPr>
          <w:t>(二)、人力资源开发与培训</w:t>
        </w:r>
        <w:r>
          <w:tab/>
        </w:r>
        <w:r>
          <w:fldChar w:fldCharType="begin"/>
        </w:r>
        <w:r>
          <w:instrText xml:space="preserve"> PAGEREF _Toc5998 \h </w:instrText>
        </w:r>
        <w:r>
          <w:fldChar w:fldCharType="separate"/>
        </w:r>
        <w:r>
          <w:t>69</w:t>
        </w:r>
        <w:r>
          <w:fldChar w:fldCharType="end"/>
        </w:r>
      </w:hyperlink>
    </w:p>
    <w:p>
      <w:pPr>
        <w:pStyle w:val="TOC1"/>
        <w:tabs>
          <w:tab w:val="right" w:leader="dot" w:pos="8306"/>
        </w:tabs>
      </w:pPr>
      <w:hyperlink w:anchor="_Toc12398" w:history="1">
        <w:r>
          <w:rPr>
            <w:rFonts w:ascii="仿宋" w:eastAsia="仿宋" w:hAnsi="仿宋" w:cs="仿宋" w:hint="eastAsia"/>
            <w:lang w:eastAsia="zh-CN"/>
          </w:rPr>
          <w:t>十七、法律法规与政策遵循</w:t>
        </w:r>
        <w:r>
          <w:tab/>
        </w:r>
        <w:r>
          <w:fldChar w:fldCharType="begin"/>
        </w:r>
        <w:r>
          <w:instrText xml:space="preserve"> PAGEREF _Toc12398 \h </w:instrText>
        </w:r>
        <w:r>
          <w:fldChar w:fldCharType="separate"/>
        </w:r>
        <w:r>
          <w:t>71</w:t>
        </w:r>
        <w:r>
          <w:fldChar w:fldCharType="end"/>
        </w:r>
      </w:hyperlink>
    </w:p>
    <w:p>
      <w:pPr>
        <w:pStyle w:val="TOC2"/>
        <w:tabs>
          <w:tab w:val="right" w:leader="dot" w:pos="8306"/>
        </w:tabs>
      </w:pPr>
      <w:hyperlink w:anchor="_Toc13720" w:history="1">
        <w:r>
          <w:rPr>
            <w:rFonts w:ascii="仿宋" w:eastAsia="仿宋" w:hAnsi="仿宋" w:cs="仿宋" w:hint="eastAsia"/>
            <w:lang w:eastAsia="zh-CN"/>
          </w:rPr>
          <w:t>(一)、法律法规遵守</w:t>
        </w:r>
        <w:r>
          <w:tab/>
        </w:r>
        <w:r>
          <w:fldChar w:fldCharType="begin"/>
        </w:r>
        <w:r>
          <w:instrText xml:space="preserve"> PAGEREF _Toc13720 \h </w:instrText>
        </w:r>
        <w:r>
          <w:fldChar w:fldCharType="separate"/>
        </w:r>
        <w:r>
          <w:t>71</w:t>
        </w:r>
        <w:r>
          <w:fldChar w:fldCharType="end"/>
        </w:r>
      </w:hyperlink>
    </w:p>
    <w:p>
      <w:pPr>
        <w:pStyle w:val="TOC2"/>
        <w:tabs>
          <w:tab w:val="right" w:leader="dot" w:pos="8306"/>
        </w:tabs>
      </w:pPr>
      <w:hyperlink w:anchor="_Toc28622" w:history="1">
        <w:r>
          <w:rPr>
            <w:rFonts w:ascii="仿宋" w:eastAsia="仿宋" w:hAnsi="仿宋" w:cs="仿宋" w:hint="eastAsia"/>
            <w:lang w:eastAsia="zh-CN"/>
          </w:rPr>
          <w:t>(二)、政策导向与利用</w:t>
        </w:r>
        <w:r>
          <w:tab/>
        </w:r>
        <w:r>
          <w:fldChar w:fldCharType="begin"/>
        </w:r>
        <w:r>
          <w:instrText xml:space="preserve"> PAGEREF _Toc28622 \h </w:instrText>
        </w:r>
        <w:r>
          <w:fldChar w:fldCharType="separate"/>
        </w:r>
        <w:r>
          <w:t>72</w:t>
        </w:r>
        <w:r>
          <w:fldChar w:fldCharType="end"/>
        </w:r>
      </w:hyperlink>
    </w:p>
    <w:p>
      <w:pPr>
        <w:pStyle w:val="TOC1"/>
        <w:tabs>
          <w:tab w:val="right" w:leader="dot" w:pos="8306"/>
        </w:tabs>
      </w:pPr>
      <w:hyperlink w:anchor="_Toc30074" w:history="1">
        <w:r>
          <w:rPr>
            <w:rFonts w:ascii="仿宋" w:eastAsia="仿宋" w:hAnsi="仿宋" w:cs="仿宋" w:hint="eastAsia"/>
            <w:lang w:eastAsia="zh-CN"/>
          </w:rPr>
          <w:t>十八、质量管理与控制</w:t>
        </w:r>
        <w:r>
          <w:tab/>
        </w:r>
        <w:r>
          <w:fldChar w:fldCharType="begin"/>
        </w:r>
        <w:r>
          <w:instrText xml:space="preserve"> PAGEREF _Toc30074 \h </w:instrText>
        </w:r>
        <w:r>
          <w:fldChar w:fldCharType="separate"/>
        </w:r>
        <w:r>
          <w:t>73</w:t>
        </w:r>
        <w:r>
          <w:fldChar w:fldCharType="end"/>
        </w:r>
      </w:hyperlink>
    </w:p>
    <w:p>
      <w:pPr>
        <w:pStyle w:val="TOC2"/>
        <w:tabs>
          <w:tab w:val="right" w:leader="dot" w:pos="8306"/>
        </w:tabs>
      </w:pPr>
      <w:hyperlink w:anchor="_Toc21306" w:history="1">
        <w:r>
          <w:rPr>
            <w:rFonts w:ascii="仿宋" w:eastAsia="仿宋" w:hAnsi="仿宋" w:cs="仿宋" w:hint="eastAsia"/>
            <w:lang w:eastAsia="zh-CN"/>
          </w:rPr>
          <w:t>(一)、质量管理体系建设</w:t>
        </w:r>
        <w:r>
          <w:tab/>
        </w:r>
        <w:r>
          <w:fldChar w:fldCharType="begin"/>
        </w:r>
        <w:r>
          <w:instrText xml:space="preserve"> PAGEREF _Toc21306 \h </w:instrText>
        </w:r>
        <w:r>
          <w:fldChar w:fldCharType="separate"/>
        </w:r>
        <w:r>
          <w:t>73</w:t>
        </w:r>
        <w:r>
          <w:fldChar w:fldCharType="end"/>
        </w:r>
      </w:hyperlink>
    </w:p>
    <w:p>
      <w:pPr>
        <w:pStyle w:val="TOC2"/>
        <w:tabs>
          <w:tab w:val="right" w:leader="dot" w:pos="8306"/>
        </w:tabs>
      </w:pPr>
      <w:hyperlink w:anchor="_Toc2722" w:history="1">
        <w:r>
          <w:rPr>
            <w:rFonts w:ascii="仿宋" w:eastAsia="仿宋" w:hAnsi="仿宋" w:cs="仿宋" w:hint="eastAsia"/>
            <w:lang w:eastAsia="zh-CN"/>
          </w:rPr>
          <w:t>(二)、质量控制措施</w:t>
        </w:r>
        <w:r>
          <w:tab/>
        </w:r>
        <w:r>
          <w:fldChar w:fldCharType="begin"/>
        </w:r>
        <w:r>
          <w:instrText xml:space="preserve"> PAGEREF _Toc2722 \h </w:instrText>
        </w:r>
        <w:r>
          <w:fldChar w:fldCharType="separate"/>
        </w:r>
        <w:r>
          <w:t>75</w:t>
        </w:r>
        <w:r>
          <w:fldChar w:fldCharType="end"/>
        </w:r>
      </w:hyperlink>
    </w:p>
    <w:p>
      <w:pPr>
        <w:pStyle w:val="TOC1"/>
        <w:tabs>
          <w:tab w:val="right" w:leader="dot" w:pos="8306"/>
        </w:tabs>
      </w:pPr>
      <w:hyperlink w:anchor="_Toc23456" w:history="1">
        <w:r>
          <w:rPr>
            <w:rFonts w:ascii="仿宋" w:eastAsia="仿宋" w:hAnsi="仿宋" w:cs="仿宋" w:hint="eastAsia"/>
            <w:lang w:eastAsia="zh-CN"/>
          </w:rPr>
          <w:t>十九、企业合规与伦理</w:t>
        </w:r>
        <w:r>
          <w:tab/>
        </w:r>
        <w:r>
          <w:fldChar w:fldCharType="begin"/>
        </w:r>
        <w:r>
          <w:instrText xml:space="preserve"> PAGEREF _Toc23456 \h </w:instrText>
        </w:r>
        <w:r>
          <w:fldChar w:fldCharType="separate"/>
        </w:r>
        <w:r>
          <w:t>76</w:t>
        </w:r>
        <w:r>
          <w:fldChar w:fldCharType="end"/>
        </w:r>
      </w:hyperlink>
    </w:p>
    <w:p>
      <w:pPr>
        <w:pStyle w:val="TOC2"/>
        <w:tabs>
          <w:tab w:val="right" w:leader="dot" w:pos="8306"/>
        </w:tabs>
      </w:pPr>
      <w:hyperlink w:anchor="_Toc1908" w:history="1">
        <w:r>
          <w:rPr>
            <w:rFonts w:ascii="仿宋" w:eastAsia="仿宋" w:hAnsi="仿宋" w:cs="仿宋" w:hint="eastAsia"/>
            <w:lang w:eastAsia="zh-CN"/>
          </w:rPr>
          <w:t>(一)、合规政策与程序</w:t>
        </w:r>
        <w:r>
          <w:tab/>
        </w:r>
        <w:r>
          <w:fldChar w:fldCharType="begin"/>
        </w:r>
        <w:r>
          <w:instrText xml:space="preserve"> PAGEREF _Toc1908 \h </w:instrText>
        </w:r>
        <w:r>
          <w:fldChar w:fldCharType="separate"/>
        </w:r>
        <w:r>
          <w:t>76</w:t>
        </w:r>
        <w:r>
          <w:fldChar w:fldCharType="end"/>
        </w:r>
      </w:hyperlink>
    </w:p>
    <w:p>
      <w:pPr>
        <w:pStyle w:val="TOC2"/>
        <w:tabs>
          <w:tab w:val="right" w:leader="dot" w:pos="8306"/>
        </w:tabs>
      </w:pPr>
      <w:hyperlink w:anchor="_Toc23105" w:history="1">
        <w:r>
          <w:rPr>
            <w:rFonts w:ascii="仿宋" w:eastAsia="仿宋" w:hAnsi="仿宋" w:cs="仿宋" w:hint="eastAsia"/>
            <w:lang w:eastAsia="zh-CN"/>
          </w:rPr>
          <w:t>(二)、伦理规范与培训</w:t>
        </w:r>
        <w:r>
          <w:tab/>
        </w:r>
        <w:r>
          <w:fldChar w:fldCharType="begin"/>
        </w:r>
        <w:r>
          <w:instrText xml:space="preserve"> PAGEREF _Toc23105 \h </w:instrText>
        </w:r>
        <w:r>
          <w:fldChar w:fldCharType="separate"/>
        </w:r>
        <w:r>
          <w:t>77</w:t>
        </w:r>
        <w:r>
          <w:fldChar w:fldCharType="end"/>
        </w:r>
      </w:hyperlink>
    </w:p>
    <w:p>
      <w:pPr>
        <w:pStyle w:val="TOC2"/>
        <w:tabs>
          <w:tab w:val="right" w:leader="dot" w:pos="8306"/>
        </w:tabs>
      </w:pPr>
      <w:hyperlink w:anchor="_Toc1775" w:history="1">
        <w:r>
          <w:rPr>
            <w:rFonts w:ascii="仿宋" w:eastAsia="仿宋" w:hAnsi="仿宋" w:cs="仿宋" w:hint="eastAsia"/>
            <w:lang w:eastAsia="zh-CN"/>
          </w:rPr>
          <w:t>(三)、合规风险评估</w:t>
        </w:r>
        <w:r>
          <w:tab/>
        </w:r>
        <w:r>
          <w:fldChar w:fldCharType="begin"/>
        </w:r>
        <w:r>
          <w:instrText xml:space="preserve"> PAGEREF _Toc1775 \h </w:instrText>
        </w:r>
        <w:r>
          <w:fldChar w:fldCharType="separate"/>
        </w:r>
        <w:r>
          <w:t>78</w:t>
        </w:r>
        <w:r>
          <w:fldChar w:fldCharType="end"/>
        </w:r>
      </w:hyperlink>
    </w:p>
    <w:p>
      <w:pPr>
        <w:pStyle w:val="TOC2"/>
        <w:tabs>
          <w:tab w:val="right" w:leader="dot" w:pos="8306"/>
        </w:tabs>
      </w:pPr>
      <w:hyperlink w:anchor="_Toc23000" w:history="1">
        <w:r>
          <w:rPr>
            <w:rFonts w:ascii="仿宋" w:eastAsia="仿宋" w:hAnsi="仿宋" w:cs="仿宋" w:hint="eastAsia"/>
            <w:lang w:eastAsia="zh-CN"/>
          </w:rPr>
          <w:t>(四)、合规监督与执行</w:t>
        </w:r>
        <w:r>
          <w:tab/>
        </w:r>
        <w:r>
          <w:fldChar w:fldCharType="begin"/>
        </w:r>
        <w:r>
          <w:instrText xml:space="preserve"> PAGEREF _Toc23000 \h </w:instrText>
        </w:r>
        <w:r>
          <w:fldChar w:fldCharType="separate"/>
        </w:r>
        <w:r>
          <w:t>79</w:t>
        </w:r>
        <w:r>
          <w:fldChar w:fldCharType="end"/>
        </w:r>
      </w:hyperlink>
    </w:p>
    <w:p>
      <w:pPr>
        <w:pStyle w:val="TOC1"/>
        <w:tabs>
          <w:tab w:val="right" w:leader="dot" w:pos="8306"/>
        </w:tabs>
      </w:pPr>
      <w:hyperlink w:anchor="_Toc15795" w:history="1">
        <w:r>
          <w:rPr>
            <w:rFonts w:ascii="仿宋" w:eastAsia="仿宋" w:hAnsi="仿宋" w:cs="仿宋" w:hint="eastAsia"/>
            <w:lang w:eastAsia="zh-CN"/>
          </w:rPr>
          <w:t>二十、合作与交流机制建立</w:t>
        </w:r>
        <w:r>
          <w:tab/>
        </w:r>
        <w:r>
          <w:fldChar w:fldCharType="begin"/>
        </w:r>
        <w:r>
          <w:instrText xml:space="preserve"> PAGEREF _Toc15795 \h </w:instrText>
        </w:r>
        <w:r>
          <w:fldChar w:fldCharType="separate"/>
        </w:r>
        <w:r>
          <w:t>80</w:t>
        </w:r>
        <w:r>
          <w:fldChar w:fldCharType="end"/>
        </w:r>
      </w:hyperlink>
    </w:p>
    <w:p>
      <w:pPr>
        <w:pStyle w:val="TOC2"/>
        <w:tabs>
          <w:tab w:val="right" w:leader="dot" w:pos="8306"/>
        </w:tabs>
      </w:pPr>
      <w:hyperlink w:anchor="_Toc1548" w:history="1">
        <w:r>
          <w:rPr>
            <w:rFonts w:ascii="仿宋" w:eastAsia="仿宋" w:hAnsi="仿宋" w:cs="仿宋" w:hint="eastAsia"/>
            <w:lang w:eastAsia="zh-CN"/>
          </w:rPr>
          <w:t>(一)、合作伙伴选择与合作方式</w:t>
        </w:r>
        <w:r>
          <w:tab/>
        </w:r>
        <w:r>
          <w:fldChar w:fldCharType="begin"/>
        </w:r>
        <w:r>
          <w:instrText xml:space="preserve"> PAGEREF _Toc1548 \h </w:instrText>
        </w:r>
        <w:r>
          <w:fldChar w:fldCharType="separate"/>
        </w:r>
        <w:r>
          <w:t>80</w:t>
        </w:r>
        <w:r>
          <w:fldChar w:fldCharType="end"/>
        </w:r>
      </w:hyperlink>
    </w:p>
    <w:p>
      <w:pPr>
        <w:pStyle w:val="TOC2"/>
        <w:tabs>
          <w:tab w:val="right" w:leader="dot" w:pos="8306"/>
        </w:tabs>
      </w:pPr>
      <w:hyperlink w:anchor="_Toc29742" w:history="1">
        <w:r>
          <w:rPr>
            <w:rFonts w:ascii="仿宋" w:eastAsia="仿宋" w:hAnsi="仿宋" w:cs="仿宋" w:hint="eastAsia"/>
            <w:lang w:eastAsia="zh-CN"/>
          </w:rPr>
          <w:t>(二)、交流与合作平台搭建</w:t>
        </w:r>
        <w:r>
          <w:tab/>
        </w:r>
        <w:r>
          <w:fldChar w:fldCharType="begin"/>
        </w:r>
        <w:r>
          <w:instrText xml:space="preserve"> PAGEREF _Toc29742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5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35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F-C4耐高温解堵驱油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F-C4耐高温解堵驱油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08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F-C4耐高温解堵驱油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F-C4耐高温解堵驱油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PF-C4耐高温解堵驱油剂项目还致力于提升当地居民的技能和就业能力，通过与当地教育机构合作提供培训和教育机会，从而提高社区整体的生活水平和社会福祉。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F-C4耐高温解堵驱油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06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F-C4耐高温解堵驱油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F-C4耐高温解堵驱油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770"/>
      <w:r>
        <w:rPr>
          <w:rFonts w:ascii="仿宋" w:eastAsia="仿宋" w:hAnsi="仿宋" w:cs="仿宋" w:hint="eastAsia"/>
          <w:sz w:val="28"/>
          <w:lang w:eastAsia="zh-CN"/>
        </w:rPr>
        <w:t>二、PF-C4耐高温解堵驱油剂项目概论</w:t>
      </w:r>
      <w:bookmarkEnd w:id="6"/>
    </w:p>
    <w:p>
      <w:pPr>
        <w:pStyle w:val="Heading2"/>
        <w:rPr>
          <w:rFonts w:ascii="仿宋" w:eastAsia="仿宋" w:hAnsi="仿宋" w:cs="仿宋" w:hint="eastAsia"/>
          <w:lang w:eastAsia="zh-CN"/>
        </w:rPr>
      </w:pPr>
      <w:bookmarkStart w:id="7" w:name="_Toc2433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申报单位是“XXX实业发展公司”，这是一家在其所处行业内备受尊敬的企业。公司自成立以来，通过其在PF-C4耐高温解堵驱油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F-C4耐高温解堵驱油剂项目及其他多个行业领域中都有着显著的贡献。秦XX以其出色的领导才能和敏锐的商业洞察力，带领公司在PF-C4耐高温解堵驱油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F-C4耐高温解堵驱油剂项目的重要合作伙伴。公司专注于[行业名称]领域，以创新作为驱动力，不断推动技术进步和市场扩张。在PF-C4耐高温解堵驱油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F-C4耐高温解堵驱油剂项目中展现了强劲的增长和稳定的财务表现。公司通过有效的策略，在PF-C4耐高温解堵驱油剂项目中扩大了其市场份额并增强了盈利能力。同时，公司积极承担社会责任，参与各类社会公益项目，增强了其在PF-C4耐高温解堵驱油剂项目中的品牌形象和社会影响力。</w:t>
      </w:r>
    </w:p>
    <w:p>
      <w:pPr>
        <w:pStyle w:val="Heading2"/>
        <w:ind w:firstLine="560" w:firstLineChars="200"/>
        <w:rPr>
          <w:rFonts w:ascii="仿宋" w:eastAsia="仿宋" w:hAnsi="仿宋" w:cs="仿宋" w:hint="eastAsia"/>
          <w:sz w:val="28"/>
          <w:lang w:eastAsia="zh-CN"/>
        </w:rPr>
      </w:pPr>
      <w:bookmarkStart w:id="8" w:name="_Toc1244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F-C4耐高温解堵驱油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PF-C4耐高温解堵驱油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66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3170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一、PF-C4耐高温解堵驱油剂项目的技术资源开发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二、PF-C4耐高温解堵驱油剂项目的人力资源管理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https://d.book118.com/247063106134006046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C3FFF"/>
    <w:rsid w:val="5C9C3F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6310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2024-02-23T04:21:00Z</dcterms:created>
  <dcterms:modified xsi:type="dcterms:W3CDTF">2024-02-23T04:22:18Z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C5B299CC4BA340ACA2220008CCA5040E_11</vt:lpwstr>
  </property>
  <property fmtid="{D5CDD505-2E9C-101B-9397-08002B2CF9AE}" pid="3" name="KSOProductBuildVer">
    <vt:lpwstr>2052-12.1.0.16250</vt:lpwstr>
  </property>
</Properties>
</file>