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硼酸铯锂晶体（CLBD）项目规划设计纲要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71" w:history="1">
        <w:r>
          <w:rPr>
            <w:rFonts w:ascii="仿宋" w:eastAsia="仿宋" w:hAnsi="仿宋" w:cs="仿宋" w:hint="eastAsia"/>
            <w:lang w:eastAsia="zh-CN"/>
          </w:rPr>
          <w:t>前言</w:t>
        </w:r>
        <w:r>
          <w:tab/>
        </w:r>
        <w:r>
          <w:fldChar w:fldCharType="begin"/>
        </w:r>
        <w:r>
          <w:instrText xml:space="preserve"> PAGEREF _Toc22771 \h </w:instrText>
        </w:r>
        <w:r>
          <w:fldChar w:fldCharType="separate"/>
        </w:r>
        <w:r>
          <w:t>3</w:t>
        </w:r>
        <w:r>
          <w:fldChar w:fldCharType="end"/>
        </w:r>
      </w:hyperlink>
    </w:p>
    <w:p>
      <w:pPr>
        <w:pStyle w:val="TOC1"/>
        <w:tabs>
          <w:tab w:val="right" w:leader="dot" w:pos="8306"/>
        </w:tabs>
      </w:pPr>
      <w:hyperlink w:anchor="_Toc24826" w:history="1">
        <w:r>
          <w:rPr>
            <w:rFonts w:ascii="仿宋" w:eastAsia="仿宋" w:hAnsi="仿宋" w:cs="仿宋" w:hint="eastAsia"/>
            <w:lang w:eastAsia="zh-CN"/>
          </w:rPr>
          <w:t>一、硼酸铯锂晶体（CLBD）项目绩效评估</w:t>
        </w:r>
        <w:r>
          <w:tab/>
        </w:r>
        <w:r>
          <w:fldChar w:fldCharType="begin"/>
        </w:r>
        <w:r>
          <w:instrText xml:space="preserve"> PAGEREF _Toc24826 \h </w:instrText>
        </w:r>
        <w:r>
          <w:fldChar w:fldCharType="separate"/>
        </w:r>
        <w:r>
          <w:t>3</w:t>
        </w:r>
        <w:r>
          <w:fldChar w:fldCharType="end"/>
        </w:r>
      </w:hyperlink>
    </w:p>
    <w:p>
      <w:pPr>
        <w:pStyle w:val="TOC2"/>
        <w:tabs>
          <w:tab w:val="right" w:leader="dot" w:pos="8306"/>
        </w:tabs>
      </w:pPr>
      <w:hyperlink w:anchor="_Toc7455" w:history="1">
        <w:r>
          <w:rPr>
            <w:rFonts w:ascii="仿宋" w:eastAsia="仿宋" w:hAnsi="仿宋" w:cs="仿宋" w:hint="eastAsia"/>
            <w:lang w:eastAsia="zh-CN"/>
          </w:rPr>
          <w:t>(一)、绩效评估指标</w:t>
        </w:r>
        <w:r>
          <w:tab/>
        </w:r>
        <w:r>
          <w:fldChar w:fldCharType="begin"/>
        </w:r>
        <w:r>
          <w:instrText xml:space="preserve"> PAGEREF _Toc7455 \h </w:instrText>
        </w:r>
        <w:r>
          <w:fldChar w:fldCharType="separate"/>
        </w:r>
        <w:r>
          <w:t>3</w:t>
        </w:r>
        <w:r>
          <w:fldChar w:fldCharType="end"/>
        </w:r>
      </w:hyperlink>
    </w:p>
    <w:p>
      <w:pPr>
        <w:pStyle w:val="TOC2"/>
        <w:tabs>
          <w:tab w:val="right" w:leader="dot" w:pos="8306"/>
        </w:tabs>
      </w:pPr>
      <w:hyperlink w:anchor="_Toc17461" w:history="1">
        <w:r>
          <w:rPr>
            <w:rFonts w:ascii="仿宋" w:eastAsia="仿宋" w:hAnsi="仿宋" w:cs="仿宋" w:hint="eastAsia"/>
            <w:lang w:eastAsia="zh-CN"/>
          </w:rPr>
          <w:t>(二)、绩效评估方法</w:t>
        </w:r>
        <w:r>
          <w:tab/>
        </w:r>
        <w:r>
          <w:fldChar w:fldCharType="begin"/>
        </w:r>
        <w:r>
          <w:instrText xml:space="preserve"> PAGEREF _Toc17461 \h </w:instrText>
        </w:r>
        <w:r>
          <w:fldChar w:fldCharType="separate"/>
        </w:r>
        <w:r>
          <w:t>4</w:t>
        </w:r>
        <w:r>
          <w:fldChar w:fldCharType="end"/>
        </w:r>
      </w:hyperlink>
    </w:p>
    <w:p>
      <w:pPr>
        <w:pStyle w:val="TOC2"/>
        <w:tabs>
          <w:tab w:val="right" w:leader="dot" w:pos="8306"/>
        </w:tabs>
      </w:pPr>
      <w:hyperlink w:anchor="_Toc29645" w:history="1">
        <w:r>
          <w:rPr>
            <w:rFonts w:ascii="仿宋" w:eastAsia="仿宋" w:hAnsi="仿宋" w:cs="仿宋" w:hint="eastAsia"/>
            <w:lang w:eastAsia="zh-CN"/>
          </w:rPr>
          <w:t>(三)、绩效评估周期</w:t>
        </w:r>
        <w:r>
          <w:tab/>
        </w:r>
        <w:r>
          <w:fldChar w:fldCharType="begin"/>
        </w:r>
        <w:r>
          <w:instrText xml:space="preserve"> PAGEREF _Toc29645 \h </w:instrText>
        </w:r>
        <w:r>
          <w:fldChar w:fldCharType="separate"/>
        </w:r>
        <w:r>
          <w:t>5</w:t>
        </w:r>
        <w:r>
          <w:fldChar w:fldCharType="end"/>
        </w:r>
      </w:hyperlink>
    </w:p>
    <w:p>
      <w:pPr>
        <w:pStyle w:val="TOC1"/>
        <w:tabs>
          <w:tab w:val="right" w:leader="dot" w:pos="8306"/>
        </w:tabs>
      </w:pPr>
      <w:hyperlink w:anchor="_Toc4134" w:history="1">
        <w:r>
          <w:rPr>
            <w:rFonts w:ascii="仿宋" w:eastAsia="仿宋" w:hAnsi="仿宋" w:cs="仿宋" w:hint="eastAsia"/>
            <w:lang w:eastAsia="zh-CN"/>
          </w:rPr>
          <w:t>二、硼酸铯锂晶体（CLBD）项目概论</w:t>
        </w:r>
        <w:r>
          <w:tab/>
        </w:r>
        <w:r>
          <w:fldChar w:fldCharType="begin"/>
        </w:r>
        <w:r>
          <w:instrText xml:space="preserve"> PAGEREF _Toc4134 \h </w:instrText>
        </w:r>
        <w:r>
          <w:fldChar w:fldCharType="separate"/>
        </w:r>
        <w:r>
          <w:t>6</w:t>
        </w:r>
        <w:r>
          <w:fldChar w:fldCharType="end"/>
        </w:r>
      </w:hyperlink>
    </w:p>
    <w:p>
      <w:pPr>
        <w:pStyle w:val="TOC2"/>
        <w:tabs>
          <w:tab w:val="right" w:leader="dot" w:pos="8306"/>
        </w:tabs>
      </w:pPr>
      <w:hyperlink w:anchor="_Toc11437" w:history="1">
        <w:r>
          <w:rPr>
            <w:rFonts w:ascii="仿宋" w:eastAsia="仿宋" w:hAnsi="仿宋" w:cs="仿宋" w:hint="eastAsia"/>
            <w:lang w:eastAsia="zh-CN"/>
          </w:rPr>
          <w:t>(一)、硼酸铯锂晶体（CLBD）项目概况</w:t>
        </w:r>
        <w:r>
          <w:tab/>
        </w:r>
        <w:r>
          <w:fldChar w:fldCharType="begin"/>
        </w:r>
        <w:r>
          <w:instrText xml:space="preserve"> PAGEREF _Toc11437 \h </w:instrText>
        </w:r>
        <w:r>
          <w:fldChar w:fldCharType="separate"/>
        </w:r>
        <w:r>
          <w:t>6</w:t>
        </w:r>
        <w:r>
          <w:fldChar w:fldCharType="end"/>
        </w:r>
      </w:hyperlink>
    </w:p>
    <w:p>
      <w:pPr>
        <w:pStyle w:val="TOC2"/>
        <w:tabs>
          <w:tab w:val="right" w:leader="dot" w:pos="8306"/>
        </w:tabs>
      </w:pPr>
      <w:hyperlink w:anchor="_Toc27030" w:history="1">
        <w:r>
          <w:rPr>
            <w:rFonts w:ascii="仿宋" w:eastAsia="仿宋" w:hAnsi="仿宋" w:cs="仿宋" w:hint="eastAsia"/>
            <w:lang w:eastAsia="zh-CN"/>
          </w:rPr>
          <w:t>(二)、硼酸铯锂晶体（CLBD）项目目标</w:t>
        </w:r>
        <w:r>
          <w:tab/>
        </w:r>
        <w:r>
          <w:fldChar w:fldCharType="begin"/>
        </w:r>
        <w:r>
          <w:instrText xml:space="preserve"> PAGEREF _Toc27030 \h </w:instrText>
        </w:r>
        <w:r>
          <w:fldChar w:fldCharType="separate"/>
        </w:r>
        <w:r>
          <w:t>9</w:t>
        </w:r>
        <w:r>
          <w:fldChar w:fldCharType="end"/>
        </w:r>
      </w:hyperlink>
    </w:p>
    <w:p>
      <w:pPr>
        <w:pStyle w:val="TOC2"/>
        <w:tabs>
          <w:tab w:val="right" w:leader="dot" w:pos="8306"/>
        </w:tabs>
      </w:pPr>
      <w:hyperlink w:anchor="_Toc1483" w:history="1">
        <w:r>
          <w:rPr>
            <w:rFonts w:ascii="仿宋" w:eastAsia="仿宋" w:hAnsi="仿宋" w:cs="仿宋" w:hint="eastAsia"/>
            <w:lang w:eastAsia="zh-CN"/>
          </w:rPr>
          <w:t>(三)、硼酸铯锂晶体（CLBD）项目提出的理由</w:t>
        </w:r>
        <w:r>
          <w:tab/>
        </w:r>
        <w:r>
          <w:fldChar w:fldCharType="begin"/>
        </w:r>
        <w:r>
          <w:instrText xml:space="preserve"> PAGEREF _Toc1483 \h </w:instrText>
        </w:r>
        <w:r>
          <w:fldChar w:fldCharType="separate"/>
        </w:r>
        <w:r>
          <w:t>10</w:t>
        </w:r>
        <w:r>
          <w:fldChar w:fldCharType="end"/>
        </w:r>
      </w:hyperlink>
    </w:p>
    <w:p>
      <w:pPr>
        <w:pStyle w:val="TOC2"/>
        <w:tabs>
          <w:tab w:val="right" w:leader="dot" w:pos="8306"/>
        </w:tabs>
      </w:pPr>
      <w:hyperlink w:anchor="_Toc22796" w:history="1">
        <w:r>
          <w:rPr>
            <w:rFonts w:ascii="仿宋" w:eastAsia="仿宋" w:hAnsi="仿宋" w:cs="仿宋" w:hint="eastAsia"/>
            <w:lang w:eastAsia="zh-CN"/>
          </w:rPr>
          <w:t>(四)、硼酸铯锂晶体（CLBD）项目意义</w:t>
        </w:r>
        <w:r>
          <w:tab/>
        </w:r>
        <w:r>
          <w:fldChar w:fldCharType="begin"/>
        </w:r>
        <w:r>
          <w:instrText xml:space="preserve"> PAGEREF _Toc22796 \h </w:instrText>
        </w:r>
        <w:r>
          <w:fldChar w:fldCharType="separate"/>
        </w:r>
        <w:r>
          <w:t>12</w:t>
        </w:r>
        <w:r>
          <w:fldChar w:fldCharType="end"/>
        </w:r>
      </w:hyperlink>
    </w:p>
    <w:p>
      <w:pPr>
        <w:pStyle w:val="TOC2"/>
        <w:tabs>
          <w:tab w:val="right" w:leader="dot" w:pos="8306"/>
        </w:tabs>
      </w:pPr>
      <w:hyperlink w:anchor="_Toc17821" w:history="1">
        <w:r>
          <w:rPr>
            <w:rFonts w:ascii="仿宋" w:eastAsia="仿宋" w:hAnsi="仿宋" w:cs="仿宋" w:hint="eastAsia"/>
            <w:lang w:eastAsia="zh-CN"/>
          </w:rPr>
          <w:t>(五)、硼酸铯锂晶体（CLBD）项目背景</w:t>
        </w:r>
        <w:r>
          <w:tab/>
        </w:r>
        <w:r>
          <w:fldChar w:fldCharType="begin"/>
        </w:r>
        <w:r>
          <w:instrText xml:space="preserve"> PAGEREF _Toc17821 \h </w:instrText>
        </w:r>
        <w:r>
          <w:fldChar w:fldCharType="separate"/>
        </w:r>
        <w:r>
          <w:t>13</w:t>
        </w:r>
        <w:r>
          <w:fldChar w:fldCharType="end"/>
        </w:r>
      </w:hyperlink>
    </w:p>
    <w:p>
      <w:pPr>
        <w:pStyle w:val="TOC1"/>
        <w:tabs>
          <w:tab w:val="right" w:leader="dot" w:pos="8306"/>
        </w:tabs>
      </w:pPr>
      <w:hyperlink w:anchor="_Toc29471" w:history="1">
        <w:r>
          <w:rPr>
            <w:rFonts w:ascii="仿宋" w:eastAsia="仿宋" w:hAnsi="仿宋" w:cs="仿宋" w:hint="eastAsia"/>
            <w:lang w:eastAsia="zh-CN"/>
          </w:rPr>
          <w:t>三、硼酸铯锂晶体（CLBD）项目文档管理</w:t>
        </w:r>
        <w:r>
          <w:tab/>
        </w:r>
        <w:r>
          <w:fldChar w:fldCharType="begin"/>
        </w:r>
        <w:r>
          <w:instrText xml:space="preserve"> PAGEREF _Toc29471 \h </w:instrText>
        </w:r>
        <w:r>
          <w:fldChar w:fldCharType="separate"/>
        </w:r>
        <w:r>
          <w:t>14</w:t>
        </w:r>
        <w:r>
          <w:fldChar w:fldCharType="end"/>
        </w:r>
      </w:hyperlink>
    </w:p>
    <w:p>
      <w:pPr>
        <w:pStyle w:val="TOC2"/>
        <w:tabs>
          <w:tab w:val="right" w:leader="dot" w:pos="8306"/>
        </w:tabs>
      </w:pPr>
      <w:hyperlink w:anchor="_Toc24170" w:history="1">
        <w:r>
          <w:rPr>
            <w:rFonts w:ascii="仿宋" w:eastAsia="仿宋" w:hAnsi="仿宋" w:cs="仿宋" w:hint="eastAsia"/>
            <w:lang w:eastAsia="zh-CN"/>
          </w:rPr>
          <w:t>(一)、文档编制与审查</w:t>
        </w:r>
        <w:r>
          <w:tab/>
        </w:r>
        <w:r>
          <w:fldChar w:fldCharType="begin"/>
        </w:r>
        <w:r>
          <w:instrText xml:space="preserve"> PAGEREF _Toc24170 \h </w:instrText>
        </w:r>
        <w:r>
          <w:fldChar w:fldCharType="separate"/>
        </w:r>
        <w:r>
          <w:t>14</w:t>
        </w:r>
        <w:r>
          <w:fldChar w:fldCharType="end"/>
        </w:r>
      </w:hyperlink>
    </w:p>
    <w:p>
      <w:pPr>
        <w:pStyle w:val="TOC2"/>
        <w:tabs>
          <w:tab w:val="right" w:leader="dot" w:pos="8306"/>
        </w:tabs>
      </w:pPr>
      <w:hyperlink w:anchor="_Toc6340" w:history="1">
        <w:r>
          <w:rPr>
            <w:rFonts w:ascii="仿宋" w:eastAsia="仿宋" w:hAnsi="仿宋" w:cs="仿宋" w:hint="eastAsia"/>
            <w:lang w:eastAsia="zh-CN"/>
          </w:rPr>
          <w:t>(二)、文档发布与分发</w:t>
        </w:r>
        <w:r>
          <w:tab/>
        </w:r>
        <w:r>
          <w:fldChar w:fldCharType="begin"/>
        </w:r>
        <w:r>
          <w:instrText xml:space="preserve"> PAGEREF _Toc6340 \h </w:instrText>
        </w:r>
        <w:r>
          <w:fldChar w:fldCharType="separate"/>
        </w:r>
        <w:r>
          <w:t>15</w:t>
        </w:r>
        <w:r>
          <w:fldChar w:fldCharType="end"/>
        </w:r>
      </w:hyperlink>
    </w:p>
    <w:p>
      <w:pPr>
        <w:pStyle w:val="TOC2"/>
        <w:tabs>
          <w:tab w:val="right" w:leader="dot" w:pos="8306"/>
        </w:tabs>
      </w:pPr>
      <w:hyperlink w:anchor="_Toc11769" w:history="1">
        <w:r>
          <w:rPr>
            <w:rFonts w:ascii="仿宋" w:eastAsia="仿宋" w:hAnsi="仿宋" w:cs="仿宋" w:hint="eastAsia"/>
            <w:lang w:eastAsia="zh-CN"/>
          </w:rPr>
          <w:t>(三)、文档存档与归档</w:t>
        </w:r>
        <w:r>
          <w:tab/>
        </w:r>
        <w:r>
          <w:fldChar w:fldCharType="begin"/>
        </w:r>
        <w:r>
          <w:instrText xml:space="preserve"> PAGEREF _Toc11769 \h </w:instrText>
        </w:r>
        <w:r>
          <w:fldChar w:fldCharType="separate"/>
        </w:r>
        <w:r>
          <w:t>16</w:t>
        </w:r>
        <w:r>
          <w:fldChar w:fldCharType="end"/>
        </w:r>
      </w:hyperlink>
    </w:p>
    <w:p>
      <w:pPr>
        <w:pStyle w:val="TOC1"/>
        <w:tabs>
          <w:tab w:val="right" w:leader="dot" w:pos="8306"/>
        </w:tabs>
      </w:pPr>
      <w:hyperlink w:anchor="_Toc14016" w:history="1">
        <w:r>
          <w:rPr>
            <w:rFonts w:ascii="仿宋" w:eastAsia="仿宋" w:hAnsi="仿宋" w:cs="仿宋" w:hint="eastAsia"/>
            <w:lang w:eastAsia="zh-CN"/>
          </w:rPr>
          <w:t>四、硼酸铯锂晶体（CLBD）项目选址可行性分析</w:t>
        </w:r>
        <w:r>
          <w:tab/>
        </w:r>
        <w:r>
          <w:fldChar w:fldCharType="begin"/>
        </w:r>
        <w:r>
          <w:instrText xml:space="preserve"> PAGEREF _Toc14016 \h </w:instrText>
        </w:r>
        <w:r>
          <w:fldChar w:fldCharType="separate"/>
        </w:r>
        <w:r>
          <w:t>17</w:t>
        </w:r>
        <w:r>
          <w:fldChar w:fldCharType="end"/>
        </w:r>
      </w:hyperlink>
    </w:p>
    <w:p>
      <w:pPr>
        <w:pStyle w:val="TOC2"/>
        <w:tabs>
          <w:tab w:val="right" w:leader="dot" w:pos="8306"/>
        </w:tabs>
      </w:pPr>
      <w:hyperlink w:anchor="_Toc17322" w:history="1">
        <w:r>
          <w:rPr>
            <w:rFonts w:ascii="仿宋" w:eastAsia="仿宋" w:hAnsi="仿宋" w:cs="仿宋" w:hint="eastAsia"/>
            <w:lang w:eastAsia="zh-CN"/>
          </w:rPr>
          <w:t>(一)、硼酸铯锂晶体（CLBD）项目选址</w:t>
        </w:r>
        <w:r>
          <w:tab/>
        </w:r>
        <w:r>
          <w:fldChar w:fldCharType="begin"/>
        </w:r>
        <w:r>
          <w:instrText xml:space="preserve"> PAGEREF _Toc17322 \h </w:instrText>
        </w:r>
        <w:r>
          <w:fldChar w:fldCharType="separate"/>
        </w:r>
        <w:r>
          <w:t>17</w:t>
        </w:r>
        <w:r>
          <w:fldChar w:fldCharType="end"/>
        </w:r>
      </w:hyperlink>
    </w:p>
    <w:p>
      <w:pPr>
        <w:pStyle w:val="TOC2"/>
        <w:tabs>
          <w:tab w:val="right" w:leader="dot" w:pos="8306"/>
        </w:tabs>
      </w:pPr>
      <w:hyperlink w:anchor="_Toc26075" w:history="1">
        <w:r>
          <w:rPr>
            <w:rFonts w:ascii="仿宋" w:eastAsia="仿宋" w:hAnsi="仿宋" w:cs="仿宋" w:hint="eastAsia"/>
            <w:lang w:eastAsia="zh-CN"/>
          </w:rPr>
          <w:t>(二)、用地控制指标</w:t>
        </w:r>
        <w:r>
          <w:tab/>
        </w:r>
        <w:r>
          <w:fldChar w:fldCharType="begin"/>
        </w:r>
        <w:r>
          <w:instrText xml:space="preserve"> PAGEREF _Toc26075 \h </w:instrText>
        </w:r>
        <w:r>
          <w:fldChar w:fldCharType="separate"/>
        </w:r>
        <w:r>
          <w:t>17</w:t>
        </w:r>
        <w:r>
          <w:fldChar w:fldCharType="end"/>
        </w:r>
      </w:hyperlink>
    </w:p>
    <w:p>
      <w:pPr>
        <w:pStyle w:val="TOC2"/>
        <w:tabs>
          <w:tab w:val="right" w:leader="dot" w:pos="8306"/>
        </w:tabs>
      </w:pPr>
      <w:hyperlink w:anchor="_Toc10345" w:history="1">
        <w:r>
          <w:rPr>
            <w:rFonts w:ascii="仿宋" w:eastAsia="仿宋" w:hAnsi="仿宋" w:cs="仿宋" w:hint="eastAsia"/>
            <w:lang w:eastAsia="zh-CN"/>
          </w:rPr>
          <w:t>(三)、节约用地措施</w:t>
        </w:r>
        <w:r>
          <w:tab/>
        </w:r>
        <w:r>
          <w:fldChar w:fldCharType="begin"/>
        </w:r>
        <w:r>
          <w:instrText xml:space="preserve"> PAGEREF _Toc10345 \h </w:instrText>
        </w:r>
        <w:r>
          <w:fldChar w:fldCharType="separate"/>
        </w:r>
        <w:r>
          <w:t>19</w:t>
        </w:r>
        <w:r>
          <w:fldChar w:fldCharType="end"/>
        </w:r>
      </w:hyperlink>
    </w:p>
    <w:p>
      <w:pPr>
        <w:pStyle w:val="TOC2"/>
        <w:tabs>
          <w:tab w:val="right" w:leader="dot" w:pos="8306"/>
        </w:tabs>
      </w:pPr>
      <w:hyperlink w:anchor="_Toc6544" w:history="1">
        <w:r>
          <w:rPr>
            <w:rFonts w:ascii="仿宋" w:eastAsia="仿宋" w:hAnsi="仿宋" w:cs="仿宋" w:hint="eastAsia"/>
            <w:lang w:eastAsia="zh-CN"/>
          </w:rPr>
          <w:t>(四)、总图布置方案</w:t>
        </w:r>
        <w:r>
          <w:tab/>
        </w:r>
        <w:r>
          <w:fldChar w:fldCharType="begin"/>
        </w:r>
        <w:r>
          <w:instrText xml:space="preserve"> PAGEREF _Toc6544 \h </w:instrText>
        </w:r>
        <w:r>
          <w:fldChar w:fldCharType="separate"/>
        </w:r>
        <w:r>
          <w:t>21</w:t>
        </w:r>
        <w:r>
          <w:fldChar w:fldCharType="end"/>
        </w:r>
      </w:hyperlink>
    </w:p>
    <w:p>
      <w:pPr>
        <w:pStyle w:val="TOC2"/>
        <w:tabs>
          <w:tab w:val="right" w:leader="dot" w:pos="8306"/>
        </w:tabs>
      </w:pPr>
      <w:hyperlink w:anchor="_Toc16149" w:history="1">
        <w:r>
          <w:rPr>
            <w:rFonts w:ascii="仿宋" w:eastAsia="仿宋" w:hAnsi="仿宋" w:cs="仿宋" w:hint="eastAsia"/>
            <w:lang w:eastAsia="zh-CN"/>
          </w:rPr>
          <w:t>(五)、选址综合评价</w:t>
        </w:r>
        <w:r>
          <w:tab/>
        </w:r>
        <w:r>
          <w:fldChar w:fldCharType="begin"/>
        </w:r>
        <w:r>
          <w:instrText xml:space="preserve"> PAGEREF _Toc16149 \h </w:instrText>
        </w:r>
        <w:r>
          <w:fldChar w:fldCharType="separate"/>
        </w:r>
        <w:r>
          <w:t>22</w:t>
        </w:r>
        <w:r>
          <w:fldChar w:fldCharType="end"/>
        </w:r>
      </w:hyperlink>
    </w:p>
    <w:p>
      <w:pPr>
        <w:pStyle w:val="TOC1"/>
        <w:tabs>
          <w:tab w:val="right" w:leader="dot" w:pos="8306"/>
        </w:tabs>
      </w:pPr>
      <w:hyperlink w:anchor="_Toc14664" w:history="1">
        <w:r>
          <w:rPr>
            <w:rFonts w:ascii="仿宋" w:eastAsia="仿宋" w:hAnsi="仿宋" w:cs="仿宋" w:hint="eastAsia"/>
            <w:lang w:eastAsia="zh-CN"/>
          </w:rPr>
          <w:t>五、硼酸铯锂晶体（CLBD）项目可持续发展</w:t>
        </w:r>
        <w:r>
          <w:tab/>
        </w:r>
        <w:r>
          <w:fldChar w:fldCharType="begin"/>
        </w:r>
        <w:r>
          <w:instrText xml:space="preserve"> PAGEREF _Toc14664 \h </w:instrText>
        </w:r>
        <w:r>
          <w:fldChar w:fldCharType="separate"/>
        </w:r>
        <w:r>
          <w:t>23</w:t>
        </w:r>
        <w:r>
          <w:fldChar w:fldCharType="end"/>
        </w:r>
      </w:hyperlink>
    </w:p>
    <w:p>
      <w:pPr>
        <w:pStyle w:val="TOC2"/>
        <w:tabs>
          <w:tab w:val="right" w:leader="dot" w:pos="8306"/>
        </w:tabs>
      </w:pPr>
      <w:hyperlink w:anchor="_Toc18775" w:history="1">
        <w:r>
          <w:rPr>
            <w:rFonts w:ascii="仿宋" w:eastAsia="仿宋" w:hAnsi="仿宋" w:cs="仿宋" w:hint="eastAsia"/>
            <w:lang w:eastAsia="zh-CN"/>
          </w:rPr>
          <w:t>(一)、可持续战略与实践</w:t>
        </w:r>
        <w:r>
          <w:tab/>
        </w:r>
        <w:r>
          <w:fldChar w:fldCharType="begin"/>
        </w:r>
        <w:r>
          <w:instrText xml:space="preserve"> PAGEREF _Toc18775 \h </w:instrText>
        </w:r>
        <w:r>
          <w:fldChar w:fldCharType="separate"/>
        </w:r>
        <w:r>
          <w:t>23</w:t>
        </w:r>
        <w:r>
          <w:fldChar w:fldCharType="end"/>
        </w:r>
      </w:hyperlink>
    </w:p>
    <w:p>
      <w:pPr>
        <w:pStyle w:val="TOC2"/>
        <w:tabs>
          <w:tab w:val="right" w:leader="dot" w:pos="8306"/>
        </w:tabs>
      </w:pPr>
      <w:hyperlink w:anchor="_Toc8292" w:history="1">
        <w:r>
          <w:rPr>
            <w:rFonts w:ascii="仿宋" w:eastAsia="仿宋" w:hAnsi="仿宋" w:cs="仿宋" w:hint="eastAsia"/>
            <w:lang w:eastAsia="zh-CN"/>
          </w:rPr>
          <w:t>(二)、环保与社会责任</w:t>
        </w:r>
        <w:r>
          <w:tab/>
        </w:r>
        <w:r>
          <w:fldChar w:fldCharType="begin"/>
        </w:r>
        <w:r>
          <w:instrText xml:space="preserve"> PAGEREF _Toc8292 \h </w:instrText>
        </w:r>
        <w:r>
          <w:fldChar w:fldCharType="separate"/>
        </w:r>
        <w:r>
          <w:t>24</w:t>
        </w:r>
        <w:r>
          <w:fldChar w:fldCharType="end"/>
        </w:r>
      </w:hyperlink>
    </w:p>
    <w:p>
      <w:pPr>
        <w:pStyle w:val="TOC1"/>
        <w:tabs>
          <w:tab w:val="right" w:leader="dot" w:pos="8306"/>
        </w:tabs>
      </w:pPr>
      <w:hyperlink w:anchor="_Toc15358" w:history="1">
        <w:r>
          <w:rPr>
            <w:rFonts w:ascii="仿宋" w:eastAsia="仿宋" w:hAnsi="仿宋" w:cs="仿宋" w:hint="eastAsia"/>
            <w:lang w:eastAsia="zh-CN"/>
          </w:rPr>
          <w:t>六、硼酸铯锂晶体（CLBD）项目危机管理</w:t>
        </w:r>
        <w:r>
          <w:tab/>
        </w:r>
        <w:r>
          <w:fldChar w:fldCharType="begin"/>
        </w:r>
        <w:r>
          <w:instrText xml:space="preserve"> PAGEREF _Toc15358 \h </w:instrText>
        </w:r>
        <w:r>
          <w:fldChar w:fldCharType="separate"/>
        </w:r>
        <w:r>
          <w:t>25</w:t>
        </w:r>
        <w:r>
          <w:fldChar w:fldCharType="end"/>
        </w:r>
      </w:hyperlink>
    </w:p>
    <w:p>
      <w:pPr>
        <w:pStyle w:val="TOC2"/>
        <w:tabs>
          <w:tab w:val="right" w:leader="dot" w:pos="8306"/>
        </w:tabs>
      </w:pPr>
      <w:hyperlink w:anchor="_Toc9121" w:history="1">
        <w:r>
          <w:rPr>
            <w:rFonts w:ascii="仿宋" w:eastAsia="仿宋" w:hAnsi="仿宋" w:cs="仿宋" w:hint="eastAsia"/>
            <w:lang w:eastAsia="zh-CN"/>
          </w:rPr>
          <w:t>(一)、危机预警与识别</w:t>
        </w:r>
        <w:r>
          <w:tab/>
        </w:r>
        <w:r>
          <w:fldChar w:fldCharType="begin"/>
        </w:r>
        <w:r>
          <w:instrText xml:space="preserve"> PAGEREF _Toc9121 \h </w:instrText>
        </w:r>
        <w:r>
          <w:fldChar w:fldCharType="separate"/>
        </w:r>
        <w:r>
          <w:t>25</w:t>
        </w:r>
        <w:r>
          <w:fldChar w:fldCharType="end"/>
        </w:r>
      </w:hyperlink>
    </w:p>
    <w:p>
      <w:pPr>
        <w:pStyle w:val="TOC2"/>
        <w:tabs>
          <w:tab w:val="right" w:leader="dot" w:pos="8306"/>
        </w:tabs>
      </w:pPr>
      <w:hyperlink w:anchor="_Toc10066" w:history="1">
        <w:r>
          <w:rPr>
            <w:rFonts w:ascii="仿宋" w:eastAsia="仿宋" w:hAnsi="仿宋" w:cs="仿宋" w:hint="eastAsia"/>
            <w:lang w:eastAsia="zh-CN"/>
          </w:rPr>
          <w:t>(二)、危机应对与恢复</w:t>
        </w:r>
        <w:r>
          <w:tab/>
        </w:r>
        <w:r>
          <w:fldChar w:fldCharType="begin"/>
        </w:r>
        <w:r>
          <w:instrText xml:space="preserve"> PAGEREF _Toc10066 \h </w:instrText>
        </w:r>
        <w:r>
          <w:fldChar w:fldCharType="separate"/>
        </w:r>
        <w:r>
          <w:t>26</w:t>
        </w:r>
        <w:r>
          <w:fldChar w:fldCharType="end"/>
        </w:r>
      </w:hyperlink>
    </w:p>
    <w:p>
      <w:pPr>
        <w:pStyle w:val="TOC1"/>
        <w:tabs>
          <w:tab w:val="right" w:leader="dot" w:pos="8306"/>
        </w:tabs>
      </w:pPr>
      <w:hyperlink w:anchor="_Toc28320" w:history="1">
        <w:r>
          <w:rPr>
            <w:rFonts w:ascii="仿宋" w:eastAsia="仿宋" w:hAnsi="仿宋" w:cs="仿宋" w:hint="eastAsia"/>
            <w:lang w:eastAsia="zh-CN"/>
          </w:rPr>
          <w:t>七、硼酸铯锂晶体（CLBD）项目财务管理</w:t>
        </w:r>
        <w:r>
          <w:tab/>
        </w:r>
        <w:r>
          <w:fldChar w:fldCharType="begin"/>
        </w:r>
        <w:r>
          <w:instrText xml:space="preserve"> PAGEREF _Toc28320 \h </w:instrText>
        </w:r>
        <w:r>
          <w:fldChar w:fldCharType="separate"/>
        </w:r>
        <w:r>
          <w:t>27</w:t>
        </w:r>
        <w:r>
          <w:fldChar w:fldCharType="end"/>
        </w:r>
      </w:hyperlink>
    </w:p>
    <w:p>
      <w:pPr>
        <w:pStyle w:val="TOC2"/>
        <w:tabs>
          <w:tab w:val="right" w:leader="dot" w:pos="8306"/>
        </w:tabs>
      </w:pPr>
      <w:hyperlink w:anchor="_Toc23303" w:history="1">
        <w:r>
          <w:rPr>
            <w:rFonts w:ascii="仿宋" w:eastAsia="仿宋" w:hAnsi="仿宋" w:cs="仿宋" w:hint="eastAsia"/>
            <w:lang w:eastAsia="zh-CN"/>
          </w:rPr>
          <w:t>(一)、资金需求大</w:t>
        </w:r>
        <w:r>
          <w:tab/>
        </w:r>
        <w:r>
          <w:fldChar w:fldCharType="begin"/>
        </w:r>
        <w:r>
          <w:instrText xml:space="preserve"> PAGEREF _Toc23303 \h </w:instrText>
        </w:r>
        <w:r>
          <w:fldChar w:fldCharType="separate"/>
        </w:r>
        <w:r>
          <w:t>27</w:t>
        </w:r>
        <w:r>
          <w:fldChar w:fldCharType="end"/>
        </w:r>
      </w:hyperlink>
    </w:p>
    <w:p>
      <w:pPr>
        <w:pStyle w:val="TOC2"/>
        <w:tabs>
          <w:tab w:val="right" w:leader="dot" w:pos="8306"/>
        </w:tabs>
      </w:pPr>
      <w:hyperlink w:anchor="_Toc25231" w:history="1">
        <w:r>
          <w:rPr>
            <w:rFonts w:ascii="仿宋" w:eastAsia="仿宋" w:hAnsi="仿宋" w:cs="仿宋" w:hint="eastAsia"/>
            <w:lang w:eastAsia="zh-CN"/>
          </w:rPr>
          <w:t>(二)、研发周期长</w:t>
        </w:r>
        <w:r>
          <w:tab/>
        </w:r>
        <w:r>
          <w:fldChar w:fldCharType="begin"/>
        </w:r>
        <w:r>
          <w:instrText xml:space="preserve"> PAGEREF _Toc25231 \h </w:instrText>
        </w:r>
        <w:r>
          <w:fldChar w:fldCharType="separate"/>
        </w:r>
        <w:r>
          <w:t>28</w:t>
        </w:r>
        <w:r>
          <w:fldChar w:fldCharType="end"/>
        </w:r>
      </w:hyperlink>
    </w:p>
    <w:p>
      <w:pPr>
        <w:pStyle w:val="TOC2"/>
        <w:tabs>
          <w:tab w:val="right" w:leader="dot" w:pos="8306"/>
        </w:tabs>
      </w:pPr>
      <w:hyperlink w:anchor="_Toc27312" w:history="1">
        <w:r>
          <w:rPr>
            <w:rFonts w:ascii="仿宋" w:eastAsia="仿宋" w:hAnsi="仿宋" w:cs="仿宋" w:hint="eastAsia"/>
            <w:lang w:eastAsia="zh-CN"/>
          </w:rPr>
          <w:t>(三)、市场风险大</w:t>
        </w:r>
        <w:r>
          <w:tab/>
        </w:r>
        <w:r>
          <w:fldChar w:fldCharType="begin"/>
        </w:r>
        <w:r>
          <w:instrText xml:space="preserve"> PAGEREF _Toc27312 \h </w:instrText>
        </w:r>
        <w:r>
          <w:fldChar w:fldCharType="separate"/>
        </w:r>
        <w:r>
          <w:t>30</w:t>
        </w:r>
        <w:r>
          <w:fldChar w:fldCharType="end"/>
        </w:r>
      </w:hyperlink>
    </w:p>
    <w:p>
      <w:pPr>
        <w:pStyle w:val="TOC2"/>
        <w:tabs>
          <w:tab w:val="right" w:leader="dot" w:pos="8306"/>
        </w:tabs>
      </w:pPr>
      <w:hyperlink w:anchor="_Toc10061" w:history="1">
        <w:r>
          <w:rPr>
            <w:rFonts w:ascii="仿宋" w:eastAsia="仿宋" w:hAnsi="仿宋" w:cs="仿宋" w:hint="eastAsia"/>
            <w:lang w:eastAsia="zh-CN"/>
          </w:rPr>
          <w:t>(四)、利润率高</w:t>
        </w:r>
        <w:r>
          <w:tab/>
        </w:r>
        <w:r>
          <w:fldChar w:fldCharType="begin"/>
        </w:r>
        <w:r>
          <w:instrText xml:space="preserve"> PAGEREF _Toc10061 \h </w:instrText>
        </w:r>
        <w:r>
          <w:fldChar w:fldCharType="separate"/>
        </w:r>
        <w:r>
          <w:t>33</w:t>
        </w:r>
        <w:r>
          <w:fldChar w:fldCharType="end"/>
        </w:r>
      </w:hyperlink>
    </w:p>
    <w:p>
      <w:pPr>
        <w:pStyle w:val="TOC1"/>
        <w:tabs>
          <w:tab w:val="right" w:leader="dot" w:pos="8306"/>
        </w:tabs>
      </w:pPr>
      <w:hyperlink w:anchor="_Toc7910" w:history="1">
        <w:r>
          <w:rPr>
            <w:rFonts w:ascii="仿宋" w:eastAsia="仿宋" w:hAnsi="仿宋" w:cs="仿宋" w:hint="eastAsia"/>
            <w:lang w:eastAsia="zh-CN"/>
          </w:rPr>
          <w:t>八、硼酸铯锂晶体（CLBD）项目人力资源管理</w:t>
        </w:r>
        <w:r>
          <w:tab/>
        </w:r>
        <w:r>
          <w:fldChar w:fldCharType="begin"/>
        </w:r>
        <w:r>
          <w:instrText xml:space="preserve"> PAGEREF _Toc7910 \h </w:instrText>
        </w:r>
        <w:r>
          <w:fldChar w:fldCharType="separate"/>
        </w:r>
        <w:r>
          <w:t>35</w:t>
        </w:r>
        <w:r>
          <w:fldChar w:fldCharType="end"/>
        </w:r>
      </w:hyperlink>
    </w:p>
    <w:p>
      <w:pPr>
        <w:pStyle w:val="TOC2"/>
        <w:tabs>
          <w:tab w:val="right" w:leader="dot" w:pos="8306"/>
        </w:tabs>
      </w:pPr>
      <w:hyperlink w:anchor="_Toc27264" w:history="1">
        <w:r>
          <w:rPr>
            <w:rFonts w:ascii="仿宋" w:eastAsia="仿宋" w:hAnsi="仿宋" w:cs="仿宋" w:hint="eastAsia"/>
            <w:lang w:eastAsia="zh-CN"/>
          </w:rPr>
          <w:t>(一)、建立健全的预算管理制度</w:t>
        </w:r>
        <w:r>
          <w:tab/>
        </w:r>
        <w:r>
          <w:fldChar w:fldCharType="begin"/>
        </w:r>
        <w:r>
          <w:instrText xml:space="preserve"> PAGEREF _Toc27264 \h </w:instrText>
        </w:r>
        <w:r>
          <w:fldChar w:fldCharType="separate"/>
        </w:r>
        <w:r>
          <w:t>35</w:t>
        </w:r>
        <w:r>
          <w:fldChar w:fldCharType="end"/>
        </w:r>
      </w:hyperlink>
    </w:p>
    <w:p>
      <w:pPr>
        <w:pStyle w:val="TOC2"/>
        <w:tabs>
          <w:tab w:val="right" w:leader="dot" w:pos="8306"/>
        </w:tabs>
      </w:pPr>
      <w:hyperlink w:anchor="_Toc120" w:history="1">
        <w:r>
          <w:rPr>
            <w:rFonts w:ascii="仿宋" w:eastAsia="仿宋" w:hAnsi="仿宋" w:cs="仿宋" w:hint="eastAsia"/>
            <w:lang w:eastAsia="zh-CN"/>
          </w:rPr>
          <w:t>(二)、加强资金流动监控</w:t>
        </w:r>
        <w:r>
          <w:tab/>
        </w:r>
        <w:r>
          <w:fldChar w:fldCharType="begin"/>
        </w:r>
        <w:r>
          <w:instrText xml:space="preserve"> PAGEREF _Toc120 \h </w:instrText>
        </w:r>
        <w:r>
          <w:fldChar w:fldCharType="separate"/>
        </w:r>
        <w:r>
          <w:t>37</w:t>
        </w:r>
        <w:r>
          <w:fldChar w:fldCharType="end"/>
        </w:r>
      </w:hyperlink>
    </w:p>
    <w:p>
      <w:pPr>
        <w:pStyle w:val="TOC2"/>
        <w:tabs>
          <w:tab w:val="right" w:leader="dot" w:pos="8306"/>
        </w:tabs>
      </w:pPr>
      <w:hyperlink w:anchor="_Toc25708" w:history="1">
        <w:r>
          <w:rPr>
            <w:rFonts w:ascii="仿宋" w:eastAsia="仿宋" w:hAnsi="仿宋" w:cs="仿宋" w:hint="eastAsia"/>
            <w:lang w:eastAsia="zh-CN"/>
          </w:rPr>
          <w:t>(三)、制定完善的风险控制机制</w:t>
        </w:r>
        <w:r>
          <w:tab/>
        </w:r>
        <w:r>
          <w:fldChar w:fldCharType="begin"/>
        </w:r>
        <w:r>
          <w:instrText xml:space="preserve"> PAGEREF _Toc25708 \h </w:instrText>
        </w:r>
        <w:r>
          <w:fldChar w:fldCharType="separate"/>
        </w:r>
        <w:r>
          <w:t>38</w:t>
        </w:r>
        <w:r>
          <w:fldChar w:fldCharType="end"/>
        </w:r>
      </w:hyperlink>
    </w:p>
    <w:p>
      <w:pPr>
        <w:pStyle w:val="TOC2"/>
        <w:tabs>
          <w:tab w:val="right" w:leader="dot" w:pos="8306"/>
        </w:tabs>
      </w:pPr>
      <w:hyperlink w:anchor="_Toc22120" w:history="1">
        <w:r>
          <w:rPr>
            <w:rFonts w:ascii="仿宋" w:eastAsia="仿宋" w:hAnsi="仿宋" w:cs="仿宋" w:hint="eastAsia"/>
            <w:lang w:eastAsia="zh-CN"/>
          </w:rPr>
          <w:t>(四)、优化成本管理</w:t>
        </w:r>
        <w:r>
          <w:tab/>
        </w:r>
        <w:r>
          <w:fldChar w:fldCharType="begin"/>
        </w:r>
        <w:r>
          <w:instrText xml:space="preserve"> PAGEREF _Toc22120 \h </w:instrText>
        </w:r>
        <w:r>
          <w:fldChar w:fldCharType="separate"/>
        </w:r>
        <w:r>
          <w:t>39</w:t>
        </w:r>
        <w:r>
          <w:fldChar w:fldCharType="end"/>
        </w:r>
      </w:hyperlink>
    </w:p>
    <w:p>
      <w:pPr>
        <w:pStyle w:val="TOC1"/>
        <w:tabs>
          <w:tab w:val="right" w:leader="dot" w:pos="8306"/>
        </w:tabs>
      </w:pPr>
      <w:hyperlink w:anchor="_Toc14491" w:history="1">
        <w:r>
          <w:rPr>
            <w:rFonts w:ascii="仿宋" w:eastAsia="仿宋" w:hAnsi="仿宋" w:cs="仿宋" w:hint="eastAsia"/>
            <w:lang w:eastAsia="zh-CN"/>
          </w:rPr>
          <w:t>九、硼酸铯锂晶体（CLBD）项目经营效益</w:t>
        </w:r>
        <w:r>
          <w:tab/>
        </w:r>
        <w:r>
          <w:fldChar w:fldCharType="begin"/>
        </w:r>
        <w:r>
          <w:instrText xml:space="preserve"> PAGEREF _Toc14491 \h </w:instrText>
        </w:r>
        <w:r>
          <w:fldChar w:fldCharType="separate"/>
        </w:r>
        <w:r>
          <w:t>41</w:t>
        </w:r>
        <w:r>
          <w:fldChar w:fldCharType="end"/>
        </w:r>
      </w:hyperlink>
    </w:p>
    <w:p>
      <w:pPr>
        <w:pStyle w:val="TOC2"/>
        <w:tabs>
          <w:tab w:val="right" w:leader="dot" w:pos="8306"/>
        </w:tabs>
      </w:pPr>
      <w:hyperlink w:anchor="_Toc29823" w:history="1">
        <w:r>
          <w:rPr>
            <w:rFonts w:ascii="仿宋" w:eastAsia="仿宋" w:hAnsi="仿宋" w:cs="仿宋" w:hint="eastAsia"/>
            <w:lang w:eastAsia="zh-CN"/>
          </w:rPr>
          <w:t>(一)、经济评价财务测算</w:t>
        </w:r>
        <w:r>
          <w:tab/>
        </w:r>
        <w:r>
          <w:fldChar w:fldCharType="begin"/>
        </w:r>
        <w:r>
          <w:instrText xml:space="preserve"> PAGEREF _Toc29823 \h </w:instrText>
        </w:r>
        <w:r>
          <w:fldChar w:fldCharType="separate"/>
        </w:r>
        <w:r>
          <w:t>41</w:t>
        </w:r>
        <w:r>
          <w:fldChar w:fldCharType="end"/>
        </w:r>
      </w:hyperlink>
    </w:p>
    <w:p>
      <w:pPr>
        <w:pStyle w:val="TOC2"/>
        <w:tabs>
          <w:tab w:val="right" w:leader="dot" w:pos="8306"/>
        </w:tabs>
      </w:pPr>
      <w:hyperlink w:anchor="_Toc14474" w:history="1">
        <w:r>
          <w:rPr>
            <w:rFonts w:ascii="仿宋" w:eastAsia="仿宋" w:hAnsi="仿宋" w:cs="仿宋" w:hint="eastAsia"/>
            <w:lang w:eastAsia="zh-CN"/>
          </w:rPr>
          <w:t>(二)、硼酸铯锂晶体（CLBD）项目盈利能力分析</w:t>
        </w:r>
        <w:r>
          <w:tab/>
        </w:r>
        <w:r>
          <w:fldChar w:fldCharType="begin"/>
        </w:r>
        <w:r>
          <w:instrText xml:space="preserve"> PAGEREF _Toc14474 \h </w:instrText>
        </w:r>
        <w:r>
          <w:fldChar w:fldCharType="separate"/>
        </w:r>
        <w:r>
          <w:t>42</w:t>
        </w:r>
        <w:r>
          <w:fldChar w:fldCharType="end"/>
        </w:r>
      </w:hyperlink>
    </w:p>
    <w:p>
      <w:pPr>
        <w:pStyle w:val="TOC1"/>
        <w:tabs>
          <w:tab w:val="right" w:leader="dot" w:pos="8306"/>
        </w:tabs>
      </w:pPr>
      <w:hyperlink w:anchor="_Toc26549" w:history="1">
        <w:r>
          <w:rPr>
            <w:rFonts w:ascii="仿宋" w:eastAsia="仿宋" w:hAnsi="仿宋" w:cs="仿宋" w:hint="eastAsia"/>
            <w:lang w:eastAsia="zh-CN"/>
          </w:rPr>
          <w:t>十、硼酸铯锂晶体（CLBD）项目风险管理</w:t>
        </w:r>
        <w:r>
          <w:tab/>
        </w:r>
        <w:r>
          <w:fldChar w:fldCharType="begin"/>
        </w:r>
        <w:r>
          <w:instrText xml:space="preserve"> PAGEREF _Toc26549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 w:history="1">
        <w:r>
          <w:rPr>
            <w:rFonts w:ascii="仿宋" w:eastAsia="仿宋" w:hAnsi="仿宋" w:cs="仿宋" w:hint="eastAsia"/>
            <w:lang w:eastAsia="zh-CN"/>
          </w:rPr>
          <w:t>(一)、风险识别与评估</w:t>
        </w:r>
        <w:r>
          <w:tab/>
        </w:r>
        <w:r>
          <w:fldChar w:fldCharType="begin"/>
        </w:r>
        <w:r>
          <w:instrText xml:space="preserve"> PAGEREF _Toc249 \h </w:instrText>
        </w:r>
        <w:r>
          <w:fldChar w:fldCharType="separate"/>
        </w:r>
        <w:r>
          <w:t>43</w:t>
        </w:r>
        <w:r>
          <w:fldChar w:fldCharType="end"/>
        </w:r>
      </w:hyperlink>
    </w:p>
    <w:p>
      <w:pPr>
        <w:pStyle w:val="TOC2"/>
        <w:tabs>
          <w:tab w:val="right" w:leader="dot" w:pos="8306"/>
        </w:tabs>
      </w:pPr>
      <w:hyperlink w:anchor="_Toc14032" w:history="1">
        <w:r>
          <w:rPr>
            <w:rFonts w:ascii="仿宋" w:eastAsia="仿宋" w:hAnsi="仿宋" w:cs="仿宋" w:hint="eastAsia"/>
            <w:lang w:eastAsia="zh-CN"/>
          </w:rPr>
          <w:t>(二)、风险应对策略</w:t>
        </w:r>
        <w:r>
          <w:tab/>
        </w:r>
        <w:r>
          <w:fldChar w:fldCharType="begin"/>
        </w:r>
        <w:r>
          <w:instrText xml:space="preserve"> PAGEREF _Toc14032 \h </w:instrText>
        </w:r>
        <w:r>
          <w:fldChar w:fldCharType="separate"/>
        </w:r>
        <w:r>
          <w:t>44</w:t>
        </w:r>
        <w:r>
          <w:fldChar w:fldCharType="end"/>
        </w:r>
      </w:hyperlink>
    </w:p>
    <w:p>
      <w:pPr>
        <w:pStyle w:val="TOC2"/>
        <w:tabs>
          <w:tab w:val="right" w:leader="dot" w:pos="8306"/>
        </w:tabs>
      </w:pPr>
      <w:hyperlink w:anchor="_Toc28309" w:history="1">
        <w:r>
          <w:rPr>
            <w:rFonts w:ascii="仿宋" w:eastAsia="仿宋" w:hAnsi="仿宋" w:cs="仿宋" w:hint="eastAsia"/>
            <w:lang w:eastAsia="zh-CN"/>
          </w:rPr>
          <w:t>(三)、风险监控与控制</w:t>
        </w:r>
        <w:r>
          <w:tab/>
        </w:r>
        <w:r>
          <w:fldChar w:fldCharType="begin"/>
        </w:r>
        <w:r>
          <w:instrText xml:space="preserve"> PAGEREF _Toc28309 \h </w:instrText>
        </w:r>
        <w:r>
          <w:fldChar w:fldCharType="separate"/>
        </w:r>
        <w:r>
          <w:t>46</w:t>
        </w:r>
        <w:r>
          <w:fldChar w:fldCharType="end"/>
        </w:r>
      </w:hyperlink>
    </w:p>
    <w:p>
      <w:pPr>
        <w:pStyle w:val="TOC1"/>
        <w:tabs>
          <w:tab w:val="right" w:leader="dot" w:pos="8306"/>
        </w:tabs>
      </w:pPr>
      <w:hyperlink w:anchor="_Toc24791" w:history="1">
        <w:r>
          <w:rPr>
            <w:rFonts w:ascii="仿宋" w:eastAsia="仿宋" w:hAnsi="仿宋" w:cs="仿宋" w:hint="eastAsia"/>
            <w:lang w:eastAsia="zh-CN"/>
          </w:rPr>
          <w:t>十一、硼酸铯锂晶体（CLBD）项目技术管理</w:t>
        </w:r>
        <w:r>
          <w:tab/>
        </w:r>
        <w:r>
          <w:fldChar w:fldCharType="begin"/>
        </w:r>
        <w:r>
          <w:instrText xml:space="preserve"> PAGEREF _Toc24791 \h </w:instrText>
        </w:r>
        <w:r>
          <w:fldChar w:fldCharType="separate"/>
        </w:r>
        <w:r>
          <w:t>47</w:t>
        </w:r>
        <w:r>
          <w:fldChar w:fldCharType="end"/>
        </w:r>
      </w:hyperlink>
    </w:p>
    <w:p>
      <w:pPr>
        <w:pStyle w:val="TOC2"/>
        <w:tabs>
          <w:tab w:val="right" w:leader="dot" w:pos="8306"/>
        </w:tabs>
      </w:pPr>
      <w:hyperlink w:anchor="_Toc3346" w:history="1">
        <w:r>
          <w:rPr>
            <w:rFonts w:ascii="仿宋" w:eastAsia="仿宋" w:hAnsi="仿宋" w:cs="仿宋" w:hint="eastAsia"/>
            <w:lang w:eastAsia="zh-CN"/>
          </w:rPr>
          <w:t>(一)、技术方案选用方向</w:t>
        </w:r>
        <w:r>
          <w:tab/>
        </w:r>
        <w:r>
          <w:fldChar w:fldCharType="begin"/>
        </w:r>
        <w:r>
          <w:instrText xml:space="preserve"> PAGEREF _Toc3346 \h </w:instrText>
        </w:r>
        <w:r>
          <w:fldChar w:fldCharType="separate"/>
        </w:r>
        <w:r>
          <w:t>47</w:t>
        </w:r>
        <w:r>
          <w:fldChar w:fldCharType="end"/>
        </w:r>
      </w:hyperlink>
    </w:p>
    <w:p>
      <w:pPr>
        <w:pStyle w:val="TOC2"/>
        <w:tabs>
          <w:tab w:val="right" w:leader="dot" w:pos="8306"/>
        </w:tabs>
      </w:pPr>
      <w:hyperlink w:anchor="_Toc20561" w:history="1">
        <w:r>
          <w:rPr>
            <w:rFonts w:ascii="仿宋" w:eastAsia="仿宋" w:hAnsi="仿宋" w:cs="仿宋" w:hint="eastAsia"/>
            <w:lang w:eastAsia="zh-CN"/>
          </w:rPr>
          <w:t>(二)、工艺技术方案选用原则</w:t>
        </w:r>
        <w:r>
          <w:tab/>
        </w:r>
        <w:r>
          <w:fldChar w:fldCharType="begin"/>
        </w:r>
        <w:r>
          <w:instrText xml:space="preserve"> PAGEREF _Toc20561 \h </w:instrText>
        </w:r>
        <w:r>
          <w:fldChar w:fldCharType="separate"/>
        </w:r>
        <w:r>
          <w:t>49</w:t>
        </w:r>
        <w:r>
          <w:fldChar w:fldCharType="end"/>
        </w:r>
      </w:hyperlink>
    </w:p>
    <w:p>
      <w:pPr>
        <w:pStyle w:val="TOC2"/>
        <w:tabs>
          <w:tab w:val="right" w:leader="dot" w:pos="8306"/>
        </w:tabs>
      </w:pPr>
      <w:hyperlink w:anchor="_Toc31726" w:history="1">
        <w:r>
          <w:rPr>
            <w:rFonts w:ascii="仿宋" w:eastAsia="仿宋" w:hAnsi="仿宋" w:cs="仿宋" w:hint="eastAsia"/>
            <w:lang w:eastAsia="zh-CN"/>
          </w:rPr>
          <w:t>(三)、工艺技术方案要求</w:t>
        </w:r>
        <w:r>
          <w:tab/>
        </w:r>
        <w:r>
          <w:fldChar w:fldCharType="begin"/>
        </w:r>
        <w:r>
          <w:instrText xml:space="preserve"> PAGEREF _Toc31726 \h </w:instrText>
        </w:r>
        <w:r>
          <w:fldChar w:fldCharType="separate"/>
        </w:r>
        <w:r>
          <w:t>51</w:t>
        </w:r>
        <w:r>
          <w:fldChar w:fldCharType="end"/>
        </w:r>
      </w:hyperlink>
    </w:p>
    <w:p>
      <w:pPr>
        <w:pStyle w:val="TOC1"/>
        <w:tabs>
          <w:tab w:val="right" w:leader="dot" w:pos="8306"/>
        </w:tabs>
      </w:pPr>
      <w:hyperlink w:anchor="_Toc29046" w:history="1">
        <w:r>
          <w:rPr>
            <w:rFonts w:ascii="仿宋" w:eastAsia="仿宋" w:hAnsi="仿宋" w:cs="仿宋" w:hint="eastAsia"/>
            <w:lang w:eastAsia="zh-CN"/>
          </w:rPr>
          <w:t>十二、生产安全保护</w:t>
        </w:r>
        <w:r>
          <w:tab/>
        </w:r>
        <w:r>
          <w:fldChar w:fldCharType="begin"/>
        </w:r>
        <w:r>
          <w:instrText xml:space="preserve"> PAGEREF _Toc29046 \h </w:instrText>
        </w:r>
        <w:r>
          <w:fldChar w:fldCharType="separate"/>
        </w:r>
        <w:r>
          <w:t>54</w:t>
        </w:r>
        <w:r>
          <w:fldChar w:fldCharType="end"/>
        </w:r>
      </w:hyperlink>
    </w:p>
    <w:p>
      <w:pPr>
        <w:pStyle w:val="TOC2"/>
        <w:tabs>
          <w:tab w:val="right" w:leader="dot" w:pos="8306"/>
        </w:tabs>
      </w:pPr>
      <w:hyperlink w:anchor="_Toc24181" w:history="1">
        <w:r>
          <w:rPr>
            <w:rFonts w:ascii="仿宋" w:eastAsia="仿宋" w:hAnsi="仿宋" w:cs="仿宋" w:hint="eastAsia"/>
            <w:lang w:eastAsia="zh-CN"/>
          </w:rPr>
          <w:t>(一)、消防安全</w:t>
        </w:r>
        <w:r>
          <w:tab/>
        </w:r>
        <w:r>
          <w:fldChar w:fldCharType="begin"/>
        </w:r>
        <w:r>
          <w:instrText xml:space="preserve"> PAGEREF _Toc24181 \h </w:instrText>
        </w:r>
        <w:r>
          <w:fldChar w:fldCharType="separate"/>
        </w:r>
        <w:r>
          <w:t>54</w:t>
        </w:r>
        <w:r>
          <w:fldChar w:fldCharType="end"/>
        </w:r>
      </w:hyperlink>
    </w:p>
    <w:p>
      <w:pPr>
        <w:pStyle w:val="TOC2"/>
        <w:tabs>
          <w:tab w:val="right" w:leader="dot" w:pos="8306"/>
        </w:tabs>
      </w:pPr>
      <w:hyperlink w:anchor="_Toc19108" w:history="1">
        <w:r>
          <w:rPr>
            <w:rFonts w:ascii="仿宋" w:eastAsia="仿宋" w:hAnsi="仿宋" w:cs="仿宋" w:hint="eastAsia"/>
            <w:lang w:eastAsia="zh-CN"/>
          </w:rPr>
          <w:t>(二)、防火防爆总图布置措施</w:t>
        </w:r>
        <w:r>
          <w:tab/>
        </w:r>
        <w:r>
          <w:fldChar w:fldCharType="begin"/>
        </w:r>
        <w:r>
          <w:instrText xml:space="preserve"> PAGEREF _Toc19108 \h </w:instrText>
        </w:r>
        <w:r>
          <w:fldChar w:fldCharType="separate"/>
        </w:r>
        <w:r>
          <w:t>55</w:t>
        </w:r>
        <w:r>
          <w:fldChar w:fldCharType="end"/>
        </w:r>
      </w:hyperlink>
    </w:p>
    <w:p>
      <w:pPr>
        <w:pStyle w:val="TOC2"/>
        <w:tabs>
          <w:tab w:val="right" w:leader="dot" w:pos="8306"/>
        </w:tabs>
      </w:pPr>
      <w:hyperlink w:anchor="_Toc22719" w:history="1">
        <w:r>
          <w:rPr>
            <w:rFonts w:ascii="仿宋" w:eastAsia="仿宋" w:hAnsi="仿宋" w:cs="仿宋" w:hint="eastAsia"/>
            <w:lang w:eastAsia="zh-CN"/>
          </w:rPr>
          <w:t>(三)、自然灾害防范措施</w:t>
        </w:r>
        <w:r>
          <w:tab/>
        </w:r>
        <w:r>
          <w:fldChar w:fldCharType="begin"/>
        </w:r>
        <w:r>
          <w:instrText xml:space="preserve"> PAGEREF _Toc22719 \h </w:instrText>
        </w:r>
        <w:r>
          <w:fldChar w:fldCharType="separate"/>
        </w:r>
        <w:r>
          <w:t>56</w:t>
        </w:r>
        <w:r>
          <w:fldChar w:fldCharType="end"/>
        </w:r>
      </w:hyperlink>
    </w:p>
    <w:p>
      <w:pPr>
        <w:pStyle w:val="TOC2"/>
        <w:tabs>
          <w:tab w:val="right" w:leader="dot" w:pos="8306"/>
        </w:tabs>
      </w:pPr>
      <w:hyperlink w:anchor="_Toc12773" w:history="1">
        <w:r>
          <w:rPr>
            <w:rFonts w:ascii="仿宋" w:eastAsia="仿宋" w:hAnsi="仿宋" w:cs="仿宋" w:hint="eastAsia"/>
            <w:lang w:eastAsia="zh-CN"/>
          </w:rPr>
          <w:t>(四)、安全色及安全标志使用要求</w:t>
        </w:r>
        <w:r>
          <w:tab/>
        </w:r>
        <w:r>
          <w:fldChar w:fldCharType="begin"/>
        </w:r>
        <w:r>
          <w:instrText xml:space="preserve"> PAGEREF _Toc12773 \h </w:instrText>
        </w:r>
        <w:r>
          <w:fldChar w:fldCharType="separate"/>
        </w:r>
        <w:r>
          <w:t>57</w:t>
        </w:r>
        <w:r>
          <w:fldChar w:fldCharType="end"/>
        </w:r>
      </w:hyperlink>
    </w:p>
    <w:p>
      <w:pPr>
        <w:pStyle w:val="TOC2"/>
        <w:tabs>
          <w:tab w:val="right" w:leader="dot" w:pos="8306"/>
        </w:tabs>
      </w:pPr>
      <w:hyperlink w:anchor="_Toc27069" w:history="1">
        <w:r>
          <w:rPr>
            <w:rFonts w:ascii="仿宋" w:eastAsia="仿宋" w:hAnsi="仿宋" w:cs="仿宋" w:hint="eastAsia"/>
            <w:lang w:eastAsia="zh-CN"/>
          </w:rPr>
          <w:t>(五)、防尘防毒措施</w:t>
        </w:r>
        <w:r>
          <w:tab/>
        </w:r>
        <w:r>
          <w:fldChar w:fldCharType="begin"/>
        </w:r>
        <w:r>
          <w:instrText xml:space="preserve"> PAGEREF _Toc27069 \h </w:instrText>
        </w:r>
        <w:r>
          <w:fldChar w:fldCharType="separate"/>
        </w:r>
        <w:r>
          <w:t>58</w:t>
        </w:r>
        <w:r>
          <w:fldChar w:fldCharType="end"/>
        </w:r>
      </w:hyperlink>
    </w:p>
    <w:p>
      <w:pPr>
        <w:pStyle w:val="TOC2"/>
        <w:tabs>
          <w:tab w:val="right" w:leader="dot" w:pos="8306"/>
        </w:tabs>
      </w:pPr>
      <w:hyperlink w:anchor="_Toc20300" w:history="1">
        <w:r>
          <w:rPr>
            <w:rFonts w:ascii="仿宋" w:eastAsia="仿宋" w:hAnsi="仿宋" w:cs="仿宋" w:hint="eastAsia"/>
            <w:lang w:eastAsia="zh-CN"/>
          </w:rPr>
          <w:t>(六)、防静电、触电防护及防雷措施</w:t>
        </w:r>
        <w:r>
          <w:tab/>
        </w:r>
        <w:r>
          <w:fldChar w:fldCharType="begin"/>
        </w:r>
        <w:r>
          <w:instrText xml:space="preserve"> PAGEREF _Toc20300 \h </w:instrText>
        </w:r>
        <w:r>
          <w:fldChar w:fldCharType="separate"/>
        </w:r>
        <w:r>
          <w:t>59</w:t>
        </w:r>
        <w:r>
          <w:fldChar w:fldCharType="end"/>
        </w:r>
      </w:hyperlink>
    </w:p>
    <w:p>
      <w:pPr>
        <w:pStyle w:val="TOC2"/>
        <w:tabs>
          <w:tab w:val="right" w:leader="dot" w:pos="8306"/>
        </w:tabs>
      </w:pPr>
      <w:hyperlink w:anchor="_Toc12943" w:history="1">
        <w:r>
          <w:rPr>
            <w:rFonts w:ascii="仿宋" w:eastAsia="仿宋" w:hAnsi="仿宋" w:cs="仿宋" w:hint="eastAsia"/>
            <w:lang w:eastAsia="zh-CN"/>
          </w:rPr>
          <w:t>(七)、机械设备安全保障措施</w:t>
        </w:r>
        <w:r>
          <w:tab/>
        </w:r>
        <w:r>
          <w:fldChar w:fldCharType="begin"/>
        </w:r>
        <w:r>
          <w:instrText xml:space="preserve"> PAGEREF _Toc12943 \h </w:instrText>
        </w:r>
        <w:r>
          <w:fldChar w:fldCharType="separate"/>
        </w:r>
        <w:r>
          <w:t>61</w:t>
        </w:r>
        <w:r>
          <w:fldChar w:fldCharType="end"/>
        </w:r>
      </w:hyperlink>
    </w:p>
    <w:p>
      <w:pPr>
        <w:pStyle w:val="TOC1"/>
        <w:tabs>
          <w:tab w:val="right" w:leader="dot" w:pos="8306"/>
        </w:tabs>
      </w:pPr>
      <w:hyperlink w:anchor="_Toc23395" w:history="1">
        <w:r>
          <w:rPr>
            <w:rFonts w:ascii="仿宋" w:eastAsia="仿宋" w:hAnsi="仿宋" w:cs="仿宋" w:hint="eastAsia"/>
            <w:lang w:eastAsia="zh-CN"/>
          </w:rPr>
          <w:t>十三、硼酸铯锂晶体（CLBD）项目实施时间节点</w:t>
        </w:r>
        <w:r>
          <w:tab/>
        </w:r>
        <w:r>
          <w:fldChar w:fldCharType="begin"/>
        </w:r>
        <w:r>
          <w:instrText xml:space="preserve"> PAGEREF _Toc23395 \h </w:instrText>
        </w:r>
        <w:r>
          <w:fldChar w:fldCharType="separate"/>
        </w:r>
        <w:r>
          <w:t>62</w:t>
        </w:r>
        <w:r>
          <w:fldChar w:fldCharType="end"/>
        </w:r>
      </w:hyperlink>
    </w:p>
    <w:p>
      <w:pPr>
        <w:pStyle w:val="TOC2"/>
        <w:tabs>
          <w:tab w:val="right" w:leader="dot" w:pos="8306"/>
        </w:tabs>
      </w:pPr>
      <w:hyperlink w:anchor="_Toc32192" w:history="1">
        <w:r>
          <w:rPr>
            <w:rFonts w:ascii="仿宋" w:eastAsia="仿宋" w:hAnsi="仿宋" w:cs="仿宋" w:hint="eastAsia"/>
            <w:lang w:eastAsia="zh-CN"/>
          </w:rPr>
          <w:t>(一)、硼酸铯锂晶体（CLBD）项目启动阶段时间节点</w:t>
        </w:r>
        <w:r>
          <w:tab/>
        </w:r>
        <w:r>
          <w:fldChar w:fldCharType="begin"/>
        </w:r>
        <w:r>
          <w:instrText xml:space="preserve"> PAGEREF _Toc32192 \h </w:instrText>
        </w:r>
        <w:r>
          <w:fldChar w:fldCharType="separate"/>
        </w:r>
        <w:r>
          <w:t>62</w:t>
        </w:r>
        <w:r>
          <w:fldChar w:fldCharType="end"/>
        </w:r>
      </w:hyperlink>
    </w:p>
    <w:p>
      <w:pPr>
        <w:pStyle w:val="TOC2"/>
        <w:tabs>
          <w:tab w:val="right" w:leader="dot" w:pos="8306"/>
        </w:tabs>
      </w:pPr>
      <w:hyperlink w:anchor="_Toc16913" w:history="1">
        <w:r>
          <w:rPr>
            <w:rFonts w:ascii="仿宋" w:eastAsia="仿宋" w:hAnsi="仿宋" w:cs="仿宋" w:hint="eastAsia"/>
            <w:lang w:eastAsia="zh-CN"/>
          </w:rPr>
          <w:t>(二)、硼酸铯锂晶体（CLBD）项目执行阶段时间节点</w:t>
        </w:r>
        <w:r>
          <w:tab/>
        </w:r>
        <w:r>
          <w:fldChar w:fldCharType="begin"/>
        </w:r>
        <w:r>
          <w:instrText xml:space="preserve"> PAGEREF _Toc16913 \h </w:instrText>
        </w:r>
        <w:r>
          <w:fldChar w:fldCharType="separate"/>
        </w:r>
        <w:r>
          <w:t>64</w:t>
        </w:r>
        <w:r>
          <w:fldChar w:fldCharType="end"/>
        </w:r>
      </w:hyperlink>
    </w:p>
    <w:p>
      <w:pPr>
        <w:pStyle w:val="TOC2"/>
        <w:tabs>
          <w:tab w:val="right" w:leader="dot" w:pos="8306"/>
        </w:tabs>
      </w:pPr>
      <w:hyperlink w:anchor="_Toc11540" w:history="1">
        <w:r>
          <w:rPr>
            <w:rFonts w:ascii="仿宋" w:eastAsia="仿宋" w:hAnsi="仿宋" w:cs="仿宋" w:hint="eastAsia"/>
            <w:lang w:eastAsia="zh-CN"/>
          </w:rPr>
          <w:t>(三)、硼酸铯锂晶体（CLBD）项目完成阶段时间节点</w:t>
        </w:r>
        <w:r>
          <w:tab/>
        </w:r>
        <w:r>
          <w:fldChar w:fldCharType="begin"/>
        </w:r>
        <w:r>
          <w:instrText xml:space="preserve"> PAGEREF _Toc11540 \h </w:instrText>
        </w:r>
        <w:r>
          <w:fldChar w:fldCharType="separate"/>
        </w:r>
        <w:r>
          <w:t>65</w:t>
        </w:r>
        <w:r>
          <w:fldChar w:fldCharType="end"/>
        </w:r>
      </w:hyperlink>
    </w:p>
    <w:p>
      <w:pPr>
        <w:pStyle w:val="TOC1"/>
        <w:tabs>
          <w:tab w:val="right" w:leader="dot" w:pos="8306"/>
        </w:tabs>
      </w:pPr>
      <w:hyperlink w:anchor="_Toc21914" w:history="1">
        <w:r>
          <w:rPr>
            <w:rFonts w:ascii="仿宋" w:eastAsia="仿宋" w:hAnsi="仿宋" w:cs="仿宋" w:hint="eastAsia"/>
            <w:lang w:eastAsia="zh-CN"/>
          </w:rPr>
          <w:t>十四、供应链管理</w:t>
        </w:r>
        <w:r>
          <w:tab/>
        </w:r>
        <w:r>
          <w:fldChar w:fldCharType="begin"/>
        </w:r>
        <w:r>
          <w:instrText xml:space="preserve"> PAGEREF _Toc21914 \h </w:instrText>
        </w:r>
        <w:r>
          <w:fldChar w:fldCharType="separate"/>
        </w:r>
        <w:r>
          <w:t>66</w:t>
        </w:r>
        <w:r>
          <w:fldChar w:fldCharType="end"/>
        </w:r>
      </w:hyperlink>
    </w:p>
    <w:p>
      <w:pPr>
        <w:pStyle w:val="TOC2"/>
        <w:tabs>
          <w:tab w:val="right" w:leader="dot" w:pos="8306"/>
        </w:tabs>
      </w:pPr>
      <w:hyperlink w:anchor="_Toc11017" w:history="1">
        <w:r>
          <w:rPr>
            <w:rFonts w:ascii="仿宋" w:eastAsia="仿宋" w:hAnsi="仿宋" w:cs="仿宋" w:hint="eastAsia"/>
            <w:lang w:eastAsia="zh-CN"/>
          </w:rPr>
          <w:t>(一)、供应链战略规划</w:t>
        </w:r>
        <w:r>
          <w:tab/>
        </w:r>
        <w:r>
          <w:fldChar w:fldCharType="begin"/>
        </w:r>
        <w:r>
          <w:instrText xml:space="preserve"> PAGEREF _Toc11017 \h </w:instrText>
        </w:r>
        <w:r>
          <w:fldChar w:fldCharType="separate"/>
        </w:r>
        <w:r>
          <w:t>66</w:t>
        </w:r>
        <w:r>
          <w:fldChar w:fldCharType="end"/>
        </w:r>
      </w:hyperlink>
    </w:p>
    <w:p>
      <w:pPr>
        <w:pStyle w:val="TOC2"/>
        <w:tabs>
          <w:tab w:val="right" w:leader="dot" w:pos="8306"/>
        </w:tabs>
      </w:pPr>
      <w:hyperlink w:anchor="_Toc23205" w:history="1">
        <w:r>
          <w:rPr>
            <w:rFonts w:ascii="仿宋" w:eastAsia="仿宋" w:hAnsi="仿宋" w:cs="仿宋" w:hint="eastAsia"/>
            <w:lang w:eastAsia="zh-CN"/>
          </w:rPr>
          <w:t>(二)、供应商选择与合作</w:t>
        </w:r>
        <w:r>
          <w:tab/>
        </w:r>
        <w:r>
          <w:fldChar w:fldCharType="begin"/>
        </w:r>
        <w:r>
          <w:instrText xml:space="preserve"> PAGEREF _Toc23205 \h </w:instrText>
        </w:r>
        <w:r>
          <w:fldChar w:fldCharType="separate"/>
        </w:r>
        <w:r>
          <w:t>67</w:t>
        </w:r>
        <w:r>
          <w:fldChar w:fldCharType="end"/>
        </w:r>
      </w:hyperlink>
    </w:p>
    <w:p>
      <w:pPr>
        <w:pStyle w:val="TOC2"/>
        <w:tabs>
          <w:tab w:val="right" w:leader="dot" w:pos="8306"/>
        </w:tabs>
      </w:pPr>
      <w:hyperlink w:anchor="_Toc9544" w:history="1">
        <w:r>
          <w:rPr>
            <w:rFonts w:ascii="仿宋" w:eastAsia="仿宋" w:hAnsi="仿宋" w:cs="仿宋" w:hint="eastAsia"/>
            <w:lang w:eastAsia="zh-CN"/>
          </w:rPr>
          <w:t>(三)、物流与库存管理</w:t>
        </w:r>
        <w:r>
          <w:tab/>
        </w:r>
        <w:r>
          <w:fldChar w:fldCharType="begin"/>
        </w:r>
        <w:r>
          <w:instrText xml:space="preserve"> PAGEREF _Toc9544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26"/>
      <w:r>
        <w:rPr>
          <w:rFonts w:ascii="仿宋" w:eastAsia="仿宋" w:hAnsi="仿宋" w:cs="仿宋" w:hint="eastAsia"/>
          <w:sz w:val="28"/>
          <w:lang w:eastAsia="zh-CN"/>
        </w:rPr>
        <w:t>一、硼酸铯锂晶体（CLBD）项目绩效评估</w:t>
      </w:r>
      <w:bookmarkEnd w:id="2"/>
    </w:p>
    <w:p>
      <w:pPr>
        <w:pStyle w:val="Heading2"/>
        <w:rPr>
          <w:rFonts w:ascii="仿宋" w:eastAsia="仿宋" w:hAnsi="仿宋" w:cs="仿宋" w:hint="eastAsia"/>
          <w:lang w:eastAsia="zh-CN"/>
        </w:rPr>
      </w:pPr>
      <w:bookmarkStart w:id="3" w:name="_Toc74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铯锂晶体（CLBD）项目中，我们设计了一套全面的绩效评估指标，以确保硼酸铯锂晶体（CLBD）项目的可控和成功交付。这些指标跨足硼酸铯锂晶体（CLBD）项目目标、成本、进度和质量等多个维度，为我们提供了全面洞察硼酸铯锂晶体（CLBD）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目标达成率是我们关注的首要指标。我们设定了明确的目标，并通过定期监测和评估，迅速发现并应对潜在的目标偏差。这为硼酸铯锂晶体（CLBD）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成本绩效是另一个核心关注点。通过实际成本与预算成本的对比分析，我们深入了解成本差异的原因，及时调整资源分配，保持硼酸铯锂晶体（CLBD）项目在经济效益方面的合理水平。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进度作为关键的绩效指标之一，得到了精心的关注。我们制定了详细的硼酸铯锂晶体（CLBD）项目进度计划，并设立了进度符合度指标，确保实际进度与计划进度保持一致。这使我们能够快速发现和解决潜在的进度问题，保持硼酸铯锂晶体（CLBD）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硼酸铯锂晶体（CLBD）项目绩效的不可或缺的一环。我们引入了一系列的质量标准和客户满意度指标，以确保硼酸铯锂晶体（CLBD）项目交付的成果在质量上达到或超越预期水平。通过持续监测这些指标，我们努力提升硼酸铯锂晶体（CLBD）项目整体质量水平，为硼酸铯锂晶体（CLBD）项目的成功交付提供有力保障。通过这些科学且全面的绩效评估，我们能够更好地引导硼酸铯锂晶体（CLBD）项目的持续改进，确保硼酸铯锂晶体（CLBD）项目目标的顺利达成。</w:t>
      </w:r>
    </w:p>
    <w:p>
      <w:pPr>
        <w:pStyle w:val="Heading2"/>
        <w:ind w:firstLine="560" w:firstLineChars="200"/>
        <w:rPr>
          <w:rFonts w:ascii="仿宋" w:eastAsia="仿宋" w:hAnsi="仿宋" w:cs="仿宋" w:hint="eastAsia"/>
          <w:sz w:val="28"/>
          <w:lang w:eastAsia="zh-CN"/>
        </w:rPr>
      </w:pPr>
      <w:bookmarkStart w:id="4" w:name="_Toc174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绩效评估是硼酸铯锂晶体（CLBD）项目中的关键环节，为确保硼酸铯锂晶体（CLBD）项目达到预期目标，我们采用了多层次、多维度的绩效评估方法。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硼酸铯锂晶体（CLBD）项目的战略目标对齐，确保每个决策和行动都与硼酸铯锂晶体（CLBD）项目整体目标保持一致。团队会定期召开战略对齐会议，审视当前工作与硼酸铯锂晶体（CLBD）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硼酸铯锂晶体（CLBD）项目进度、质量、成本和风险等方面。这些指标通过数据收集和分析，为硼酸铯锂晶体（CLBD）项目管理团队提供了客观的评估依据。例如，我们通过硼酸铯锂晶体（CLBD）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硼酸铯锂晶体（CLBD）项目内部，还考虑了硼酸铯锂晶体（CLBD）项目对外部环境的影响。我们定期进行干系人满意度调查，以了解各利益相关方对硼酸铯锂晶体（CLBD）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这种多层次、多角度的绩效评估方法，使得我们能够全面了解硼酸铯锂晶体（CLBD）项目的运行状态，及时做出调整，确保硼酸铯锂晶体（CLBD）项目在不断变化的环境中保持稳健前行。</w:t>
      </w:r>
    </w:p>
    <w:p>
      <w:pPr>
        <w:pStyle w:val="Heading2"/>
        <w:ind w:firstLine="560" w:firstLineChars="200"/>
        <w:rPr>
          <w:rFonts w:ascii="仿宋" w:eastAsia="仿宋" w:hAnsi="仿宋" w:cs="仿宋" w:hint="eastAsia"/>
          <w:sz w:val="28"/>
          <w:lang w:eastAsia="zh-CN"/>
        </w:rPr>
      </w:pPr>
      <w:bookmarkStart w:id="5" w:name="_Toc296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为了确保硼酸铯锂晶体（CLBD）项目的有效管理和不断优化，我们采用了精心设计的绩效评估周期。这个周期旨在实现灵活、实时和全面的评估，以适应硼酸铯锂晶体（CLBD）项目执行中的各种挑战。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硼酸铯锂晶体（CLBD）项目的不同需求，分为短期、中期和长期。短期评估关注每个迭代或工作周期，以及时发现和解决当前任务中的问题。中期评估涵盖几个迭代，深入了解整体硼酸铯锂晶体（CLBD）项目的趋势和性能。长期评估则着眼于整个硼酸铯锂晶体（CLBD）项目阶段，确保硼酸铯锂晶体（CLBD）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硼酸铯锂晶体（CLBD）项目管理工具和协作平台，团队成员能够随时更新和分享硼酸铯锂晶体（CLBD）项目数据。这种实时性的反馈机制使我们能够及时察觉潜在问题，快速调整，保持硼酸铯锂晶体（CLBD）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硼酸铯锂晶体（CLBD）项目的决策制定密不可分。每个周期的硼酸铯锂晶体（CLBD）项目回顾会议成为集体总结经验、识别问题深层次原因并找到创新解决方案的平台。这种定期的反思与调整机制使硼酸铯锂晶体（CLBD）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134"/>
      <w:r>
        <w:rPr>
          <w:rFonts w:ascii="仿宋" w:eastAsia="仿宋" w:hAnsi="仿宋" w:cs="仿宋" w:hint="eastAsia"/>
          <w:sz w:val="28"/>
          <w:lang w:eastAsia="zh-CN"/>
        </w:rPr>
        <w:t>二、硼酸铯锂晶体（CLBD）项目概论</w:t>
      </w:r>
      <w:bookmarkEnd w:id="6"/>
    </w:p>
    <w:p>
      <w:pPr>
        <w:pStyle w:val="Heading2"/>
        <w:rPr>
          <w:rFonts w:ascii="仿宋" w:eastAsia="仿宋" w:hAnsi="仿宋" w:cs="仿宋" w:hint="eastAsia"/>
          <w:lang w:eastAsia="zh-CN"/>
        </w:rPr>
      </w:pPr>
      <w:bookmarkStart w:id="7" w:name="_Toc11437"/>
      <w:r>
        <w:rPr>
          <w:rFonts w:ascii="仿宋" w:eastAsia="仿宋" w:hAnsi="仿宋" w:cs="仿宋" w:hint="eastAsia"/>
          <w:lang w:eastAsia="zh-CN"/>
        </w:rPr>
        <w:t>(一)、硼酸铯锂晶体（CLBD）项目概况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起源追溯至对市场的深入洞察。市场的不断演变与变革为硼酸铯锂晶体（CLBD）项目提供了难得的机遇。当前市场存在的需求缺口和变革的大环境共同构成了硼酸铯锂晶体（CLBD）项目的背景。这个硼酸铯锂晶体（CLBD）项目旨在充分利用市场机遇，填补行业中尚未满足的需求，为客户提供全新的解决方案。市场的变革和需求的增长使得这个硼酸铯锂晶体（CLBD）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硼酸铯锂晶体（CLBD）项目名称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正式命名为硼酸铯锂晶体（CLBD）。这个名称不仅仅是一个标识，更代表了硼酸铯锂晶体（CLBD）项目的核心理念和愿景。它蕴含着硼酸铯锂晶体（CLBD）项目所要解决问题的关键字，具有强烈的表达和辨识度，为硼酸铯锂晶体（CLBD）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硼酸铯锂晶体（CLBD）项目目标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核心目标是提供一种全新、高效的解决方案，满足客户日益增长的需求。硼酸铯锂晶体（CLBD）项目追求的不仅仅是满足市场需求，更是在市场中获得卓越的竞争优势。通过不断提升产品或服务的质量和创新水平，硼酸铯锂晶体（CLBD）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硼酸铯锂晶体（CLBD）项目范围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全面涵盖了产品研发、制造、市场推广和售后服务，确保从产品设计到最终用户体验的全方位关注。这一全面的硼酸铯锂晶体（CLBD）项目范围是为了确保硼酸铯锂晶体（CLBD）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硼酸铯锂晶体（CLBD）项目时间表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计划在未来18个月内完成，包括研发、测试、市场试点和正式推出等不同阶段。这个时间表的合理设计是为了确保硼酸铯锂晶体（CLBD）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硼酸铯锂晶体（CLBD）项目预算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总预算估算为XX百万美元，主要分配在研发、市场推广、人员培训和运营等方面。这一充足的预算为硼酸铯锂晶体（CLBD）项目提供了充足的资源，确保硼酸铯锂晶体（CLBD）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硼酸铯锂晶体（CLBD）项目风险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可能面临的风险包括市场接受度低、技术难题、竞争激烈等。硼酸铯锂晶体（CLBD）项目团队已经制定了相应的风险应对计划，通过前瞻性的风险管理，确保硼酸铯锂晶体（CLBD）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硼酸铯锂晶体（CLBD）项目团队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硼酸铯锂晶体（CLBD）项目汇聚了一支经验丰富、多领域专业素养的核心团队，确保硼酸铯锂晶体（CLBD）项目在各个方面都能拥有高水平的执行力。团队的协同作战是硼酸铯锂晶体（CLBD）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硼酸铯锂晶体（CLBD）项目背景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硼酸铯锂晶体（CLBD）项目的背景根植于市场对更高效、创新产品的渴望，同时也受到科技发展对行业格局的深刻改变的影响。这为硼酸铯锂晶体（CLBD）项目提供了广阔的发展空间和市场需求。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硼酸铯锂晶体（CLBD）项目现状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截至目前，硼酸铯锂晶体（CLBD）项目已完成市场调研和技术验证，取得了初步的成功。这为硼酸铯锂晶体（CLBD）项目在未来的发展奠定了坚实的基础，为更远大的目标打下了坚实的基石。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030"/>
      <w:r>
        <w:rPr>
          <w:rFonts w:ascii="仿宋" w:eastAsia="仿宋" w:hAnsi="仿宋" w:cs="仿宋" w:hint="eastAsia"/>
          <w:sz w:val="28"/>
          <w:lang w:eastAsia="zh-CN"/>
        </w:rPr>
        <w:t>(二)、硼酸铯锂晶体（CLBD）项目目标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硼酸铯锂晶体（CLBD）项目首要业务目标是在市场中占据有利地位，实现产品/服务的成功推广和销售。通过不断提升产品质量、创新性，硼酸铯锂晶体（CLBD）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在科技迅速发展的时代，硼酸铯锂晶体（CLBD）项目着眼于技术创新。通过持续的研发和技术升级，硼酸铯锂晶体（CLBD）项目旨在推出更具创新性的产品或服务，以满足市场对新鲜、先进解决方案的需求。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硼酸铯锂晶体（CLBD）项目设定了客户满意度目标。通过提供卓越的产品质量和优质的客户服务，硼酸铯锂晶体（CLBD）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硼酸铯锂晶体（CLBD）项目注重社会责任和可持续发展。通过实施环保、社会责任硼酸铯锂晶体（CLBD）项目，硼酸铯锂晶体（CLBD）项目致力于在经济发展的同时保护环境，促进社会公平，实现可持续经营。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硼酸铯锂晶体（CLBD）项目的团队是实现目标的核心驱动力。因此，硼酸铯锂晶体（CLBD）项目设定了团队发展目标，包括提升团队成员的专业技能、培养领导力，以及搭建协同高效的团队工作氛围。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83"/>
      <w:r>
        <w:rPr>
          <w:rFonts w:ascii="仿宋" w:eastAsia="仿宋" w:hAnsi="仿宋" w:cs="仿宋" w:hint="eastAsia"/>
          <w:sz w:val="28"/>
          <w:lang w:eastAsia="zh-CN"/>
        </w:rPr>
        <w:t>(三)、硼酸铯锂晶体（CLBD）项目提出的理由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硼酸铯锂晶体（CLBD）项目提出的理由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提出源于对市场机遇的深刻洞察。当前市场中存在的需求缺口和行业发展趋势表明，有巨大的商业机会等待被开发。通过准确捕捉市场机遇，硼酸铯锂晶体（CLBD）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理念基于对技术创新的信仰。通过持续的研发和技术投入，硼酸铯锂晶体（CLBD）项目有望推出更具创新性的产品或服务。在科技飞速发展的当下，硼酸铯锂晶体（CLBD）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提出是为了增强企业的行业竞争力。通过提升产品或服务的质量和独特性，硼酸铯锂晶体（CLBD）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响应了消费者需求的变化。随着社会和科技的不断发展，消费者对产品和服务的需求也在发生变化。通过深入了解并及时回应消费者的新需求，硼酸铯锂晶体（CLBD）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提出是企业战略发展规划的一部分。在面对日益激烈的市场竞争和不断变化的商业环境中，硼酸铯锂晶体（CLBD）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提出不仅仅是基于商业考量，还注重社会责任。通过推出环保、社会责任等方面的硼酸铯锂晶体（CLBD）项目，硼酸铯锂晶体（CLBD）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提出反映了对利益相关者期望的关注。包括客户、员工、投资者等利益相关者在企业发展中都有着各自的期望，硼酸铯锂晶体（CLBD）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796"/>
      <w:r>
        <w:rPr>
          <w:rFonts w:ascii="仿宋" w:eastAsia="仿宋" w:hAnsi="仿宋" w:cs="仿宋" w:hint="eastAsia"/>
          <w:sz w:val="28"/>
          <w:lang w:eastAsia="zh-CN"/>
        </w:rPr>
        <w:t>(四)、硼酸铯锂晶体（CLBD）项目意义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在实施硼酸铯锂晶体（CLBD）项目的过程中，我们不仅仅是在追逐商业成功，更是为企业和社会的多个层面创造了深远的意义。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首要意义在于提升企业的市场竞争力。通过持续的创新和对产品质量的高标准要求，硼酸铯锂晶体（CLBD）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硼酸铯锂晶体（CLBD）项目的推进将促使行业技术水平的提升。通过引入先进技术和创新性解决方案，硼酸铯锂晶体（CLBD）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硼酸铯锂晶体（CLBD）项目不仅创造了大量就业机会，提高了就业水平，还注重社会责任和环保。通过参与社会公益事业和推动环保硼酸铯锂晶体（CLBD）项目，硼酸铯锂晶体（CLBD）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综合而言，硼酸铯锂晶体（CLBD）项目意义重大，不仅推动了企业的发展，也为行业和社会的进步贡献了积极力量。这是一个全面而深刻的影响，将在未来产生可持续的正面效应。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821"/>
      <w:r>
        <w:rPr>
          <w:rFonts w:ascii="仿宋" w:eastAsia="仿宋" w:hAnsi="仿宋" w:cs="仿宋" w:hint="eastAsia"/>
          <w:sz w:val="28"/>
          <w:lang w:eastAsia="zh-CN"/>
        </w:rPr>
        <w:t>(五)、硼酸铯锂晶体（CLBD）项目背景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在当今迅猛发展的商业环境中，硼酸铯锂晶体（CLBD）项目的动因根植于对多方面因素的审慎考量。这个硼酸铯锂晶体（CLBD）项目的提出并非孤立的决策，而是对企业所处背景深入思考的产物。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硼酸铯锂晶体（CLBD）项目背后的首要原因。科技的迅速发展和全球市场的快速变化使得企业必须灵活应对。硼酸铯锂晶体（CLBD）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硼酸铯锂晶体（CLBD）项目背景中不可忽视的一环。企业需要在激烈竞争中脱颖而出，为此，硼酸铯锂晶体（CLBD）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技术的迅速发展为企业带来了机遇与挑战。作为硼酸铯锂晶体（CLBD）项目启动的背景之一，对新兴技术的应用将有助于提升企业的技术水平，使其在不断演进的商业环境中保持竞争优势。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硼酸铯锂晶体（CLBD）项目充分融入了社会责任的理念，通过可持续经营和社会公益硼酸铯锂晶体（CLBD）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471"/>
      <w:r>
        <w:rPr>
          <w:rFonts w:ascii="仿宋" w:eastAsia="仿宋" w:hAnsi="仿宋" w:cs="仿宋" w:hint="eastAsia"/>
          <w:sz w:val="28"/>
          <w:lang w:eastAsia="zh-CN"/>
        </w:rPr>
        <w:t>三、硼酸铯锂晶体（CLBD）项目文档管理</w:t>
      </w:r>
      <w:bookmarkEnd w:id="12"/>
    </w:p>
    <w:p>
      <w:pPr>
        <w:pStyle w:val="Heading2"/>
        <w:rPr>
          <w:rFonts w:ascii="仿宋" w:eastAsia="仿宋" w:hAnsi="仿宋" w:cs="仿宋" w:hint="eastAsia"/>
          <w:lang w:eastAsia="zh-CN"/>
        </w:rPr>
      </w:pPr>
      <w:bookmarkStart w:id="13" w:name="_Toc2417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硼酸铯锂晶体（CLBD）项目高度重视文档的质量和准确性，以支持硼酸铯锂晶体（CLBD）项目的各项活动和决策。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文档的编制始于硼酸铯锂晶体（CLBD）项目计划的初期，我们制定了详细的文档编制计划，明确了每个文档的内容、格式和编写责任人。在硼酸铯锂晶体（CLBD）项目启动阶段，我们首先编制了硼酸铯锂晶体（CLBD）项目章程，明确定义了硼酸铯锂晶体（CLBD）项目的目标、范围、风险等关键要素。随后，硼酸铯锂晶体（CLBD）项目团队根据计划陆续编制了需求文档、设计文档、测试文档等各类文档，确保硼酸铯锂晶体（CLBD）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硼酸铯锂晶体（CLBD）项目管理中的重要环节，旨在确保硼酸铯锂晶体（CLBD）项目文档符合质量标准和硼酸铯锂晶体（CLBD）项目需求。在硼酸铯锂晶体（CLBD）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硼酸铯锂晶体（CLBD）项目相关利益方和专业领域的专家对文档进行独立审查。这有助于获取更全面、客观的反馈，确保硼酸铯锂晶体（CLBD）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在文档编制与审查方面建立了严格的管理机制，通过规范的流程和多维度的审查，确保硼酸铯锂晶体（CLBD）项目文档的质量、准确性和可靠性，为硼酸铯锂晶体（CLBD）项目的顺利推进提供了有力支持。</w:t>
      </w:r>
    </w:p>
    <w:p>
      <w:pPr>
        <w:pStyle w:val="Heading2"/>
        <w:ind w:firstLine="560" w:firstLineChars="200"/>
        <w:rPr>
          <w:rFonts w:ascii="仿宋" w:eastAsia="仿宋" w:hAnsi="仿宋" w:cs="仿宋" w:hint="eastAsia"/>
          <w:sz w:val="28"/>
          <w:lang w:eastAsia="zh-CN"/>
        </w:rPr>
      </w:pPr>
      <w:bookmarkStart w:id="14" w:name="_Toc63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在硼酸铯锂晶体（CLBD）项目中，我们致力于优化文档发布与分发过程，以确保信息的高效传递和团队间协作的顺畅进行。以下是我们采取的关键优化策略：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我们通过多渠道发布文档，包括电子邮件、硼酸铯锂晶体（CLBD）项目管理平台、内部网站等，以满足不同团队成员的偏好和需求。多渠道发布确保了信息的全面覆盖。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我们采用了精细的权限控制，确保只有授权人员可以访问敏感信息。这种安全措施保护了硼酸铯锂晶体（CLBD）项目文档的机密性，防止了未经授权的信息泄露。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76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硼酸铯锂晶体（CLBD）项目生命周期中一个至关重要的环节，直接关系到硼酸铯锂晶体（CLBD）项目信息的长期保存和历史记录的完整性。在硼酸铯锂晶体（CLBD）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https://d.book118.com/247116151060006052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45BC3"/>
    <w:rsid w:val="5DA45B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1615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2024-03-01T08:00:00Z</dcterms:created>
  <dcterms:modified xsi:type="dcterms:W3CDTF">2024-03-01T08:00:56Z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DDEB51B5015247029F92A145E41E75D0_11</vt:lpwstr>
  </property>
  <property fmtid="{D5CDD505-2E9C-101B-9397-08002B2CF9AE}" pid="3" name="KSOProductBuildVer">
    <vt:lpwstr>2052-12.1.0.16388</vt:lpwstr>
  </property>
</Properties>
</file>