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中石化：石油脑项目计划设计方案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13" w:history="1">
        <w:r>
          <w:rPr>
            <w:rFonts w:ascii="仿宋" w:eastAsia="仿宋" w:hAnsi="仿宋" w:cs="仿宋" w:hint="eastAsia"/>
            <w:lang w:eastAsia="zh-CN"/>
          </w:rPr>
          <w:t>前言</w:t>
        </w:r>
        <w:r>
          <w:tab/>
        </w:r>
        <w:r>
          <w:fldChar w:fldCharType="begin"/>
        </w:r>
        <w:r>
          <w:instrText xml:space="preserve"> PAGEREF _Toc14213 \h </w:instrText>
        </w:r>
        <w:r>
          <w:fldChar w:fldCharType="separate"/>
        </w:r>
        <w:r>
          <w:t>3</w:t>
        </w:r>
        <w:r>
          <w:fldChar w:fldCharType="end"/>
        </w:r>
      </w:hyperlink>
    </w:p>
    <w:p>
      <w:pPr>
        <w:pStyle w:val="TOC1"/>
        <w:tabs>
          <w:tab w:val="right" w:leader="dot" w:pos="8306"/>
        </w:tabs>
      </w:pPr>
      <w:hyperlink w:anchor="_Toc22136" w:history="1">
        <w:r>
          <w:rPr>
            <w:rFonts w:ascii="仿宋" w:eastAsia="仿宋" w:hAnsi="仿宋" w:cs="仿宋" w:hint="eastAsia"/>
            <w:lang w:eastAsia="zh-CN"/>
          </w:rPr>
          <w:t>一、中石化：石油脑项目文档管理</w:t>
        </w:r>
        <w:r>
          <w:tab/>
        </w:r>
        <w:r>
          <w:fldChar w:fldCharType="begin"/>
        </w:r>
        <w:r>
          <w:instrText xml:space="preserve"> PAGEREF _Toc22136 \h </w:instrText>
        </w:r>
        <w:r>
          <w:fldChar w:fldCharType="separate"/>
        </w:r>
        <w:r>
          <w:t>3</w:t>
        </w:r>
        <w:r>
          <w:fldChar w:fldCharType="end"/>
        </w:r>
      </w:hyperlink>
    </w:p>
    <w:p>
      <w:pPr>
        <w:pStyle w:val="TOC2"/>
        <w:tabs>
          <w:tab w:val="right" w:leader="dot" w:pos="8306"/>
        </w:tabs>
      </w:pPr>
      <w:hyperlink w:anchor="_Toc1386" w:history="1">
        <w:r>
          <w:rPr>
            <w:rFonts w:ascii="仿宋" w:eastAsia="仿宋" w:hAnsi="仿宋" w:cs="仿宋" w:hint="eastAsia"/>
            <w:lang w:eastAsia="zh-CN"/>
          </w:rPr>
          <w:t>(一)、文档编制与审查</w:t>
        </w:r>
        <w:r>
          <w:tab/>
        </w:r>
        <w:r>
          <w:fldChar w:fldCharType="begin"/>
        </w:r>
        <w:r>
          <w:instrText xml:space="preserve"> PAGEREF _Toc1386 \h </w:instrText>
        </w:r>
        <w:r>
          <w:fldChar w:fldCharType="separate"/>
        </w:r>
        <w:r>
          <w:t>3</w:t>
        </w:r>
        <w:r>
          <w:fldChar w:fldCharType="end"/>
        </w:r>
      </w:hyperlink>
    </w:p>
    <w:p>
      <w:pPr>
        <w:pStyle w:val="TOC2"/>
        <w:tabs>
          <w:tab w:val="right" w:leader="dot" w:pos="8306"/>
        </w:tabs>
      </w:pPr>
      <w:hyperlink w:anchor="_Toc15334" w:history="1">
        <w:r>
          <w:rPr>
            <w:rFonts w:ascii="仿宋" w:eastAsia="仿宋" w:hAnsi="仿宋" w:cs="仿宋" w:hint="eastAsia"/>
            <w:lang w:eastAsia="zh-CN"/>
          </w:rPr>
          <w:t>(二)、文档发布与分发</w:t>
        </w:r>
        <w:r>
          <w:tab/>
        </w:r>
        <w:r>
          <w:fldChar w:fldCharType="begin"/>
        </w:r>
        <w:r>
          <w:instrText xml:space="preserve"> PAGEREF _Toc15334 \h </w:instrText>
        </w:r>
        <w:r>
          <w:fldChar w:fldCharType="separate"/>
        </w:r>
        <w:r>
          <w:t>4</w:t>
        </w:r>
        <w:r>
          <w:fldChar w:fldCharType="end"/>
        </w:r>
      </w:hyperlink>
    </w:p>
    <w:p>
      <w:pPr>
        <w:pStyle w:val="TOC2"/>
        <w:tabs>
          <w:tab w:val="right" w:leader="dot" w:pos="8306"/>
        </w:tabs>
      </w:pPr>
      <w:hyperlink w:anchor="_Toc23146" w:history="1">
        <w:r>
          <w:rPr>
            <w:rFonts w:ascii="仿宋" w:eastAsia="仿宋" w:hAnsi="仿宋" w:cs="仿宋" w:hint="eastAsia"/>
            <w:lang w:eastAsia="zh-CN"/>
          </w:rPr>
          <w:t>(三)、文档存档与归档</w:t>
        </w:r>
        <w:r>
          <w:tab/>
        </w:r>
        <w:r>
          <w:fldChar w:fldCharType="begin"/>
        </w:r>
        <w:r>
          <w:instrText xml:space="preserve"> PAGEREF _Toc23146 \h </w:instrText>
        </w:r>
        <w:r>
          <w:fldChar w:fldCharType="separate"/>
        </w:r>
        <w:r>
          <w:t>5</w:t>
        </w:r>
        <w:r>
          <w:fldChar w:fldCharType="end"/>
        </w:r>
      </w:hyperlink>
    </w:p>
    <w:p>
      <w:pPr>
        <w:pStyle w:val="TOC1"/>
        <w:tabs>
          <w:tab w:val="right" w:leader="dot" w:pos="8306"/>
        </w:tabs>
      </w:pPr>
      <w:hyperlink w:anchor="_Toc21796" w:history="1">
        <w:r>
          <w:rPr>
            <w:rFonts w:ascii="仿宋" w:eastAsia="仿宋" w:hAnsi="仿宋" w:cs="仿宋" w:hint="eastAsia"/>
            <w:lang w:eastAsia="zh-CN"/>
          </w:rPr>
          <w:t>二、中石化：石油脑项目危机管理</w:t>
        </w:r>
        <w:r>
          <w:tab/>
        </w:r>
        <w:r>
          <w:fldChar w:fldCharType="begin"/>
        </w:r>
        <w:r>
          <w:instrText xml:space="preserve"> PAGEREF _Toc21796 \h </w:instrText>
        </w:r>
        <w:r>
          <w:fldChar w:fldCharType="separate"/>
        </w:r>
        <w:r>
          <w:t>6</w:t>
        </w:r>
        <w:r>
          <w:fldChar w:fldCharType="end"/>
        </w:r>
      </w:hyperlink>
    </w:p>
    <w:p>
      <w:pPr>
        <w:pStyle w:val="TOC2"/>
        <w:tabs>
          <w:tab w:val="right" w:leader="dot" w:pos="8306"/>
        </w:tabs>
      </w:pPr>
      <w:hyperlink w:anchor="_Toc19864" w:history="1">
        <w:r>
          <w:rPr>
            <w:rFonts w:ascii="仿宋" w:eastAsia="仿宋" w:hAnsi="仿宋" w:cs="仿宋" w:hint="eastAsia"/>
            <w:lang w:eastAsia="zh-CN"/>
          </w:rPr>
          <w:t>(一)、危机预警与识别</w:t>
        </w:r>
        <w:r>
          <w:tab/>
        </w:r>
        <w:r>
          <w:fldChar w:fldCharType="begin"/>
        </w:r>
        <w:r>
          <w:instrText xml:space="preserve"> PAGEREF _Toc19864 \h </w:instrText>
        </w:r>
        <w:r>
          <w:fldChar w:fldCharType="separate"/>
        </w:r>
        <w:r>
          <w:t>6</w:t>
        </w:r>
        <w:r>
          <w:fldChar w:fldCharType="end"/>
        </w:r>
      </w:hyperlink>
    </w:p>
    <w:p>
      <w:pPr>
        <w:pStyle w:val="TOC2"/>
        <w:tabs>
          <w:tab w:val="right" w:leader="dot" w:pos="8306"/>
        </w:tabs>
      </w:pPr>
      <w:hyperlink w:anchor="_Toc10242" w:history="1">
        <w:r>
          <w:rPr>
            <w:rFonts w:ascii="仿宋" w:eastAsia="仿宋" w:hAnsi="仿宋" w:cs="仿宋" w:hint="eastAsia"/>
            <w:lang w:eastAsia="zh-CN"/>
          </w:rPr>
          <w:t>(二)、危机应对与恢复</w:t>
        </w:r>
        <w:r>
          <w:tab/>
        </w:r>
        <w:r>
          <w:fldChar w:fldCharType="begin"/>
        </w:r>
        <w:r>
          <w:instrText xml:space="preserve"> PAGEREF _Toc10242 \h </w:instrText>
        </w:r>
        <w:r>
          <w:fldChar w:fldCharType="separate"/>
        </w:r>
        <w:r>
          <w:t>7</w:t>
        </w:r>
        <w:r>
          <w:fldChar w:fldCharType="end"/>
        </w:r>
      </w:hyperlink>
    </w:p>
    <w:p>
      <w:pPr>
        <w:pStyle w:val="TOC1"/>
        <w:tabs>
          <w:tab w:val="right" w:leader="dot" w:pos="8306"/>
        </w:tabs>
      </w:pPr>
      <w:hyperlink w:anchor="_Toc5222" w:history="1">
        <w:r>
          <w:rPr>
            <w:rFonts w:ascii="仿宋" w:eastAsia="仿宋" w:hAnsi="仿宋" w:cs="仿宋" w:hint="eastAsia"/>
            <w:lang w:eastAsia="zh-CN"/>
          </w:rPr>
          <w:t>三、工艺说明</w:t>
        </w:r>
        <w:r>
          <w:tab/>
        </w:r>
        <w:r>
          <w:fldChar w:fldCharType="begin"/>
        </w:r>
        <w:r>
          <w:instrText xml:space="preserve"> PAGEREF _Toc5222 \h </w:instrText>
        </w:r>
        <w:r>
          <w:fldChar w:fldCharType="separate"/>
        </w:r>
        <w:r>
          <w:t>9</w:t>
        </w:r>
        <w:r>
          <w:fldChar w:fldCharType="end"/>
        </w:r>
      </w:hyperlink>
    </w:p>
    <w:p>
      <w:pPr>
        <w:pStyle w:val="TOC2"/>
        <w:tabs>
          <w:tab w:val="right" w:leader="dot" w:pos="8306"/>
        </w:tabs>
      </w:pPr>
      <w:hyperlink w:anchor="_Toc18309" w:history="1">
        <w:r>
          <w:rPr>
            <w:rFonts w:ascii="仿宋" w:eastAsia="仿宋" w:hAnsi="仿宋" w:cs="仿宋" w:hint="eastAsia"/>
            <w:lang w:eastAsia="zh-CN"/>
          </w:rPr>
          <w:t>(一)、技术管理特点</w:t>
        </w:r>
        <w:r>
          <w:tab/>
        </w:r>
        <w:r>
          <w:fldChar w:fldCharType="begin"/>
        </w:r>
        <w:r>
          <w:instrText xml:space="preserve"> PAGEREF _Toc18309 \h </w:instrText>
        </w:r>
        <w:r>
          <w:fldChar w:fldCharType="separate"/>
        </w:r>
        <w:r>
          <w:t>9</w:t>
        </w:r>
        <w:r>
          <w:fldChar w:fldCharType="end"/>
        </w:r>
      </w:hyperlink>
    </w:p>
    <w:p>
      <w:pPr>
        <w:pStyle w:val="TOC2"/>
        <w:tabs>
          <w:tab w:val="right" w:leader="dot" w:pos="8306"/>
        </w:tabs>
      </w:pPr>
      <w:hyperlink w:anchor="_Toc17329" w:history="1">
        <w:r>
          <w:rPr>
            <w:rFonts w:ascii="仿宋" w:eastAsia="仿宋" w:hAnsi="仿宋" w:cs="仿宋" w:hint="eastAsia"/>
            <w:lang w:eastAsia="zh-CN"/>
          </w:rPr>
          <w:t>(二)、中石化：石油脑项目工艺技术设计方案</w:t>
        </w:r>
        <w:r>
          <w:tab/>
        </w:r>
        <w:r>
          <w:fldChar w:fldCharType="begin"/>
        </w:r>
        <w:r>
          <w:instrText xml:space="preserve"> PAGEREF _Toc17329 \h </w:instrText>
        </w:r>
        <w:r>
          <w:fldChar w:fldCharType="separate"/>
        </w:r>
        <w:r>
          <w:t>10</w:t>
        </w:r>
        <w:r>
          <w:fldChar w:fldCharType="end"/>
        </w:r>
      </w:hyperlink>
    </w:p>
    <w:p>
      <w:pPr>
        <w:pStyle w:val="TOC2"/>
        <w:tabs>
          <w:tab w:val="right" w:leader="dot" w:pos="8306"/>
        </w:tabs>
      </w:pPr>
      <w:hyperlink w:anchor="_Toc21313" w:history="1">
        <w:r>
          <w:rPr>
            <w:rFonts w:ascii="仿宋" w:eastAsia="仿宋" w:hAnsi="仿宋" w:cs="仿宋" w:hint="eastAsia"/>
            <w:lang w:eastAsia="zh-CN"/>
          </w:rPr>
          <w:t>(三)、设备选型方案</w:t>
        </w:r>
        <w:r>
          <w:tab/>
        </w:r>
        <w:r>
          <w:fldChar w:fldCharType="begin"/>
        </w:r>
        <w:r>
          <w:instrText xml:space="preserve"> PAGEREF _Toc21313 \h </w:instrText>
        </w:r>
        <w:r>
          <w:fldChar w:fldCharType="separate"/>
        </w:r>
        <w:r>
          <w:t>11</w:t>
        </w:r>
        <w:r>
          <w:fldChar w:fldCharType="end"/>
        </w:r>
      </w:hyperlink>
    </w:p>
    <w:p>
      <w:pPr>
        <w:pStyle w:val="TOC1"/>
        <w:tabs>
          <w:tab w:val="right" w:leader="dot" w:pos="8306"/>
        </w:tabs>
      </w:pPr>
      <w:hyperlink w:anchor="_Toc2631" w:history="1">
        <w:r>
          <w:rPr>
            <w:rFonts w:ascii="仿宋" w:eastAsia="仿宋" w:hAnsi="仿宋" w:cs="仿宋" w:hint="eastAsia"/>
            <w:lang w:eastAsia="zh-CN"/>
          </w:rPr>
          <w:t>四、中石化：石油脑项目土建工程</w:t>
        </w:r>
        <w:r>
          <w:tab/>
        </w:r>
        <w:r>
          <w:fldChar w:fldCharType="begin"/>
        </w:r>
        <w:r>
          <w:instrText xml:space="preserve"> PAGEREF _Toc2631 \h </w:instrText>
        </w:r>
        <w:r>
          <w:fldChar w:fldCharType="separate"/>
        </w:r>
        <w:r>
          <w:t>13</w:t>
        </w:r>
        <w:r>
          <w:fldChar w:fldCharType="end"/>
        </w:r>
      </w:hyperlink>
    </w:p>
    <w:p>
      <w:pPr>
        <w:pStyle w:val="TOC2"/>
        <w:tabs>
          <w:tab w:val="right" w:leader="dot" w:pos="8306"/>
        </w:tabs>
      </w:pPr>
      <w:hyperlink w:anchor="_Toc7749" w:history="1">
        <w:r>
          <w:rPr>
            <w:rFonts w:ascii="仿宋" w:eastAsia="仿宋" w:hAnsi="仿宋" w:cs="仿宋" w:hint="eastAsia"/>
            <w:lang w:eastAsia="zh-CN"/>
          </w:rPr>
          <w:t>(一)、建筑工程设计原则</w:t>
        </w:r>
        <w:r>
          <w:tab/>
        </w:r>
        <w:r>
          <w:fldChar w:fldCharType="begin"/>
        </w:r>
        <w:r>
          <w:instrText xml:space="preserve"> PAGEREF _Toc7749 \h </w:instrText>
        </w:r>
        <w:r>
          <w:fldChar w:fldCharType="separate"/>
        </w:r>
        <w:r>
          <w:t>13</w:t>
        </w:r>
        <w:r>
          <w:fldChar w:fldCharType="end"/>
        </w:r>
      </w:hyperlink>
    </w:p>
    <w:p>
      <w:pPr>
        <w:pStyle w:val="TOC2"/>
        <w:tabs>
          <w:tab w:val="right" w:leader="dot" w:pos="8306"/>
        </w:tabs>
      </w:pPr>
      <w:hyperlink w:anchor="_Toc14470" w:history="1">
        <w:r>
          <w:rPr>
            <w:rFonts w:ascii="仿宋" w:eastAsia="仿宋" w:hAnsi="仿宋" w:cs="仿宋" w:hint="eastAsia"/>
            <w:lang w:eastAsia="zh-CN"/>
          </w:rPr>
          <w:t>(二)、土建工程设计年限及安全等级</w:t>
        </w:r>
        <w:r>
          <w:tab/>
        </w:r>
        <w:r>
          <w:fldChar w:fldCharType="begin"/>
        </w:r>
        <w:r>
          <w:instrText xml:space="preserve"> PAGEREF _Toc14470 \h </w:instrText>
        </w:r>
        <w:r>
          <w:fldChar w:fldCharType="separate"/>
        </w:r>
        <w:r>
          <w:t>14</w:t>
        </w:r>
        <w:r>
          <w:fldChar w:fldCharType="end"/>
        </w:r>
      </w:hyperlink>
    </w:p>
    <w:p>
      <w:pPr>
        <w:pStyle w:val="TOC2"/>
        <w:tabs>
          <w:tab w:val="right" w:leader="dot" w:pos="8306"/>
        </w:tabs>
      </w:pPr>
      <w:hyperlink w:anchor="_Toc8898" w:history="1">
        <w:r>
          <w:rPr>
            <w:rFonts w:ascii="仿宋" w:eastAsia="仿宋" w:hAnsi="仿宋" w:cs="仿宋" w:hint="eastAsia"/>
            <w:lang w:eastAsia="zh-CN"/>
          </w:rPr>
          <w:t>(三)、建筑工程设计总体要求</w:t>
        </w:r>
        <w:r>
          <w:tab/>
        </w:r>
        <w:r>
          <w:fldChar w:fldCharType="begin"/>
        </w:r>
        <w:r>
          <w:instrText xml:space="preserve"> PAGEREF _Toc8898 \h </w:instrText>
        </w:r>
        <w:r>
          <w:fldChar w:fldCharType="separate"/>
        </w:r>
        <w:r>
          <w:t>15</w:t>
        </w:r>
        <w:r>
          <w:fldChar w:fldCharType="end"/>
        </w:r>
      </w:hyperlink>
    </w:p>
    <w:p>
      <w:pPr>
        <w:pStyle w:val="TOC2"/>
        <w:tabs>
          <w:tab w:val="right" w:leader="dot" w:pos="8306"/>
        </w:tabs>
      </w:pPr>
      <w:hyperlink w:anchor="_Toc17923" w:history="1">
        <w:r>
          <w:rPr>
            <w:rFonts w:ascii="仿宋" w:eastAsia="仿宋" w:hAnsi="仿宋" w:cs="仿宋" w:hint="eastAsia"/>
            <w:lang w:eastAsia="zh-CN"/>
          </w:rPr>
          <w:t>(四)、土建工程建设指标</w:t>
        </w:r>
        <w:r>
          <w:tab/>
        </w:r>
        <w:r>
          <w:fldChar w:fldCharType="begin"/>
        </w:r>
        <w:r>
          <w:instrText xml:space="preserve"> PAGEREF _Toc17923 \h </w:instrText>
        </w:r>
        <w:r>
          <w:fldChar w:fldCharType="separate"/>
        </w:r>
        <w:r>
          <w:t>16</w:t>
        </w:r>
        <w:r>
          <w:fldChar w:fldCharType="end"/>
        </w:r>
      </w:hyperlink>
    </w:p>
    <w:p>
      <w:pPr>
        <w:pStyle w:val="TOC1"/>
        <w:tabs>
          <w:tab w:val="right" w:leader="dot" w:pos="8306"/>
        </w:tabs>
      </w:pPr>
      <w:hyperlink w:anchor="_Toc20371" w:history="1">
        <w:r>
          <w:rPr>
            <w:rFonts w:ascii="仿宋" w:eastAsia="仿宋" w:hAnsi="仿宋" w:cs="仿宋" w:hint="eastAsia"/>
            <w:lang w:eastAsia="zh-CN"/>
          </w:rPr>
          <w:t>五、产品规划分析</w:t>
        </w:r>
        <w:r>
          <w:tab/>
        </w:r>
        <w:r>
          <w:fldChar w:fldCharType="begin"/>
        </w:r>
        <w:r>
          <w:instrText xml:space="preserve"> PAGEREF _Toc20371 \h </w:instrText>
        </w:r>
        <w:r>
          <w:fldChar w:fldCharType="separate"/>
        </w:r>
        <w:r>
          <w:t>16</w:t>
        </w:r>
        <w:r>
          <w:fldChar w:fldCharType="end"/>
        </w:r>
      </w:hyperlink>
    </w:p>
    <w:p>
      <w:pPr>
        <w:pStyle w:val="TOC2"/>
        <w:tabs>
          <w:tab w:val="right" w:leader="dot" w:pos="8306"/>
        </w:tabs>
      </w:pPr>
      <w:hyperlink w:anchor="_Toc19803" w:history="1">
        <w:r>
          <w:rPr>
            <w:rFonts w:ascii="仿宋" w:eastAsia="仿宋" w:hAnsi="仿宋" w:cs="仿宋" w:hint="eastAsia"/>
            <w:lang w:eastAsia="zh-CN"/>
          </w:rPr>
          <w:t>(一)、产品规划</w:t>
        </w:r>
        <w:r>
          <w:tab/>
        </w:r>
        <w:r>
          <w:fldChar w:fldCharType="begin"/>
        </w:r>
        <w:r>
          <w:instrText xml:space="preserve"> PAGEREF _Toc19803 \h </w:instrText>
        </w:r>
        <w:r>
          <w:fldChar w:fldCharType="separate"/>
        </w:r>
        <w:r>
          <w:t>16</w:t>
        </w:r>
        <w:r>
          <w:fldChar w:fldCharType="end"/>
        </w:r>
      </w:hyperlink>
    </w:p>
    <w:p>
      <w:pPr>
        <w:pStyle w:val="TOC2"/>
        <w:tabs>
          <w:tab w:val="right" w:leader="dot" w:pos="8306"/>
        </w:tabs>
      </w:pPr>
      <w:hyperlink w:anchor="_Toc26442" w:history="1">
        <w:r>
          <w:rPr>
            <w:rFonts w:ascii="仿宋" w:eastAsia="仿宋" w:hAnsi="仿宋" w:cs="仿宋" w:hint="eastAsia"/>
            <w:lang w:eastAsia="zh-CN"/>
          </w:rPr>
          <w:t>(二)、建设规模</w:t>
        </w:r>
        <w:r>
          <w:tab/>
        </w:r>
        <w:r>
          <w:fldChar w:fldCharType="begin"/>
        </w:r>
        <w:r>
          <w:instrText xml:space="preserve"> PAGEREF _Toc26442 \h </w:instrText>
        </w:r>
        <w:r>
          <w:fldChar w:fldCharType="separate"/>
        </w:r>
        <w:r>
          <w:t>17</w:t>
        </w:r>
        <w:r>
          <w:fldChar w:fldCharType="end"/>
        </w:r>
      </w:hyperlink>
    </w:p>
    <w:p>
      <w:pPr>
        <w:pStyle w:val="TOC1"/>
        <w:tabs>
          <w:tab w:val="right" w:leader="dot" w:pos="8306"/>
        </w:tabs>
      </w:pPr>
      <w:hyperlink w:anchor="_Toc30620" w:history="1">
        <w:r>
          <w:rPr>
            <w:rFonts w:ascii="仿宋" w:eastAsia="仿宋" w:hAnsi="仿宋" w:cs="仿宋" w:hint="eastAsia"/>
            <w:lang w:eastAsia="zh-CN"/>
          </w:rPr>
          <w:t>六、中石化：石油脑项目选址可行性分析</w:t>
        </w:r>
        <w:r>
          <w:tab/>
        </w:r>
        <w:r>
          <w:fldChar w:fldCharType="begin"/>
        </w:r>
        <w:r>
          <w:instrText xml:space="preserve"> PAGEREF _Toc30620 \h </w:instrText>
        </w:r>
        <w:r>
          <w:fldChar w:fldCharType="separate"/>
        </w:r>
        <w:r>
          <w:t>18</w:t>
        </w:r>
        <w:r>
          <w:fldChar w:fldCharType="end"/>
        </w:r>
      </w:hyperlink>
    </w:p>
    <w:p>
      <w:pPr>
        <w:pStyle w:val="TOC2"/>
        <w:tabs>
          <w:tab w:val="right" w:leader="dot" w:pos="8306"/>
        </w:tabs>
      </w:pPr>
      <w:hyperlink w:anchor="_Toc9334" w:history="1">
        <w:r>
          <w:rPr>
            <w:rFonts w:ascii="仿宋" w:eastAsia="仿宋" w:hAnsi="仿宋" w:cs="仿宋" w:hint="eastAsia"/>
            <w:lang w:eastAsia="zh-CN"/>
          </w:rPr>
          <w:t>(一)、中石化：石油脑项目选址</w:t>
        </w:r>
        <w:r>
          <w:tab/>
        </w:r>
        <w:r>
          <w:fldChar w:fldCharType="begin"/>
        </w:r>
        <w:r>
          <w:instrText xml:space="preserve"> PAGEREF _Toc9334 \h </w:instrText>
        </w:r>
        <w:r>
          <w:fldChar w:fldCharType="separate"/>
        </w:r>
        <w:r>
          <w:t>18</w:t>
        </w:r>
        <w:r>
          <w:fldChar w:fldCharType="end"/>
        </w:r>
      </w:hyperlink>
    </w:p>
    <w:p>
      <w:pPr>
        <w:pStyle w:val="TOC2"/>
        <w:tabs>
          <w:tab w:val="right" w:leader="dot" w:pos="8306"/>
        </w:tabs>
      </w:pPr>
      <w:hyperlink w:anchor="_Toc23530" w:history="1">
        <w:r>
          <w:rPr>
            <w:rFonts w:ascii="仿宋" w:eastAsia="仿宋" w:hAnsi="仿宋" w:cs="仿宋" w:hint="eastAsia"/>
            <w:lang w:eastAsia="zh-CN"/>
          </w:rPr>
          <w:t>(二)、用地控制指标</w:t>
        </w:r>
        <w:r>
          <w:tab/>
        </w:r>
        <w:r>
          <w:fldChar w:fldCharType="begin"/>
        </w:r>
        <w:r>
          <w:instrText xml:space="preserve"> PAGEREF _Toc23530 \h </w:instrText>
        </w:r>
        <w:r>
          <w:fldChar w:fldCharType="separate"/>
        </w:r>
        <w:r>
          <w:t>18</w:t>
        </w:r>
        <w:r>
          <w:fldChar w:fldCharType="end"/>
        </w:r>
      </w:hyperlink>
    </w:p>
    <w:p>
      <w:pPr>
        <w:pStyle w:val="TOC2"/>
        <w:tabs>
          <w:tab w:val="right" w:leader="dot" w:pos="8306"/>
        </w:tabs>
      </w:pPr>
      <w:hyperlink w:anchor="_Toc13623" w:history="1">
        <w:r>
          <w:rPr>
            <w:rFonts w:ascii="仿宋" w:eastAsia="仿宋" w:hAnsi="仿宋" w:cs="仿宋" w:hint="eastAsia"/>
            <w:lang w:eastAsia="zh-CN"/>
          </w:rPr>
          <w:t>(三)、节约用地措施</w:t>
        </w:r>
        <w:r>
          <w:tab/>
        </w:r>
        <w:r>
          <w:fldChar w:fldCharType="begin"/>
        </w:r>
        <w:r>
          <w:instrText xml:space="preserve"> PAGEREF _Toc13623 \h </w:instrText>
        </w:r>
        <w:r>
          <w:fldChar w:fldCharType="separate"/>
        </w:r>
        <w:r>
          <w:t>20</w:t>
        </w:r>
        <w:r>
          <w:fldChar w:fldCharType="end"/>
        </w:r>
      </w:hyperlink>
    </w:p>
    <w:p>
      <w:pPr>
        <w:pStyle w:val="TOC2"/>
        <w:tabs>
          <w:tab w:val="right" w:leader="dot" w:pos="8306"/>
        </w:tabs>
      </w:pPr>
      <w:hyperlink w:anchor="_Toc15686" w:history="1">
        <w:r>
          <w:rPr>
            <w:rFonts w:ascii="仿宋" w:eastAsia="仿宋" w:hAnsi="仿宋" w:cs="仿宋" w:hint="eastAsia"/>
            <w:lang w:eastAsia="zh-CN"/>
          </w:rPr>
          <w:t>(四)、总图布置方案</w:t>
        </w:r>
        <w:r>
          <w:tab/>
        </w:r>
        <w:r>
          <w:fldChar w:fldCharType="begin"/>
        </w:r>
        <w:r>
          <w:instrText xml:space="preserve"> PAGEREF _Toc15686 \h </w:instrText>
        </w:r>
        <w:r>
          <w:fldChar w:fldCharType="separate"/>
        </w:r>
        <w:r>
          <w:t>21</w:t>
        </w:r>
        <w:r>
          <w:fldChar w:fldCharType="end"/>
        </w:r>
      </w:hyperlink>
    </w:p>
    <w:p>
      <w:pPr>
        <w:pStyle w:val="TOC2"/>
        <w:tabs>
          <w:tab w:val="right" w:leader="dot" w:pos="8306"/>
        </w:tabs>
      </w:pPr>
      <w:hyperlink w:anchor="_Toc28769" w:history="1">
        <w:r>
          <w:rPr>
            <w:rFonts w:ascii="仿宋" w:eastAsia="仿宋" w:hAnsi="仿宋" w:cs="仿宋" w:hint="eastAsia"/>
            <w:lang w:eastAsia="zh-CN"/>
          </w:rPr>
          <w:t>(五)、选址综合评价</w:t>
        </w:r>
        <w:r>
          <w:tab/>
        </w:r>
        <w:r>
          <w:fldChar w:fldCharType="begin"/>
        </w:r>
        <w:r>
          <w:instrText xml:space="preserve"> PAGEREF _Toc28769 \h </w:instrText>
        </w:r>
        <w:r>
          <w:fldChar w:fldCharType="separate"/>
        </w:r>
        <w:r>
          <w:t>22</w:t>
        </w:r>
        <w:r>
          <w:fldChar w:fldCharType="end"/>
        </w:r>
      </w:hyperlink>
    </w:p>
    <w:p>
      <w:pPr>
        <w:pStyle w:val="TOC1"/>
        <w:tabs>
          <w:tab w:val="right" w:leader="dot" w:pos="8306"/>
        </w:tabs>
      </w:pPr>
      <w:hyperlink w:anchor="_Toc8106" w:history="1">
        <w:r>
          <w:rPr>
            <w:rFonts w:ascii="仿宋" w:eastAsia="仿宋" w:hAnsi="仿宋" w:cs="仿宋" w:hint="eastAsia"/>
            <w:lang w:eastAsia="zh-CN"/>
          </w:rPr>
          <w:t>七、中石化：石油脑项目社会影响</w:t>
        </w:r>
        <w:r>
          <w:tab/>
        </w:r>
        <w:r>
          <w:fldChar w:fldCharType="begin"/>
        </w:r>
        <w:r>
          <w:instrText xml:space="preserve"> PAGEREF _Toc8106 \h </w:instrText>
        </w:r>
        <w:r>
          <w:fldChar w:fldCharType="separate"/>
        </w:r>
        <w:r>
          <w:t>23</w:t>
        </w:r>
        <w:r>
          <w:fldChar w:fldCharType="end"/>
        </w:r>
      </w:hyperlink>
    </w:p>
    <w:p>
      <w:pPr>
        <w:pStyle w:val="TOC2"/>
        <w:tabs>
          <w:tab w:val="right" w:leader="dot" w:pos="8306"/>
        </w:tabs>
      </w:pPr>
      <w:hyperlink w:anchor="_Toc30902" w:history="1">
        <w:r>
          <w:rPr>
            <w:rFonts w:ascii="仿宋" w:eastAsia="仿宋" w:hAnsi="仿宋" w:cs="仿宋" w:hint="eastAsia"/>
            <w:lang w:eastAsia="zh-CN"/>
          </w:rPr>
          <w:t>(一)、社会责任与义务</w:t>
        </w:r>
        <w:r>
          <w:tab/>
        </w:r>
        <w:r>
          <w:fldChar w:fldCharType="begin"/>
        </w:r>
        <w:r>
          <w:instrText xml:space="preserve"> PAGEREF _Toc30902 \h </w:instrText>
        </w:r>
        <w:r>
          <w:fldChar w:fldCharType="separate"/>
        </w:r>
        <w:r>
          <w:t>23</w:t>
        </w:r>
        <w:r>
          <w:fldChar w:fldCharType="end"/>
        </w:r>
      </w:hyperlink>
    </w:p>
    <w:p>
      <w:pPr>
        <w:pStyle w:val="TOC2"/>
        <w:tabs>
          <w:tab w:val="right" w:leader="dot" w:pos="8306"/>
        </w:tabs>
      </w:pPr>
      <w:hyperlink w:anchor="_Toc14028" w:history="1">
        <w:r>
          <w:rPr>
            <w:rFonts w:ascii="仿宋" w:eastAsia="仿宋" w:hAnsi="仿宋" w:cs="仿宋" w:hint="eastAsia"/>
            <w:lang w:eastAsia="zh-CN"/>
          </w:rPr>
          <w:t>(二)、社会参与与沟通</w:t>
        </w:r>
        <w:r>
          <w:tab/>
        </w:r>
        <w:r>
          <w:fldChar w:fldCharType="begin"/>
        </w:r>
        <w:r>
          <w:instrText xml:space="preserve"> PAGEREF _Toc14028 \h </w:instrText>
        </w:r>
        <w:r>
          <w:fldChar w:fldCharType="separate"/>
        </w:r>
        <w:r>
          <w:t>24</w:t>
        </w:r>
        <w:r>
          <w:fldChar w:fldCharType="end"/>
        </w:r>
      </w:hyperlink>
    </w:p>
    <w:p>
      <w:pPr>
        <w:pStyle w:val="TOC1"/>
        <w:tabs>
          <w:tab w:val="right" w:leader="dot" w:pos="8306"/>
        </w:tabs>
      </w:pPr>
      <w:hyperlink w:anchor="_Toc26375" w:history="1">
        <w:r>
          <w:rPr>
            <w:rFonts w:ascii="仿宋" w:eastAsia="仿宋" w:hAnsi="仿宋" w:cs="仿宋" w:hint="eastAsia"/>
            <w:lang w:eastAsia="zh-CN"/>
          </w:rPr>
          <w:t>八、中石化：石油脑项目人力资源培养与发展</w:t>
        </w:r>
        <w:r>
          <w:tab/>
        </w:r>
        <w:r>
          <w:fldChar w:fldCharType="begin"/>
        </w:r>
        <w:r>
          <w:instrText xml:space="preserve"> PAGEREF _Toc26375 \h </w:instrText>
        </w:r>
        <w:r>
          <w:fldChar w:fldCharType="separate"/>
        </w:r>
        <w:r>
          <w:t>25</w:t>
        </w:r>
        <w:r>
          <w:fldChar w:fldCharType="end"/>
        </w:r>
      </w:hyperlink>
    </w:p>
    <w:p>
      <w:pPr>
        <w:pStyle w:val="TOC2"/>
        <w:tabs>
          <w:tab w:val="right" w:leader="dot" w:pos="8306"/>
        </w:tabs>
      </w:pPr>
      <w:hyperlink w:anchor="_Toc1104" w:history="1">
        <w:r>
          <w:rPr>
            <w:rFonts w:ascii="仿宋" w:eastAsia="仿宋" w:hAnsi="仿宋" w:cs="仿宋" w:hint="eastAsia"/>
            <w:lang w:eastAsia="zh-CN"/>
          </w:rPr>
          <w:t>(一)、人才需求与规划</w:t>
        </w:r>
        <w:r>
          <w:tab/>
        </w:r>
        <w:r>
          <w:fldChar w:fldCharType="begin"/>
        </w:r>
        <w:r>
          <w:instrText xml:space="preserve"> PAGEREF _Toc1104 \h </w:instrText>
        </w:r>
        <w:r>
          <w:fldChar w:fldCharType="separate"/>
        </w:r>
        <w:r>
          <w:t>25</w:t>
        </w:r>
        <w:r>
          <w:fldChar w:fldCharType="end"/>
        </w:r>
      </w:hyperlink>
    </w:p>
    <w:p>
      <w:pPr>
        <w:pStyle w:val="TOC2"/>
        <w:tabs>
          <w:tab w:val="right" w:leader="dot" w:pos="8306"/>
        </w:tabs>
      </w:pPr>
      <w:hyperlink w:anchor="_Toc6710" w:history="1">
        <w:r>
          <w:rPr>
            <w:rFonts w:ascii="仿宋" w:eastAsia="仿宋" w:hAnsi="仿宋" w:cs="仿宋" w:hint="eastAsia"/>
            <w:lang w:eastAsia="zh-CN"/>
          </w:rPr>
          <w:t>(二)、培训与发展计划</w:t>
        </w:r>
        <w:r>
          <w:tab/>
        </w:r>
        <w:r>
          <w:fldChar w:fldCharType="begin"/>
        </w:r>
        <w:r>
          <w:instrText xml:space="preserve"> PAGEREF _Toc6710 \h </w:instrText>
        </w:r>
        <w:r>
          <w:fldChar w:fldCharType="separate"/>
        </w:r>
        <w:r>
          <w:t>26</w:t>
        </w:r>
        <w:r>
          <w:fldChar w:fldCharType="end"/>
        </w:r>
      </w:hyperlink>
    </w:p>
    <w:p>
      <w:pPr>
        <w:pStyle w:val="TOC1"/>
        <w:tabs>
          <w:tab w:val="right" w:leader="dot" w:pos="8306"/>
        </w:tabs>
      </w:pPr>
      <w:hyperlink w:anchor="_Toc26672" w:history="1">
        <w:r>
          <w:rPr>
            <w:rFonts w:ascii="仿宋" w:eastAsia="仿宋" w:hAnsi="仿宋" w:cs="仿宋" w:hint="eastAsia"/>
            <w:lang w:eastAsia="zh-CN"/>
          </w:rPr>
          <w:t>九、生产安全保护</w:t>
        </w:r>
        <w:r>
          <w:tab/>
        </w:r>
        <w:r>
          <w:fldChar w:fldCharType="begin"/>
        </w:r>
        <w:r>
          <w:instrText xml:space="preserve"> PAGEREF _Toc26672 \h </w:instrText>
        </w:r>
        <w:r>
          <w:fldChar w:fldCharType="separate"/>
        </w:r>
        <w:r>
          <w:t>26</w:t>
        </w:r>
        <w:r>
          <w:fldChar w:fldCharType="end"/>
        </w:r>
      </w:hyperlink>
    </w:p>
    <w:p>
      <w:pPr>
        <w:pStyle w:val="TOC2"/>
        <w:tabs>
          <w:tab w:val="right" w:leader="dot" w:pos="8306"/>
        </w:tabs>
      </w:pPr>
      <w:hyperlink w:anchor="_Toc1136" w:history="1">
        <w:r>
          <w:rPr>
            <w:rFonts w:ascii="仿宋" w:eastAsia="仿宋" w:hAnsi="仿宋" w:cs="仿宋" w:hint="eastAsia"/>
            <w:lang w:eastAsia="zh-CN"/>
          </w:rPr>
          <w:t>(一)、消防安全</w:t>
        </w:r>
        <w:r>
          <w:tab/>
        </w:r>
        <w:r>
          <w:fldChar w:fldCharType="begin"/>
        </w:r>
        <w:r>
          <w:instrText xml:space="preserve"> PAGEREF _Toc1136 \h </w:instrText>
        </w:r>
        <w:r>
          <w:fldChar w:fldCharType="separate"/>
        </w:r>
        <w:r>
          <w:t>26</w:t>
        </w:r>
        <w:r>
          <w:fldChar w:fldCharType="end"/>
        </w:r>
      </w:hyperlink>
    </w:p>
    <w:p>
      <w:pPr>
        <w:pStyle w:val="TOC2"/>
        <w:tabs>
          <w:tab w:val="right" w:leader="dot" w:pos="8306"/>
        </w:tabs>
      </w:pPr>
      <w:hyperlink w:anchor="_Toc15766" w:history="1">
        <w:r>
          <w:rPr>
            <w:rFonts w:ascii="仿宋" w:eastAsia="仿宋" w:hAnsi="仿宋" w:cs="仿宋" w:hint="eastAsia"/>
            <w:lang w:eastAsia="zh-CN"/>
          </w:rPr>
          <w:t>(二)、防火防爆总图布置措施</w:t>
        </w:r>
        <w:r>
          <w:tab/>
        </w:r>
        <w:r>
          <w:fldChar w:fldCharType="begin"/>
        </w:r>
        <w:r>
          <w:instrText xml:space="preserve"> PAGEREF _Toc15766 \h </w:instrText>
        </w:r>
        <w:r>
          <w:fldChar w:fldCharType="separate"/>
        </w:r>
        <w:r>
          <w:t>28</w:t>
        </w:r>
        <w:r>
          <w:fldChar w:fldCharType="end"/>
        </w:r>
      </w:hyperlink>
    </w:p>
    <w:p>
      <w:pPr>
        <w:pStyle w:val="TOC2"/>
        <w:tabs>
          <w:tab w:val="right" w:leader="dot" w:pos="8306"/>
        </w:tabs>
      </w:pPr>
      <w:hyperlink w:anchor="_Toc18205" w:history="1">
        <w:r>
          <w:rPr>
            <w:rFonts w:ascii="仿宋" w:eastAsia="仿宋" w:hAnsi="仿宋" w:cs="仿宋" w:hint="eastAsia"/>
            <w:lang w:eastAsia="zh-CN"/>
          </w:rPr>
          <w:t>(三)、自然灾害防范措施</w:t>
        </w:r>
        <w:r>
          <w:tab/>
        </w:r>
        <w:r>
          <w:fldChar w:fldCharType="begin"/>
        </w:r>
        <w:r>
          <w:instrText xml:space="preserve"> PAGEREF _Toc18205 \h </w:instrText>
        </w:r>
        <w:r>
          <w:fldChar w:fldCharType="separate"/>
        </w:r>
        <w:r>
          <w:t>29</w:t>
        </w:r>
        <w:r>
          <w:fldChar w:fldCharType="end"/>
        </w:r>
      </w:hyperlink>
    </w:p>
    <w:p>
      <w:pPr>
        <w:pStyle w:val="TOC2"/>
        <w:tabs>
          <w:tab w:val="right" w:leader="dot" w:pos="8306"/>
        </w:tabs>
      </w:pPr>
      <w:hyperlink w:anchor="_Toc12178" w:history="1">
        <w:r>
          <w:rPr>
            <w:rFonts w:ascii="仿宋" w:eastAsia="仿宋" w:hAnsi="仿宋" w:cs="仿宋" w:hint="eastAsia"/>
            <w:lang w:eastAsia="zh-CN"/>
          </w:rPr>
          <w:t>(四)、安全色及安全标志使用要求</w:t>
        </w:r>
        <w:r>
          <w:tab/>
        </w:r>
        <w:r>
          <w:fldChar w:fldCharType="begin"/>
        </w:r>
        <w:r>
          <w:instrText xml:space="preserve"> PAGEREF _Toc12178 \h </w:instrText>
        </w:r>
        <w:r>
          <w:fldChar w:fldCharType="separate"/>
        </w:r>
        <w:r>
          <w:t>30</w:t>
        </w:r>
        <w:r>
          <w:fldChar w:fldCharType="end"/>
        </w:r>
      </w:hyperlink>
    </w:p>
    <w:p>
      <w:pPr>
        <w:pStyle w:val="TOC2"/>
        <w:tabs>
          <w:tab w:val="right" w:leader="dot" w:pos="8306"/>
        </w:tabs>
      </w:pPr>
      <w:hyperlink w:anchor="_Toc15181" w:history="1">
        <w:r>
          <w:rPr>
            <w:rFonts w:ascii="仿宋" w:eastAsia="仿宋" w:hAnsi="仿宋" w:cs="仿宋" w:hint="eastAsia"/>
            <w:lang w:eastAsia="zh-CN"/>
          </w:rPr>
          <w:t>(五)、防尘防毒措施</w:t>
        </w:r>
        <w:r>
          <w:tab/>
        </w:r>
        <w:r>
          <w:fldChar w:fldCharType="begin"/>
        </w:r>
        <w:r>
          <w:instrText xml:space="preserve"> PAGEREF _Toc15181 \h </w:instrText>
        </w:r>
        <w:r>
          <w:fldChar w:fldCharType="separate"/>
        </w:r>
        <w:r>
          <w:t>31</w:t>
        </w:r>
        <w:r>
          <w:fldChar w:fldCharType="end"/>
        </w:r>
      </w:hyperlink>
    </w:p>
    <w:p>
      <w:pPr>
        <w:pStyle w:val="TOC2"/>
        <w:tabs>
          <w:tab w:val="right" w:leader="dot" w:pos="8306"/>
        </w:tabs>
      </w:pPr>
      <w:hyperlink w:anchor="_Toc3132" w:history="1">
        <w:r>
          <w:rPr>
            <w:rFonts w:ascii="仿宋" w:eastAsia="仿宋" w:hAnsi="仿宋" w:cs="仿宋" w:hint="eastAsia"/>
            <w:lang w:eastAsia="zh-CN"/>
          </w:rPr>
          <w:t>(六)、防静电、触电防护及防雷措施</w:t>
        </w:r>
        <w:r>
          <w:tab/>
        </w:r>
        <w:r>
          <w:fldChar w:fldCharType="begin"/>
        </w:r>
        <w:r>
          <w:instrText xml:space="preserve"> PAGEREF _Toc3132 \h </w:instrText>
        </w:r>
        <w:r>
          <w:fldChar w:fldCharType="separate"/>
        </w:r>
        <w:r>
          <w:t>32</w:t>
        </w:r>
        <w:r>
          <w:fldChar w:fldCharType="end"/>
        </w:r>
      </w:hyperlink>
    </w:p>
    <w:p>
      <w:pPr>
        <w:pStyle w:val="TOC2"/>
        <w:tabs>
          <w:tab w:val="right" w:leader="dot" w:pos="8306"/>
        </w:tabs>
      </w:pPr>
      <w:hyperlink w:anchor="_Toc12985" w:history="1">
        <w:r>
          <w:rPr>
            <w:rFonts w:ascii="仿宋" w:eastAsia="仿宋" w:hAnsi="仿宋" w:cs="仿宋" w:hint="eastAsia"/>
            <w:lang w:eastAsia="zh-CN"/>
          </w:rPr>
          <w:t>(七)、机械设备安全保障措施</w:t>
        </w:r>
        <w:r>
          <w:tab/>
        </w:r>
        <w:r>
          <w:fldChar w:fldCharType="begin"/>
        </w:r>
        <w:r>
          <w:instrText xml:space="preserve"> PAGEREF _Toc12985 \h </w:instrText>
        </w:r>
        <w:r>
          <w:fldChar w:fldCharType="separate"/>
        </w:r>
        <w:r>
          <w:t>33</w:t>
        </w:r>
        <w:r>
          <w:fldChar w:fldCharType="end"/>
        </w:r>
      </w:hyperlink>
    </w:p>
    <w:p>
      <w:pPr>
        <w:pStyle w:val="TOC1"/>
        <w:tabs>
          <w:tab w:val="right" w:leader="dot" w:pos="8306"/>
        </w:tabs>
      </w:pPr>
      <w:hyperlink w:anchor="_Toc21074" w:history="1">
        <w:r>
          <w:rPr>
            <w:rFonts w:ascii="仿宋" w:eastAsia="仿宋" w:hAnsi="仿宋" w:cs="仿宋" w:hint="eastAsia"/>
            <w:lang w:eastAsia="zh-CN"/>
          </w:rPr>
          <w:t>十、中石化：石油脑项目技术管理</w:t>
        </w:r>
        <w:r>
          <w:tab/>
        </w:r>
        <w:r>
          <w:fldChar w:fldCharType="begin"/>
        </w:r>
        <w:r>
          <w:instrText xml:space="preserve"> PAGEREF _Toc21074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45" w:history="1">
        <w:r>
          <w:rPr>
            <w:rFonts w:ascii="仿宋" w:eastAsia="仿宋" w:hAnsi="仿宋" w:cs="仿宋" w:hint="eastAsia"/>
            <w:lang w:eastAsia="zh-CN"/>
          </w:rPr>
          <w:t>(一)、技术方案选用方向</w:t>
        </w:r>
        <w:r>
          <w:tab/>
        </w:r>
        <w:r>
          <w:fldChar w:fldCharType="begin"/>
        </w:r>
        <w:r>
          <w:instrText xml:space="preserve"> PAGEREF _Toc23945 \h </w:instrText>
        </w:r>
        <w:r>
          <w:fldChar w:fldCharType="separate"/>
        </w:r>
        <w:r>
          <w:t>34</w:t>
        </w:r>
        <w:r>
          <w:fldChar w:fldCharType="end"/>
        </w:r>
      </w:hyperlink>
    </w:p>
    <w:p>
      <w:pPr>
        <w:pStyle w:val="TOC2"/>
        <w:tabs>
          <w:tab w:val="right" w:leader="dot" w:pos="8306"/>
        </w:tabs>
      </w:pPr>
      <w:hyperlink w:anchor="_Toc21581" w:history="1">
        <w:r>
          <w:rPr>
            <w:rFonts w:ascii="仿宋" w:eastAsia="仿宋" w:hAnsi="仿宋" w:cs="仿宋" w:hint="eastAsia"/>
            <w:lang w:eastAsia="zh-CN"/>
          </w:rPr>
          <w:t>(二)、工艺技术方案选用原则</w:t>
        </w:r>
        <w:r>
          <w:tab/>
        </w:r>
        <w:r>
          <w:fldChar w:fldCharType="begin"/>
        </w:r>
        <w:r>
          <w:instrText xml:space="preserve"> PAGEREF _Toc21581 \h </w:instrText>
        </w:r>
        <w:r>
          <w:fldChar w:fldCharType="separate"/>
        </w:r>
        <w:r>
          <w:t>36</w:t>
        </w:r>
        <w:r>
          <w:fldChar w:fldCharType="end"/>
        </w:r>
      </w:hyperlink>
    </w:p>
    <w:p>
      <w:pPr>
        <w:pStyle w:val="TOC2"/>
        <w:tabs>
          <w:tab w:val="right" w:leader="dot" w:pos="8306"/>
        </w:tabs>
      </w:pPr>
      <w:hyperlink w:anchor="_Toc25465" w:history="1">
        <w:r>
          <w:rPr>
            <w:rFonts w:ascii="仿宋" w:eastAsia="仿宋" w:hAnsi="仿宋" w:cs="仿宋" w:hint="eastAsia"/>
            <w:lang w:eastAsia="zh-CN"/>
          </w:rPr>
          <w:t>(三)、工艺技术方案要求</w:t>
        </w:r>
        <w:r>
          <w:tab/>
        </w:r>
        <w:r>
          <w:fldChar w:fldCharType="begin"/>
        </w:r>
        <w:r>
          <w:instrText xml:space="preserve"> PAGEREF _Toc25465 \h </w:instrText>
        </w:r>
        <w:r>
          <w:fldChar w:fldCharType="separate"/>
        </w:r>
        <w:r>
          <w:t>38</w:t>
        </w:r>
        <w:r>
          <w:fldChar w:fldCharType="end"/>
        </w:r>
      </w:hyperlink>
    </w:p>
    <w:p>
      <w:pPr>
        <w:pStyle w:val="TOC1"/>
        <w:tabs>
          <w:tab w:val="right" w:leader="dot" w:pos="8306"/>
        </w:tabs>
      </w:pPr>
      <w:hyperlink w:anchor="_Toc25977" w:history="1">
        <w:r>
          <w:rPr>
            <w:rFonts w:ascii="仿宋" w:eastAsia="仿宋" w:hAnsi="仿宋" w:cs="仿宋" w:hint="eastAsia"/>
            <w:lang w:eastAsia="zh-CN"/>
          </w:rPr>
          <w:t>十一、中石化：石油脑项目财务管理</w:t>
        </w:r>
        <w:r>
          <w:tab/>
        </w:r>
        <w:r>
          <w:fldChar w:fldCharType="begin"/>
        </w:r>
        <w:r>
          <w:instrText xml:space="preserve"> PAGEREF _Toc25977 \h </w:instrText>
        </w:r>
        <w:r>
          <w:fldChar w:fldCharType="separate"/>
        </w:r>
        <w:r>
          <w:t>41</w:t>
        </w:r>
        <w:r>
          <w:fldChar w:fldCharType="end"/>
        </w:r>
      </w:hyperlink>
    </w:p>
    <w:p>
      <w:pPr>
        <w:pStyle w:val="TOC2"/>
        <w:tabs>
          <w:tab w:val="right" w:leader="dot" w:pos="8306"/>
        </w:tabs>
      </w:pPr>
      <w:hyperlink w:anchor="_Toc29472" w:history="1">
        <w:r>
          <w:rPr>
            <w:rFonts w:ascii="仿宋" w:eastAsia="仿宋" w:hAnsi="仿宋" w:cs="仿宋" w:hint="eastAsia"/>
            <w:lang w:eastAsia="zh-CN"/>
          </w:rPr>
          <w:t>(一)、资金需求大</w:t>
        </w:r>
        <w:r>
          <w:tab/>
        </w:r>
        <w:r>
          <w:fldChar w:fldCharType="begin"/>
        </w:r>
        <w:r>
          <w:instrText xml:space="preserve"> PAGEREF _Toc29472 \h </w:instrText>
        </w:r>
        <w:r>
          <w:fldChar w:fldCharType="separate"/>
        </w:r>
        <w:r>
          <w:t>41</w:t>
        </w:r>
        <w:r>
          <w:fldChar w:fldCharType="end"/>
        </w:r>
      </w:hyperlink>
    </w:p>
    <w:p>
      <w:pPr>
        <w:pStyle w:val="TOC2"/>
        <w:tabs>
          <w:tab w:val="right" w:leader="dot" w:pos="8306"/>
        </w:tabs>
      </w:pPr>
      <w:hyperlink w:anchor="_Toc26788" w:history="1">
        <w:r>
          <w:rPr>
            <w:rFonts w:ascii="仿宋" w:eastAsia="仿宋" w:hAnsi="仿宋" w:cs="仿宋" w:hint="eastAsia"/>
            <w:lang w:eastAsia="zh-CN"/>
          </w:rPr>
          <w:t>(二)、研发周期长</w:t>
        </w:r>
        <w:r>
          <w:tab/>
        </w:r>
        <w:r>
          <w:fldChar w:fldCharType="begin"/>
        </w:r>
        <w:r>
          <w:instrText xml:space="preserve"> PAGEREF _Toc26788 \h </w:instrText>
        </w:r>
        <w:r>
          <w:fldChar w:fldCharType="separate"/>
        </w:r>
        <w:r>
          <w:t>42</w:t>
        </w:r>
        <w:r>
          <w:fldChar w:fldCharType="end"/>
        </w:r>
      </w:hyperlink>
    </w:p>
    <w:p>
      <w:pPr>
        <w:pStyle w:val="TOC2"/>
        <w:tabs>
          <w:tab w:val="right" w:leader="dot" w:pos="8306"/>
        </w:tabs>
      </w:pPr>
      <w:hyperlink w:anchor="_Toc24669" w:history="1">
        <w:r>
          <w:rPr>
            <w:rFonts w:ascii="仿宋" w:eastAsia="仿宋" w:hAnsi="仿宋" w:cs="仿宋" w:hint="eastAsia"/>
            <w:lang w:eastAsia="zh-CN"/>
          </w:rPr>
          <w:t>(三)、市场风险大</w:t>
        </w:r>
        <w:r>
          <w:tab/>
        </w:r>
        <w:r>
          <w:fldChar w:fldCharType="begin"/>
        </w:r>
        <w:r>
          <w:instrText xml:space="preserve"> PAGEREF _Toc24669 \h </w:instrText>
        </w:r>
        <w:r>
          <w:fldChar w:fldCharType="separate"/>
        </w:r>
        <w:r>
          <w:t>43</w:t>
        </w:r>
        <w:r>
          <w:fldChar w:fldCharType="end"/>
        </w:r>
      </w:hyperlink>
    </w:p>
    <w:p>
      <w:pPr>
        <w:pStyle w:val="TOC2"/>
        <w:tabs>
          <w:tab w:val="right" w:leader="dot" w:pos="8306"/>
        </w:tabs>
      </w:pPr>
      <w:hyperlink w:anchor="_Toc5461" w:history="1">
        <w:r>
          <w:rPr>
            <w:rFonts w:ascii="仿宋" w:eastAsia="仿宋" w:hAnsi="仿宋" w:cs="仿宋" w:hint="eastAsia"/>
            <w:lang w:eastAsia="zh-CN"/>
          </w:rPr>
          <w:t>(四)、利润率高</w:t>
        </w:r>
        <w:r>
          <w:tab/>
        </w:r>
        <w:r>
          <w:fldChar w:fldCharType="begin"/>
        </w:r>
        <w:r>
          <w:instrText xml:space="preserve"> PAGEREF _Toc5461 \h </w:instrText>
        </w:r>
        <w:r>
          <w:fldChar w:fldCharType="separate"/>
        </w:r>
        <w:r>
          <w:t>46</w:t>
        </w:r>
        <w:r>
          <w:fldChar w:fldCharType="end"/>
        </w:r>
      </w:hyperlink>
    </w:p>
    <w:p>
      <w:pPr>
        <w:pStyle w:val="TOC1"/>
        <w:tabs>
          <w:tab w:val="right" w:leader="dot" w:pos="8306"/>
        </w:tabs>
      </w:pPr>
      <w:hyperlink w:anchor="_Toc29492" w:history="1">
        <w:r>
          <w:rPr>
            <w:rFonts w:ascii="仿宋" w:eastAsia="仿宋" w:hAnsi="仿宋" w:cs="仿宋" w:hint="eastAsia"/>
            <w:lang w:eastAsia="zh-CN"/>
          </w:rPr>
          <w:t>十二、中石化：石油脑项目投资规划</w:t>
        </w:r>
        <w:r>
          <w:tab/>
        </w:r>
        <w:r>
          <w:fldChar w:fldCharType="begin"/>
        </w:r>
        <w:r>
          <w:instrText xml:space="preserve"> PAGEREF _Toc29492 \h </w:instrText>
        </w:r>
        <w:r>
          <w:fldChar w:fldCharType="separate"/>
        </w:r>
        <w:r>
          <w:t>48</w:t>
        </w:r>
        <w:r>
          <w:fldChar w:fldCharType="end"/>
        </w:r>
      </w:hyperlink>
    </w:p>
    <w:p>
      <w:pPr>
        <w:pStyle w:val="TOC2"/>
        <w:tabs>
          <w:tab w:val="right" w:leader="dot" w:pos="8306"/>
        </w:tabs>
      </w:pPr>
      <w:hyperlink w:anchor="_Toc12206" w:history="1">
        <w:r>
          <w:rPr>
            <w:rFonts w:ascii="仿宋" w:eastAsia="仿宋" w:hAnsi="仿宋" w:cs="仿宋" w:hint="eastAsia"/>
            <w:lang w:eastAsia="zh-CN"/>
          </w:rPr>
          <w:t>(一)、中石化：石油脑项目总投资估算</w:t>
        </w:r>
        <w:r>
          <w:tab/>
        </w:r>
        <w:r>
          <w:fldChar w:fldCharType="begin"/>
        </w:r>
        <w:r>
          <w:instrText xml:space="preserve"> PAGEREF _Toc12206 \h </w:instrText>
        </w:r>
        <w:r>
          <w:fldChar w:fldCharType="separate"/>
        </w:r>
        <w:r>
          <w:t>48</w:t>
        </w:r>
        <w:r>
          <w:fldChar w:fldCharType="end"/>
        </w:r>
      </w:hyperlink>
    </w:p>
    <w:p>
      <w:pPr>
        <w:pStyle w:val="TOC2"/>
        <w:tabs>
          <w:tab w:val="right" w:leader="dot" w:pos="8306"/>
        </w:tabs>
      </w:pPr>
      <w:hyperlink w:anchor="_Toc21163" w:history="1">
        <w:r>
          <w:rPr>
            <w:rFonts w:ascii="仿宋" w:eastAsia="仿宋" w:hAnsi="仿宋" w:cs="仿宋" w:hint="eastAsia"/>
            <w:lang w:eastAsia="zh-CN"/>
          </w:rPr>
          <w:t>(二)、资金筹措</w:t>
        </w:r>
        <w:r>
          <w:tab/>
        </w:r>
        <w:r>
          <w:fldChar w:fldCharType="begin"/>
        </w:r>
        <w:r>
          <w:instrText xml:space="preserve"> PAGEREF _Toc21163 \h </w:instrText>
        </w:r>
        <w:r>
          <w:fldChar w:fldCharType="separate"/>
        </w:r>
        <w:r>
          <w:t>49</w:t>
        </w:r>
        <w:r>
          <w:fldChar w:fldCharType="end"/>
        </w:r>
      </w:hyperlink>
    </w:p>
    <w:p>
      <w:pPr>
        <w:pStyle w:val="TOC1"/>
        <w:tabs>
          <w:tab w:val="right" w:leader="dot" w:pos="8306"/>
        </w:tabs>
      </w:pPr>
      <w:hyperlink w:anchor="_Toc4196" w:history="1">
        <w:r>
          <w:rPr>
            <w:rFonts w:ascii="仿宋" w:eastAsia="仿宋" w:hAnsi="仿宋" w:cs="仿宋" w:hint="eastAsia"/>
            <w:lang w:eastAsia="zh-CN"/>
          </w:rPr>
          <w:t>十三、中石化：石油脑项目治理与监督</w:t>
        </w:r>
        <w:r>
          <w:tab/>
        </w:r>
        <w:r>
          <w:fldChar w:fldCharType="begin"/>
        </w:r>
        <w:r>
          <w:instrText xml:space="preserve"> PAGEREF _Toc4196 \h </w:instrText>
        </w:r>
        <w:r>
          <w:fldChar w:fldCharType="separate"/>
        </w:r>
        <w:r>
          <w:t>50</w:t>
        </w:r>
        <w:r>
          <w:fldChar w:fldCharType="end"/>
        </w:r>
      </w:hyperlink>
    </w:p>
    <w:p>
      <w:pPr>
        <w:pStyle w:val="TOC2"/>
        <w:tabs>
          <w:tab w:val="right" w:leader="dot" w:pos="8306"/>
        </w:tabs>
      </w:pPr>
      <w:hyperlink w:anchor="_Toc4958" w:history="1">
        <w:r>
          <w:rPr>
            <w:rFonts w:ascii="仿宋" w:eastAsia="仿宋" w:hAnsi="仿宋" w:cs="仿宋" w:hint="eastAsia"/>
            <w:lang w:eastAsia="zh-CN"/>
          </w:rPr>
          <w:t>(一)、中石化：石油脑项目治理结构</w:t>
        </w:r>
        <w:r>
          <w:tab/>
        </w:r>
        <w:r>
          <w:fldChar w:fldCharType="begin"/>
        </w:r>
        <w:r>
          <w:instrText xml:space="preserve"> PAGEREF _Toc4958 \h </w:instrText>
        </w:r>
        <w:r>
          <w:fldChar w:fldCharType="separate"/>
        </w:r>
        <w:r>
          <w:t>50</w:t>
        </w:r>
        <w:r>
          <w:fldChar w:fldCharType="end"/>
        </w:r>
      </w:hyperlink>
    </w:p>
    <w:p>
      <w:pPr>
        <w:pStyle w:val="TOC2"/>
        <w:tabs>
          <w:tab w:val="right" w:leader="dot" w:pos="8306"/>
        </w:tabs>
      </w:pPr>
      <w:hyperlink w:anchor="_Toc1394" w:history="1">
        <w:r>
          <w:rPr>
            <w:rFonts w:ascii="仿宋" w:eastAsia="仿宋" w:hAnsi="仿宋" w:cs="仿宋" w:hint="eastAsia"/>
            <w:lang w:eastAsia="zh-CN"/>
          </w:rPr>
          <w:t>(二)、监督与审计</w:t>
        </w:r>
        <w:r>
          <w:tab/>
        </w:r>
        <w:r>
          <w:fldChar w:fldCharType="begin"/>
        </w:r>
        <w:r>
          <w:instrText xml:space="preserve"> PAGEREF _Toc1394 \h </w:instrText>
        </w:r>
        <w:r>
          <w:fldChar w:fldCharType="separate"/>
        </w:r>
        <w:r>
          <w:t>51</w:t>
        </w:r>
        <w:r>
          <w:fldChar w:fldCharType="end"/>
        </w:r>
      </w:hyperlink>
    </w:p>
    <w:p>
      <w:pPr>
        <w:pStyle w:val="TOC1"/>
        <w:tabs>
          <w:tab w:val="right" w:leader="dot" w:pos="8306"/>
        </w:tabs>
      </w:pPr>
      <w:hyperlink w:anchor="_Toc28644" w:history="1">
        <w:r>
          <w:rPr>
            <w:rFonts w:ascii="仿宋" w:eastAsia="仿宋" w:hAnsi="仿宋" w:cs="仿宋" w:hint="eastAsia"/>
            <w:lang w:eastAsia="zh-CN"/>
          </w:rPr>
          <w:t>十四、中石化：石油脑项目工程方案分析</w:t>
        </w:r>
        <w:r>
          <w:tab/>
        </w:r>
        <w:r>
          <w:fldChar w:fldCharType="begin"/>
        </w:r>
        <w:r>
          <w:instrText xml:space="preserve"> PAGEREF _Toc28644 \h </w:instrText>
        </w:r>
        <w:r>
          <w:fldChar w:fldCharType="separate"/>
        </w:r>
        <w:r>
          <w:t>53</w:t>
        </w:r>
        <w:r>
          <w:fldChar w:fldCharType="end"/>
        </w:r>
      </w:hyperlink>
    </w:p>
    <w:p>
      <w:pPr>
        <w:pStyle w:val="TOC2"/>
        <w:tabs>
          <w:tab w:val="right" w:leader="dot" w:pos="8306"/>
        </w:tabs>
      </w:pPr>
      <w:hyperlink w:anchor="_Toc6516" w:history="1">
        <w:r>
          <w:rPr>
            <w:rFonts w:ascii="仿宋" w:eastAsia="仿宋" w:hAnsi="仿宋" w:cs="仿宋" w:hint="eastAsia"/>
            <w:lang w:eastAsia="zh-CN"/>
          </w:rPr>
          <w:t>(一)、建筑工程设计原则</w:t>
        </w:r>
        <w:r>
          <w:tab/>
        </w:r>
        <w:r>
          <w:fldChar w:fldCharType="begin"/>
        </w:r>
        <w:r>
          <w:instrText xml:space="preserve"> PAGEREF _Toc6516 \h </w:instrText>
        </w:r>
        <w:r>
          <w:fldChar w:fldCharType="separate"/>
        </w:r>
        <w:r>
          <w:t>53</w:t>
        </w:r>
        <w:r>
          <w:fldChar w:fldCharType="end"/>
        </w:r>
      </w:hyperlink>
    </w:p>
    <w:p>
      <w:pPr>
        <w:pStyle w:val="TOC2"/>
        <w:tabs>
          <w:tab w:val="right" w:leader="dot" w:pos="8306"/>
        </w:tabs>
      </w:pPr>
      <w:hyperlink w:anchor="_Toc8514" w:history="1">
        <w:r>
          <w:rPr>
            <w:rFonts w:ascii="仿宋" w:eastAsia="仿宋" w:hAnsi="仿宋" w:cs="仿宋" w:hint="eastAsia"/>
            <w:lang w:eastAsia="zh-CN"/>
          </w:rPr>
          <w:t>(二)、土建工程建设指标</w:t>
        </w:r>
        <w:r>
          <w:tab/>
        </w:r>
        <w:r>
          <w:fldChar w:fldCharType="begin"/>
        </w:r>
        <w:r>
          <w:instrText xml:space="preserve"> PAGEREF _Toc8514 \h </w:instrText>
        </w:r>
        <w:r>
          <w:fldChar w:fldCharType="separate"/>
        </w:r>
        <w:r>
          <w:t>56</w:t>
        </w:r>
        <w:r>
          <w:fldChar w:fldCharType="end"/>
        </w:r>
      </w:hyperlink>
    </w:p>
    <w:p>
      <w:pPr>
        <w:pStyle w:val="TOC1"/>
        <w:tabs>
          <w:tab w:val="right" w:leader="dot" w:pos="8306"/>
        </w:tabs>
      </w:pPr>
      <w:hyperlink w:anchor="_Toc32462" w:history="1">
        <w:r>
          <w:rPr>
            <w:rFonts w:ascii="仿宋" w:eastAsia="仿宋" w:hAnsi="仿宋" w:cs="仿宋" w:hint="eastAsia"/>
            <w:lang w:eastAsia="zh-CN"/>
          </w:rPr>
          <w:t>十五、风险识别与分类</w:t>
        </w:r>
        <w:r>
          <w:tab/>
        </w:r>
        <w:r>
          <w:fldChar w:fldCharType="begin"/>
        </w:r>
        <w:r>
          <w:instrText xml:space="preserve"> PAGEREF _Toc32462 \h </w:instrText>
        </w:r>
        <w:r>
          <w:fldChar w:fldCharType="separate"/>
        </w:r>
        <w:r>
          <w:t>58</w:t>
        </w:r>
        <w:r>
          <w:fldChar w:fldCharType="end"/>
        </w:r>
      </w:hyperlink>
    </w:p>
    <w:p>
      <w:pPr>
        <w:pStyle w:val="TOC2"/>
        <w:tabs>
          <w:tab w:val="right" w:leader="dot" w:pos="8306"/>
        </w:tabs>
      </w:pPr>
      <w:hyperlink w:anchor="_Toc16374" w:history="1">
        <w:r>
          <w:rPr>
            <w:rFonts w:ascii="仿宋" w:eastAsia="仿宋" w:hAnsi="仿宋" w:cs="仿宋" w:hint="eastAsia"/>
            <w:lang w:eastAsia="zh-CN"/>
          </w:rPr>
          <w:t>(一)、风险识别</w:t>
        </w:r>
        <w:r>
          <w:tab/>
        </w:r>
        <w:r>
          <w:fldChar w:fldCharType="begin"/>
        </w:r>
        <w:r>
          <w:instrText xml:space="preserve"> PAGEREF _Toc16374 \h </w:instrText>
        </w:r>
        <w:r>
          <w:fldChar w:fldCharType="separate"/>
        </w:r>
        <w:r>
          <w:t>58</w:t>
        </w:r>
        <w:r>
          <w:fldChar w:fldCharType="end"/>
        </w:r>
      </w:hyperlink>
    </w:p>
    <w:p>
      <w:pPr>
        <w:pStyle w:val="TOC2"/>
        <w:tabs>
          <w:tab w:val="right" w:leader="dot" w:pos="8306"/>
        </w:tabs>
      </w:pPr>
      <w:hyperlink w:anchor="_Toc1287" w:history="1">
        <w:r>
          <w:rPr>
            <w:rFonts w:ascii="仿宋" w:eastAsia="仿宋" w:hAnsi="仿宋" w:cs="仿宋" w:hint="eastAsia"/>
            <w:lang w:eastAsia="zh-CN"/>
          </w:rPr>
          <w:t>(二)、风险分类</w:t>
        </w:r>
        <w:r>
          <w:tab/>
        </w:r>
        <w:r>
          <w:fldChar w:fldCharType="begin"/>
        </w:r>
        <w:r>
          <w:instrText xml:space="preserve"> PAGEREF _Toc1287 \h </w:instrText>
        </w:r>
        <w:r>
          <w:fldChar w:fldCharType="separate"/>
        </w:r>
        <w:r>
          <w:t>59</w:t>
        </w:r>
        <w:r>
          <w:fldChar w:fldCharType="end"/>
        </w:r>
      </w:hyperlink>
    </w:p>
    <w:p>
      <w:pPr>
        <w:pStyle w:val="TOC1"/>
        <w:tabs>
          <w:tab w:val="right" w:leader="dot" w:pos="8306"/>
        </w:tabs>
      </w:pPr>
      <w:hyperlink w:anchor="_Toc6758" w:history="1">
        <w:r>
          <w:rPr>
            <w:rFonts w:ascii="仿宋" w:eastAsia="仿宋" w:hAnsi="仿宋" w:cs="仿宋" w:hint="eastAsia"/>
            <w:lang w:eastAsia="zh-CN"/>
          </w:rPr>
          <w:t>十六、中石化：石油脑项目实施保障措施</w:t>
        </w:r>
        <w:r>
          <w:tab/>
        </w:r>
        <w:r>
          <w:fldChar w:fldCharType="begin"/>
        </w:r>
        <w:r>
          <w:instrText xml:space="preserve"> PAGEREF _Toc6758 \h </w:instrText>
        </w:r>
        <w:r>
          <w:fldChar w:fldCharType="separate"/>
        </w:r>
        <w:r>
          <w:t>61</w:t>
        </w:r>
        <w:r>
          <w:fldChar w:fldCharType="end"/>
        </w:r>
      </w:hyperlink>
    </w:p>
    <w:p>
      <w:pPr>
        <w:pStyle w:val="TOC2"/>
        <w:tabs>
          <w:tab w:val="right" w:leader="dot" w:pos="8306"/>
        </w:tabs>
      </w:pPr>
      <w:hyperlink w:anchor="_Toc29187" w:history="1">
        <w:r>
          <w:rPr>
            <w:rFonts w:ascii="仿宋" w:eastAsia="仿宋" w:hAnsi="仿宋" w:cs="仿宋" w:hint="eastAsia"/>
            <w:lang w:eastAsia="zh-CN"/>
          </w:rPr>
          <w:t>(一)、中石化：石油脑项目实施保障机制</w:t>
        </w:r>
        <w:r>
          <w:tab/>
        </w:r>
        <w:r>
          <w:fldChar w:fldCharType="begin"/>
        </w:r>
        <w:r>
          <w:instrText xml:space="preserve"> PAGEREF _Toc29187 \h </w:instrText>
        </w:r>
        <w:r>
          <w:fldChar w:fldCharType="separate"/>
        </w:r>
        <w:r>
          <w:t>61</w:t>
        </w:r>
        <w:r>
          <w:fldChar w:fldCharType="end"/>
        </w:r>
      </w:hyperlink>
    </w:p>
    <w:p>
      <w:pPr>
        <w:pStyle w:val="TOC2"/>
        <w:tabs>
          <w:tab w:val="right" w:leader="dot" w:pos="8306"/>
        </w:tabs>
      </w:pPr>
      <w:hyperlink w:anchor="_Toc5043" w:history="1">
        <w:r>
          <w:rPr>
            <w:rFonts w:ascii="仿宋" w:eastAsia="仿宋" w:hAnsi="仿宋" w:cs="仿宋" w:hint="eastAsia"/>
            <w:lang w:eastAsia="zh-CN"/>
          </w:rPr>
          <w:t>(二)、中石化：石油脑项目法律合规要求</w:t>
        </w:r>
        <w:r>
          <w:tab/>
        </w:r>
        <w:r>
          <w:fldChar w:fldCharType="begin"/>
        </w:r>
        <w:r>
          <w:instrText xml:space="preserve"> PAGEREF _Toc5043 \h </w:instrText>
        </w:r>
        <w:r>
          <w:fldChar w:fldCharType="separate"/>
        </w:r>
        <w:r>
          <w:t>65</w:t>
        </w:r>
        <w:r>
          <w:fldChar w:fldCharType="end"/>
        </w:r>
      </w:hyperlink>
    </w:p>
    <w:p>
      <w:pPr>
        <w:pStyle w:val="TOC2"/>
        <w:tabs>
          <w:tab w:val="right" w:leader="dot" w:pos="8306"/>
        </w:tabs>
      </w:pPr>
      <w:hyperlink w:anchor="_Toc9724" w:history="1">
        <w:r>
          <w:rPr>
            <w:rFonts w:ascii="仿宋" w:eastAsia="仿宋" w:hAnsi="仿宋" w:cs="仿宋" w:hint="eastAsia"/>
            <w:lang w:eastAsia="zh-CN"/>
          </w:rPr>
          <w:t>(三)、中石化：石油脑项目合同管理与法律事务</w:t>
        </w:r>
        <w:r>
          <w:tab/>
        </w:r>
        <w:r>
          <w:fldChar w:fldCharType="begin"/>
        </w:r>
        <w:r>
          <w:instrText xml:space="preserve"> PAGEREF _Toc9724 \h </w:instrText>
        </w:r>
        <w:r>
          <w:fldChar w:fldCharType="separate"/>
        </w:r>
        <w:r>
          <w:t>69</w:t>
        </w:r>
        <w:r>
          <w:fldChar w:fldCharType="end"/>
        </w:r>
      </w:hyperlink>
    </w:p>
    <w:p>
      <w:pPr>
        <w:pStyle w:val="TOC2"/>
        <w:tabs>
          <w:tab w:val="right" w:leader="dot" w:pos="8306"/>
        </w:tabs>
      </w:pPr>
      <w:hyperlink w:anchor="_Toc30276" w:history="1">
        <w:r>
          <w:rPr>
            <w:rFonts w:ascii="仿宋" w:eastAsia="仿宋" w:hAnsi="仿宋" w:cs="仿宋" w:hint="eastAsia"/>
            <w:lang w:eastAsia="zh-CN"/>
          </w:rPr>
          <w:t>(四)、中石化：石油脑项目知识产权保护策略</w:t>
        </w:r>
        <w:r>
          <w:tab/>
        </w:r>
        <w:r>
          <w:fldChar w:fldCharType="begin"/>
        </w:r>
        <w:r>
          <w:instrText xml:space="preserve"> PAGEREF _Toc30276 \h </w:instrText>
        </w:r>
        <w:r>
          <w:fldChar w:fldCharType="separate"/>
        </w:r>
        <w:r>
          <w:t>76</w:t>
        </w:r>
        <w:r>
          <w:fldChar w:fldCharType="end"/>
        </w:r>
      </w:hyperlink>
    </w:p>
    <w:p>
      <w:pPr>
        <w:pStyle w:val="TOC1"/>
        <w:tabs>
          <w:tab w:val="right" w:leader="dot" w:pos="8306"/>
        </w:tabs>
      </w:pPr>
      <w:hyperlink w:anchor="_Toc26740" w:history="1">
        <w:r>
          <w:rPr>
            <w:rFonts w:ascii="仿宋" w:eastAsia="仿宋" w:hAnsi="仿宋" w:cs="仿宋" w:hint="eastAsia"/>
            <w:lang w:eastAsia="zh-CN"/>
          </w:rPr>
          <w:t>十七、利益相关者分析与沟通计划</w:t>
        </w:r>
        <w:r>
          <w:tab/>
        </w:r>
        <w:r>
          <w:fldChar w:fldCharType="begin"/>
        </w:r>
        <w:r>
          <w:instrText xml:space="preserve"> PAGEREF _Toc26740 \h </w:instrText>
        </w:r>
        <w:r>
          <w:fldChar w:fldCharType="separate"/>
        </w:r>
        <w:r>
          <w:t>78</w:t>
        </w:r>
        <w:r>
          <w:fldChar w:fldCharType="end"/>
        </w:r>
      </w:hyperlink>
    </w:p>
    <w:p>
      <w:pPr>
        <w:pStyle w:val="TOC2"/>
        <w:tabs>
          <w:tab w:val="right" w:leader="dot" w:pos="8306"/>
        </w:tabs>
      </w:pPr>
      <w:hyperlink w:anchor="_Toc16258" w:history="1">
        <w:r>
          <w:rPr>
            <w:rFonts w:ascii="仿宋" w:eastAsia="仿宋" w:hAnsi="仿宋" w:cs="仿宋" w:hint="eastAsia"/>
            <w:lang w:eastAsia="zh-CN"/>
          </w:rPr>
          <w:t>(一)、利益相关者分析</w:t>
        </w:r>
        <w:r>
          <w:tab/>
        </w:r>
        <w:r>
          <w:fldChar w:fldCharType="begin"/>
        </w:r>
        <w:r>
          <w:instrText xml:space="preserve"> PAGEREF _Toc16258 \h </w:instrText>
        </w:r>
        <w:r>
          <w:fldChar w:fldCharType="separate"/>
        </w:r>
        <w:r>
          <w:t>78</w:t>
        </w:r>
        <w:r>
          <w:fldChar w:fldCharType="end"/>
        </w:r>
      </w:hyperlink>
    </w:p>
    <w:p>
      <w:pPr>
        <w:pStyle w:val="TOC2"/>
        <w:tabs>
          <w:tab w:val="right" w:leader="dot" w:pos="8306"/>
        </w:tabs>
      </w:pPr>
      <w:hyperlink w:anchor="_Toc28012" w:history="1">
        <w:r>
          <w:rPr>
            <w:rFonts w:ascii="仿宋" w:eastAsia="仿宋" w:hAnsi="仿宋" w:cs="仿宋" w:hint="eastAsia"/>
            <w:lang w:eastAsia="zh-CN"/>
          </w:rPr>
          <w:t>(二)、沟通计划</w:t>
        </w:r>
        <w:r>
          <w:tab/>
        </w:r>
        <w:r>
          <w:fldChar w:fldCharType="begin"/>
        </w:r>
        <w:r>
          <w:instrText xml:space="preserve"> PAGEREF _Toc28012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136"/>
      <w:r>
        <w:rPr>
          <w:rFonts w:ascii="仿宋" w:eastAsia="仿宋" w:hAnsi="仿宋" w:cs="仿宋" w:hint="eastAsia"/>
          <w:sz w:val="28"/>
          <w:lang w:eastAsia="zh-CN"/>
        </w:rPr>
        <w:t>一、中石化：石油脑项目文档管理</w:t>
      </w:r>
      <w:bookmarkEnd w:id="2"/>
    </w:p>
    <w:p>
      <w:pPr>
        <w:pStyle w:val="Heading2"/>
        <w:rPr>
          <w:rFonts w:ascii="仿宋" w:eastAsia="仿宋" w:hAnsi="仿宋" w:cs="仿宋" w:hint="eastAsia"/>
          <w:lang w:eastAsia="zh-CN"/>
        </w:rPr>
      </w:pPr>
      <w:bookmarkStart w:id="3" w:name="_Toc138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中石化：石油脑项目高度重视文档的质量和准确性，以支持中石化：石油脑项目的各项活动和决策。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中石化：石油脑项目文档的编制始于中石化：石油脑项目计划的初期，我们制定了详细的文档编制计划，明确了每个文档的内容、格式和编写责任人。在中石化：石油脑项目启动阶段，我们首先编制了中石化：石油脑项目章程，明确定义了中石化：石油脑项目的目标、范围、风险等关键要素。随后，中石化：石油脑项目团队根据计划陆续编制了需求文档、设计文档、测试文档等各类文档，确保中石化：石油脑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中石化：石油脑项目管理中的重要环节，旨在确保中石化：石油脑项目文档符合质量标准和中石化：石油脑项目需求。在中石化：石油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中石化：石油脑项目相关利益方和专业领域的专家对文档进行独立审查。这有助于获取更全面、客观的反馈，确保中石化：石油脑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中石化：石油脑项目在文档编制与审查方面建立了严格的管理机制，通过规范的流程和多维度的审查，确保中石化：石油脑项目文档的质量、准确性和可靠性，为中石化：石油脑项目的顺利推进提供了有力支持。</w:t>
      </w:r>
    </w:p>
    <w:p>
      <w:pPr>
        <w:pStyle w:val="Heading2"/>
        <w:ind w:firstLine="560" w:firstLineChars="200"/>
        <w:rPr>
          <w:rFonts w:ascii="仿宋" w:eastAsia="仿宋" w:hAnsi="仿宋" w:cs="仿宋" w:hint="eastAsia"/>
          <w:sz w:val="28"/>
          <w:lang w:eastAsia="zh-CN"/>
        </w:rPr>
      </w:pPr>
      <w:bookmarkStart w:id="4" w:name="_Toc1533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在中石化：石油脑项目中，我们致力于优化文档发布与分发过程，以确保信息的高效传递和团队间协作的顺畅进行。以下是我们采取的关键优化策略：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我们通过多渠道发布文档，包括电子邮件、中石化：石油脑项目管理平台、内部网站等，以满足不同团队成员的偏好和需求。多渠道发布确保了信息的全面覆盖。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我们采用了精细的权限控制，确保只有授权人员可以访问敏感信息。这种安全措施保护了中石化：石油脑项目文档的机密性，防止了未经授权的信息泄露。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314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中石化：石油脑项目生命周期中一个至关重要的环节，直接关系到中石化：石油脑项目信息的长期保存和历史记录的完整性。在中石化：石油脑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1796"/>
      <w:r>
        <w:rPr>
          <w:rFonts w:ascii="仿宋" w:eastAsia="仿宋" w:hAnsi="仿宋" w:cs="仿宋" w:hint="eastAsia"/>
          <w:sz w:val="28"/>
          <w:lang w:eastAsia="zh-CN"/>
        </w:rPr>
        <w:t>二、中石化：石油脑项目危机管理</w:t>
      </w:r>
      <w:bookmarkEnd w:id="6"/>
    </w:p>
    <w:p>
      <w:pPr>
        <w:pStyle w:val="Heading2"/>
        <w:rPr>
          <w:rFonts w:ascii="仿宋" w:eastAsia="仿宋" w:hAnsi="仿宋" w:cs="仿宋" w:hint="eastAsia"/>
          <w:lang w:eastAsia="zh-CN"/>
        </w:rPr>
      </w:pPr>
      <w:bookmarkStart w:id="7" w:name="_Toc19864"/>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中石化：石油脑项目危机管理中，危机预警与识别是确保中石化：石油脑项目稳健运行的核心步骤。通过建立全面的监测机制，中石化：石油脑项目团队旨在及时发现和理解潜在的风险和危机因素，以便采取及时的预防和应对措施，确保中石化：石油脑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中石化：石油脑项目团队全面分析了整个中石化：石油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中石化：石油脑项目团队着重于明确定义中石化：石油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中石化：石油脑项目进展的持续监控，团队能够及时发现潜在问题并作出迅速反应。中石化：石油脑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在这一阶段，团队的专业素养和反应速度将发挥至关重要的作用，以确保潜在危机能够在初期得到有效的处理，最大程度地减轻负面影响。通过危机预警与识别，中石化：石油脑项目得以更有序、可控地推进。</w:t>
      </w:r>
    </w:p>
    <w:p>
      <w:pPr>
        <w:pStyle w:val="Heading2"/>
        <w:ind w:firstLine="560" w:firstLineChars="200"/>
        <w:rPr>
          <w:rFonts w:ascii="仿宋" w:eastAsia="仿宋" w:hAnsi="仿宋" w:cs="仿宋" w:hint="eastAsia"/>
          <w:sz w:val="28"/>
          <w:lang w:eastAsia="zh-CN"/>
        </w:rPr>
      </w:pPr>
      <w:bookmarkStart w:id="8" w:name="_Toc10242"/>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在危机发生时，中石化：石油脑项目团队立即行动，成立了应急小组。该小组的任务是迅速制定并实施紧急应对措施，以最小化潜在损失。以下是采取的主要措施：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暂停中石化：石油脑项目进度：为遏制危机蔓延，中石化：石油脑项目暂时停止进行，以便全面评估当前状况。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资源重新分配：重新评估中石化：石油脑项目资源的分配，确保最大限度地减小损失。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实时沟通：与关键利益相关者建立实时沟通机制，向他们传递中石化：石油脑项目危机的实际状况，保障中石化：石油脑项目核心利益。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在紧急应对的同时，中石化：石油脑项目团队强调了团队协作和有效沟通的重要性。以下是团队协作的关键举措：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信息共享机制：建立了信息共享平台，确保团队成员能够及时获取中石化：石油脑项目危机的实时信息。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领导者沟通：中石化：石油脑项目领导者通过定期会议和即时沟通工具，指导团队应对危机，保持团队稳定运行。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随着危机得到初步控制，中石化：石油脑项目团队转向制定恢复计划，以确保中石化：石油脑项目能够从中迅速恢复。主要恢复计划包括：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修复受损的进度计划：重新评估中石化：石油脑项目进度，制定修复计划，确保中石化：石油脑项目尽快回归正常进程。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重新调整资源分配：优化资源分配，确保中石化：石油脑项目在有限资源下高效运转。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风险管理机制加强：对中石化：石油脑项目风险进行全面评估，制定更强化的风险管理策略，以预防未来可能的危机。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5222"/>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8309"/>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中石化：石油脑项目的技术管理特点体现在其创新导向。通过引入最先进的技术趋势和解决方案，中石化：石油脑项目致力于提升科技含量、提高质量和效率水平。这意味着我们将采用最新的工具和方法，确保中石化：石油脑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中石化：石油脑项目技术管理的显著特征。通过整合不同领域的技术资源，我们实现了跨学科的协同工作。这有助于优化技术架构，提高整体效能。此外，整合性策略还促进了不同技术团队之间的紧密沟通和高效合作，确保中石化：石油脑项目各方面的技术都能得到协同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中石化：石油脑项目所采用的技术。通过不断优化技术方案，中石化：石油脑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中石化：石油脑项目团队将在中石化：石油脑项目初期识别可能的技术风险，并采取相应的预防和应对措施。通过建立健全的风险评估机制，中石化：石油脑项目能够在实施过程中及时发现并解决潜在的技术问题，保障中石化：石油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中石化：石油脑项目中，技术将成为中石化：石油脑项目成功的有力支持。这一深度剖析揭示了技术管理在中石化：石油脑项目实施中的关键作用，为中石化：石油脑项目的技术基础奠定了坚实的基础。</w:t>
      </w:r>
    </w:p>
    <w:p>
      <w:pPr>
        <w:pStyle w:val="Heading2"/>
        <w:ind w:firstLine="560" w:firstLineChars="200"/>
        <w:rPr>
          <w:rFonts w:ascii="仿宋" w:eastAsia="仿宋" w:hAnsi="仿宋" w:cs="仿宋" w:hint="eastAsia"/>
          <w:sz w:val="28"/>
          <w:lang w:eastAsia="zh-CN"/>
        </w:rPr>
      </w:pPr>
      <w:bookmarkStart w:id="11" w:name="_Toc17329"/>
      <w:r>
        <w:rPr>
          <w:rFonts w:ascii="仿宋" w:eastAsia="仿宋" w:hAnsi="仿宋" w:cs="仿宋" w:hint="eastAsia"/>
          <w:sz w:val="28"/>
          <w:lang w:eastAsia="zh-CN"/>
        </w:rPr>
        <w:t>(二)、中石化：石油脑项目工艺技术设计方案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中石化：石油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中石化：石油脑项目将严格按照相关行业规范要求进行组织。通过有效控制产品质量，中石化：石油脑项目将致力于为顾客提供优质的中石化：石油脑项目产品和良好的服务。这体现了中石化：石油脑项目对于生产活动合规性和质量标准的高度重视，为中石化：石油脑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中石化：石油脑项目注重生态效益和清洁生产原则。中石化：石油脑项目建设将紧密结合地方特色经济发展，与社会经济发展规划和区域环境保护规划方案相协调一致。通过与当地区域自然生态系统的结合，中石化：石油脑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中石化：石油脑项目产品具有多样化的客户需求和个性化的特点。因此，中石化：石油脑项目产品规格品种多样，且单批生产数量较小。为满足这一特点，中石化：石油脑项目承办单位将建设先进的柔性制造生产线。通过广泛应用柔性制造技术，中石化：石油脑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中石化：石油脑项目采用的技术具有较高的技术含量和自动化水平，处于国内先进水平。这一技术选用不仅体现了对生产效率、质量和环境友好性的高标准要求，同时为中石化：石油脑项目的可持续发展奠定了坚实的基础。</w:t>
      </w:r>
    </w:p>
    <w:p>
      <w:pPr>
        <w:pStyle w:val="Heading2"/>
        <w:ind w:firstLine="560" w:firstLineChars="200"/>
        <w:rPr>
          <w:rFonts w:ascii="仿宋" w:eastAsia="仿宋" w:hAnsi="仿宋" w:cs="仿宋" w:hint="eastAsia"/>
          <w:sz w:val="28"/>
          <w:lang w:eastAsia="zh-CN"/>
        </w:rPr>
      </w:pPr>
      <w:bookmarkStart w:id="12" w:name="_Toc21313"/>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为确保中石化：石油脑项目的高效生产和技术实施，我们制定了一套精心设计的设备选型方案，以满足中石化：石油脑项目生产、质量和环保的要求。该方案的主要特点如下：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中石化：石油脑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针对中石化：石油脑项目产品的多样性和小批量生产的特点，我们将建设柔性制造生产线。通过在设备选型中考虑柔性制造技术，可以灵活应对不同产品规格和生产需求，实现生产线的高度灵活性和适应性。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631"/>
      <w:r>
        <w:rPr>
          <w:rFonts w:ascii="仿宋" w:eastAsia="仿宋" w:hAnsi="仿宋" w:cs="仿宋" w:hint="eastAsia"/>
          <w:sz w:val="28"/>
          <w:lang w:eastAsia="zh-CN"/>
        </w:rPr>
        <w:t>四、中石化：石油脑项目土建工程</w:t>
      </w:r>
      <w:bookmarkEnd w:id="13"/>
    </w:p>
    <w:p>
      <w:pPr>
        <w:pStyle w:val="Heading2"/>
        <w:rPr>
          <w:rFonts w:ascii="仿宋" w:eastAsia="仿宋" w:hAnsi="仿宋" w:cs="仿宋" w:hint="eastAsia"/>
          <w:lang w:eastAsia="zh-CN"/>
        </w:rPr>
      </w:pPr>
      <w:bookmarkStart w:id="14" w:name="_Toc7749"/>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在中石化：石油脑项目的建筑工程设计中，我们将秉承一系列重要的设计原则，以确保中石化：石油脑项目建筑在功能、美观、可持续性等方面达到最佳效果。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首要原则是确保建筑的功能性得到最大化的发挥。我们将充分理解中石化：石油脑项目的实际需求，合理布局各个功能区域，保证建筑在满足业务需求的同时，提供高效的工作环境。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在建筑设计中，我们将综合考虑建设和运营成本。通过精细的经济效益分析，确保设计方案在高效利用资源的同时，对中石化：石油脑项目的长期盈利能力有积极的贡献。</w:t>
      </w:r>
    </w:p>
    <w:p>
      <w:pPr>
        <w:pStyle w:val="Heading2"/>
        <w:ind w:firstLine="560" w:firstLineChars="200"/>
        <w:rPr>
          <w:rFonts w:ascii="仿宋" w:eastAsia="仿宋" w:hAnsi="仿宋" w:cs="仿宋" w:hint="eastAsia"/>
          <w:sz w:val="28"/>
          <w:lang w:eastAsia="zh-CN"/>
        </w:rPr>
      </w:pPr>
      <w:bookmarkStart w:id="15" w:name="_Toc14470"/>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石化：石油脑项目的土建工程设计中，我们将精准设定设计年限，结合中石化：石油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中石化：石油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8898"/>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中石化：石油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中石化：石油脑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中石化：石油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17923"/>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本期工程中石化：石油脑项目预计总建筑面积XXX平方米，其中：计容建筑面积XXX平方米，计划建筑工程投资XX万元，占中石化：石油脑项目总投资的XX%。</w:t>
      </w:r>
    </w:p>
    <w:p>
      <w:pPr>
        <w:pStyle w:val="Heading1"/>
        <w:ind w:firstLine="560" w:firstLineChars="200"/>
        <w:rPr>
          <w:rFonts w:ascii="仿宋" w:eastAsia="仿宋" w:hAnsi="仿宋" w:cs="仿宋" w:hint="eastAsia"/>
          <w:sz w:val="28"/>
          <w:lang w:eastAsia="zh-CN"/>
        </w:rPr>
      </w:pPr>
      <w:bookmarkStart w:id="18" w:name="_Toc20371"/>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9803"/>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中石化：石油脑项目的主要产品是XXXX，预计年产值为XXX万元。这一产品在市场中占据着重要的地位，其广泛的应用范围使得该中石化：石油脑项目的市场前景非常广阔。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https://d.book118.com/247122051162006040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047D23"/>
    <w:rsid w:val="0B047D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7122051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2024-02-08T00:07:00Z</dcterms:created>
  <dcterms:modified xsi:type="dcterms:W3CDTF">2024-02-08T00:07:21Z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62EF0348582640B688C434F69757AA76_11</vt:lpwstr>
  </property>
  <property fmtid="{D5CDD505-2E9C-101B-9397-08002B2CF9AE}" pid="3" name="KSOProductBuildVer">
    <vt:lpwstr>2052-12.1.0.16250</vt:lpwstr>
  </property>
</Properties>
</file>