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船闸改造工程数字化技术应用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614528825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船闸改造工程概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数字化技术应用背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船闸改造工程问题分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数字化技术原理介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数字化技术在船闸改造中的应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应用案例分析及效果评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数字化技术对未来船闸改造的影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结论与展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  <w:jc w:val="lef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船</w:t>
      </w:r>
      <w:r>
        <w:t>闸</w:t>
      </w:r>
      <w:r>
        <w:t>改</w:t>
      </w:r>
      <w:r>
        <w:t>造</w:t>
      </w:r>
      <w:r>
        <w:t>工</w:t>
      </w:r>
      <w:r>
        <w:t>程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right="-29"/>
              <w:rPr>
                <w:sz w:val="21"/>
              </w:rPr>
            </w:pPr>
            <w:r>
              <w:rPr>
                <w:spacing w:val="-6"/>
                <w:sz w:val="21"/>
              </w:rPr>
              <w:t>【船闸改造工程的必要性】：</w:t>
            </w:r>
          </w:p>
        </w:tc>
        <w:tc>
          <w:tcPr>
            <w:tcW w:w="5519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提升航运能力：随着经济和贸易的发展，原有的船闸设</w:t>
            </w:r>
            <w:r>
              <w:rPr>
                <w:spacing w:val="-2"/>
                <w:sz w:val="21"/>
              </w:rPr>
              <w:t>施可能无法满足日益增长的航运需求，因此需要进行改造</w:t>
            </w:r>
            <w:r>
              <w:rPr>
                <w:spacing w:val="-2"/>
                <w:sz w:val="21"/>
              </w:rPr>
              <w:t>以提高通过能力和效率。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保障航行安全：船闸是水运交通的重要组成部分，其安</w:t>
            </w:r>
            <w:r>
              <w:rPr>
                <w:spacing w:val="-2"/>
                <w:sz w:val="21"/>
              </w:rPr>
              <w:t>全运行直接关系到水上交通安全。通过对船闸的改造，可</w:t>
            </w:r>
            <w:r>
              <w:rPr>
                <w:spacing w:val="-2"/>
                <w:sz w:val="21"/>
              </w:rPr>
              <w:t>以消除安全隐患，确保船舶安全通行。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环保要求：随着环保意识的提升，船闸改造也需考虑到</w:t>
            </w:r>
            <w:r>
              <w:rPr>
                <w:spacing w:val="-2"/>
                <w:sz w:val="21"/>
              </w:rPr>
              <w:t>环境保护方面的需求，如降低能耗、减少污染等。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【船闸改造工程的挑战】：</w:t>
            </w:r>
          </w:p>
        </w:tc>
      </w:tr>
    </w:tbl>
    <w:p>
      <w:pPr>
        <w:pStyle w:val="BodyText"/>
        <w:spacing w:before="135" w:line="417" w:lineRule="auto"/>
        <w:ind w:left="120" w:right="518" w:firstLine="560"/>
        <w:jc w:val="both"/>
      </w:pPr>
      <w:r>
        <w:rPr>
          <w:spacing w:val="-4"/>
        </w:rPr>
        <w:t>在《船闸改造工程数字化技术应用》中，我们首先需要理解船闸</w:t>
      </w:r>
      <w:r>
        <w:rPr>
          <w:spacing w:val="-4"/>
        </w:rPr>
        <w:t>的概述。船闸是一种用于提升或降低船舶航行水位的人工建筑物，通</w:t>
      </w:r>
      <w:r>
        <w:rPr>
          <w:spacing w:val="-4"/>
        </w:rPr>
        <w:t>常建于河流、运河和海港等水域中。这些设施通过控制水流，使船舶</w:t>
      </w:r>
      <w:r>
        <w:rPr>
          <w:spacing w:val="-8"/>
        </w:rPr>
        <w:t>能够在不同水位之间安全有效地移动。本文将探讨船闸改造工程的基</w:t>
      </w:r>
      <w:r>
        <w:rPr>
          <w:spacing w:val="-2"/>
        </w:rPr>
        <w:t>本概念，以及数字化技术如何应用于此类项目。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一、船闸的作用与重要性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船闸的主要功能是克服河流、运河及其它水域中的天然落差。它们使</w:t>
      </w:r>
      <w:r>
        <w:rPr>
          <w:spacing w:val="-2"/>
        </w:rPr>
        <w:t xml:space="preserve"> </w:t>
      </w:r>
      <w:r>
        <w:rPr>
          <w:spacing w:val="-8"/>
        </w:rPr>
        <w:t>得船舶能够跨越地形差异较大的地区，确保船只能够顺利地从一个水</w:t>
      </w:r>
      <w:r>
        <w:rPr>
          <w:spacing w:val="-2"/>
        </w:rPr>
        <w:t xml:space="preserve"> </w:t>
      </w:r>
      <w:r>
        <w:rPr>
          <w:spacing w:val="-2"/>
        </w:rPr>
        <w:t>位到达另一个水位。此外，船闸还能提高航行效率，缩短运输时间，</w:t>
      </w:r>
      <w:r>
        <w:rPr>
          <w:spacing w:val="-2"/>
        </w:rPr>
        <w:t>减少能源消耗，并有助于保障航行安全。因此，船闸在交通运输系统</w:t>
      </w:r>
      <w:r>
        <w:rPr>
          <w:spacing w:val="-2"/>
        </w:rPr>
        <w:t xml:space="preserve"> </w:t>
      </w:r>
      <w:r>
        <w:rPr>
          <w:spacing w:val="-2"/>
        </w:rPr>
        <w:t>中具有举足轻重的地位，对于国际贸易、经济发展和地区繁荣起着至</w:t>
      </w:r>
      <w:r>
        <w:rPr>
          <w:spacing w:val="-2"/>
        </w:rPr>
        <w:t xml:space="preserve"> </w:t>
      </w:r>
      <w:r>
        <w:rPr>
          <w:spacing w:val="-2"/>
        </w:rPr>
        <w:t>关重要的作用。</w:t>
      </w:r>
    </w:p>
    <w:p>
      <w:pPr>
        <w:spacing w:after="0" w:line="417" w:lineRule="auto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二、船闸改造工程的背景与需求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9"/>
        </w:rPr>
        <w:t>随着经济的发展和技术的进步，传统的船闸已经无法满足现代航运的</w:t>
      </w:r>
      <w:r>
        <w:rPr>
          <w:spacing w:val="-4"/>
        </w:rPr>
        <w:t>需求。为适应更大型船舶的通行，提高船闸运行的安全性和效率，降</w:t>
      </w:r>
      <w:r>
        <w:rPr>
          <w:spacing w:val="-4"/>
        </w:rPr>
        <w:t>低运营成本，许多国家和地区纷纷开始对旧有船闸进行改造。改造内</w:t>
      </w:r>
      <w:r>
        <w:rPr>
          <w:spacing w:val="-7"/>
        </w:rPr>
        <w:t>容包括扩大船闸尺度以容纳更大吨位的船只，升级控制系统以提高自</w:t>
      </w:r>
      <w:r>
        <w:rPr>
          <w:spacing w:val="-4"/>
        </w:rPr>
        <w:t>动化水平，改善配套设施以增强服务功能，等等。这些改造工程不仅</w:t>
      </w:r>
      <w:r>
        <w:rPr>
          <w:spacing w:val="-2"/>
        </w:rPr>
        <w:t>能够推动地区经济发展，还有助于保护环境资源和文化遗产。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三、船闸改造工程的关键因素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/>
        <w:ind w:left="120"/>
      </w:pPr>
      <w:r>
        <w:rPr>
          <w:spacing w:val="-1"/>
        </w:rPr>
        <w:t>船闸改造工程涉及到多个关键因素：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技术更新：在改造过程中，应采用最新的技术和设备来替换过时</w:t>
      </w:r>
      <w:r>
        <w:rPr>
          <w:spacing w:val="-2"/>
          <w:sz w:val="28"/>
        </w:rPr>
        <w:t>的设施，以提高船闸运行的可靠性和安全性。</w:t>
      </w: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工程设计：合理的设计方案可以保证船闸改造工程的有效实施，</w:t>
      </w:r>
      <w:r>
        <w:rPr>
          <w:spacing w:val="-2"/>
          <w:sz w:val="28"/>
        </w:rPr>
        <w:t>并尽可能降低施工过程中的风险。</w:t>
      </w: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施工质量：优质的建筑材料和精湛的施工技艺是保证船闸改造工</w:t>
      </w:r>
      <w:r>
        <w:rPr>
          <w:spacing w:val="-2"/>
          <w:sz w:val="28"/>
        </w:rPr>
        <w:t>程质量的基础。</w:t>
      </w: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资金投入：合理的资金安排有助于确保船闸改造工程按计划完成</w:t>
      </w:r>
      <w:r>
        <w:rPr>
          <w:spacing w:val="-2"/>
          <w:sz w:val="28"/>
        </w:rPr>
        <w:t>并达到预期目标。</w:t>
      </w: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环境影响：船闸改造工程应遵循环保原则，减小对周边生态环境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3"/>
        </w:rPr>
        <w:t>的影响。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文化遗产保护：对于具有历史文化价值的船闸，应在改造过程中</w:t>
      </w:r>
      <w:r>
        <w:rPr>
          <w:spacing w:val="-2"/>
          <w:sz w:val="28"/>
        </w:rPr>
        <w:t>妥善保护其历史风貌和文化内涵。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四、数字化技术在船闸改造工程的应用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近年来，数字化技术如物联网</w:t>
      </w:r>
      <w:r>
        <w:rPr>
          <w:spacing w:val="30"/>
        </w:rPr>
        <w:t>（</w:t>
      </w:r>
      <w:r>
        <w:rPr>
          <w:spacing w:val="23"/>
        </w:rPr>
        <w:t>IoT</w:t>
      </w:r>
      <w:r>
        <w:rPr>
          <w:spacing w:val="-110"/>
        </w:rPr>
        <w:t>）</w:t>
      </w:r>
      <w:r>
        <w:rPr>
          <w:spacing w:val="-2"/>
        </w:rPr>
        <w:t>、大数据分析、人工智能（AI）</w:t>
      </w:r>
      <w:r>
        <w:rPr>
          <w:spacing w:val="-2"/>
        </w:rPr>
        <w:t>等已逐渐渗透到各个领域。在船闸改造工程中，数字化技术的应用主</w:t>
      </w:r>
      <w:r>
        <w:rPr>
          <w:spacing w:val="-2"/>
        </w:rPr>
        <w:t xml:space="preserve"> </w:t>
      </w:r>
      <w:r>
        <w:rPr>
          <w:spacing w:val="-2"/>
        </w:rPr>
        <w:t>要包括以下几个方面：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数据采集与监测：通过安装各种传感器，收集船闸运行数据，实</w:t>
      </w:r>
      <w:r>
        <w:rPr>
          <w:spacing w:val="-2"/>
          <w:sz w:val="28"/>
        </w:rPr>
        <w:t>时监控船闸状态，提前预警潜在故障。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智能控制系统：利用物联网和人工智能技术，实现船闸操作自动</w:t>
      </w:r>
      <w:r>
        <w:rPr>
          <w:spacing w:val="-2"/>
          <w:sz w:val="28"/>
        </w:rPr>
        <w:t>化，提高运行效率，减轻人力负担。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三维可视化设计：借助三维建模软件，创建船闸改造工程的数字</w:t>
      </w:r>
      <w:r>
        <w:rPr>
          <w:spacing w:val="-2"/>
          <w:sz w:val="28"/>
        </w:rPr>
        <w:t>模型，直观展示设计方案，便于优化设计细节。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远程管理与维护：远程监控船闸运行状况，及时发现并解决故障</w:t>
      </w:r>
      <w:r>
        <w:rPr>
          <w:spacing w:val="-2"/>
          <w:sz w:val="28"/>
        </w:rPr>
        <w:t>问题，缩短停航时间。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安全预警系统：通过数据分析预测潜在安全隐患，提醒管理人员</w:t>
      </w:r>
      <w:r>
        <w:rPr>
          <w:spacing w:val="-2"/>
          <w:sz w:val="28"/>
        </w:rPr>
        <w:t>采取相应措施，保障航行安全。</w:t>
      </w: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120"/>
      </w:pPr>
      <w:r>
        <w:rPr>
          <w:spacing w:val="-18"/>
        </w:rPr>
        <w:t>综上所述，船闸改造工程旨在改善船闸的性能，满足现代航运的需求。</w:t>
      </w:r>
    </w:p>
    <w:p>
      <w:pPr>
        <w:spacing w:after="0"/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7"/>
        </w:rPr>
        <w:t>数字化技术作为现代工程技术的重要组成部分，在船闸改造工程中发</w:t>
      </w:r>
      <w:r>
        <w:rPr>
          <w:spacing w:val="-4"/>
        </w:rPr>
        <w:t>挥着日益重要的作用。通过有效运用数字化技术，不仅可以提高船闸</w:t>
      </w:r>
      <w:r>
        <w:rPr>
          <w:spacing w:val="-4"/>
        </w:rPr>
        <w:t>的运行效率和安全性，还可以降低运营成本，为社会经济可持续发展</w:t>
      </w:r>
      <w:r>
        <w:rPr>
          <w:spacing w:val="-2"/>
        </w:rPr>
        <w:t>贡献力量。</w:t>
      </w:r>
    </w:p>
    <w:p>
      <w:pPr>
        <w:pStyle w:val="BodyText"/>
      </w:pPr>
    </w:p>
    <w:p>
      <w:pPr>
        <w:pStyle w:val="Heading1"/>
      </w:pPr>
      <w:bookmarkStart w:id="1" w:name="_TOC_250006"/>
      <w:r>
        <w:t>第二部分</w:t>
      </w:r>
      <w:r>
        <w:rPr>
          <w:spacing w:val="212"/>
          <w:w w:val="150"/>
        </w:rPr>
        <w:t xml:space="preserve"> </w:t>
      </w:r>
      <w:bookmarkEnd w:id="1"/>
      <w:r>
        <w:rPr>
          <w:spacing w:val="-2"/>
        </w:rPr>
        <w:t>数字化技术应用背景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</w:pPr>
      <w:r>
        <w:rPr>
          <w:spacing w:val="-8"/>
        </w:rPr>
        <w:t>随着我国水运事业的不断发展和建设，船闸作为重要的水上交通</w:t>
      </w:r>
      <w:r>
        <w:rPr>
          <w:spacing w:val="-2"/>
        </w:rPr>
        <w:t>基础设施，在保障水上运输畅通、提高航道通过能力、促进区域经济</w:t>
      </w:r>
      <w:r>
        <w:rPr>
          <w:spacing w:val="-2"/>
        </w:rPr>
        <w:t>交流和发展等方面发挥了重要作用。然而，随着我国经济发展水平的</w:t>
      </w:r>
      <w:r>
        <w:rPr>
          <w:spacing w:val="-2"/>
        </w:rPr>
        <w:t>不断提高和科技的进步，传统的船闸设计理念、技术手段及管理方式</w:t>
      </w:r>
      <w:r>
        <w:rPr>
          <w:spacing w:val="-16"/>
        </w:rPr>
        <w:t>已经无法满足当前船闸运行的需求。因此，对现有船闸进行改造升级，</w:t>
      </w:r>
      <w:r>
        <w:rPr>
          <w:spacing w:val="-2"/>
        </w:rPr>
        <w:t>引入数字化技术的应用是势在必行的趋势。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6"/>
        </w:rPr>
        <w:t>数字化技术是一种将传统信息处理过程转化为数字信号，并利用计算</w:t>
      </w:r>
      <w:r>
        <w:rPr>
          <w:spacing w:val="-2"/>
        </w:rPr>
        <w:t xml:space="preserve"> </w:t>
      </w:r>
      <w:r>
        <w:rPr>
          <w:spacing w:val="-2"/>
        </w:rPr>
        <w:t xml:space="preserve">机系统实现对数据进行存储、分析、传输和应用的技术。近年来，数 </w:t>
      </w:r>
      <w:r>
        <w:rPr>
          <w:spacing w:val="-2"/>
        </w:rPr>
        <w:t>字化技术已经在各行各业得到了广泛应用，特别是在工程建设领域，</w:t>
      </w:r>
      <w:r>
        <w:rPr>
          <w:spacing w:val="-2"/>
        </w:rPr>
        <w:t>数字化技术已经成为提升工程质量和效率的重要手段。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在船闸改造工程中，数字化技术的应用能够显著改善工程设计、施工</w:t>
      </w:r>
      <w:r>
        <w:rPr>
          <w:spacing w:val="-2"/>
        </w:rPr>
        <w:t xml:space="preserve"> </w:t>
      </w:r>
      <w:r>
        <w:rPr>
          <w:spacing w:val="-2"/>
        </w:rPr>
        <w:t>和运营管理等环节的效率和质量。首先，在设计阶段，数字化技术可</w:t>
      </w:r>
      <w:r>
        <w:rPr>
          <w:spacing w:val="-2"/>
        </w:rPr>
        <w:t xml:space="preserve"> </w:t>
      </w:r>
      <w:r>
        <w:rPr>
          <w:spacing w:val="-2"/>
        </w:rPr>
        <w:t>以实现三维建模和仿真分析，有助于设计师更准确地了解船闸结构、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 xml:space="preserve">流场和船舶航行状态，从而优化设计方案，减少设计错误和返工；其次，在施工阶段，数字化技术可以通过 </w:t>
      </w:r>
      <w:r>
        <w:rPr>
          <w:spacing w:val="-2"/>
        </w:rPr>
        <w:t>BIM（建筑信息模型）</w:t>
      </w:r>
      <w:r>
        <w:rPr>
          <w:spacing w:val="-5"/>
        </w:rPr>
        <w:t>技术实</w:t>
      </w:r>
    </w:p>
    <w:p>
      <w:pPr>
        <w:pStyle w:val="BodyText"/>
        <w:spacing w:line="417" w:lineRule="auto"/>
        <w:ind w:left="120" w:right="98"/>
      </w:pPr>
      <w:r>
        <w:rPr>
          <w:spacing w:val="-10"/>
        </w:rPr>
        <w:t>现施工过程的可视化模拟和精细化管理，有助于提高施工精度和效率，</w:t>
      </w:r>
      <w:r>
        <w:rPr>
          <w:spacing w:val="-2"/>
        </w:rPr>
        <w:t>降低施工风险；最后，在运营管理阶段，数字化技术可以实现船闸运</w:t>
      </w:r>
    </w:p>
    <w:p>
      <w:pPr>
        <w:pStyle w:val="BodyText"/>
        <w:spacing w:line="417" w:lineRule="auto"/>
        <w:ind w:left="120" w:right="518"/>
      </w:pPr>
      <w:r>
        <w:rPr>
          <w:spacing w:val="-4"/>
        </w:rPr>
        <w:t>行数据的实时采集、监控和分析，有助于提高船闸运行的安全性和可</w:t>
      </w:r>
      <w:r>
        <w:rPr>
          <w:spacing w:val="-2"/>
        </w:rPr>
        <w:t>靠性，减少故障停机时间，提高运营效益。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3"/>
        </w:rPr>
        <w:t>目前，国内一些大型船闸改造工程已经开始尝试引入数字化技术的应</w:t>
      </w:r>
      <w:r>
        <w:rPr>
          <w:spacing w:val="-4"/>
        </w:rPr>
        <w:t>用，例如长江三峡船闸、京杭大运河船闸等项目。这些项目的实践表</w:t>
      </w:r>
      <w:r>
        <w:rPr>
          <w:spacing w:val="-2"/>
        </w:rPr>
        <w:t>明，数字化技术在船闸改造工程中的应用具有巨大的潜力和价值。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综上所述，面对船闸改造工程面临的挑战和需求，数字化技术的应用</w:t>
      </w:r>
      <w:r>
        <w:rPr>
          <w:spacing w:val="-4"/>
        </w:rPr>
        <w:t>具有重要意义。未来，随着数字化技术的不断进步和成熟，相信其在</w:t>
      </w:r>
      <w:r>
        <w:rPr>
          <w:spacing w:val="-7"/>
        </w:rPr>
        <w:t>船闸改造工程中的应用将会更加广泛和深入，为我国水运事业的发展</w:t>
      </w:r>
      <w:r>
        <w:rPr>
          <w:spacing w:val="-2"/>
        </w:rPr>
        <w:t>提供更加高效、安全和可靠的支持。</w:t>
      </w:r>
    </w:p>
    <w:p>
      <w:pPr>
        <w:pStyle w:val="BodyText"/>
      </w:pPr>
    </w:p>
    <w:p>
      <w:pPr>
        <w:pStyle w:val="Heading1"/>
        <w:spacing w:before="238"/>
      </w:pPr>
      <w:bookmarkStart w:id="2" w:name="_TOC_250005"/>
      <w:r>
        <w:t>第三部分</w:t>
      </w:r>
      <w:r>
        <w:rPr>
          <w:spacing w:val="213"/>
          <w:w w:val="150"/>
        </w:rPr>
        <w:t xml:space="preserve"> </w:t>
      </w:r>
      <w:bookmarkEnd w:id="2"/>
      <w:r>
        <w:rPr>
          <w:spacing w:val="-1"/>
        </w:rPr>
        <w:t>船闸改造工程问题分析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【船闸老化问题】：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结构疲劳：随着使用年限的增长，船闸的结构可能出现</w:t>
            </w:r>
            <w:r>
              <w:rPr>
                <w:spacing w:val="-2"/>
                <w:sz w:val="21"/>
              </w:rPr>
              <w:t>疲劳、磨损和腐蚀等问题。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设备老化：船闸改造工程中可能存在设备老化、过时的</w:t>
            </w:r>
            <w:r>
              <w:rPr>
                <w:spacing w:val="-2"/>
                <w:sz w:val="21"/>
              </w:rPr>
              <w:t>问题，影响其运行效率和安全性。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维护困难：船闸的老化问题可能导致维护成本增加，且</w:t>
            </w:r>
            <w:r>
              <w:rPr>
                <w:spacing w:val="-2"/>
                <w:sz w:val="21"/>
              </w:rPr>
              <w:t>维修周期可能延长。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【技术更新需求】：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船闸改造工程问题分析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9"/>
        </w:rPr>
        <w:t>船闸作为水运交通的关键设施，其运行状况直接影响着水上交通运输</w:t>
      </w:r>
      <w:r>
        <w:rPr>
          <w:spacing w:val="-4"/>
        </w:rPr>
        <w:t>的效率和安全。然而，在实际应用中，船闸往往面临一系列的问题和</w:t>
      </w:r>
      <w:r>
        <w:rPr>
          <w:spacing w:val="-2"/>
        </w:rPr>
        <w:t>挑战。本文将从以下几个方面对船闸改造工程中的问题进行分析。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一、船闸老化与设备故障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随着使用年限的增长，船闸设施容易出现老化现象，导致设备性能下</w:t>
      </w:r>
      <w:r>
        <w:rPr>
          <w:spacing w:val="-4"/>
        </w:rPr>
        <w:t>降，甚至出现故障。例如，闸门密封性变差，可能导致船闸漏水；控</w:t>
      </w:r>
      <w:r>
        <w:rPr>
          <w:spacing w:val="-2"/>
        </w:rPr>
        <w:t>制系统稳定性降低，可能影响船闸的操作精度和安全性。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二、船舶荷载不均衡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44"/>
      </w:pPr>
      <w:r>
        <w:rPr>
          <w:spacing w:val="-2"/>
        </w:rPr>
        <w:t>由于船舶类型、大小和载货量的不同，通过船闸时会导致船舶荷载不</w:t>
      </w:r>
      <w:r>
        <w:rPr>
          <w:spacing w:val="-2"/>
        </w:rPr>
        <w:t xml:space="preserve"> </w:t>
      </w:r>
      <w:r>
        <w:rPr>
          <w:spacing w:val="-2"/>
        </w:rPr>
        <w:t>均衡，进而产生不同程度的压力分布不均。这种情况下，如果船闸结</w:t>
      </w:r>
      <w:r>
        <w:rPr>
          <w:spacing w:val="-2"/>
        </w:rPr>
        <w:t xml:space="preserve"> </w:t>
      </w:r>
      <w:r>
        <w:rPr>
          <w:spacing w:val="-2"/>
        </w:rPr>
        <w:t>构设计不合理或承载能力不足，则可能出现船闸变形、破损等问题。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三、水位变化的影响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BodyText"/>
        <w:spacing w:line="620" w:lineRule="atLeast"/>
        <w:ind w:left="120" w:right="378"/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  <w:r>
        <w:rPr>
          <w:spacing w:val="-2"/>
        </w:rPr>
        <w:t>由于气候条件、降雨等因素的影响，水位会发生波动，给船闸正常运</w:t>
      </w:r>
    </w:p>
    <w:p>
      <w:pPr>
        <w:pStyle w:val="BodyText"/>
        <w:spacing w:line="620" w:lineRule="atLeast"/>
        <w:ind w:left="120" w:right="378"/>
      </w:pPr>
      <w:r>
        <w:rPr>
          <w:spacing w:val="-17"/>
        </w:rPr>
        <w:t>行带来困扰。特别是在洪水季节，高水位压力会对船闸造成巨大冲击，</w:t>
      </w:r>
    </w:p>
    <w:p>
      <w:pPr>
        <w:spacing w:after="0" w:line="620" w:lineRule="atLeast"/>
        <w:sectPr>
          <w:footerReference w:type="default" r:id="rId12"/>
          <w:type w:val="nextPage"/>
          <w:pgSz w:w="11910" w:h="16840"/>
          <w:pgMar w:top="1400" w:right="1280" w:bottom="1380" w:left="1680" w:header="0" w:footer="1198"/>
          <w:pgNumType w:start="8"/>
          <w:cols w:space="708"/>
          <w:titlePg w:val="0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而低水位则可能导致船闸无法正常工作。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四、环境保护与节能减排要求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9"/>
        </w:rPr>
        <w:t>在环保理念日益受到重视的今天，船闸改造工程必须考虑环境保护和</w:t>
      </w:r>
      <w:r>
        <w:rPr>
          <w:spacing w:val="-4"/>
        </w:rPr>
        <w:t>节能减排的因素。这不仅包括减少船闸运营过程中的噪声、废水等污</w:t>
      </w:r>
      <w:r>
        <w:rPr>
          <w:spacing w:val="-2"/>
        </w:rPr>
        <w:t>染，还包括优化能源消耗，提高能效比。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五、资金投入与经济效益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船闸改造工程通常需要较大的资金投入，因此，如何在满足功能需求</w:t>
      </w:r>
      <w:r>
        <w:rPr>
          <w:spacing w:val="-4"/>
        </w:rPr>
        <w:t>的同时控制成本，实现较高的经济效益是关键问题之一。此外，改造</w:t>
      </w:r>
      <w:r>
        <w:rPr>
          <w:spacing w:val="-4"/>
        </w:rPr>
        <w:t>工程完成后，还需要对船闸进行长期维护管理，以确保其持续稳定地</w:t>
      </w:r>
      <w:r>
        <w:rPr>
          <w:spacing w:val="-2"/>
        </w:rPr>
        <w:t>为社会经济服务。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12"/>
        </w:rPr>
        <w:t>针对以上问题，数字化技术在船闸改造工程中的应用可有效解决这些</w:t>
      </w:r>
      <w:r>
        <w:rPr>
          <w:spacing w:val="-4"/>
        </w:rPr>
        <w:t>问题，并为船闸运营管理提供有力支持。数字化技术可以实现船闸运</w:t>
      </w:r>
      <w:r>
        <w:rPr>
          <w:spacing w:val="-4"/>
        </w:rPr>
        <w:t>行状态的实时监控和数据分析，为决策者提供科学依据，从而提高船</w:t>
      </w:r>
      <w:r>
        <w:rPr>
          <w:spacing w:val="-2"/>
        </w:rPr>
        <w:t>闸的安全性和可靠性。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</w:pPr>
      <w:r>
        <w:rPr>
          <w:spacing w:val="-4"/>
        </w:rPr>
        <w:t>总之，面对船闸改造工程中存在的各种问题和挑战，通过采用先进的</w:t>
      </w:r>
      <w:r>
        <w:rPr>
          <w:spacing w:val="-5"/>
        </w:rPr>
        <w:t>数字化技术手段，可以有效地改善船闸设施的运行状况，提升水上交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通运输的安全性和效率，同时兼顾环境保护和经济效益。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  <w:spacing w:before="0"/>
        <w:jc w:val="left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数</w:t>
      </w:r>
      <w:r>
        <w:t>字</w:t>
      </w:r>
      <w:r>
        <w:t>化</w:t>
      </w:r>
      <w:r>
        <w:t>技</w:t>
      </w:r>
      <w:r>
        <w:t>术</w:t>
      </w:r>
      <w:r>
        <w:t>原</w:t>
      </w:r>
      <w:r>
        <w:t>理</w:t>
      </w:r>
      <w:r>
        <w:t>介</w:t>
      </w:r>
      <w:bookmarkEnd w:id="3"/>
      <w:r>
        <w:rPr>
          <w:spacing w:val="-10"/>
        </w:rPr>
        <w:t>绍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数字化建模技术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三维激光扫描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18"/>
              </w:tabs>
              <w:spacing w:before="43" w:after="0" w:line="240" w:lineRule="auto"/>
              <w:ind w:left="318" w:right="0" w:hanging="211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BIM </w:t>
            </w:r>
            <w:r>
              <w:rPr>
                <w:spacing w:val="-3"/>
                <w:sz w:val="21"/>
              </w:rPr>
              <w:t>模型构建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数据整合与管理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物联网技术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感知识别设备集成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数据实时传输与分析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远程监控与预警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大数据分析技术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多源数据融合处理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数据挖掘与模式识别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决策支持与优化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云计算技术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弹性计算资源分配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服务协同与资源共享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高效能数据分析平台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人工智能技术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机器学习算法应用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自动化决策与控制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人机交互界面优化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区块链技术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数据透明与不可篡改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合同智能执行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跨组织信息共享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rFonts w:ascii="Microsoft JhengHei"/>
          <w:b/>
          <w:sz w:val="4"/>
        </w:rPr>
      </w:pPr>
    </w:p>
    <w:p>
      <w:pPr>
        <w:pStyle w:val="BodyText"/>
        <w:spacing w:before="55" w:line="417" w:lineRule="auto"/>
        <w:ind w:left="120" w:right="518" w:firstLine="560"/>
        <w:jc w:val="both"/>
      </w:pPr>
      <w:r>
        <w:rPr>
          <w:spacing w:val="-2"/>
        </w:rPr>
        <w:t>数字化技术是将物理世界的信息和过程转化为数字形式的一种</w:t>
      </w:r>
      <w:r>
        <w:rPr>
          <w:spacing w:val="-4"/>
        </w:rPr>
        <w:t>方法，它可以应用于各种工程领域。船闸改造工程中，数字化技术的</w:t>
      </w:r>
      <w:r>
        <w:rPr>
          <w:spacing w:val="-5"/>
        </w:rPr>
        <w:t>应用可以提高工作效率、减少人工误差，并有助于保障工程的安全和</w:t>
      </w:r>
    </w:p>
    <w:p>
      <w:pPr>
        <w:spacing w:after="0" w:line="417" w:lineRule="auto"/>
        <w:jc w:val="both"/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4"/>
        </w:rPr>
        <w:t>质量。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本文首先介绍了数字化技术的基本原理，包括数据采集、信息处理、</w:t>
      </w:r>
      <w:r>
        <w:rPr>
          <w:spacing w:val="-2"/>
        </w:rPr>
        <w:t>建模与仿真等关键环节。然后，我们重点讨论了船闸改造工程中的应</w:t>
      </w:r>
      <w:r>
        <w:rPr>
          <w:spacing w:val="-2"/>
        </w:rPr>
        <w:t xml:space="preserve"> </w:t>
      </w:r>
      <w:r>
        <w:rPr>
          <w:spacing w:val="-2"/>
        </w:rPr>
        <w:t>用案例，展示了如何通过数字化技术来优化设计、施工和运维过程。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数字化技术的基本原理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7"/>
        </w:numPr>
        <w:tabs>
          <w:tab w:val="left" w:pos="680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数据采集：在船闸改造工程中，数字化技术的第一步通常是数据</w:t>
      </w:r>
      <w:r>
        <w:rPr>
          <w:spacing w:val="-2"/>
          <w:sz w:val="28"/>
        </w:rPr>
        <w:t xml:space="preserve"> 采集。这通常涉及使用各种传感器和其他设备来获取有关船闸结构、</w:t>
      </w:r>
      <w:r>
        <w:rPr>
          <w:spacing w:val="-2"/>
          <w:sz w:val="28"/>
        </w:rPr>
        <w:t>环境条件和运行状态的数据。例如，可以通过安装温度和湿度传感器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来监测船闸内的气候条件，或者通过激光扫描仪来测量船闸的几何形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状和尺寸。这些数据为后续的分析和决策提供了基础。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68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信息处理：收集到的数据需要经过适当的处理和分析才能变成有</w:t>
      </w:r>
      <w:r>
        <w:rPr>
          <w:spacing w:val="-4"/>
          <w:sz w:val="28"/>
        </w:rPr>
        <w:t>用的信息。在这个阶段，我们可以使用各种计算机算法和软件工具来</w:t>
      </w:r>
      <w:r>
        <w:rPr>
          <w:spacing w:val="-4"/>
          <w:sz w:val="28"/>
        </w:rPr>
        <w:t>进行数据清洗、整合、统计和可视化。例如，可以利用统计分析方法</w:t>
      </w:r>
      <w:r>
        <w:rPr>
          <w:spacing w:val="-12"/>
          <w:sz w:val="28"/>
        </w:rPr>
        <w:t xml:space="preserve">来识别数据中的异常值或趋势，或者使用 </w:t>
      </w:r>
      <w:r>
        <w:rPr>
          <w:spacing w:val="-4"/>
          <w:sz w:val="28"/>
        </w:rPr>
        <w:t>GIS</w:t>
      </w:r>
      <w:r>
        <w:rPr>
          <w:spacing w:val="-9"/>
          <w:sz w:val="28"/>
        </w:rPr>
        <w:t xml:space="preserve"> 软件来创建船闸及其周</w:t>
      </w:r>
      <w:r>
        <w:rPr>
          <w:spacing w:val="-2"/>
          <w:sz w:val="28"/>
        </w:rPr>
        <w:t>边地区的地图和三维模型。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68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建模与仿真：基于采集到的数据和信息，我们可以构建各种数学</w:t>
      </w:r>
      <w:r>
        <w:rPr>
          <w:spacing w:val="-7"/>
          <w:sz w:val="28"/>
        </w:rPr>
        <w:t>模型和仿真系统来模拟船闸的运行行为和性能。这些模型可以帮助我</w:t>
      </w:r>
    </w:p>
    <w:p>
      <w:pPr>
        <w:spacing w:after="0" w:line="417" w:lineRule="auto"/>
        <w:jc w:val="both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https://d.book118.com/247123146105006052</w:t>
        </w:r>
      </w:hyperlink>
    </w:p>
    <w:p>
      <w:pPr>
        <w:spacing w:after="0" w:line="417" w:lineRule="auto"/>
        <w:jc w:val="both"/>
        <w:rPr>
          <w:sz w:val="28"/>
        </w:rPr>
      </w:pPr>
    </w:p>
    <w:sectPr>
      <w:footerReference w:type="default" r:id="rId16"/>
      <w:pgSz w:w="11910" w:h="16840"/>
      <w:pgMar w:top="1520" w:right="128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09508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1">
    <w:nsid w:val="01375A1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06B8D82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">
    <w:nsid w:val="08511C7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">
    <w:nsid w:val="09F378B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">
    <w:nsid w:val="0B58724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6">
    <w:nsid w:val="0D1963A6"/>
    <w:multiLevelType w:val="hybridMultilevel"/>
    <w:tmpl w:val="00000000"/>
    <w:lvl w:ilvl="0">
      <w:start w:val="1"/>
      <w:numFmt w:val="decimal"/>
      <w:lvlText w:val="%1."/>
      <w:lvlJc w:val="left"/>
      <w:pPr>
        <w:ind w:left="379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7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7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7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7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7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7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7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72"/>
      </w:pPr>
      <w:rPr>
        <w:rFonts w:hint="default"/>
        <w:lang w:val="en-US" w:eastAsia="zh-CN" w:bidi="ar-SA"/>
      </w:rPr>
    </w:lvl>
  </w:abstractNum>
  <w:abstractNum w:abstractNumId="7">
    <w:nsid w:val="10D8DC2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8">
    <w:nsid w:val="11C6CA2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9">
    <w:nsid w:val="150C886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0">
    <w:nsid w:val="1B0E3C0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1">
    <w:nsid w:val="1C5DAF3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2">
    <w:nsid w:val="1CB7C9F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3">
    <w:nsid w:val="1D0BF3C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4">
    <w:nsid w:val="2AA430A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5">
    <w:nsid w:val="2EC027D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6">
    <w:nsid w:val="31646D6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7">
    <w:nsid w:val="3426F6C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8">
    <w:nsid w:val="37C69BF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9">
    <w:nsid w:val="3B5848A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0">
    <w:nsid w:val="4A148D4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1">
    <w:nsid w:val="50C1CC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2">
    <w:nsid w:val="5FF46C6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8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3" w:hanging="263"/>
      </w:pPr>
      <w:rPr>
        <w:rFonts w:hint="default"/>
        <w:lang w:val="en-US" w:eastAsia="zh-CN" w:bidi="ar-SA"/>
      </w:rPr>
    </w:lvl>
  </w:abstractNum>
  <w:abstractNum w:abstractNumId="23">
    <w:nsid w:val="623F3C5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4">
    <w:nsid w:val="7470368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5">
    <w:nsid w:val="75A5D95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6">
    <w:nsid w:val="7BBC925A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27">
    <w:nsid w:val="7EDF6A3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23"/>
  </w:num>
  <w:num w:numId="5">
    <w:abstractNumId w:val="21"/>
  </w:num>
  <w:num w:numId="6">
    <w:abstractNumId w:val="18"/>
  </w:num>
  <w:num w:numId="7">
    <w:abstractNumId w:val="14"/>
  </w:num>
  <w:num w:numId="8">
    <w:abstractNumId w:val="27"/>
  </w:num>
  <w:num w:numId="9">
    <w:abstractNumId w:val="25"/>
  </w:num>
  <w:num w:numId="10">
    <w:abstractNumId w:val="5"/>
  </w:num>
  <w:num w:numId="11">
    <w:abstractNumId w:val="8"/>
  </w:num>
  <w:num w:numId="12">
    <w:abstractNumId w:val="17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26"/>
  </w:num>
  <w:num w:numId="18">
    <w:abstractNumId w:val="2"/>
  </w:num>
  <w:num w:numId="19">
    <w:abstractNumId w:val="10"/>
  </w:num>
  <w:num w:numId="20">
    <w:abstractNumId w:val="13"/>
  </w:num>
  <w:num w:numId="21">
    <w:abstractNumId w:val="7"/>
  </w:num>
  <w:num w:numId="22">
    <w:abstractNumId w:val="12"/>
  </w:num>
  <w:num w:numId="23">
    <w:abstractNumId w:val="24"/>
  </w:num>
  <w:num w:numId="24">
    <w:abstractNumId w:val="3"/>
  </w:num>
  <w:num w:numId="25">
    <w:abstractNumId w:val="15"/>
  </w:num>
  <w:num w:numId="26">
    <w:abstractNumId w:val="9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922" w:right="232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247123146105006052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2024-03-05T04:34:10Z</dcterms:created>
  <dcterms:modified xsi:type="dcterms:W3CDTF">2024-03-05T04:34:10Z</dcterms:modified>
</cp:coreProperties>
</file>