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安全专业软件项目规划设计蓝图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99" w:history="1">
        <w:r>
          <w:rPr>
            <w:rFonts w:ascii="仿宋" w:eastAsia="仿宋" w:hAnsi="仿宋" w:cs="仿宋" w:hint="eastAsia"/>
            <w:lang w:eastAsia="zh-CN"/>
          </w:rPr>
          <w:t>概论</w:t>
        </w:r>
        <w:r>
          <w:tab/>
        </w:r>
        <w:r>
          <w:fldChar w:fldCharType="begin"/>
        </w:r>
        <w:r>
          <w:instrText xml:space="preserve"> PAGEREF _Toc12099 \h </w:instrText>
        </w:r>
        <w:r>
          <w:fldChar w:fldCharType="separate"/>
        </w:r>
        <w:r>
          <w:t>3</w:t>
        </w:r>
        <w:r>
          <w:fldChar w:fldCharType="end"/>
        </w:r>
      </w:hyperlink>
    </w:p>
    <w:p>
      <w:pPr>
        <w:pStyle w:val="TOC1"/>
        <w:tabs>
          <w:tab w:val="right" w:leader="dot" w:pos="8306"/>
        </w:tabs>
      </w:pPr>
      <w:hyperlink w:anchor="_Toc20260" w:history="1">
        <w:r>
          <w:rPr>
            <w:rFonts w:ascii="仿宋" w:eastAsia="仿宋" w:hAnsi="仿宋" w:cs="仿宋" w:hint="eastAsia"/>
            <w:lang w:eastAsia="zh-CN"/>
          </w:rPr>
          <w:t>一、安全专业软件项目建设背景及必要性分析</w:t>
        </w:r>
        <w:r>
          <w:tab/>
        </w:r>
        <w:r>
          <w:fldChar w:fldCharType="begin"/>
        </w:r>
        <w:r>
          <w:instrText xml:space="preserve"> PAGEREF _Toc20260 \h </w:instrText>
        </w:r>
        <w:r>
          <w:fldChar w:fldCharType="separate"/>
        </w:r>
        <w:r>
          <w:t>3</w:t>
        </w:r>
        <w:r>
          <w:fldChar w:fldCharType="end"/>
        </w:r>
      </w:hyperlink>
    </w:p>
    <w:p>
      <w:pPr>
        <w:pStyle w:val="TOC2"/>
        <w:tabs>
          <w:tab w:val="right" w:leader="dot" w:pos="8306"/>
        </w:tabs>
      </w:pPr>
      <w:hyperlink w:anchor="_Toc9044" w:history="1">
        <w:r>
          <w:rPr>
            <w:rFonts w:ascii="仿宋" w:eastAsia="仿宋" w:hAnsi="仿宋" w:cs="仿宋" w:hint="eastAsia"/>
            <w:lang w:eastAsia="zh-CN"/>
          </w:rPr>
          <w:t>(一)、安全专业软件项目背景分析</w:t>
        </w:r>
        <w:r>
          <w:tab/>
        </w:r>
        <w:r>
          <w:fldChar w:fldCharType="begin"/>
        </w:r>
        <w:r>
          <w:instrText xml:space="preserve"> PAGEREF _Toc9044 \h </w:instrText>
        </w:r>
        <w:r>
          <w:fldChar w:fldCharType="separate"/>
        </w:r>
        <w:r>
          <w:t>3</w:t>
        </w:r>
        <w:r>
          <w:fldChar w:fldCharType="end"/>
        </w:r>
      </w:hyperlink>
    </w:p>
    <w:p>
      <w:pPr>
        <w:pStyle w:val="TOC2"/>
        <w:tabs>
          <w:tab w:val="right" w:leader="dot" w:pos="8306"/>
        </w:tabs>
      </w:pPr>
      <w:hyperlink w:anchor="_Toc21367" w:history="1">
        <w:r>
          <w:rPr>
            <w:rFonts w:ascii="仿宋" w:eastAsia="仿宋" w:hAnsi="仿宋" w:cs="仿宋" w:hint="eastAsia"/>
            <w:lang w:eastAsia="zh-CN"/>
          </w:rPr>
          <w:t>(二)、安全专业软件项目建设必要性分析</w:t>
        </w:r>
        <w:r>
          <w:tab/>
        </w:r>
        <w:r>
          <w:fldChar w:fldCharType="begin"/>
        </w:r>
        <w:r>
          <w:instrText xml:space="preserve"> PAGEREF _Toc21367 \h </w:instrText>
        </w:r>
        <w:r>
          <w:fldChar w:fldCharType="separate"/>
        </w:r>
        <w:r>
          <w:t>5</w:t>
        </w:r>
        <w:r>
          <w:fldChar w:fldCharType="end"/>
        </w:r>
      </w:hyperlink>
    </w:p>
    <w:p>
      <w:pPr>
        <w:pStyle w:val="TOC1"/>
        <w:tabs>
          <w:tab w:val="right" w:leader="dot" w:pos="8306"/>
        </w:tabs>
      </w:pPr>
      <w:hyperlink w:anchor="_Toc9317" w:history="1">
        <w:r>
          <w:rPr>
            <w:rFonts w:ascii="仿宋" w:eastAsia="仿宋" w:hAnsi="仿宋" w:cs="仿宋" w:hint="eastAsia"/>
            <w:lang w:eastAsia="zh-CN"/>
          </w:rPr>
          <w:t>二、安全专业软件项目可持续发展</w:t>
        </w:r>
        <w:r>
          <w:tab/>
        </w:r>
        <w:r>
          <w:fldChar w:fldCharType="begin"/>
        </w:r>
        <w:r>
          <w:instrText xml:space="preserve"> PAGEREF _Toc9317 \h </w:instrText>
        </w:r>
        <w:r>
          <w:fldChar w:fldCharType="separate"/>
        </w:r>
        <w:r>
          <w:t>6</w:t>
        </w:r>
        <w:r>
          <w:fldChar w:fldCharType="end"/>
        </w:r>
      </w:hyperlink>
    </w:p>
    <w:p>
      <w:pPr>
        <w:pStyle w:val="TOC2"/>
        <w:tabs>
          <w:tab w:val="right" w:leader="dot" w:pos="8306"/>
        </w:tabs>
      </w:pPr>
      <w:hyperlink w:anchor="_Toc5961" w:history="1">
        <w:r>
          <w:rPr>
            <w:rFonts w:ascii="仿宋" w:eastAsia="仿宋" w:hAnsi="仿宋" w:cs="仿宋" w:hint="eastAsia"/>
            <w:lang w:eastAsia="zh-CN"/>
          </w:rPr>
          <w:t>(一)、可持续战略与实践</w:t>
        </w:r>
        <w:r>
          <w:tab/>
        </w:r>
        <w:r>
          <w:fldChar w:fldCharType="begin"/>
        </w:r>
        <w:r>
          <w:instrText xml:space="preserve"> PAGEREF _Toc5961 \h </w:instrText>
        </w:r>
        <w:r>
          <w:fldChar w:fldCharType="separate"/>
        </w:r>
        <w:r>
          <w:t>6</w:t>
        </w:r>
        <w:r>
          <w:fldChar w:fldCharType="end"/>
        </w:r>
      </w:hyperlink>
    </w:p>
    <w:p>
      <w:pPr>
        <w:pStyle w:val="TOC2"/>
        <w:tabs>
          <w:tab w:val="right" w:leader="dot" w:pos="8306"/>
        </w:tabs>
      </w:pPr>
      <w:hyperlink w:anchor="_Toc12423" w:history="1">
        <w:r>
          <w:rPr>
            <w:rFonts w:ascii="仿宋" w:eastAsia="仿宋" w:hAnsi="仿宋" w:cs="仿宋" w:hint="eastAsia"/>
            <w:lang w:eastAsia="zh-CN"/>
          </w:rPr>
          <w:t>(二)、环保与社会责任</w:t>
        </w:r>
        <w:r>
          <w:tab/>
        </w:r>
        <w:r>
          <w:fldChar w:fldCharType="begin"/>
        </w:r>
        <w:r>
          <w:instrText xml:space="preserve"> PAGEREF _Toc12423 \h </w:instrText>
        </w:r>
        <w:r>
          <w:fldChar w:fldCharType="separate"/>
        </w:r>
        <w:r>
          <w:t>7</w:t>
        </w:r>
        <w:r>
          <w:fldChar w:fldCharType="end"/>
        </w:r>
      </w:hyperlink>
    </w:p>
    <w:p>
      <w:pPr>
        <w:pStyle w:val="TOC1"/>
        <w:tabs>
          <w:tab w:val="right" w:leader="dot" w:pos="8306"/>
        </w:tabs>
      </w:pPr>
      <w:hyperlink w:anchor="_Toc26168" w:history="1">
        <w:r>
          <w:rPr>
            <w:rFonts w:ascii="仿宋" w:eastAsia="仿宋" w:hAnsi="仿宋" w:cs="仿宋" w:hint="eastAsia"/>
            <w:lang w:eastAsia="zh-CN"/>
          </w:rPr>
          <w:t>三、安全专业软件项目概论</w:t>
        </w:r>
        <w:r>
          <w:tab/>
        </w:r>
        <w:r>
          <w:fldChar w:fldCharType="begin"/>
        </w:r>
        <w:r>
          <w:instrText xml:space="preserve"> PAGEREF _Toc26168 \h </w:instrText>
        </w:r>
        <w:r>
          <w:fldChar w:fldCharType="separate"/>
        </w:r>
        <w:r>
          <w:t>8</w:t>
        </w:r>
        <w:r>
          <w:fldChar w:fldCharType="end"/>
        </w:r>
      </w:hyperlink>
    </w:p>
    <w:p>
      <w:pPr>
        <w:pStyle w:val="TOC2"/>
        <w:tabs>
          <w:tab w:val="right" w:leader="dot" w:pos="8306"/>
        </w:tabs>
      </w:pPr>
      <w:hyperlink w:anchor="_Toc31570" w:history="1">
        <w:r>
          <w:rPr>
            <w:rFonts w:ascii="仿宋" w:eastAsia="仿宋" w:hAnsi="仿宋" w:cs="仿宋" w:hint="eastAsia"/>
            <w:lang w:eastAsia="zh-CN"/>
          </w:rPr>
          <w:t>(一)、安全专业软件项目概况</w:t>
        </w:r>
        <w:r>
          <w:tab/>
        </w:r>
        <w:r>
          <w:fldChar w:fldCharType="begin"/>
        </w:r>
        <w:r>
          <w:instrText xml:space="preserve"> PAGEREF _Toc31570 \h </w:instrText>
        </w:r>
        <w:r>
          <w:fldChar w:fldCharType="separate"/>
        </w:r>
        <w:r>
          <w:t>8</w:t>
        </w:r>
        <w:r>
          <w:fldChar w:fldCharType="end"/>
        </w:r>
      </w:hyperlink>
    </w:p>
    <w:p>
      <w:pPr>
        <w:pStyle w:val="TOC2"/>
        <w:tabs>
          <w:tab w:val="right" w:leader="dot" w:pos="8306"/>
        </w:tabs>
      </w:pPr>
      <w:hyperlink w:anchor="_Toc10800" w:history="1">
        <w:r>
          <w:rPr>
            <w:rFonts w:ascii="仿宋" w:eastAsia="仿宋" w:hAnsi="仿宋" w:cs="仿宋" w:hint="eastAsia"/>
            <w:lang w:eastAsia="zh-CN"/>
          </w:rPr>
          <w:t>(二)、安全专业软件项目目标</w:t>
        </w:r>
        <w:r>
          <w:tab/>
        </w:r>
        <w:r>
          <w:fldChar w:fldCharType="begin"/>
        </w:r>
        <w:r>
          <w:instrText xml:space="preserve"> PAGEREF _Toc10800 \h </w:instrText>
        </w:r>
        <w:r>
          <w:fldChar w:fldCharType="separate"/>
        </w:r>
        <w:r>
          <w:t>10</w:t>
        </w:r>
        <w:r>
          <w:fldChar w:fldCharType="end"/>
        </w:r>
      </w:hyperlink>
    </w:p>
    <w:p>
      <w:pPr>
        <w:pStyle w:val="TOC2"/>
        <w:tabs>
          <w:tab w:val="right" w:leader="dot" w:pos="8306"/>
        </w:tabs>
      </w:pPr>
      <w:hyperlink w:anchor="_Toc24839" w:history="1">
        <w:r>
          <w:rPr>
            <w:rFonts w:ascii="仿宋" w:eastAsia="仿宋" w:hAnsi="仿宋" w:cs="仿宋" w:hint="eastAsia"/>
            <w:lang w:eastAsia="zh-CN"/>
          </w:rPr>
          <w:t>(三)、安全专业软件项目提出的理由</w:t>
        </w:r>
        <w:r>
          <w:tab/>
        </w:r>
        <w:r>
          <w:fldChar w:fldCharType="begin"/>
        </w:r>
        <w:r>
          <w:instrText xml:space="preserve"> PAGEREF _Toc24839 \h </w:instrText>
        </w:r>
        <w:r>
          <w:fldChar w:fldCharType="separate"/>
        </w:r>
        <w:r>
          <w:t>11</w:t>
        </w:r>
        <w:r>
          <w:fldChar w:fldCharType="end"/>
        </w:r>
      </w:hyperlink>
    </w:p>
    <w:p>
      <w:pPr>
        <w:pStyle w:val="TOC2"/>
        <w:tabs>
          <w:tab w:val="right" w:leader="dot" w:pos="8306"/>
        </w:tabs>
      </w:pPr>
      <w:hyperlink w:anchor="_Toc2146" w:history="1">
        <w:r>
          <w:rPr>
            <w:rFonts w:ascii="仿宋" w:eastAsia="仿宋" w:hAnsi="仿宋" w:cs="仿宋" w:hint="eastAsia"/>
            <w:lang w:eastAsia="zh-CN"/>
          </w:rPr>
          <w:t>(四)、安全专业软件项目意义</w:t>
        </w:r>
        <w:r>
          <w:tab/>
        </w:r>
        <w:r>
          <w:fldChar w:fldCharType="begin"/>
        </w:r>
        <w:r>
          <w:instrText xml:space="preserve"> PAGEREF _Toc2146 \h </w:instrText>
        </w:r>
        <w:r>
          <w:fldChar w:fldCharType="separate"/>
        </w:r>
        <w:r>
          <w:t>13</w:t>
        </w:r>
        <w:r>
          <w:fldChar w:fldCharType="end"/>
        </w:r>
      </w:hyperlink>
    </w:p>
    <w:p>
      <w:pPr>
        <w:pStyle w:val="TOC2"/>
        <w:tabs>
          <w:tab w:val="right" w:leader="dot" w:pos="8306"/>
        </w:tabs>
      </w:pPr>
      <w:hyperlink w:anchor="_Toc11293" w:history="1">
        <w:r>
          <w:rPr>
            <w:rFonts w:ascii="仿宋" w:eastAsia="仿宋" w:hAnsi="仿宋" w:cs="仿宋" w:hint="eastAsia"/>
            <w:lang w:eastAsia="zh-CN"/>
          </w:rPr>
          <w:t>(五)、安全专业软件项目背景</w:t>
        </w:r>
        <w:r>
          <w:tab/>
        </w:r>
        <w:r>
          <w:fldChar w:fldCharType="begin"/>
        </w:r>
        <w:r>
          <w:instrText xml:space="preserve"> PAGEREF _Toc11293 \h </w:instrText>
        </w:r>
        <w:r>
          <w:fldChar w:fldCharType="separate"/>
        </w:r>
        <w:r>
          <w:t>13</w:t>
        </w:r>
        <w:r>
          <w:fldChar w:fldCharType="end"/>
        </w:r>
      </w:hyperlink>
    </w:p>
    <w:p>
      <w:pPr>
        <w:pStyle w:val="TOC1"/>
        <w:tabs>
          <w:tab w:val="right" w:leader="dot" w:pos="8306"/>
        </w:tabs>
      </w:pPr>
      <w:hyperlink w:anchor="_Toc15155" w:history="1">
        <w:r>
          <w:rPr>
            <w:rFonts w:ascii="仿宋" w:eastAsia="仿宋" w:hAnsi="仿宋" w:cs="仿宋" w:hint="eastAsia"/>
            <w:lang w:eastAsia="zh-CN"/>
          </w:rPr>
          <w:t>四、安全专业软件项目危机管理</w:t>
        </w:r>
        <w:r>
          <w:tab/>
        </w:r>
        <w:r>
          <w:fldChar w:fldCharType="begin"/>
        </w:r>
        <w:r>
          <w:instrText xml:space="preserve"> PAGEREF _Toc15155 \h </w:instrText>
        </w:r>
        <w:r>
          <w:fldChar w:fldCharType="separate"/>
        </w:r>
        <w:r>
          <w:t>14</w:t>
        </w:r>
        <w:r>
          <w:fldChar w:fldCharType="end"/>
        </w:r>
      </w:hyperlink>
    </w:p>
    <w:p>
      <w:pPr>
        <w:pStyle w:val="TOC2"/>
        <w:tabs>
          <w:tab w:val="right" w:leader="dot" w:pos="8306"/>
        </w:tabs>
      </w:pPr>
      <w:hyperlink w:anchor="_Toc2064" w:history="1">
        <w:r>
          <w:rPr>
            <w:rFonts w:ascii="仿宋" w:eastAsia="仿宋" w:hAnsi="仿宋" w:cs="仿宋" w:hint="eastAsia"/>
            <w:lang w:eastAsia="zh-CN"/>
          </w:rPr>
          <w:t>(一)、危机预警与识别</w:t>
        </w:r>
        <w:r>
          <w:tab/>
        </w:r>
        <w:r>
          <w:fldChar w:fldCharType="begin"/>
        </w:r>
        <w:r>
          <w:instrText xml:space="preserve"> PAGEREF _Toc2064 \h </w:instrText>
        </w:r>
        <w:r>
          <w:fldChar w:fldCharType="separate"/>
        </w:r>
        <w:r>
          <w:t>14</w:t>
        </w:r>
        <w:r>
          <w:fldChar w:fldCharType="end"/>
        </w:r>
      </w:hyperlink>
    </w:p>
    <w:p>
      <w:pPr>
        <w:pStyle w:val="TOC2"/>
        <w:tabs>
          <w:tab w:val="right" w:leader="dot" w:pos="8306"/>
        </w:tabs>
      </w:pPr>
      <w:hyperlink w:anchor="_Toc14410" w:history="1">
        <w:r>
          <w:rPr>
            <w:rFonts w:ascii="仿宋" w:eastAsia="仿宋" w:hAnsi="仿宋" w:cs="仿宋" w:hint="eastAsia"/>
            <w:lang w:eastAsia="zh-CN"/>
          </w:rPr>
          <w:t>(二)、危机应对与恢复</w:t>
        </w:r>
        <w:r>
          <w:tab/>
        </w:r>
        <w:r>
          <w:fldChar w:fldCharType="begin"/>
        </w:r>
        <w:r>
          <w:instrText xml:space="preserve"> PAGEREF _Toc14410 \h </w:instrText>
        </w:r>
        <w:r>
          <w:fldChar w:fldCharType="separate"/>
        </w:r>
        <w:r>
          <w:t>15</w:t>
        </w:r>
        <w:r>
          <w:fldChar w:fldCharType="end"/>
        </w:r>
      </w:hyperlink>
    </w:p>
    <w:p>
      <w:pPr>
        <w:pStyle w:val="TOC1"/>
        <w:tabs>
          <w:tab w:val="right" w:leader="dot" w:pos="8306"/>
        </w:tabs>
      </w:pPr>
      <w:hyperlink w:anchor="_Toc5018" w:history="1">
        <w:r>
          <w:rPr>
            <w:rFonts w:ascii="仿宋" w:eastAsia="仿宋" w:hAnsi="仿宋" w:cs="仿宋" w:hint="eastAsia"/>
            <w:lang w:eastAsia="zh-CN"/>
          </w:rPr>
          <w:t>五、工艺说明</w:t>
        </w:r>
        <w:r>
          <w:tab/>
        </w:r>
        <w:r>
          <w:fldChar w:fldCharType="begin"/>
        </w:r>
        <w:r>
          <w:instrText xml:space="preserve"> PAGEREF _Toc5018 \h </w:instrText>
        </w:r>
        <w:r>
          <w:fldChar w:fldCharType="separate"/>
        </w:r>
        <w:r>
          <w:t>17</w:t>
        </w:r>
        <w:r>
          <w:fldChar w:fldCharType="end"/>
        </w:r>
      </w:hyperlink>
    </w:p>
    <w:p>
      <w:pPr>
        <w:pStyle w:val="TOC2"/>
        <w:tabs>
          <w:tab w:val="right" w:leader="dot" w:pos="8306"/>
        </w:tabs>
      </w:pPr>
      <w:hyperlink w:anchor="_Toc27748" w:history="1">
        <w:r>
          <w:rPr>
            <w:rFonts w:ascii="仿宋" w:eastAsia="仿宋" w:hAnsi="仿宋" w:cs="仿宋" w:hint="eastAsia"/>
            <w:lang w:eastAsia="zh-CN"/>
          </w:rPr>
          <w:t>(一)、技术管理特点</w:t>
        </w:r>
        <w:r>
          <w:tab/>
        </w:r>
        <w:r>
          <w:fldChar w:fldCharType="begin"/>
        </w:r>
        <w:r>
          <w:instrText xml:space="preserve"> PAGEREF _Toc27748 \h </w:instrText>
        </w:r>
        <w:r>
          <w:fldChar w:fldCharType="separate"/>
        </w:r>
        <w:r>
          <w:t>17</w:t>
        </w:r>
        <w:r>
          <w:fldChar w:fldCharType="end"/>
        </w:r>
      </w:hyperlink>
    </w:p>
    <w:p>
      <w:pPr>
        <w:pStyle w:val="TOC2"/>
        <w:tabs>
          <w:tab w:val="right" w:leader="dot" w:pos="8306"/>
        </w:tabs>
      </w:pPr>
      <w:hyperlink w:anchor="_Toc21953" w:history="1">
        <w:r>
          <w:rPr>
            <w:rFonts w:ascii="仿宋" w:eastAsia="仿宋" w:hAnsi="仿宋" w:cs="仿宋" w:hint="eastAsia"/>
            <w:lang w:eastAsia="zh-CN"/>
          </w:rPr>
          <w:t>(二)、安全专业软件项目工艺技术设计方案</w:t>
        </w:r>
        <w:r>
          <w:tab/>
        </w:r>
        <w:r>
          <w:fldChar w:fldCharType="begin"/>
        </w:r>
        <w:r>
          <w:instrText xml:space="preserve"> PAGEREF _Toc21953 \h </w:instrText>
        </w:r>
        <w:r>
          <w:fldChar w:fldCharType="separate"/>
        </w:r>
        <w:r>
          <w:t>18</w:t>
        </w:r>
        <w:r>
          <w:fldChar w:fldCharType="end"/>
        </w:r>
      </w:hyperlink>
    </w:p>
    <w:p>
      <w:pPr>
        <w:pStyle w:val="TOC2"/>
        <w:tabs>
          <w:tab w:val="right" w:leader="dot" w:pos="8306"/>
        </w:tabs>
      </w:pPr>
      <w:hyperlink w:anchor="_Toc25257" w:history="1">
        <w:r>
          <w:rPr>
            <w:rFonts w:ascii="仿宋" w:eastAsia="仿宋" w:hAnsi="仿宋" w:cs="仿宋" w:hint="eastAsia"/>
            <w:lang w:eastAsia="zh-CN"/>
          </w:rPr>
          <w:t>(三)、设备选型方案</w:t>
        </w:r>
        <w:r>
          <w:tab/>
        </w:r>
        <w:r>
          <w:fldChar w:fldCharType="begin"/>
        </w:r>
        <w:r>
          <w:instrText xml:space="preserve"> PAGEREF _Toc25257 \h </w:instrText>
        </w:r>
        <w:r>
          <w:fldChar w:fldCharType="separate"/>
        </w:r>
        <w:r>
          <w:t>19</w:t>
        </w:r>
        <w:r>
          <w:fldChar w:fldCharType="end"/>
        </w:r>
      </w:hyperlink>
    </w:p>
    <w:p>
      <w:pPr>
        <w:pStyle w:val="TOC1"/>
        <w:tabs>
          <w:tab w:val="right" w:leader="dot" w:pos="8306"/>
        </w:tabs>
      </w:pPr>
      <w:hyperlink w:anchor="_Toc13414" w:history="1">
        <w:r>
          <w:rPr>
            <w:rFonts w:ascii="仿宋" w:eastAsia="仿宋" w:hAnsi="仿宋" w:cs="仿宋" w:hint="eastAsia"/>
            <w:lang w:eastAsia="zh-CN"/>
          </w:rPr>
          <w:t>六、安全专业软件项目土建工程</w:t>
        </w:r>
        <w:r>
          <w:tab/>
        </w:r>
        <w:r>
          <w:fldChar w:fldCharType="begin"/>
        </w:r>
        <w:r>
          <w:instrText xml:space="preserve"> PAGEREF _Toc13414 \h </w:instrText>
        </w:r>
        <w:r>
          <w:fldChar w:fldCharType="separate"/>
        </w:r>
        <w:r>
          <w:t>21</w:t>
        </w:r>
        <w:r>
          <w:fldChar w:fldCharType="end"/>
        </w:r>
      </w:hyperlink>
    </w:p>
    <w:p>
      <w:pPr>
        <w:pStyle w:val="TOC2"/>
        <w:tabs>
          <w:tab w:val="right" w:leader="dot" w:pos="8306"/>
        </w:tabs>
      </w:pPr>
      <w:hyperlink w:anchor="_Toc7040" w:history="1">
        <w:r>
          <w:rPr>
            <w:rFonts w:ascii="仿宋" w:eastAsia="仿宋" w:hAnsi="仿宋" w:cs="仿宋" w:hint="eastAsia"/>
            <w:lang w:eastAsia="zh-CN"/>
          </w:rPr>
          <w:t>(一)、建筑工程设计原则</w:t>
        </w:r>
        <w:r>
          <w:tab/>
        </w:r>
        <w:r>
          <w:fldChar w:fldCharType="begin"/>
        </w:r>
        <w:r>
          <w:instrText xml:space="preserve"> PAGEREF _Toc7040 \h </w:instrText>
        </w:r>
        <w:r>
          <w:fldChar w:fldCharType="separate"/>
        </w:r>
        <w:r>
          <w:t>21</w:t>
        </w:r>
        <w:r>
          <w:fldChar w:fldCharType="end"/>
        </w:r>
      </w:hyperlink>
    </w:p>
    <w:p>
      <w:pPr>
        <w:pStyle w:val="TOC2"/>
        <w:tabs>
          <w:tab w:val="right" w:leader="dot" w:pos="8306"/>
        </w:tabs>
      </w:pPr>
      <w:hyperlink w:anchor="_Toc16438" w:history="1">
        <w:r>
          <w:rPr>
            <w:rFonts w:ascii="仿宋" w:eastAsia="仿宋" w:hAnsi="仿宋" w:cs="仿宋" w:hint="eastAsia"/>
            <w:lang w:eastAsia="zh-CN"/>
          </w:rPr>
          <w:t>(二)、土建工程设计年限及安全等级</w:t>
        </w:r>
        <w:r>
          <w:tab/>
        </w:r>
        <w:r>
          <w:fldChar w:fldCharType="begin"/>
        </w:r>
        <w:r>
          <w:instrText xml:space="preserve"> PAGEREF _Toc16438 \h </w:instrText>
        </w:r>
        <w:r>
          <w:fldChar w:fldCharType="separate"/>
        </w:r>
        <w:r>
          <w:t>22</w:t>
        </w:r>
        <w:r>
          <w:fldChar w:fldCharType="end"/>
        </w:r>
      </w:hyperlink>
    </w:p>
    <w:p>
      <w:pPr>
        <w:pStyle w:val="TOC2"/>
        <w:tabs>
          <w:tab w:val="right" w:leader="dot" w:pos="8306"/>
        </w:tabs>
      </w:pPr>
      <w:hyperlink w:anchor="_Toc14138" w:history="1">
        <w:r>
          <w:rPr>
            <w:rFonts w:ascii="仿宋" w:eastAsia="仿宋" w:hAnsi="仿宋" w:cs="仿宋" w:hint="eastAsia"/>
            <w:lang w:eastAsia="zh-CN"/>
          </w:rPr>
          <w:t>(三)、建筑工程设计总体要求</w:t>
        </w:r>
        <w:r>
          <w:tab/>
        </w:r>
        <w:r>
          <w:fldChar w:fldCharType="begin"/>
        </w:r>
        <w:r>
          <w:instrText xml:space="preserve"> PAGEREF _Toc14138 \h </w:instrText>
        </w:r>
        <w:r>
          <w:fldChar w:fldCharType="separate"/>
        </w:r>
        <w:r>
          <w:t>23</w:t>
        </w:r>
        <w:r>
          <w:fldChar w:fldCharType="end"/>
        </w:r>
      </w:hyperlink>
    </w:p>
    <w:p>
      <w:pPr>
        <w:pStyle w:val="TOC2"/>
        <w:tabs>
          <w:tab w:val="right" w:leader="dot" w:pos="8306"/>
        </w:tabs>
      </w:pPr>
      <w:hyperlink w:anchor="_Toc2343" w:history="1">
        <w:r>
          <w:rPr>
            <w:rFonts w:ascii="仿宋" w:eastAsia="仿宋" w:hAnsi="仿宋" w:cs="仿宋" w:hint="eastAsia"/>
            <w:lang w:eastAsia="zh-CN"/>
          </w:rPr>
          <w:t>(四)、土建工程建设指标</w:t>
        </w:r>
        <w:r>
          <w:tab/>
        </w:r>
        <w:r>
          <w:fldChar w:fldCharType="begin"/>
        </w:r>
        <w:r>
          <w:instrText xml:space="preserve"> PAGEREF _Toc2343 \h </w:instrText>
        </w:r>
        <w:r>
          <w:fldChar w:fldCharType="separate"/>
        </w:r>
        <w:r>
          <w:t>24</w:t>
        </w:r>
        <w:r>
          <w:fldChar w:fldCharType="end"/>
        </w:r>
      </w:hyperlink>
    </w:p>
    <w:p>
      <w:pPr>
        <w:pStyle w:val="TOC1"/>
        <w:tabs>
          <w:tab w:val="right" w:leader="dot" w:pos="8306"/>
        </w:tabs>
      </w:pPr>
      <w:hyperlink w:anchor="_Toc31518" w:history="1">
        <w:r>
          <w:rPr>
            <w:rFonts w:ascii="仿宋" w:eastAsia="仿宋" w:hAnsi="仿宋" w:cs="仿宋" w:hint="eastAsia"/>
            <w:lang w:eastAsia="zh-CN"/>
          </w:rPr>
          <w:t>七、安全专业软件项目投资规划</w:t>
        </w:r>
        <w:r>
          <w:tab/>
        </w:r>
        <w:r>
          <w:fldChar w:fldCharType="begin"/>
        </w:r>
        <w:r>
          <w:instrText xml:space="preserve"> PAGEREF _Toc31518 \h </w:instrText>
        </w:r>
        <w:r>
          <w:fldChar w:fldCharType="separate"/>
        </w:r>
        <w:r>
          <w:t>24</w:t>
        </w:r>
        <w:r>
          <w:fldChar w:fldCharType="end"/>
        </w:r>
      </w:hyperlink>
    </w:p>
    <w:p>
      <w:pPr>
        <w:pStyle w:val="TOC2"/>
        <w:tabs>
          <w:tab w:val="right" w:leader="dot" w:pos="8306"/>
        </w:tabs>
      </w:pPr>
      <w:hyperlink w:anchor="_Toc2033" w:history="1">
        <w:r>
          <w:rPr>
            <w:rFonts w:ascii="仿宋" w:eastAsia="仿宋" w:hAnsi="仿宋" w:cs="仿宋" w:hint="eastAsia"/>
            <w:lang w:eastAsia="zh-CN"/>
          </w:rPr>
          <w:t>(一)、安全专业软件项目总投资估算</w:t>
        </w:r>
        <w:r>
          <w:tab/>
        </w:r>
        <w:r>
          <w:fldChar w:fldCharType="begin"/>
        </w:r>
        <w:r>
          <w:instrText xml:space="preserve"> PAGEREF _Toc2033 \h </w:instrText>
        </w:r>
        <w:r>
          <w:fldChar w:fldCharType="separate"/>
        </w:r>
        <w:r>
          <w:t>24</w:t>
        </w:r>
        <w:r>
          <w:fldChar w:fldCharType="end"/>
        </w:r>
      </w:hyperlink>
    </w:p>
    <w:p>
      <w:pPr>
        <w:pStyle w:val="TOC2"/>
        <w:tabs>
          <w:tab w:val="right" w:leader="dot" w:pos="8306"/>
        </w:tabs>
      </w:pPr>
      <w:hyperlink w:anchor="_Toc11141" w:history="1">
        <w:r>
          <w:rPr>
            <w:rFonts w:ascii="仿宋" w:eastAsia="仿宋" w:hAnsi="仿宋" w:cs="仿宋" w:hint="eastAsia"/>
            <w:lang w:eastAsia="zh-CN"/>
          </w:rPr>
          <w:t>(二)、资金筹措</w:t>
        </w:r>
        <w:r>
          <w:tab/>
        </w:r>
        <w:r>
          <w:fldChar w:fldCharType="begin"/>
        </w:r>
        <w:r>
          <w:instrText xml:space="preserve"> PAGEREF _Toc11141 \h </w:instrText>
        </w:r>
        <w:r>
          <w:fldChar w:fldCharType="separate"/>
        </w:r>
        <w:r>
          <w:t>25</w:t>
        </w:r>
        <w:r>
          <w:fldChar w:fldCharType="end"/>
        </w:r>
      </w:hyperlink>
    </w:p>
    <w:p>
      <w:pPr>
        <w:pStyle w:val="TOC1"/>
        <w:tabs>
          <w:tab w:val="right" w:leader="dot" w:pos="8306"/>
        </w:tabs>
      </w:pPr>
      <w:hyperlink w:anchor="_Toc19477" w:history="1">
        <w:r>
          <w:rPr>
            <w:rFonts w:ascii="仿宋" w:eastAsia="仿宋" w:hAnsi="仿宋" w:cs="仿宋" w:hint="eastAsia"/>
            <w:lang w:eastAsia="zh-CN"/>
          </w:rPr>
          <w:t>八、安全专业软件项目技术管理</w:t>
        </w:r>
        <w:r>
          <w:tab/>
        </w:r>
        <w:r>
          <w:fldChar w:fldCharType="begin"/>
        </w:r>
        <w:r>
          <w:instrText xml:space="preserve"> PAGEREF _Toc19477 \h </w:instrText>
        </w:r>
        <w:r>
          <w:fldChar w:fldCharType="separate"/>
        </w:r>
        <w:r>
          <w:t>26</w:t>
        </w:r>
        <w:r>
          <w:fldChar w:fldCharType="end"/>
        </w:r>
      </w:hyperlink>
    </w:p>
    <w:p>
      <w:pPr>
        <w:pStyle w:val="TOC2"/>
        <w:tabs>
          <w:tab w:val="right" w:leader="dot" w:pos="8306"/>
        </w:tabs>
      </w:pPr>
      <w:hyperlink w:anchor="_Toc19500" w:history="1">
        <w:r>
          <w:rPr>
            <w:rFonts w:ascii="仿宋" w:eastAsia="仿宋" w:hAnsi="仿宋" w:cs="仿宋" w:hint="eastAsia"/>
            <w:lang w:eastAsia="zh-CN"/>
          </w:rPr>
          <w:t>(一)、技术方案选用方向</w:t>
        </w:r>
        <w:r>
          <w:tab/>
        </w:r>
        <w:r>
          <w:fldChar w:fldCharType="begin"/>
        </w:r>
        <w:r>
          <w:instrText xml:space="preserve"> PAGEREF _Toc19500 \h </w:instrText>
        </w:r>
        <w:r>
          <w:fldChar w:fldCharType="separate"/>
        </w:r>
        <w:r>
          <w:t>26</w:t>
        </w:r>
        <w:r>
          <w:fldChar w:fldCharType="end"/>
        </w:r>
      </w:hyperlink>
    </w:p>
    <w:p>
      <w:pPr>
        <w:pStyle w:val="TOC2"/>
        <w:tabs>
          <w:tab w:val="right" w:leader="dot" w:pos="8306"/>
        </w:tabs>
      </w:pPr>
      <w:hyperlink w:anchor="_Toc23422" w:history="1">
        <w:r>
          <w:rPr>
            <w:rFonts w:ascii="仿宋" w:eastAsia="仿宋" w:hAnsi="仿宋" w:cs="仿宋" w:hint="eastAsia"/>
            <w:lang w:eastAsia="zh-CN"/>
          </w:rPr>
          <w:t>(二)、工艺技术方案选用原则</w:t>
        </w:r>
        <w:r>
          <w:tab/>
        </w:r>
        <w:r>
          <w:fldChar w:fldCharType="begin"/>
        </w:r>
        <w:r>
          <w:instrText xml:space="preserve"> PAGEREF _Toc23422 \h </w:instrText>
        </w:r>
        <w:r>
          <w:fldChar w:fldCharType="separate"/>
        </w:r>
        <w:r>
          <w:t>28</w:t>
        </w:r>
        <w:r>
          <w:fldChar w:fldCharType="end"/>
        </w:r>
      </w:hyperlink>
    </w:p>
    <w:p>
      <w:pPr>
        <w:pStyle w:val="TOC2"/>
        <w:tabs>
          <w:tab w:val="right" w:leader="dot" w:pos="8306"/>
        </w:tabs>
      </w:pPr>
      <w:hyperlink w:anchor="_Toc8181" w:history="1">
        <w:r>
          <w:rPr>
            <w:rFonts w:ascii="仿宋" w:eastAsia="仿宋" w:hAnsi="仿宋" w:cs="仿宋" w:hint="eastAsia"/>
            <w:lang w:eastAsia="zh-CN"/>
          </w:rPr>
          <w:t>(三)、工艺技术方案要求</w:t>
        </w:r>
        <w:r>
          <w:tab/>
        </w:r>
        <w:r>
          <w:fldChar w:fldCharType="begin"/>
        </w:r>
        <w:r>
          <w:instrText xml:space="preserve"> PAGEREF _Toc8181 \h </w:instrText>
        </w:r>
        <w:r>
          <w:fldChar w:fldCharType="separate"/>
        </w:r>
        <w:r>
          <w:t>30</w:t>
        </w:r>
        <w:r>
          <w:fldChar w:fldCharType="end"/>
        </w:r>
      </w:hyperlink>
    </w:p>
    <w:p>
      <w:pPr>
        <w:pStyle w:val="TOC1"/>
        <w:tabs>
          <w:tab w:val="right" w:leader="dot" w:pos="8306"/>
        </w:tabs>
      </w:pPr>
      <w:hyperlink w:anchor="_Toc22458" w:history="1">
        <w:r>
          <w:rPr>
            <w:rFonts w:ascii="仿宋" w:eastAsia="仿宋" w:hAnsi="仿宋" w:cs="仿宋" w:hint="eastAsia"/>
            <w:lang w:eastAsia="zh-CN"/>
          </w:rPr>
          <w:t>九、安全专业软件项目风险管理</w:t>
        </w:r>
        <w:r>
          <w:tab/>
        </w:r>
        <w:r>
          <w:fldChar w:fldCharType="begin"/>
        </w:r>
        <w:r>
          <w:instrText xml:space="preserve"> PAGEREF _Toc22458 \h </w:instrText>
        </w:r>
        <w:r>
          <w:fldChar w:fldCharType="separate"/>
        </w:r>
        <w:r>
          <w:t>32</w:t>
        </w:r>
        <w:r>
          <w:fldChar w:fldCharType="end"/>
        </w:r>
      </w:hyperlink>
    </w:p>
    <w:p>
      <w:pPr>
        <w:pStyle w:val="TOC2"/>
        <w:tabs>
          <w:tab w:val="right" w:leader="dot" w:pos="8306"/>
        </w:tabs>
      </w:pPr>
      <w:hyperlink w:anchor="_Toc19356" w:history="1">
        <w:r>
          <w:rPr>
            <w:rFonts w:ascii="仿宋" w:eastAsia="仿宋" w:hAnsi="仿宋" w:cs="仿宋" w:hint="eastAsia"/>
            <w:lang w:eastAsia="zh-CN"/>
          </w:rPr>
          <w:t>(一)、风险识别与评估</w:t>
        </w:r>
        <w:r>
          <w:tab/>
        </w:r>
        <w:r>
          <w:fldChar w:fldCharType="begin"/>
        </w:r>
        <w:r>
          <w:instrText xml:space="preserve"> PAGEREF _Toc19356 \h </w:instrText>
        </w:r>
        <w:r>
          <w:fldChar w:fldCharType="separate"/>
        </w:r>
        <w:r>
          <w:t>32</w:t>
        </w:r>
        <w:r>
          <w:fldChar w:fldCharType="end"/>
        </w:r>
      </w:hyperlink>
    </w:p>
    <w:p>
      <w:pPr>
        <w:pStyle w:val="TOC2"/>
        <w:tabs>
          <w:tab w:val="right" w:leader="dot" w:pos="8306"/>
        </w:tabs>
      </w:pPr>
      <w:hyperlink w:anchor="_Toc24150" w:history="1">
        <w:r>
          <w:rPr>
            <w:rFonts w:ascii="仿宋" w:eastAsia="仿宋" w:hAnsi="仿宋" w:cs="仿宋" w:hint="eastAsia"/>
            <w:lang w:eastAsia="zh-CN"/>
          </w:rPr>
          <w:t>(二)、风险应对策略</w:t>
        </w:r>
        <w:r>
          <w:tab/>
        </w:r>
        <w:r>
          <w:fldChar w:fldCharType="begin"/>
        </w:r>
        <w:r>
          <w:instrText xml:space="preserve"> PAGEREF _Toc24150 \h </w:instrText>
        </w:r>
        <w:r>
          <w:fldChar w:fldCharType="separate"/>
        </w:r>
        <w:r>
          <w:t>33</w:t>
        </w:r>
        <w:r>
          <w:fldChar w:fldCharType="end"/>
        </w:r>
      </w:hyperlink>
    </w:p>
    <w:p>
      <w:pPr>
        <w:pStyle w:val="TOC2"/>
        <w:tabs>
          <w:tab w:val="right" w:leader="dot" w:pos="8306"/>
        </w:tabs>
      </w:pPr>
      <w:hyperlink w:anchor="_Toc23345" w:history="1">
        <w:r>
          <w:rPr>
            <w:rFonts w:ascii="仿宋" w:eastAsia="仿宋" w:hAnsi="仿宋" w:cs="仿宋" w:hint="eastAsia"/>
            <w:lang w:eastAsia="zh-CN"/>
          </w:rPr>
          <w:t>(三)、风险监控与控制</w:t>
        </w:r>
        <w:r>
          <w:tab/>
        </w:r>
        <w:r>
          <w:fldChar w:fldCharType="begin"/>
        </w:r>
        <w:r>
          <w:instrText xml:space="preserve"> PAGEREF _Toc23345 \h </w:instrText>
        </w:r>
        <w:r>
          <w:fldChar w:fldCharType="separate"/>
        </w:r>
        <w:r>
          <w:t>35</w:t>
        </w:r>
        <w:r>
          <w:fldChar w:fldCharType="end"/>
        </w:r>
      </w:hyperlink>
    </w:p>
    <w:p>
      <w:pPr>
        <w:pStyle w:val="TOC1"/>
        <w:tabs>
          <w:tab w:val="right" w:leader="dot" w:pos="8306"/>
        </w:tabs>
      </w:pPr>
      <w:hyperlink w:anchor="_Toc1269" w:history="1">
        <w:r>
          <w:rPr>
            <w:rFonts w:ascii="仿宋" w:eastAsia="仿宋" w:hAnsi="仿宋" w:cs="仿宋" w:hint="eastAsia"/>
            <w:lang w:eastAsia="zh-CN"/>
          </w:rPr>
          <w:t>十、安全专业软件项目环境影响分析</w:t>
        </w:r>
        <w:r>
          <w:tab/>
        </w:r>
        <w:r>
          <w:fldChar w:fldCharType="begin"/>
        </w:r>
        <w:r>
          <w:instrText xml:space="preserve"> PAGEREF _Toc1269 \h </w:instrText>
        </w:r>
        <w:r>
          <w:fldChar w:fldCharType="separate"/>
        </w:r>
        <w:r>
          <w:t>36</w:t>
        </w:r>
        <w:r>
          <w:fldChar w:fldCharType="end"/>
        </w:r>
      </w:hyperlink>
    </w:p>
    <w:p>
      <w:pPr>
        <w:pStyle w:val="TOC2"/>
        <w:tabs>
          <w:tab w:val="right" w:leader="dot" w:pos="8306"/>
        </w:tabs>
      </w:pPr>
      <w:hyperlink w:anchor="_Toc10331" w:history="1">
        <w:r>
          <w:rPr>
            <w:rFonts w:ascii="仿宋" w:eastAsia="仿宋" w:hAnsi="仿宋" w:cs="仿宋" w:hint="eastAsia"/>
            <w:lang w:eastAsia="zh-CN"/>
          </w:rPr>
          <w:t>(一)、建设区域环境质量现状</w:t>
        </w:r>
        <w:r>
          <w:tab/>
        </w:r>
        <w:r>
          <w:fldChar w:fldCharType="begin"/>
        </w:r>
        <w:r>
          <w:instrText xml:space="preserve"> PAGEREF _Toc10331 \h </w:instrText>
        </w:r>
        <w:r>
          <w:fldChar w:fldCharType="separate"/>
        </w:r>
        <w:r>
          <w:t>36</w:t>
        </w:r>
        <w:r>
          <w:fldChar w:fldCharType="end"/>
        </w:r>
      </w:hyperlink>
    </w:p>
    <w:p>
      <w:pPr>
        <w:pStyle w:val="TOC2"/>
        <w:tabs>
          <w:tab w:val="right" w:leader="dot" w:pos="8306"/>
        </w:tabs>
      </w:pPr>
      <w:hyperlink w:anchor="_Toc5893" w:history="1">
        <w:r>
          <w:rPr>
            <w:rFonts w:ascii="仿宋" w:eastAsia="仿宋" w:hAnsi="仿宋" w:cs="仿宋" w:hint="eastAsia"/>
            <w:lang w:eastAsia="zh-CN"/>
          </w:rPr>
          <w:t>(二)、建设期环境保护</w:t>
        </w:r>
        <w:r>
          <w:tab/>
        </w:r>
        <w:r>
          <w:fldChar w:fldCharType="begin"/>
        </w:r>
        <w:r>
          <w:instrText xml:space="preserve"> PAGEREF _Toc5893 \h </w:instrText>
        </w:r>
        <w:r>
          <w:fldChar w:fldCharType="separate"/>
        </w:r>
        <w:r>
          <w:t>38</w:t>
        </w:r>
        <w:r>
          <w:fldChar w:fldCharType="end"/>
        </w:r>
      </w:hyperlink>
    </w:p>
    <w:p>
      <w:pPr>
        <w:pStyle w:val="TOC2"/>
        <w:tabs>
          <w:tab w:val="right" w:leader="dot" w:pos="8306"/>
        </w:tabs>
      </w:pPr>
      <w:hyperlink w:anchor="_Toc20393" w:history="1">
        <w:r>
          <w:rPr>
            <w:rFonts w:ascii="仿宋" w:eastAsia="仿宋" w:hAnsi="仿宋" w:cs="仿宋" w:hint="eastAsia"/>
            <w:lang w:eastAsia="zh-CN"/>
          </w:rPr>
          <w:t>(三)、运营期环境保护</w:t>
        </w:r>
        <w:r>
          <w:tab/>
        </w:r>
        <w:r>
          <w:fldChar w:fldCharType="begin"/>
        </w:r>
        <w:r>
          <w:instrText xml:space="preserve"> PAGEREF _Toc20393 \h </w:instrText>
        </w:r>
        <w:r>
          <w:fldChar w:fldCharType="separate"/>
        </w:r>
        <w:r>
          <w:t>39</w:t>
        </w:r>
        <w:r>
          <w:fldChar w:fldCharType="end"/>
        </w:r>
      </w:hyperlink>
    </w:p>
    <w:p>
      <w:pPr>
        <w:pStyle w:val="TOC2"/>
        <w:tabs>
          <w:tab w:val="right" w:leader="dot" w:pos="8306"/>
        </w:tabs>
      </w:pPr>
      <w:hyperlink w:anchor="_Toc10821" w:history="1">
        <w:r>
          <w:rPr>
            <w:rFonts w:ascii="仿宋" w:eastAsia="仿宋" w:hAnsi="仿宋" w:cs="仿宋" w:hint="eastAsia"/>
            <w:lang w:eastAsia="zh-CN"/>
          </w:rPr>
          <w:t>(四)、安全专业软件项目建设对区域经济的影响</w:t>
        </w:r>
        <w:r>
          <w:tab/>
        </w:r>
        <w:r>
          <w:fldChar w:fldCharType="begin"/>
        </w:r>
        <w:r>
          <w:instrText xml:space="preserve"> PAGEREF _Toc10821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7" w:history="1">
        <w:r>
          <w:rPr>
            <w:rFonts w:ascii="仿宋" w:eastAsia="仿宋" w:hAnsi="仿宋" w:cs="仿宋" w:hint="eastAsia"/>
            <w:lang w:eastAsia="zh-CN"/>
          </w:rPr>
          <w:t>(五)、废弃物处理</w:t>
        </w:r>
        <w:r>
          <w:tab/>
        </w:r>
        <w:r>
          <w:fldChar w:fldCharType="begin"/>
        </w:r>
        <w:r>
          <w:instrText xml:space="preserve"> PAGEREF _Toc5507 \h </w:instrText>
        </w:r>
        <w:r>
          <w:fldChar w:fldCharType="separate"/>
        </w:r>
        <w:r>
          <w:t>42</w:t>
        </w:r>
        <w:r>
          <w:fldChar w:fldCharType="end"/>
        </w:r>
      </w:hyperlink>
    </w:p>
    <w:p>
      <w:pPr>
        <w:pStyle w:val="TOC2"/>
        <w:tabs>
          <w:tab w:val="right" w:leader="dot" w:pos="8306"/>
        </w:tabs>
      </w:pPr>
      <w:hyperlink w:anchor="_Toc2184" w:history="1">
        <w:r>
          <w:rPr>
            <w:rFonts w:ascii="仿宋" w:eastAsia="仿宋" w:hAnsi="仿宋" w:cs="仿宋" w:hint="eastAsia"/>
            <w:lang w:eastAsia="zh-CN"/>
          </w:rPr>
          <w:t>(六)、特殊环境影响分析</w:t>
        </w:r>
        <w:r>
          <w:tab/>
        </w:r>
        <w:r>
          <w:fldChar w:fldCharType="begin"/>
        </w:r>
        <w:r>
          <w:instrText xml:space="preserve"> PAGEREF _Toc2184 \h </w:instrText>
        </w:r>
        <w:r>
          <w:fldChar w:fldCharType="separate"/>
        </w:r>
        <w:r>
          <w:t>43</w:t>
        </w:r>
        <w:r>
          <w:fldChar w:fldCharType="end"/>
        </w:r>
      </w:hyperlink>
    </w:p>
    <w:p>
      <w:pPr>
        <w:pStyle w:val="TOC2"/>
        <w:tabs>
          <w:tab w:val="right" w:leader="dot" w:pos="8306"/>
        </w:tabs>
      </w:pPr>
      <w:hyperlink w:anchor="_Toc24431" w:history="1">
        <w:r>
          <w:rPr>
            <w:rFonts w:ascii="仿宋" w:eastAsia="仿宋" w:hAnsi="仿宋" w:cs="仿宋" w:hint="eastAsia"/>
            <w:lang w:eastAsia="zh-CN"/>
          </w:rPr>
          <w:t>(七)、清洁生产</w:t>
        </w:r>
        <w:r>
          <w:tab/>
        </w:r>
        <w:r>
          <w:fldChar w:fldCharType="begin"/>
        </w:r>
        <w:r>
          <w:instrText xml:space="preserve"> PAGEREF _Toc24431 \h </w:instrText>
        </w:r>
        <w:r>
          <w:fldChar w:fldCharType="separate"/>
        </w:r>
        <w:r>
          <w:t>45</w:t>
        </w:r>
        <w:r>
          <w:fldChar w:fldCharType="end"/>
        </w:r>
      </w:hyperlink>
    </w:p>
    <w:p>
      <w:pPr>
        <w:pStyle w:val="TOC2"/>
        <w:tabs>
          <w:tab w:val="right" w:leader="dot" w:pos="8306"/>
        </w:tabs>
      </w:pPr>
      <w:hyperlink w:anchor="_Toc8260" w:history="1">
        <w:r>
          <w:rPr>
            <w:rFonts w:ascii="仿宋" w:eastAsia="仿宋" w:hAnsi="仿宋" w:cs="仿宋" w:hint="eastAsia"/>
            <w:lang w:eastAsia="zh-CN"/>
          </w:rPr>
          <w:t>(八)、环境保护综合评价</w:t>
        </w:r>
        <w:r>
          <w:tab/>
        </w:r>
        <w:r>
          <w:fldChar w:fldCharType="begin"/>
        </w:r>
        <w:r>
          <w:instrText xml:space="preserve"> PAGEREF _Toc8260 \h </w:instrText>
        </w:r>
        <w:r>
          <w:fldChar w:fldCharType="separate"/>
        </w:r>
        <w:r>
          <w:t>46</w:t>
        </w:r>
        <w:r>
          <w:fldChar w:fldCharType="end"/>
        </w:r>
      </w:hyperlink>
    </w:p>
    <w:p>
      <w:pPr>
        <w:pStyle w:val="TOC1"/>
        <w:tabs>
          <w:tab w:val="right" w:leader="dot" w:pos="8306"/>
        </w:tabs>
      </w:pPr>
      <w:hyperlink w:anchor="_Toc19665" w:history="1">
        <w:r>
          <w:rPr>
            <w:rFonts w:ascii="仿宋" w:eastAsia="仿宋" w:hAnsi="仿宋" w:cs="仿宋" w:hint="eastAsia"/>
            <w:lang w:eastAsia="zh-CN"/>
          </w:rPr>
          <w:t>十一、生产安全保护</w:t>
        </w:r>
        <w:r>
          <w:tab/>
        </w:r>
        <w:r>
          <w:fldChar w:fldCharType="begin"/>
        </w:r>
        <w:r>
          <w:instrText xml:space="preserve"> PAGEREF _Toc19665 \h </w:instrText>
        </w:r>
        <w:r>
          <w:fldChar w:fldCharType="separate"/>
        </w:r>
        <w:r>
          <w:t>47</w:t>
        </w:r>
        <w:r>
          <w:fldChar w:fldCharType="end"/>
        </w:r>
      </w:hyperlink>
    </w:p>
    <w:p>
      <w:pPr>
        <w:pStyle w:val="TOC2"/>
        <w:tabs>
          <w:tab w:val="right" w:leader="dot" w:pos="8306"/>
        </w:tabs>
      </w:pPr>
      <w:hyperlink w:anchor="_Toc31481" w:history="1">
        <w:r>
          <w:rPr>
            <w:rFonts w:ascii="仿宋" w:eastAsia="仿宋" w:hAnsi="仿宋" w:cs="仿宋" w:hint="eastAsia"/>
            <w:lang w:eastAsia="zh-CN"/>
          </w:rPr>
          <w:t>(一)、消防安全</w:t>
        </w:r>
        <w:r>
          <w:tab/>
        </w:r>
        <w:r>
          <w:fldChar w:fldCharType="begin"/>
        </w:r>
        <w:r>
          <w:instrText xml:space="preserve"> PAGEREF _Toc31481 \h </w:instrText>
        </w:r>
        <w:r>
          <w:fldChar w:fldCharType="separate"/>
        </w:r>
        <w:r>
          <w:t>47</w:t>
        </w:r>
        <w:r>
          <w:fldChar w:fldCharType="end"/>
        </w:r>
      </w:hyperlink>
    </w:p>
    <w:p>
      <w:pPr>
        <w:pStyle w:val="TOC2"/>
        <w:tabs>
          <w:tab w:val="right" w:leader="dot" w:pos="8306"/>
        </w:tabs>
      </w:pPr>
      <w:hyperlink w:anchor="_Toc4681" w:history="1">
        <w:r>
          <w:rPr>
            <w:rFonts w:ascii="仿宋" w:eastAsia="仿宋" w:hAnsi="仿宋" w:cs="仿宋" w:hint="eastAsia"/>
            <w:lang w:eastAsia="zh-CN"/>
          </w:rPr>
          <w:t>(二)、防火防爆总图布置措施</w:t>
        </w:r>
        <w:r>
          <w:tab/>
        </w:r>
        <w:r>
          <w:fldChar w:fldCharType="begin"/>
        </w:r>
        <w:r>
          <w:instrText xml:space="preserve"> PAGEREF _Toc4681 \h </w:instrText>
        </w:r>
        <w:r>
          <w:fldChar w:fldCharType="separate"/>
        </w:r>
        <w:r>
          <w:t>49</w:t>
        </w:r>
        <w:r>
          <w:fldChar w:fldCharType="end"/>
        </w:r>
      </w:hyperlink>
    </w:p>
    <w:p>
      <w:pPr>
        <w:pStyle w:val="TOC2"/>
        <w:tabs>
          <w:tab w:val="right" w:leader="dot" w:pos="8306"/>
        </w:tabs>
      </w:pPr>
      <w:hyperlink w:anchor="_Toc28530" w:history="1">
        <w:r>
          <w:rPr>
            <w:rFonts w:ascii="仿宋" w:eastAsia="仿宋" w:hAnsi="仿宋" w:cs="仿宋" w:hint="eastAsia"/>
            <w:lang w:eastAsia="zh-CN"/>
          </w:rPr>
          <w:t>(三)、自然灾害防范措施</w:t>
        </w:r>
        <w:r>
          <w:tab/>
        </w:r>
        <w:r>
          <w:fldChar w:fldCharType="begin"/>
        </w:r>
        <w:r>
          <w:instrText xml:space="preserve"> PAGEREF _Toc28530 \h </w:instrText>
        </w:r>
        <w:r>
          <w:fldChar w:fldCharType="separate"/>
        </w:r>
        <w:r>
          <w:t>49</w:t>
        </w:r>
        <w:r>
          <w:fldChar w:fldCharType="end"/>
        </w:r>
      </w:hyperlink>
    </w:p>
    <w:p>
      <w:pPr>
        <w:pStyle w:val="TOC2"/>
        <w:tabs>
          <w:tab w:val="right" w:leader="dot" w:pos="8306"/>
        </w:tabs>
      </w:pPr>
      <w:hyperlink w:anchor="_Toc5465" w:history="1">
        <w:r>
          <w:rPr>
            <w:rFonts w:ascii="仿宋" w:eastAsia="仿宋" w:hAnsi="仿宋" w:cs="仿宋" w:hint="eastAsia"/>
            <w:lang w:eastAsia="zh-CN"/>
          </w:rPr>
          <w:t>(四)、安全色及安全标志使用要求</w:t>
        </w:r>
        <w:r>
          <w:tab/>
        </w:r>
        <w:r>
          <w:fldChar w:fldCharType="begin"/>
        </w:r>
        <w:r>
          <w:instrText xml:space="preserve"> PAGEREF _Toc5465 \h </w:instrText>
        </w:r>
        <w:r>
          <w:fldChar w:fldCharType="separate"/>
        </w:r>
        <w:r>
          <w:t>50</w:t>
        </w:r>
        <w:r>
          <w:fldChar w:fldCharType="end"/>
        </w:r>
      </w:hyperlink>
    </w:p>
    <w:p>
      <w:pPr>
        <w:pStyle w:val="TOC2"/>
        <w:tabs>
          <w:tab w:val="right" w:leader="dot" w:pos="8306"/>
        </w:tabs>
      </w:pPr>
      <w:hyperlink w:anchor="_Toc14190" w:history="1">
        <w:r>
          <w:rPr>
            <w:rFonts w:ascii="仿宋" w:eastAsia="仿宋" w:hAnsi="仿宋" w:cs="仿宋" w:hint="eastAsia"/>
            <w:lang w:eastAsia="zh-CN"/>
          </w:rPr>
          <w:t>(五)、防尘防毒措施</w:t>
        </w:r>
        <w:r>
          <w:tab/>
        </w:r>
        <w:r>
          <w:fldChar w:fldCharType="begin"/>
        </w:r>
        <w:r>
          <w:instrText xml:space="preserve"> PAGEREF _Toc14190 \h </w:instrText>
        </w:r>
        <w:r>
          <w:fldChar w:fldCharType="separate"/>
        </w:r>
        <w:r>
          <w:t>51</w:t>
        </w:r>
        <w:r>
          <w:fldChar w:fldCharType="end"/>
        </w:r>
      </w:hyperlink>
    </w:p>
    <w:p>
      <w:pPr>
        <w:pStyle w:val="TOC2"/>
        <w:tabs>
          <w:tab w:val="right" w:leader="dot" w:pos="8306"/>
        </w:tabs>
      </w:pPr>
      <w:hyperlink w:anchor="_Toc29188" w:history="1">
        <w:r>
          <w:rPr>
            <w:rFonts w:ascii="仿宋" w:eastAsia="仿宋" w:hAnsi="仿宋" w:cs="仿宋" w:hint="eastAsia"/>
            <w:lang w:eastAsia="zh-CN"/>
          </w:rPr>
          <w:t>(六)、防静电、触电防护及防雷措施</w:t>
        </w:r>
        <w:r>
          <w:tab/>
        </w:r>
        <w:r>
          <w:fldChar w:fldCharType="begin"/>
        </w:r>
        <w:r>
          <w:instrText xml:space="preserve"> PAGEREF _Toc29188 \h </w:instrText>
        </w:r>
        <w:r>
          <w:fldChar w:fldCharType="separate"/>
        </w:r>
        <w:r>
          <w:t>52</w:t>
        </w:r>
        <w:r>
          <w:fldChar w:fldCharType="end"/>
        </w:r>
      </w:hyperlink>
    </w:p>
    <w:p>
      <w:pPr>
        <w:pStyle w:val="TOC2"/>
        <w:tabs>
          <w:tab w:val="right" w:leader="dot" w:pos="8306"/>
        </w:tabs>
      </w:pPr>
      <w:hyperlink w:anchor="_Toc2868" w:history="1">
        <w:r>
          <w:rPr>
            <w:rFonts w:ascii="仿宋" w:eastAsia="仿宋" w:hAnsi="仿宋" w:cs="仿宋" w:hint="eastAsia"/>
            <w:lang w:eastAsia="zh-CN"/>
          </w:rPr>
          <w:t>(七)、机械设备安全保障措施</w:t>
        </w:r>
        <w:r>
          <w:tab/>
        </w:r>
        <w:r>
          <w:fldChar w:fldCharType="begin"/>
        </w:r>
        <w:r>
          <w:instrText xml:space="preserve"> PAGEREF _Toc2868 \h </w:instrText>
        </w:r>
        <w:r>
          <w:fldChar w:fldCharType="separate"/>
        </w:r>
        <w:r>
          <w:t>54</w:t>
        </w:r>
        <w:r>
          <w:fldChar w:fldCharType="end"/>
        </w:r>
      </w:hyperlink>
    </w:p>
    <w:p>
      <w:pPr>
        <w:pStyle w:val="TOC1"/>
        <w:tabs>
          <w:tab w:val="right" w:leader="dot" w:pos="8306"/>
        </w:tabs>
      </w:pPr>
      <w:hyperlink w:anchor="_Toc8824" w:history="1">
        <w:r>
          <w:rPr>
            <w:rFonts w:ascii="仿宋" w:eastAsia="仿宋" w:hAnsi="仿宋" w:cs="仿宋" w:hint="eastAsia"/>
            <w:lang w:eastAsia="zh-CN"/>
          </w:rPr>
          <w:t>十二、安全专业软件项目计划安排</w:t>
        </w:r>
        <w:r>
          <w:tab/>
        </w:r>
        <w:r>
          <w:fldChar w:fldCharType="begin"/>
        </w:r>
        <w:r>
          <w:instrText xml:space="preserve"> PAGEREF _Toc8824 \h </w:instrText>
        </w:r>
        <w:r>
          <w:fldChar w:fldCharType="separate"/>
        </w:r>
        <w:r>
          <w:t>55</w:t>
        </w:r>
        <w:r>
          <w:fldChar w:fldCharType="end"/>
        </w:r>
      </w:hyperlink>
    </w:p>
    <w:p>
      <w:pPr>
        <w:pStyle w:val="TOC2"/>
        <w:tabs>
          <w:tab w:val="right" w:leader="dot" w:pos="8306"/>
        </w:tabs>
      </w:pPr>
      <w:hyperlink w:anchor="_Toc15134" w:history="1">
        <w:r>
          <w:rPr>
            <w:rFonts w:ascii="仿宋" w:eastAsia="仿宋" w:hAnsi="仿宋" w:cs="仿宋" w:hint="eastAsia"/>
            <w:lang w:eastAsia="zh-CN"/>
          </w:rPr>
          <w:t>(一)、建设周期</w:t>
        </w:r>
        <w:r>
          <w:tab/>
        </w:r>
        <w:r>
          <w:fldChar w:fldCharType="begin"/>
        </w:r>
        <w:r>
          <w:instrText xml:space="preserve"> PAGEREF _Toc15134 \h </w:instrText>
        </w:r>
        <w:r>
          <w:fldChar w:fldCharType="separate"/>
        </w:r>
        <w:r>
          <w:t>55</w:t>
        </w:r>
        <w:r>
          <w:fldChar w:fldCharType="end"/>
        </w:r>
      </w:hyperlink>
    </w:p>
    <w:p>
      <w:pPr>
        <w:pStyle w:val="TOC2"/>
        <w:tabs>
          <w:tab w:val="right" w:leader="dot" w:pos="8306"/>
        </w:tabs>
      </w:pPr>
      <w:hyperlink w:anchor="_Toc267" w:history="1">
        <w:r>
          <w:rPr>
            <w:rFonts w:ascii="仿宋" w:eastAsia="仿宋" w:hAnsi="仿宋" w:cs="仿宋" w:hint="eastAsia"/>
            <w:lang w:eastAsia="zh-CN"/>
          </w:rPr>
          <w:t>(二)、建设进度</w:t>
        </w:r>
        <w:r>
          <w:tab/>
        </w:r>
        <w:r>
          <w:fldChar w:fldCharType="begin"/>
        </w:r>
        <w:r>
          <w:instrText xml:space="preserve"> PAGEREF _Toc267 \h </w:instrText>
        </w:r>
        <w:r>
          <w:fldChar w:fldCharType="separate"/>
        </w:r>
        <w:r>
          <w:t>56</w:t>
        </w:r>
        <w:r>
          <w:fldChar w:fldCharType="end"/>
        </w:r>
      </w:hyperlink>
    </w:p>
    <w:p>
      <w:pPr>
        <w:pStyle w:val="TOC2"/>
        <w:tabs>
          <w:tab w:val="right" w:leader="dot" w:pos="8306"/>
        </w:tabs>
      </w:pPr>
      <w:hyperlink w:anchor="_Toc15901" w:history="1">
        <w:r>
          <w:rPr>
            <w:rFonts w:ascii="仿宋" w:eastAsia="仿宋" w:hAnsi="仿宋" w:cs="仿宋" w:hint="eastAsia"/>
            <w:lang w:eastAsia="zh-CN"/>
          </w:rPr>
          <w:t>(三)、进度安排注意事项</w:t>
        </w:r>
        <w:r>
          <w:tab/>
        </w:r>
        <w:r>
          <w:fldChar w:fldCharType="begin"/>
        </w:r>
        <w:r>
          <w:instrText xml:space="preserve"> PAGEREF _Toc15901 \h </w:instrText>
        </w:r>
        <w:r>
          <w:fldChar w:fldCharType="separate"/>
        </w:r>
        <w:r>
          <w:t>57</w:t>
        </w:r>
        <w:r>
          <w:fldChar w:fldCharType="end"/>
        </w:r>
      </w:hyperlink>
    </w:p>
    <w:p>
      <w:pPr>
        <w:pStyle w:val="TOC2"/>
        <w:tabs>
          <w:tab w:val="right" w:leader="dot" w:pos="8306"/>
        </w:tabs>
      </w:pPr>
      <w:hyperlink w:anchor="_Toc24331" w:history="1">
        <w:r>
          <w:rPr>
            <w:rFonts w:ascii="仿宋" w:eastAsia="仿宋" w:hAnsi="仿宋" w:cs="仿宋" w:hint="eastAsia"/>
            <w:lang w:eastAsia="zh-CN"/>
          </w:rPr>
          <w:t>(四)、人力资源配置</w:t>
        </w:r>
        <w:r>
          <w:tab/>
        </w:r>
        <w:r>
          <w:fldChar w:fldCharType="begin"/>
        </w:r>
        <w:r>
          <w:instrText xml:space="preserve"> PAGEREF _Toc24331 \h </w:instrText>
        </w:r>
        <w:r>
          <w:fldChar w:fldCharType="separate"/>
        </w:r>
        <w:r>
          <w:t>58</w:t>
        </w:r>
        <w:r>
          <w:fldChar w:fldCharType="end"/>
        </w:r>
      </w:hyperlink>
    </w:p>
    <w:p>
      <w:pPr>
        <w:pStyle w:val="TOC1"/>
        <w:tabs>
          <w:tab w:val="right" w:leader="dot" w:pos="8306"/>
        </w:tabs>
      </w:pPr>
      <w:hyperlink w:anchor="_Toc9669" w:history="1">
        <w:r>
          <w:rPr>
            <w:rFonts w:ascii="仿宋" w:eastAsia="仿宋" w:hAnsi="仿宋" w:cs="仿宋" w:hint="eastAsia"/>
            <w:lang w:eastAsia="zh-CN"/>
          </w:rPr>
          <w:t>十三、安全专业软件项目治理与监督</w:t>
        </w:r>
        <w:r>
          <w:tab/>
        </w:r>
        <w:r>
          <w:fldChar w:fldCharType="begin"/>
        </w:r>
        <w:r>
          <w:instrText xml:space="preserve"> PAGEREF _Toc9669 \h </w:instrText>
        </w:r>
        <w:r>
          <w:fldChar w:fldCharType="separate"/>
        </w:r>
        <w:r>
          <w:t>59</w:t>
        </w:r>
        <w:r>
          <w:fldChar w:fldCharType="end"/>
        </w:r>
      </w:hyperlink>
    </w:p>
    <w:p>
      <w:pPr>
        <w:pStyle w:val="TOC2"/>
        <w:tabs>
          <w:tab w:val="right" w:leader="dot" w:pos="8306"/>
        </w:tabs>
      </w:pPr>
      <w:hyperlink w:anchor="_Toc32568" w:history="1">
        <w:r>
          <w:rPr>
            <w:rFonts w:ascii="仿宋" w:eastAsia="仿宋" w:hAnsi="仿宋" w:cs="仿宋" w:hint="eastAsia"/>
            <w:lang w:eastAsia="zh-CN"/>
          </w:rPr>
          <w:t>(一)、安全专业软件项目治理结构</w:t>
        </w:r>
        <w:r>
          <w:tab/>
        </w:r>
        <w:r>
          <w:fldChar w:fldCharType="begin"/>
        </w:r>
        <w:r>
          <w:instrText xml:space="preserve"> PAGEREF _Toc32568 \h </w:instrText>
        </w:r>
        <w:r>
          <w:fldChar w:fldCharType="separate"/>
        </w:r>
        <w:r>
          <w:t>59</w:t>
        </w:r>
        <w:r>
          <w:fldChar w:fldCharType="end"/>
        </w:r>
      </w:hyperlink>
    </w:p>
    <w:p>
      <w:pPr>
        <w:pStyle w:val="TOC2"/>
        <w:tabs>
          <w:tab w:val="right" w:leader="dot" w:pos="8306"/>
        </w:tabs>
      </w:pPr>
      <w:hyperlink w:anchor="_Toc11115" w:history="1">
        <w:r>
          <w:rPr>
            <w:rFonts w:ascii="仿宋" w:eastAsia="仿宋" w:hAnsi="仿宋" w:cs="仿宋" w:hint="eastAsia"/>
            <w:lang w:eastAsia="zh-CN"/>
          </w:rPr>
          <w:t>(二)、监督与审计</w:t>
        </w:r>
        <w:r>
          <w:tab/>
        </w:r>
        <w:r>
          <w:fldChar w:fldCharType="begin"/>
        </w:r>
        <w:r>
          <w:instrText xml:space="preserve"> PAGEREF _Toc11115 \h </w:instrText>
        </w:r>
        <w:r>
          <w:fldChar w:fldCharType="separate"/>
        </w:r>
        <w:r>
          <w:t>61</w:t>
        </w:r>
        <w:r>
          <w:fldChar w:fldCharType="end"/>
        </w:r>
      </w:hyperlink>
    </w:p>
    <w:p>
      <w:pPr>
        <w:pStyle w:val="TOC1"/>
        <w:tabs>
          <w:tab w:val="right" w:leader="dot" w:pos="8306"/>
        </w:tabs>
      </w:pPr>
      <w:hyperlink w:anchor="_Toc30942" w:history="1">
        <w:r>
          <w:rPr>
            <w:rFonts w:ascii="仿宋" w:eastAsia="仿宋" w:hAnsi="仿宋" w:cs="仿宋" w:hint="eastAsia"/>
            <w:lang w:eastAsia="zh-CN"/>
          </w:rPr>
          <w:t>十四、安全专业软件项目变更管理</w:t>
        </w:r>
        <w:r>
          <w:tab/>
        </w:r>
        <w:r>
          <w:fldChar w:fldCharType="begin"/>
        </w:r>
        <w:r>
          <w:instrText xml:space="preserve"> PAGEREF _Toc30942 \h </w:instrText>
        </w:r>
        <w:r>
          <w:fldChar w:fldCharType="separate"/>
        </w:r>
        <w:r>
          <w:t>62</w:t>
        </w:r>
        <w:r>
          <w:fldChar w:fldCharType="end"/>
        </w:r>
      </w:hyperlink>
    </w:p>
    <w:p>
      <w:pPr>
        <w:pStyle w:val="TOC2"/>
        <w:tabs>
          <w:tab w:val="right" w:leader="dot" w:pos="8306"/>
        </w:tabs>
      </w:pPr>
      <w:hyperlink w:anchor="_Toc26442" w:history="1">
        <w:r>
          <w:rPr>
            <w:rFonts w:ascii="仿宋" w:eastAsia="仿宋" w:hAnsi="仿宋" w:cs="仿宋" w:hint="eastAsia"/>
            <w:lang w:eastAsia="zh-CN"/>
          </w:rPr>
          <w:t>(一)、变更申请与评估</w:t>
        </w:r>
        <w:r>
          <w:tab/>
        </w:r>
        <w:r>
          <w:fldChar w:fldCharType="begin"/>
        </w:r>
        <w:r>
          <w:instrText xml:space="preserve"> PAGEREF _Toc26442 \h </w:instrText>
        </w:r>
        <w:r>
          <w:fldChar w:fldCharType="separate"/>
        </w:r>
        <w:r>
          <w:t>62</w:t>
        </w:r>
        <w:r>
          <w:fldChar w:fldCharType="end"/>
        </w:r>
      </w:hyperlink>
    </w:p>
    <w:p>
      <w:pPr>
        <w:pStyle w:val="TOC2"/>
        <w:tabs>
          <w:tab w:val="right" w:leader="dot" w:pos="8306"/>
        </w:tabs>
      </w:pPr>
      <w:hyperlink w:anchor="_Toc28905" w:history="1">
        <w:r>
          <w:rPr>
            <w:rFonts w:ascii="仿宋" w:eastAsia="仿宋" w:hAnsi="仿宋" w:cs="仿宋" w:hint="eastAsia"/>
            <w:lang w:eastAsia="zh-CN"/>
          </w:rPr>
          <w:t>(二)、变更实施与控制</w:t>
        </w:r>
        <w:r>
          <w:tab/>
        </w:r>
        <w:r>
          <w:fldChar w:fldCharType="begin"/>
        </w:r>
        <w:r>
          <w:instrText xml:space="preserve"> PAGEREF _Toc28905 \h </w:instrText>
        </w:r>
        <w:r>
          <w:fldChar w:fldCharType="separate"/>
        </w:r>
        <w:r>
          <w:t>63</w:t>
        </w:r>
        <w:r>
          <w:fldChar w:fldCharType="end"/>
        </w:r>
      </w:hyperlink>
    </w:p>
    <w:p>
      <w:pPr>
        <w:pStyle w:val="TOC1"/>
        <w:tabs>
          <w:tab w:val="right" w:leader="dot" w:pos="8306"/>
        </w:tabs>
      </w:pPr>
      <w:hyperlink w:anchor="_Toc2517" w:history="1">
        <w:r>
          <w:rPr>
            <w:rFonts w:ascii="仿宋" w:eastAsia="仿宋" w:hAnsi="仿宋" w:cs="仿宋" w:hint="eastAsia"/>
            <w:lang w:eastAsia="zh-CN"/>
          </w:rPr>
          <w:t>十五、营销与推广策略</w:t>
        </w:r>
        <w:r>
          <w:tab/>
        </w:r>
        <w:r>
          <w:fldChar w:fldCharType="begin"/>
        </w:r>
        <w:r>
          <w:instrText xml:space="preserve"> PAGEREF _Toc2517 \h </w:instrText>
        </w:r>
        <w:r>
          <w:fldChar w:fldCharType="separate"/>
        </w:r>
        <w:r>
          <w:t>63</w:t>
        </w:r>
        <w:r>
          <w:fldChar w:fldCharType="end"/>
        </w:r>
      </w:hyperlink>
    </w:p>
    <w:p>
      <w:pPr>
        <w:pStyle w:val="TOC2"/>
        <w:tabs>
          <w:tab w:val="right" w:leader="dot" w:pos="8306"/>
        </w:tabs>
      </w:pPr>
      <w:hyperlink w:anchor="_Toc16488" w:history="1">
        <w:r>
          <w:rPr>
            <w:rFonts w:ascii="仿宋" w:eastAsia="仿宋" w:hAnsi="仿宋" w:cs="仿宋" w:hint="eastAsia"/>
            <w:lang w:eastAsia="zh-CN"/>
          </w:rPr>
          <w:t>(一)、产品/服务定位与特点</w:t>
        </w:r>
        <w:r>
          <w:tab/>
        </w:r>
        <w:r>
          <w:fldChar w:fldCharType="begin"/>
        </w:r>
        <w:r>
          <w:instrText xml:space="preserve"> PAGEREF _Toc16488 \h </w:instrText>
        </w:r>
        <w:r>
          <w:fldChar w:fldCharType="separate"/>
        </w:r>
        <w:r>
          <w:t>63</w:t>
        </w:r>
        <w:r>
          <w:fldChar w:fldCharType="end"/>
        </w:r>
      </w:hyperlink>
    </w:p>
    <w:p>
      <w:pPr>
        <w:pStyle w:val="TOC2"/>
        <w:tabs>
          <w:tab w:val="right" w:leader="dot" w:pos="8306"/>
        </w:tabs>
      </w:pPr>
      <w:hyperlink w:anchor="_Toc28831" w:history="1">
        <w:r>
          <w:rPr>
            <w:rFonts w:ascii="仿宋" w:eastAsia="仿宋" w:hAnsi="仿宋" w:cs="仿宋" w:hint="eastAsia"/>
            <w:lang w:eastAsia="zh-CN"/>
          </w:rPr>
          <w:t>(二)、市场定位与竞争分析</w:t>
        </w:r>
        <w:r>
          <w:tab/>
        </w:r>
        <w:r>
          <w:fldChar w:fldCharType="begin"/>
        </w:r>
        <w:r>
          <w:instrText xml:space="preserve"> PAGEREF _Toc28831 \h </w:instrText>
        </w:r>
        <w:r>
          <w:fldChar w:fldCharType="separate"/>
        </w:r>
        <w:r>
          <w:t>65</w:t>
        </w:r>
        <w:r>
          <w:fldChar w:fldCharType="end"/>
        </w:r>
      </w:hyperlink>
    </w:p>
    <w:p>
      <w:pPr>
        <w:pStyle w:val="TOC2"/>
        <w:tabs>
          <w:tab w:val="right" w:leader="dot" w:pos="8306"/>
        </w:tabs>
      </w:pPr>
      <w:hyperlink w:anchor="_Toc7255" w:history="1">
        <w:r>
          <w:rPr>
            <w:rFonts w:ascii="仿宋" w:eastAsia="仿宋" w:hAnsi="仿宋" w:cs="仿宋" w:hint="eastAsia"/>
            <w:lang w:eastAsia="zh-CN"/>
          </w:rPr>
          <w:t>(三)、营销渠道与策略</w:t>
        </w:r>
        <w:r>
          <w:tab/>
        </w:r>
        <w:r>
          <w:fldChar w:fldCharType="begin"/>
        </w:r>
        <w:r>
          <w:instrText xml:space="preserve"> PAGEREF _Toc7255 \h </w:instrText>
        </w:r>
        <w:r>
          <w:fldChar w:fldCharType="separate"/>
        </w:r>
        <w:r>
          <w:t>66</w:t>
        </w:r>
        <w:r>
          <w:fldChar w:fldCharType="end"/>
        </w:r>
      </w:hyperlink>
    </w:p>
    <w:p>
      <w:pPr>
        <w:pStyle w:val="TOC2"/>
        <w:tabs>
          <w:tab w:val="right" w:leader="dot" w:pos="8306"/>
        </w:tabs>
      </w:pPr>
      <w:hyperlink w:anchor="_Toc31620" w:history="1">
        <w:r>
          <w:rPr>
            <w:rFonts w:ascii="仿宋" w:eastAsia="仿宋" w:hAnsi="仿宋" w:cs="仿宋" w:hint="eastAsia"/>
            <w:lang w:eastAsia="zh-CN"/>
          </w:rPr>
          <w:t>(四)、推广与宣传活动</w:t>
        </w:r>
        <w:r>
          <w:tab/>
        </w:r>
        <w:r>
          <w:fldChar w:fldCharType="begin"/>
        </w:r>
        <w:r>
          <w:instrText xml:space="preserve"> PAGEREF _Toc31620 \h </w:instrText>
        </w:r>
        <w:r>
          <w:fldChar w:fldCharType="separate"/>
        </w:r>
        <w:r>
          <w:t>67</w:t>
        </w:r>
        <w:r>
          <w:fldChar w:fldCharType="end"/>
        </w:r>
      </w:hyperlink>
    </w:p>
    <w:p>
      <w:pPr>
        <w:pStyle w:val="TOC1"/>
        <w:tabs>
          <w:tab w:val="right" w:leader="dot" w:pos="8306"/>
        </w:tabs>
      </w:pPr>
      <w:hyperlink w:anchor="_Toc12469" w:history="1">
        <w:r>
          <w:rPr>
            <w:rFonts w:ascii="仿宋" w:eastAsia="仿宋" w:hAnsi="仿宋" w:cs="仿宋" w:hint="eastAsia"/>
            <w:lang w:eastAsia="zh-CN"/>
          </w:rPr>
          <w:t>十六、安全专业软件项目工程方案分析</w:t>
        </w:r>
        <w:r>
          <w:tab/>
        </w:r>
        <w:r>
          <w:fldChar w:fldCharType="begin"/>
        </w:r>
        <w:r>
          <w:instrText xml:space="preserve"> PAGEREF _Toc12469 \h </w:instrText>
        </w:r>
        <w:r>
          <w:fldChar w:fldCharType="separate"/>
        </w:r>
        <w:r>
          <w:t>72</w:t>
        </w:r>
        <w:r>
          <w:fldChar w:fldCharType="end"/>
        </w:r>
      </w:hyperlink>
    </w:p>
    <w:p>
      <w:pPr>
        <w:pStyle w:val="TOC2"/>
        <w:tabs>
          <w:tab w:val="right" w:leader="dot" w:pos="8306"/>
        </w:tabs>
      </w:pPr>
      <w:hyperlink w:anchor="_Toc27626" w:history="1">
        <w:r>
          <w:rPr>
            <w:rFonts w:ascii="仿宋" w:eastAsia="仿宋" w:hAnsi="仿宋" w:cs="仿宋" w:hint="eastAsia"/>
            <w:lang w:eastAsia="zh-CN"/>
          </w:rPr>
          <w:t>(一)、建筑工程设计原则</w:t>
        </w:r>
        <w:r>
          <w:tab/>
        </w:r>
        <w:r>
          <w:fldChar w:fldCharType="begin"/>
        </w:r>
        <w:r>
          <w:instrText xml:space="preserve"> PAGEREF _Toc27626 \h </w:instrText>
        </w:r>
        <w:r>
          <w:fldChar w:fldCharType="separate"/>
        </w:r>
        <w:r>
          <w:t>72</w:t>
        </w:r>
        <w:r>
          <w:fldChar w:fldCharType="end"/>
        </w:r>
      </w:hyperlink>
    </w:p>
    <w:p>
      <w:pPr>
        <w:pStyle w:val="TOC2"/>
        <w:tabs>
          <w:tab w:val="right" w:leader="dot" w:pos="8306"/>
        </w:tabs>
      </w:pPr>
      <w:hyperlink w:anchor="_Toc28963" w:history="1">
        <w:r>
          <w:rPr>
            <w:rFonts w:ascii="仿宋" w:eastAsia="仿宋" w:hAnsi="仿宋" w:cs="仿宋" w:hint="eastAsia"/>
            <w:lang w:eastAsia="zh-CN"/>
          </w:rPr>
          <w:t>(二)、土建工程建设指标</w:t>
        </w:r>
        <w:r>
          <w:tab/>
        </w:r>
        <w:r>
          <w:fldChar w:fldCharType="begin"/>
        </w:r>
        <w:r>
          <w:instrText xml:space="preserve"> PAGEREF _Toc28963 \h </w:instrText>
        </w:r>
        <w:r>
          <w:fldChar w:fldCharType="separate"/>
        </w:r>
        <w:r>
          <w:t>76</w:t>
        </w:r>
        <w:r>
          <w:fldChar w:fldCharType="end"/>
        </w:r>
      </w:hyperlink>
    </w:p>
    <w:p>
      <w:pPr>
        <w:pStyle w:val="TOC1"/>
        <w:tabs>
          <w:tab w:val="right" w:leader="dot" w:pos="8306"/>
        </w:tabs>
      </w:pPr>
      <w:hyperlink w:anchor="_Toc10079" w:history="1">
        <w:r>
          <w:rPr>
            <w:rFonts w:ascii="仿宋" w:eastAsia="仿宋" w:hAnsi="仿宋" w:cs="仿宋" w:hint="eastAsia"/>
            <w:lang w:eastAsia="zh-CN"/>
          </w:rPr>
          <w:t>十七、质量管理体系</w:t>
        </w:r>
        <w:r>
          <w:tab/>
        </w:r>
        <w:r>
          <w:fldChar w:fldCharType="begin"/>
        </w:r>
        <w:r>
          <w:instrText xml:space="preserve"> PAGEREF _Toc10079 \h </w:instrText>
        </w:r>
        <w:r>
          <w:fldChar w:fldCharType="separate"/>
        </w:r>
        <w:r>
          <w:t>77</w:t>
        </w:r>
        <w:r>
          <w:fldChar w:fldCharType="end"/>
        </w:r>
      </w:hyperlink>
    </w:p>
    <w:p>
      <w:pPr>
        <w:pStyle w:val="TOC2"/>
        <w:tabs>
          <w:tab w:val="right" w:leader="dot" w:pos="8306"/>
        </w:tabs>
      </w:pPr>
      <w:hyperlink w:anchor="_Toc13219" w:history="1">
        <w:r>
          <w:rPr>
            <w:rFonts w:ascii="仿宋" w:eastAsia="仿宋" w:hAnsi="仿宋" w:cs="仿宋" w:hint="eastAsia"/>
            <w:lang w:eastAsia="zh-CN"/>
          </w:rPr>
          <w:t>(一)、质量目标与方针</w:t>
        </w:r>
        <w:r>
          <w:tab/>
        </w:r>
        <w:r>
          <w:fldChar w:fldCharType="begin"/>
        </w:r>
        <w:r>
          <w:instrText xml:space="preserve"> PAGEREF _Toc13219 \h </w:instrText>
        </w:r>
        <w:r>
          <w:fldChar w:fldCharType="separate"/>
        </w:r>
        <w:r>
          <w:t>77</w:t>
        </w:r>
        <w:r>
          <w:fldChar w:fldCharType="end"/>
        </w:r>
      </w:hyperlink>
    </w:p>
    <w:p>
      <w:pPr>
        <w:pStyle w:val="TOC2"/>
        <w:tabs>
          <w:tab w:val="right" w:leader="dot" w:pos="8306"/>
        </w:tabs>
      </w:pPr>
      <w:hyperlink w:anchor="_Toc16354" w:history="1">
        <w:r>
          <w:rPr>
            <w:rFonts w:ascii="仿宋" w:eastAsia="仿宋" w:hAnsi="仿宋" w:cs="仿宋" w:hint="eastAsia"/>
            <w:lang w:eastAsia="zh-CN"/>
          </w:rPr>
          <w:t>(二)、质量管理责任</w:t>
        </w:r>
        <w:r>
          <w:tab/>
        </w:r>
        <w:r>
          <w:fldChar w:fldCharType="begin"/>
        </w:r>
        <w:r>
          <w:instrText xml:space="preserve"> PAGEREF _Toc16354 \h </w:instrText>
        </w:r>
        <w:r>
          <w:fldChar w:fldCharType="separate"/>
        </w:r>
        <w:r>
          <w:t>78</w:t>
        </w:r>
        <w:r>
          <w:fldChar w:fldCharType="end"/>
        </w:r>
      </w:hyperlink>
    </w:p>
    <w:p>
      <w:pPr>
        <w:pStyle w:val="TOC2"/>
        <w:tabs>
          <w:tab w:val="right" w:leader="dot" w:pos="8306"/>
        </w:tabs>
      </w:pPr>
      <w:hyperlink w:anchor="_Toc3634" w:history="1">
        <w:r>
          <w:rPr>
            <w:rFonts w:ascii="仿宋" w:eastAsia="仿宋" w:hAnsi="仿宋" w:cs="仿宋" w:hint="eastAsia"/>
            <w:lang w:eastAsia="zh-CN"/>
          </w:rPr>
          <w:t>(三)、质量管理体系文件</w:t>
        </w:r>
        <w:r>
          <w:tab/>
        </w:r>
        <w:r>
          <w:fldChar w:fldCharType="begin"/>
        </w:r>
        <w:r>
          <w:instrText xml:space="preserve"> PAGEREF _Toc3634 \h </w:instrText>
        </w:r>
        <w:r>
          <w:fldChar w:fldCharType="separate"/>
        </w:r>
        <w:r>
          <w:t>80</w:t>
        </w:r>
        <w:r>
          <w:fldChar w:fldCharType="end"/>
        </w:r>
      </w:hyperlink>
    </w:p>
    <w:p>
      <w:pPr>
        <w:pStyle w:val="TOC2"/>
        <w:tabs>
          <w:tab w:val="right" w:leader="dot" w:pos="8306"/>
        </w:tabs>
      </w:pPr>
      <w:hyperlink w:anchor="_Toc30603" w:history="1">
        <w:r>
          <w:rPr>
            <w:rFonts w:ascii="仿宋" w:eastAsia="仿宋" w:hAnsi="仿宋" w:cs="仿宋" w:hint="eastAsia"/>
            <w:lang w:eastAsia="zh-CN"/>
          </w:rPr>
          <w:t>(四)、质量培训与教育</w:t>
        </w:r>
        <w:r>
          <w:tab/>
        </w:r>
        <w:r>
          <w:fldChar w:fldCharType="begin"/>
        </w:r>
        <w:r>
          <w:instrText xml:space="preserve"> PAGEREF _Toc30603 \h </w:instrText>
        </w:r>
        <w:r>
          <w:fldChar w:fldCharType="separate"/>
        </w:r>
        <w:r>
          <w:t>82</w:t>
        </w:r>
        <w:r>
          <w:fldChar w:fldCharType="end"/>
        </w:r>
      </w:hyperlink>
    </w:p>
    <w:p>
      <w:pPr>
        <w:pStyle w:val="TOC2"/>
        <w:tabs>
          <w:tab w:val="right" w:leader="dot" w:pos="8306"/>
        </w:tabs>
      </w:pPr>
      <w:hyperlink w:anchor="_Toc30289" w:history="1">
        <w:r>
          <w:rPr>
            <w:rFonts w:ascii="仿宋" w:eastAsia="仿宋" w:hAnsi="仿宋" w:cs="仿宋" w:hint="eastAsia"/>
            <w:lang w:eastAsia="zh-CN"/>
          </w:rPr>
          <w:t>(五)、质量审核与评价</w:t>
        </w:r>
        <w:r>
          <w:tab/>
        </w:r>
        <w:r>
          <w:fldChar w:fldCharType="begin"/>
        </w:r>
        <w:r>
          <w:instrText xml:space="preserve"> PAGEREF _Toc30289 \h </w:instrText>
        </w:r>
        <w:r>
          <w:fldChar w:fldCharType="separate"/>
        </w:r>
        <w:r>
          <w:t>83</w:t>
        </w:r>
        <w:r>
          <w:fldChar w:fldCharType="end"/>
        </w:r>
      </w:hyperlink>
    </w:p>
    <w:p>
      <w:pPr>
        <w:pStyle w:val="TOC2"/>
        <w:tabs>
          <w:tab w:val="right" w:leader="dot" w:pos="8306"/>
        </w:tabs>
      </w:pPr>
      <w:hyperlink w:anchor="_Toc25211" w:history="1">
        <w:r>
          <w:rPr>
            <w:rFonts w:ascii="仿宋" w:eastAsia="仿宋" w:hAnsi="仿宋" w:cs="仿宋" w:hint="eastAsia"/>
            <w:lang w:eastAsia="zh-CN"/>
          </w:rPr>
          <w:t>(六)、不符合与纠正措施</w:t>
        </w:r>
        <w:r>
          <w:tab/>
        </w:r>
        <w:r>
          <w:fldChar w:fldCharType="begin"/>
        </w:r>
        <w:r>
          <w:instrText xml:space="preserve"> PAGEREF _Toc25211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60"/>
      <w:r>
        <w:rPr>
          <w:rFonts w:ascii="仿宋" w:eastAsia="仿宋" w:hAnsi="仿宋" w:cs="仿宋" w:hint="eastAsia"/>
          <w:sz w:val="28"/>
          <w:lang w:eastAsia="zh-CN"/>
        </w:rPr>
        <w:t>一、安全专业软件项目建设背景及必要性分析</w:t>
      </w:r>
      <w:bookmarkEnd w:id="2"/>
    </w:p>
    <w:p>
      <w:pPr>
        <w:pStyle w:val="Heading2"/>
        <w:rPr>
          <w:rFonts w:ascii="仿宋" w:eastAsia="仿宋" w:hAnsi="仿宋" w:cs="仿宋" w:hint="eastAsia"/>
          <w:lang w:eastAsia="zh-CN"/>
        </w:rPr>
      </w:pPr>
      <w:bookmarkStart w:id="3" w:name="_Toc9044"/>
      <w:r>
        <w:rPr>
          <w:rFonts w:ascii="仿宋" w:eastAsia="仿宋" w:hAnsi="仿宋" w:cs="仿宋" w:hint="eastAsia"/>
          <w:lang w:eastAsia="zh-CN"/>
        </w:rPr>
        <w:t>(一)、安全专业软件项目背景分析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全专业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全专业软件项目在这个潮流中的定位。同时，我们将关注行业内涌现的新兴机遇，以便安全专业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全专业软件项目提供了强大的发展动力。我们将聚焦于行业内最新的技术发展趋势，包括但不限于人工智能、大数据分析、物联网等领域。通过深度的技术研究，我们将确保安全专业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安全专业软件项目发展的源泉。我们将投入更多的精力对市场需求进行深入剖析，超越表面的需求，深入挖掘潜在的市场痛点和机遇。通过对市场需求的细致了解，安全专业软件项目将更有针对性地设计解决方案，满足市场的多样化需求，从而更好地促进安全专业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安全专业软件项目战略至关重要。我们将对竞争态势进行更为深入的分析，包括但不限于市场份额、产品特点、客户满意度等多个维度。通过深度的竞争分析，安全专业软件项目将能够更准确地把握市场脉搏，制定具有竞争力的安全专业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安全专业软件项目的发展具有直接的影响。我们将进行更为全面的法规和政策分析，了解行业发展中的潜在法律风险和合规挑战。通过充分了解和遵守相关法规，安全专业软件项目将确保在法律框架内合法合规运营，为安全专业软件项目的稳健发展提供有力支持。</w:t>
      </w:r>
    </w:p>
    <w:p>
      <w:pPr>
        <w:pStyle w:val="Heading2"/>
        <w:ind w:firstLine="560" w:firstLineChars="200"/>
        <w:rPr>
          <w:rFonts w:ascii="仿宋" w:eastAsia="仿宋" w:hAnsi="仿宋" w:cs="仿宋" w:hint="eastAsia"/>
          <w:sz w:val="28"/>
          <w:lang w:eastAsia="zh-CN"/>
        </w:rPr>
      </w:pPr>
      <w:bookmarkStart w:id="4" w:name="_Toc21367"/>
      <w:r>
        <w:rPr>
          <w:rFonts w:ascii="仿宋" w:eastAsia="仿宋" w:hAnsi="仿宋" w:cs="仿宋" w:hint="eastAsia"/>
          <w:sz w:val="28"/>
          <w:lang w:eastAsia="zh-CN"/>
        </w:rPr>
        <w:t>(二)、安全专业软件项目建设必要性分析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建设的迫切性源于对行业发展趋势的深刻洞察。我们正处于一个行业变革的时代，科技创新、数字化转型成为企业发展的关键动力。安全专业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建设不仅仅是为了跟上潮流，更是为了通过技术创新推动企业的持续发展。通过引入先进的技术和解决方案，安全专业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安全专业软件项目的建设成为必然选择，通过提高产品质量、拓展服务领域，从而在竞争中获得更多的机会。安全专业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安全专业软件项目建设的必要性体现在对客户需求更精准的满足。通过安全专业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建设的背后是对企业持续创新的追求。只有通过不断创新，企业才能在竞争中立于不败之地。安全专业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317"/>
      <w:r>
        <w:rPr>
          <w:rFonts w:ascii="仿宋" w:eastAsia="仿宋" w:hAnsi="仿宋" w:cs="仿宋" w:hint="eastAsia"/>
          <w:sz w:val="28"/>
          <w:lang w:eastAsia="zh-CN"/>
        </w:rPr>
        <w:t>二、安全专业软件项目可持续发展</w:t>
      </w:r>
      <w:bookmarkEnd w:id="5"/>
    </w:p>
    <w:p>
      <w:pPr>
        <w:pStyle w:val="Heading2"/>
        <w:rPr>
          <w:rFonts w:ascii="仿宋" w:eastAsia="仿宋" w:hAnsi="仿宋" w:cs="仿宋" w:hint="eastAsia"/>
          <w:lang w:eastAsia="zh-CN"/>
        </w:rPr>
      </w:pPr>
      <w:bookmarkStart w:id="6" w:name="_Toc596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专业软件项目中，安全专业软件项目团队着眼于未来，明确了可持续发展的战略方向。制定的具体可持续发展目标包括降低资源使用、采用环保技术、最大化社会效益等。这一步骤不仅有助于安全专业软件项目在环保和社会责任方面达到最高标准，也为未来提供了明确的指引，确保安全专业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可持续实践的融入安全专业软件项目管理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安全专业软件项目管理周期。从安全专业软件项目规划开始，安全专业软件项目团队就考虑了环境和社会的因素。在执行阶段，安全专业软件项目团队积极推动绿色技术的应用，优化资源利用。此外，关注员工的社会责任，通过培训和沟通活动提高员工对可持续发展的认知，使他们能够在日常工作中践行可持续实践。这些举措不仅为安全专业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42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扎根于安全专业软件项目的可持续发展理念，我们深信环保与社会责任是安全专业软件项目成功的关键支柱。在安全专业软件项目的每一步，我们都致力于通过创新和实践，履行对环境和社会的坚定责任。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团队通过引入先进的环保技术、建立高效的废物处理系统以及推动能源节约措施，积极履行环保责任。定期的环保监测和评估确保安全专业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不仅致力于自身可持续发展，还注重对社会的回馈。通过支持社区安全专业软件项目、参与慈善事业、提供培训机会等方式，安全专业软件项目积极履行社会责任。与当地社区建立积极互动，关注员工的工作与生活平衡，以及员工的身心健康，是安全专业软件项目在社会责任层面的关键举措。这样的实践不仅增强了安全专业软件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6168"/>
      <w:r>
        <w:rPr>
          <w:rFonts w:ascii="仿宋" w:eastAsia="仿宋" w:hAnsi="仿宋" w:cs="仿宋" w:hint="eastAsia"/>
          <w:sz w:val="28"/>
          <w:lang w:eastAsia="zh-CN"/>
        </w:rPr>
        <w:t>三、安全专业软件项目概论</w:t>
      </w:r>
      <w:bookmarkEnd w:id="8"/>
    </w:p>
    <w:p>
      <w:pPr>
        <w:pStyle w:val="Heading2"/>
        <w:rPr>
          <w:rFonts w:ascii="仿宋" w:eastAsia="仿宋" w:hAnsi="仿宋" w:cs="仿宋" w:hint="eastAsia"/>
          <w:lang w:eastAsia="zh-CN"/>
        </w:rPr>
      </w:pPr>
      <w:bookmarkStart w:id="9" w:name="_Toc31570"/>
      <w:r>
        <w:rPr>
          <w:rFonts w:ascii="仿宋" w:eastAsia="仿宋" w:hAnsi="仿宋" w:cs="仿宋" w:hint="eastAsia"/>
          <w:lang w:eastAsia="zh-CN"/>
        </w:rPr>
        <w:t>(一)、安全专业软件项目概况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起源追溯至对市场的深入洞察。市场的不断演变与变革为安全专业软件项目提供了难得的机遇。当前市场存在的需求缺口和变革的大环境共同构成了安全专业软件项目的背景。这个安全专业软件项目旨在充分利用市场机遇，填补行业中尚未满足的需求，为客户提供全新的解决方案。市场的变革和需求的增长使得这个安全专业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安全专业软件项目名称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正式命名为安全专业软件。这个名称不仅仅是一个标识，更代表了安全专业软件项目的核心理念和愿景。它蕴含着安全专业软件项目所要解决问题的关键字，具有强烈的表达和辨识度，为安全专业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安全专业软件项目目标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核心目标是提供一种全新、高效的解决方案，满足客户日益增长的需求。安全专业软件项目追求的不仅仅是满足市场需求，更是在市场中获得卓越的竞争优势。通过不断提升产品或服务的质量和创新水平，安全专业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安全专业软件项目范围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全面涵盖了产品研发、制造、市场推广和售后服务，确保从产品设计到最终用户体验的全方位关注。这一全面的安全专业软件项目范围是为了确保安全专业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安全专业软件项目时间表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安全专业软件项目计划在未来18个月内完成，包括研发、测试、市场试点和正式推出等不同阶段。这个时间表的合理设计是为了确保安全专业软件项目各个阶段的顺利推进，以便按时交付高质量的成果。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安全专业软件项目预算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总预算估算为XX百万美元，主要分配在研发、市场推广、人员培训和运营等方面。这一充足的预算为安全专业软件项目提供了充足的资源，确保安全专业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安全专业软件项目风险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可能面临的风险包括市场接受度低、技术难题、竞争激烈等。安全专业软件项目团队已经制定了相应的风险应对计划，通过前瞻性的风险管理，确保安全专业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安全专业软件项目团队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安全专业软件项目汇聚了一支经验丰富、多领域专业素养的核心团队，确保安全专业软件项目在各个方面都能拥有高水平的执行力。团队的协同作战是安全专业软件项目成功的关键因素之一。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安全专业软件项目背景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安全专业软件项目的背景根植于市场对更高效、创新产品的渴望，同时也受到科技发展对行业格局的深刻改变的影响。这为安全专业软件项目提供了广阔的发展空间和市场需求。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安全专业软件项目现状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截至目前，安全专业软件项目已完成市场调研和技术验证，取得了初步的成功。这为安全专业软件项目在未来的发展奠定了坚实的基础，为更远大的目标打下了坚实的基石。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800"/>
      <w:r>
        <w:rPr>
          <w:rFonts w:ascii="仿宋" w:eastAsia="仿宋" w:hAnsi="仿宋" w:cs="仿宋" w:hint="eastAsia"/>
          <w:sz w:val="28"/>
          <w:lang w:eastAsia="zh-CN"/>
        </w:rPr>
        <w:t>(二)、安全专业软件项目目标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keyword》安全专业软件项目首要业务目标是在市场中占据有利地位，实现产品/服务的成功推广和销售。通过不断提升产品质量、创新性，安全专业软件项目追求成为行业中的领导者，赢得更多客户的青睐。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在科技迅速发展的时代，安全专业软件项目着眼于技术创新。通过持续的研发和技术升级，安全专业软件项目旨在推出更具创新性的产品或服务，以满足市场对新鲜、先进解决方案的需求。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为了建立可持续的客户关系，安全专业软件项目设定了客户满意度目标。通过提供卓越的产品质量和优质的客户服务，安全专业软件项目追求赢得客户的信任和忠诚度，确保他们的满意度达到行业领先水平。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安全专业软件项目注重社会责任和可持续发展。通过实施环保、社会责任安全专业软件项目，安全专业软件项目致力于在经济发展的同时保护环境，促进社会公平，实现可持续经营。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安全专业软件项目的团队是实现目标的核心驱动力。因此，安全专业软件项目设定了团队发展目标，包括提升团队成员的专业技能、培养领导力，以及搭建协同高效的团队工作氛围。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839"/>
      <w:r>
        <w:rPr>
          <w:rFonts w:ascii="仿宋" w:eastAsia="仿宋" w:hAnsi="仿宋" w:cs="仿宋" w:hint="eastAsia"/>
          <w:sz w:val="28"/>
          <w:lang w:eastAsia="zh-CN"/>
        </w:rPr>
        <w:t>(三)、安全专业软件项目提出的理由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安全专业软件项目提出的理由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提出源于对市场机遇的深刻洞察。当前市场中存在的需求缺口和行业发展趋势表明，有巨大的商业机会等待被开发。通过准确捕捉市场机遇，安全专业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理念基于对技术创新的信仰。通过持续的研发和技术投入，安全专业软件项目有望推出更具创新性的产品或服务。在科技飞速发展的当下，安全专业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专业软件项目的提出是为了增强企业的行业竞争力。通过提升产品或服务的质量和独特性，安全专业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响应了消费者需求的变化。随着社会和科技的不断发展，消费者对产品和服务的需求也在发生变化。通过深入了解并及时回应消费者的新需求，安全专业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安全专业软件项目的提出是企业战略发展规划的一部分。在面对日益激烈的市场竞争和不断变化的商业环境中，安全专业软件项目作为企业战略的一环，旨在为企业开辟新的增长领域，巩固企业在行业中的地位。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提出不仅仅是基于商业考量，还注重社会责任。通过推出环保、社会责任等方面的安全专业软件项目，安全专业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安全专业软件项目的提出反映了对利益相关者期望的关注。包括客户、员工、投资者等利益相关者在企业发展中都有着各自的期望，安全专业软件项目力求在满足这些期望的同时，取得更大的共赢。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146"/>
      <w:r>
        <w:rPr>
          <w:rFonts w:ascii="仿宋" w:eastAsia="仿宋" w:hAnsi="仿宋" w:cs="仿宋" w:hint="eastAsia"/>
          <w:sz w:val="28"/>
          <w:lang w:eastAsia="zh-CN"/>
        </w:rPr>
        <w:t>(四)、安全专业软件项目意义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在实施安全专业软件项目的过程中，我们不仅仅是在追逐商业成功，更是为企业和社会的多个层面创造了深远的意义。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专业软件项目的首要意义在于提升企业的市场竞争力。通过持续的创新和对产品质量的高标准要求，安全专业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全专业软件项目的推进将促使行业技术水平的提升。通过引入先进技术和创新性解决方案，安全专业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安全专业软件项目不仅创造了大量就业机会，提高了就业水平，还注重社会责任和环保。通过参与社会公益事业和推动环保安全专业软件项目，安全专业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综合而言，安全专业软件项目意义重大，不仅推动了企业的发展，也为行业和社会的进步贡献了积极力量。这是一个全面而深刻的影响，将在未来产生可持续的正面效应。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293"/>
      <w:r>
        <w:rPr>
          <w:rFonts w:ascii="仿宋" w:eastAsia="仿宋" w:hAnsi="仿宋" w:cs="仿宋" w:hint="eastAsia"/>
          <w:sz w:val="28"/>
          <w:lang w:eastAsia="zh-CN"/>
        </w:rPr>
        <w:t>(五)、安全专业软件项目背景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在当今迅猛发展的商业环境中，安全专业软件项目的动因根植于对多方面因素的审慎考量。这个安全专业软件项目的提出并非孤立的决策，而是对企业所处背景深入思考的产物。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安全专业软件项目背后的首要原因。科技的迅速发展和全球市场的快速变化使得企业必须灵活应对。安全专业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竞争的激烈程度也是安全专业软件项目背景中不可忽视的一环。企业需要在激烈竞争中脱颖而出，为此，安全专业软件项目致力于打破常规，提供独特的价值主张，以吸引客户并确保市场份额的增长。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技术的迅速发展为企业带来了机遇与挑战。作为安全专业软件项目启动的背景之一，对新兴技术的应用将有助于提升企业的技术水平，使其在不断演进的商业环境中保持竞争优势。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此外，社会对企业责任的期望也在逐渐升高。安全专业软件项目充分融入了社会责任的理念，通过可持续经营和社会公益安全专业软件项目，企图为社会贡献一份力量，在商业成功的同时关注社会价值。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155"/>
      <w:r>
        <w:rPr>
          <w:rFonts w:ascii="仿宋" w:eastAsia="仿宋" w:hAnsi="仿宋" w:cs="仿宋" w:hint="eastAsia"/>
          <w:sz w:val="28"/>
          <w:lang w:eastAsia="zh-CN"/>
        </w:rPr>
        <w:t>四、安全专业软件项目危机管理</w:t>
      </w:r>
      <w:bookmarkEnd w:id="14"/>
    </w:p>
    <w:p>
      <w:pPr>
        <w:pStyle w:val="Heading2"/>
        <w:rPr>
          <w:rFonts w:ascii="仿宋" w:eastAsia="仿宋" w:hAnsi="仿宋" w:cs="仿宋" w:hint="eastAsia"/>
          <w:lang w:eastAsia="zh-CN"/>
        </w:rPr>
      </w:pPr>
      <w:bookmarkStart w:id="15" w:name="_Toc206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安全专业软件项目危机管理中，危机预警与识别是确保安全专业软件项目稳健运行的核心步骤。通过建立全面的监测机制，安全专业软件项目团队旨在及时发现和理解潜在的风险和危机因素，以便采取及时的预防和应对措施，确保安全专业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首先，通过深入的风险评估，安全专业软件项目团队全面分析了整个安全专业软件项目和各个阶段可能存在的威胁。这包括准确评估每个潜在风险的发生概率和可能影响的程度，为后续危机预警提供了有力支持。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安全专业软件项目团队着重于明确定义安全专业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安全专业软件项目进展的持续监控，团队能够及时发现潜在问题并作出迅速反应。安全专业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在这一阶段，团队的专业素养和反应速度将发挥至关重要的作用，以确保潜在危机能够在初期得到有效的处理，最大程度地减轻负面影响。通过危机预警与识别，安全专业软件项目得以更有序、可控地推进。</w:t>
      </w:r>
    </w:p>
    <w:p>
      <w:pPr>
        <w:pStyle w:val="Heading2"/>
        <w:ind w:firstLine="560" w:firstLineChars="200"/>
        <w:rPr>
          <w:rFonts w:ascii="仿宋" w:eastAsia="仿宋" w:hAnsi="仿宋" w:cs="仿宋" w:hint="eastAsia"/>
          <w:sz w:val="28"/>
          <w:lang w:eastAsia="zh-CN"/>
        </w:rPr>
      </w:pPr>
      <w:bookmarkStart w:id="16" w:name="_Toc1441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在危机发生时，安全专业软件项目团队立即行动，成立了应急小组。该小组的任务是迅速制定并实施紧急应对措施，以最小化潜在损失。以下是采取的主要措施：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暂停安全专业软件项目进度：为遏制危机蔓延，安全专业软件项目暂时停止进行，以便全面评估当前状况。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资源重新分配：重新评估安全专业软件项目资源的分配，确保最大限度地减小损失。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实时沟通：与关键利益相关者建立实时沟通机制，向他们传递安全专业软件项目危机的实际状况，保障安全专业软件项目核心利益。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在紧急应对的同时，安全专业软件项目团队强调了团队协作和有效沟通的重要性。以下是团队协作的关键举措：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信息共享机制：建立了信息共享平台，确保团队成员能够及时获取安全专业软件项目危机的实时信息。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领导者沟通：安全专业软件项目领导者通过定期会议和即时沟通工具，指导团队应对危机，保持团队稳定运行。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随着危机得到初步控制，安全专业软件项目团队转向制定恢复计划，以确保安全专业软件项目能够从中迅速恢复。主要恢复计划包括：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修复受损的进度计划：重新评估安全专业软件项目进度，制定修复计划，确保安全专业软件项目尽快回归正常进程。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重新调整资源分配：优化资源分配，确保安全专业软件项目在有限资源下高效运转。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https://d.book118.com/247126201132006051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安全专业软件项目规划设计蓝图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626AA"/>
    <w:rsid w:val="7C862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2620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2024-02-29T17:10:00Z</dcterms:created>
  <dcterms:modified xsi:type="dcterms:W3CDTF">2024-02-29T17:10:21Z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3C9EF33BC0C84D32BE020818C7840A3E_11</vt:lpwstr>
  </property>
  <property fmtid="{D5CDD505-2E9C-101B-9397-08002B2CF9AE}" pid="3" name="KSOProductBuildVer">
    <vt:lpwstr>2052-12.1.0.16388</vt:lpwstr>
  </property>
</Properties>
</file>